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E0" w:rsidRDefault="008E14E0" w:rsidP="005342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E14E0" w:rsidRDefault="008E14E0" w:rsidP="005342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3428B" w:rsidRPr="005D44D7" w:rsidRDefault="0053428B" w:rsidP="0053428B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5D44D7">
        <w:rPr>
          <w:rFonts w:ascii="Palatino Linotype" w:hAnsi="Palatino Linotype" w:cs="Arial"/>
          <w:b/>
          <w:bCs/>
          <w:sz w:val="28"/>
          <w:szCs w:val="28"/>
        </w:rPr>
        <w:t xml:space="preserve">Čestné prohlášení </w:t>
      </w:r>
    </w:p>
    <w:p w:rsidR="00871B60" w:rsidRDefault="00871B60" w:rsidP="0053428B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:rsidR="0053428B" w:rsidRPr="005D44D7" w:rsidRDefault="0053428B" w:rsidP="0053428B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5D44D7">
        <w:rPr>
          <w:rFonts w:ascii="Palatino Linotype" w:hAnsi="Palatino Linotype" w:cs="Arial"/>
          <w:b/>
          <w:bCs/>
          <w:sz w:val="28"/>
          <w:szCs w:val="28"/>
        </w:rPr>
        <w:t>o ekonomické a finanční způsobilosti splnit veřejnou zakázku</w:t>
      </w:r>
    </w:p>
    <w:p w:rsidR="00F93E6A" w:rsidRDefault="00F93E6A" w:rsidP="00F93E6A">
      <w:pPr>
        <w:jc w:val="center"/>
        <w:rPr>
          <w:rFonts w:ascii="Palatino Linotype" w:hAnsi="Palatino Linotype"/>
          <w:b/>
        </w:rPr>
      </w:pPr>
    </w:p>
    <w:p w:rsidR="008622A4" w:rsidRPr="00871B60" w:rsidRDefault="008622A4" w:rsidP="00871B60">
      <w:pPr>
        <w:jc w:val="both"/>
        <w:rPr>
          <w:rFonts w:ascii="Palatino Linotype" w:hAnsi="Palatino Linotype"/>
          <w:b/>
          <w:sz w:val="22"/>
          <w:szCs w:val="22"/>
        </w:rPr>
      </w:pPr>
      <w:r w:rsidRPr="00871B60">
        <w:rPr>
          <w:rFonts w:ascii="Palatino Linotype" w:hAnsi="Palatino Linotype"/>
          <w:sz w:val="22"/>
          <w:szCs w:val="22"/>
        </w:rPr>
        <w:t>pro veřejnou zakázku malého rozsahu</w:t>
      </w:r>
      <w:r w:rsidRPr="00871B60">
        <w:rPr>
          <w:rFonts w:ascii="Palatino Linotype" w:hAnsi="Palatino Linotype"/>
          <w:b/>
          <w:sz w:val="22"/>
          <w:szCs w:val="22"/>
        </w:rPr>
        <w:t xml:space="preserve"> „</w:t>
      </w:r>
      <w:r w:rsidR="00A81E3B" w:rsidRPr="00871B60">
        <w:rPr>
          <w:rFonts w:ascii="Palatino Linotype" w:hAnsi="Palatino Linotype"/>
          <w:b/>
          <w:sz w:val="22"/>
          <w:szCs w:val="22"/>
        </w:rPr>
        <w:t>Podpora projektového řízení včetně software</w:t>
      </w:r>
      <w:r w:rsidRPr="00871B60">
        <w:rPr>
          <w:rFonts w:ascii="Palatino Linotype" w:hAnsi="Palatino Linotype"/>
          <w:b/>
          <w:sz w:val="22"/>
          <w:szCs w:val="22"/>
        </w:rPr>
        <w:t>“</w:t>
      </w:r>
    </w:p>
    <w:p w:rsidR="00F93E6A" w:rsidRPr="00871B60" w:rsidRDefault="00F93E6A" w:rsidP="00F93E6A">
      <w:pPr>
        <w:jc w:val="center"/>
        <w:rPr>
          <w:rFonts w:ascii="Palatino Linotype" w:hAnsi="Palatino Linotype"/>
          <w:sz w:val="22"/>
          <w:szCs w:val="22"/>
        </w:rPr>
      </w:pPr>
    </w:p>
    <w:p w:rsidR="00F93E6A" w:rsidRPr="00871B60" w:rsidRDefault="00F93E6A" w:rsidP="00F93E6A">
      <w:pPr>
        <w:jc w:val="both"/>
        <w:rPr>
          <w:rFonts w:ascii="Palatino Linotype" w:hAnsi="Palatino Linotype"/>
          <w:sz w:val="22"/>
          <w:szCs w:val="22"/>
        </w:rPr>
      </w:pPr>
      <w:r w:rsidRPr="00871B60">
        <w:rPr>
          <w:rFonts w:ascii="Palatino Linotype" w:hAnsi="Palatino Linotype"/>
          <w:sz w:val="22"/>
          <w:szCs w:val="22"/>
        </w:rPr>
        <w:t xml:space="preserve">Zakázka je součástí projektu </w:t>
      </w:r>
      <w:r w:rsidRPr="00871B60">
        <w:rPr>
          <w:rFonts w:ascii="Palatino Linotype" w:hAnsi="Palatino Linotype"/>
          <w:b/>
          <w:sz w:val="22"/>
          <w:szCs w:val="22"/>
        </w:rPr>
        <w:t xml:space="preserve">„Inovativní úřad ve městě Kostelec nad Orlicí“, </w:t>
      </w:r>
      <w:proofErr w:type="spellStart"/>
      <w:r w:rsidRPr="00871B60">
        <w:rPr>
          <w:rFonts w:ascii="Palatino Linotype" w:hAnsi="Palatino Linotype"/>
          <w:b/>
          <w:sz w:val="22"/>
          <w:szCs w:val="22"/>
        </w:rPr>
        <w:t>reg</w:t>
      </w:r>
      <w:proofErr w:type="spellEnd"/>
      <w:r w:rsidRPr="00871B60">
        <w:rPr>
          <w:rFonts w:ascii="Palatino Linotype" w:hAnsi="Palatino Linotype"/>
          <w:b/>
          <w:sz w:val="22"/>
          <w:szCs w:val="22"/>
        </w:rPr>
        <w:t xml:space="preserve">. </w:t>
      </w:r>
      <w:proofErr w:type="gramStart"/>
      <w:r w:rsidRPr="00871B60">
        <w:rPr>
          <w:rFonts w:ascii="Palatino Linotype" w:hAnsi="Palatino Linotype"/>
          <w:b/>
          <w:sz w:val="22"/>
          <w:szCs w:val="22"/>
        </w:rPr>
        <w:t>č.</w:t>
      </w:r>
      <w:proofErr w:type="gramEnd"/>
      <w:r w:rsidRPr="00871B60">
        <w:rPr>
          <w:rFonts w:ascii="Palatino Linotype" w:hAnsi="Palatino Linotype"/>
          <w:b/>
          <w:sz w:val="22"/>
          <w:szCs w:val="22"/>
        </w:rPr>
        <w:t xml:space="preserve"> CZ.1.04/4.1.01/89.00020.</w:t>
      </w:r>
      <w:r w:rsidRPr="00871B60">
        <w:rPr>
          <w:rFonts w:ascii="Palatino Linotype" w:hAnsi="Palatino Linotype"/>
          <w:sz w:val="22"/>
          <w:szCs w:val="22"/>
        </w:rPr>
        <w:t xml:space="preserve"> Tento projekt přispívá k naplňování principů vládní strategie „Efektivní veřejná správa a přátelské veřejné služby", zkvalitnění a zefektivnění činnosti MěÚ Kostelec nad Orlicí a je spolufinancován z Evropského sociálního fondu prostřednictvím operačního programu Lidské zdroje a zaměstnanost.</w:t>
      </w:r>
    </w:p>
    <w:p w:rsidR="0053428B" w:rsidRPr="005D44D7" w:rsidRDefault="0053428B" w:rsidP="0053428B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:rsidR="0053428B" w:rsidRPr="005D44D7" w:rsidRDefault="0053428B" w:rsidP="0053428B">
      <w:pPr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5D44D7" w:rsidRPr="005D44D7" w:rsidRDefault="0053428B" w:rsidP="005D44D7">
      <w:pPr>
        <w:rPr>
          <w:rFonts w:ascii="Palatino Linotype" w:hAnsi="Palatino Linotype"/>
          <w:sz w:val="22"/>
          <w:szCs w:val="22"/>
        </w:rPr>
      </w:pPr>
      <w:r w:rsidRPr="005D44D7">
        <w:rPr>
          <w:rFonts w:ascii="Palatino Linotype" w:hAnsi="Palatino Linotype"/>
          <w:sz w:val="22"/>
          <w:szCs w:val="22"/>
        </w:rPr>
        <w:t xml:space="preserve">Dodavatel </w:t>
      </w:r>
      <w:r w:rsidR="00432615" w:rsidRPr="005D44D7">
        <w:rPr>
          <w:rFonts w:ascii="Palatino Linotype" w:hAnsi="Palatino Linotype"/>
          <w:sz w:val="22"/>
          <w:szCs w:val="22"/>
        </w:rPr>
        <w:t xml:space="preserve">- společnost </w:t>
      </w:r>
      <w:r w:rsidR="00432615" w:rsidRPr="005D44D7">
        <w:rPr>
          <w:rFonts w:ascii="Palatino Linotype" w:hAnsi="Palatino Linotype"/>
          <w:bCs/>
          <w:iCs/>
          <w:sz w:val="22"/>
          <w:szCs w:val="22"/>
        </w:rPr>
        <w:t>[</w:t>
      </w:r>
      <w:r w:rsidR="00432615" w:rsidRPr="005D44D7">
        <w:rPr>
          <w:rFonts w:ascii="Palatino Linotype" w:hAnsi="Palatino Linotype"/>
          <w:bCs/>
          <w:i/>
          <w:iCs/>
          <w:sz w:val="22"/>
          <w:szCs w:val="22"/>
          <w:highlight w:val="yellow"/>
        </w:rPr>
        <w:t>doplnit firmu, sídlo a identifikační číslo</w:t>
      </w:r>
      <w:r w:rsidR="00432615" w:rsidRPr="005D44D7">
        <w:rPr>
          <w:rFonts w:ascii="Palatino Linotype" w:hAnsi="Palatino Linotype"/>
          <w:bCs/>
          <w:iCs/>
          <w:sz w:val="22"/>
          <w:szCs w:val="22"/>
        </w:rPr>
        <w:t xml:space="preserve">], </w:t>
      </w:r>
      <w:r w:rsidR="00432615" w:rsidRPr="005D44D7">
        <w:rPr>
          <w:rFonts w:ascii="Palatino Linotype" w:hAnsi="Palatino Linotype"/>
          <w:iCs/>
          <w:sz w:val="22"/>
          <w:szCs w:val="22"/>
        </w:rPr>
        <w:t xml:space="preserve">jednající prostřednictvím </w:t>
      </w:r>
      <w:r w:rsidR="00432615" w:rsidRPr="005D44D7">
        <w:rPr>
          <w:rFonts w:ascii="Palatino Linotype" w:hAnsi="Palatino Linotype"/>
          <w:bCs/>
          <w:iCs/>
          <w:sz w:val="22"/>
          <w:szCs w:val="22"/>
        </w:rPr>
        <w:t>[</w:t>
      </w:r>
      <w:r w:rsidR="00432615" w:rsidRPr="005D44D7">
        <w:rPr>
          <w:rFonts w:ascii="Palatino Linotype" w:hAnsi="Palatino Linotype"/>
          <w:bCs/>
          <w:i/>
          <w:iCs/>
          <w:sz w:val="22"/>
          <w:szCs w:val="22"/>
          <w:highlight w:val="yellow"/>
        </w:rPr>
        <w:t>doplnit jméno osoby a její funkci</w:t>
      </w:r>
      <w:r w:rsidR="00432615" w:rsidRPr="005D44D7">
        <w:rPr>
          <w:rFonts w:ascii="Palatino Linotype" w:hAnsi="Palatino Linotype"/>
          <w:bCs/>
          <w:iCs/>
          <w:sz w:val="22"/>
          <w:szCs w:val="22"/>
        </w:rPr>
        <w:t xml:space="preserve">], </w:t>
      </w:r>
      <w:r w:rsidRPr="005D44D7">
        <w:rPr>
          <w:rFonts w:ascii="Palatino Linotype" w:hAnsi="Palatino Linotype"/>
          <w:iCs/>
          <w:sz w:val="22"/>
          <w:szCs w:val="22"/>
        </w:rPr>
        <w:t xml:space="preserve">tímto čestně prohlašuje, že </w:t>
      </w:r>
      <w:r w:rsidRPr="005D44D7">
        <w:rPr>
          <w:rFonts w:ascii="Palatino Linotype" w:hAnsi="Palatino Linotype"/>
          <w:sz w:val="22"/>
          <w:szCs w:val="22"/>
        </w:rPr>
        <w:t>je ekonomicky a finančně způsobilý</w:t>
      </w:r>
      <w:r w:rsidR="00432615" w:rsidRPr="005D44D7">
        <w:rPr>
          <w:rFonts w:ascii="Palatino Linotype" w:hAnsi="Palatino Linotype"/>
          <w:sz w:val="22"/>
          <w:szCs w:val="22"/>
        </w:rPr>
        <w:t xml:space="preserve"> </w:t>
      </w:r>
      <w:r w:rsidRPr="005D44D7">
        <w:rPr>
          <w:rFonts w:ascii="Palatino Linotype" w:hAnsi="Palatino Linotype"/>
          <w:sz w:val="22"/>
          <w:szCs w:val="22"/>
        </w:rPr>
        <w:t>splnit veřejnou zakázku</w:t>
      </w:r>
      <w:r w:rsidR="00EA4E37" w:rsidRPr="005D44D7">
        <w:rPr>
          <w:rFonts w:ascii="Palatino Linotype" w:hAnsi="Palatino Linotype"/>
          <w:sz w:val="22"/>
          <w:szCs w:val="22"/>
        </w:rPr>
        <w:t>:</w:t>
      </w:r>
      <w:r w:rsidR="004E2905" w:rsidRPr="005D44D7">
        <w:rPr>
          <w:rFonts w:ascii="Palatino Linotype" w:hAnsi="Palatino Linotype"/>
          <w:sz w:val="22"/>
          <w:szCs w:val="22"/>
        </w:rPr>
        <w:t xml:space="preserve"> </w:t>
      </w:r>
      <w:r w:rsidR="002979B7" w:rsidRPr="002979B7">
        <w:rPr>
          <w:rFonts w:ascii="Palatino Linotype" w:hAnsi="Palatino Linotype"/>
          <w:sz w:val="22"/>
          <w:szCs w:val="22"/>
        </w:rPr>
        <w:t>„Podpora projektového řízení včetně software“</w:t>
      </w:r>
    </w:p>
    <w:p w:rsidR="0053428B" w:rsidRPr="005D44D7" w:rsidRDefault="0053428B" w:rsidP="005D44D7">
      <w:pPr>
        <w:pStyle w:val="Nadpis1"/>
        <w:spacing w:before="0" w:after="0"/>
        <w:rPr>
          <w:rFonts w:ascii="Palatino Linotype" w:hAnsi="Palatino Linotype"/>
          <w:b w:val="0"/>
          <w:sz w:val="22"/>
          <w:szCs w:val="22"/>
        </w:rPr>
      </w:pPr>
    </w:p>
    <w:p w:rsidR="0053428B" w:rsidRPr="005D44D7" w:rsidRDefault="0053428B" w:rsidP="0053428B">
      <w:pPr>
        <w:rPr>
          <w:rFonts w:ascii="Palatino Linotype" w:hAnsi="Palatino Linotype" w:cs="Arial"/>
          <w:i/>
          <w:iCs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 w:cs="Arial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 w:cs="Arial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 w:cs="Arial"/>
          <w:sz w:val="22"/>
          <w:szCs w:val="22"/>
        </w:rPr>
      </w:pPr>
      <w:r w:rsidRPr="005D44D7">
        <w:rPr>
          <w:rFonts w:ascii="Palatino Linotype" w:hAnsi="Palatino Linotype" w:cs="Arial"/>
          <w:sz w:val="22"/>
          <w:szCs w:val="22"/>
        </w:rPr>
        <w:t>V(e) …………………</w:t>
      </w:r>
      <w:proofErr w:type="gramStart"/>
      <w:r w:rsidRPr="005D44D7">
        <w:rPr>
          <w:rFonts w:ascii="Palatino Linotype" w:hAnsi="Palatino Linotype" w:cs="Arial"/>
          <w:sz w:val="22"/>
          <w:szCs w:val="22"/>
        </w:rPr>
        <w:t>…..  dne</w:t>
      </w:r>
      <w:proofErr w:type="gramEnd"/>
      <w:r w:rsidRPr="005D44D7">
        <w:rPr>
          <w:rFonts w:ascii="Palatino Linotype" w:hAnsi="Palatino Linotype" w:cs="Arial"/>
          <w:sz w:val="22"/>
          <w:szCs w:val="22"/>
        </w:rPr>
        <w:t xml:space="preserve"> ……………..</w:t>
      </w: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/>
          <w:sz w:val="22"/>
          <w:szCs w:val="22"/>
        </w:rPr>
      </w:pPr>
    </w:p>
    <w:p w:rsidR="0053428B" w:rsidRPr="005D44D7" w:rsidRDefault="0053428B" w:rsidP="0053428B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5D44D7">
        <w:rPr>
          <w:rFonts w:ascii="Palatino Linotype" w:hAnsi="Palatino Linotype" w:cs="Arial"/>
          <w:b/>
          <w:sz w:val="22"/>
          <w:szCs w:val="22"/>
        </w:rPr>
        <w:t>..........................................................................</w:t>
      </w:r>
    </w:p>
    <w:p w:rsidR="0053428B" w:rsidRPr="005D44D7" w:rsidRDefault="0053428B" w:rsidP="0053428B">
      <w:pPr>
        <w:jc w:val="both"/>
        <w:rPr>
          <w:rFonts w:ascii="Palatino Linotype" w:hAnsi="Palatino Linotype" w:cs="Arial"/>
          <w:bCs/>
          <w:iCs/>
          <w:sz w:val="22"/>
          <w:szCs w:val="22"/>
        </w:rPr>
      </w:pPr>
      <w:r w:rsidRPr="005D44D7">
        <w:rPr>
          <w:rFonts w:ascii="Palatino Linotype" w:hAnsi="Palatino Linotype" w:cs="Arial"/>
          <w:bCs/>
          <w:iCs/>
          <w:sz w:val="22"/>
          <w:szCs w:val="22"/>
        </w:rPr>
        <w:t xml:space="preserve"> [</w:t>
      </w:r>
      <w:r w:rsidRPr="005D44D7">
        <w:rPr>
          <w:rFonts w:ascii="Palatino Linotype" w:hAnsi="Palatino Linotype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5D44D7">
        <w:rPr>
          <w:rFonts w:ascii="Palatino Linotype" w:hAnsi="Palatino Linotype" w:cs="Arial"/>
          <w:bCs/>
          <w:iCs/>
          <w:sz w:val="22"/>
          <w:szCs w:val="22"/>
        </w:rPr>
        <w:t>]</w:t>
      </w:r>
    </w:p>
    <w:p w:rsidR="0053428B" w:rsidRPr="005D44D7" w:rsidRDefault="0053428B" w:rsidP="0053428B">
      <w:pPr>
        <w:jc w:val="both"/>
        <w:rPr>
          <w:rFonts w:ascii="Palatino Linotype" w:hAnsi="Palatino Linotype" w:cs="Arial"/>
          <w:sz w:val="22"/>
          <w:szCs w:val="22"/>
        </w:rPr>
      </w:pPr>
      <w:r w:rsidRPr="005D44D7">
        <w:rPr>
          <w:rFonts w:ascii="Palatino Linotype" w:hAnsi="Palatino Linotype" w:cs="Arial"/>
          <w:sz w:val="22"/>
          <w:szCs w:val="22"/>
        </w:rPr>
        <w:t>osoba oprávněná jednat za dodavatele</w:t>
      </w:r>
    </w:p>
    <w:p w:rsidR="009B4508" w:rsidRDefault="0053428B" w:rsidP="009B4508">
      <w:pPr>
        <w:jc w:val="both"/>
        <w:rPr>
          <w:b/>
          <w:sz w:val="40"/>
          <w:szCs w:val="40"/>
        </w:rPr>
      </w:pPr>
      <w:r w:rsidRPr="005D44D7">
        <w:rPr>
          <w:rFonts w:ascii="Palatino Linotype" w:hAnsi="Palatino Linotype" w:cs="Arial"/>
          <w:sz w:val="22"/>
          <w:szCs w:val="22"/>
        </w:rPr>
        <w:t>podpis (případně razítko)</w:t>
      </w:r>
    </w:p>
    <w:p w:rsidR="009B4508" w:rsidRDefault="009B4508" w:rsidP="009B4508">
      <w:pPr>
        <w:jc w:val="both"/>
        <w:rPr>
          <w:b/>
          <w:sz w:val="40"/>
          <w:szCs w:val="40"/>
        </w:rPr>
      </w:pPr>
    </w:p>
    <w:p w:rsidR="009B4508" w:rsidRPr="009B4508" w:rsidRDefault="009B4508" w:rsidP="009B4508">
      <w:pPr>
        <w:jc w:val="both"/>
        <w:rPr>
          <w:rFonts w:ascii="Arial" w:hAnsi="Arial" w:cs="Arial"/>
          <w:b/>
          <w:sz w:val="22"/>
          <w:szCs w:val="22"/>
        </w:rPr>
      </w:pPr>
    </w:p>
    <w:p w:rsidR="00E33A8A" w:rsidRPr="009B4508" w:rsidRDefault="00E33A8A">
      <w:pPr>
        <w:jc w:val="both"/>
        <w:rPr>
          <w:rFonts w:ascii="Arial" w:hAnsi="Arial" w:cs="Arial"/>
          <w:b/>
          <w:sz w:val="22"/>
          <w:szCs w:val="22"/>
        </w:rPr>
      </w:pPr>
    </w:p>
    <w:sectPr w:rsidR="00E33A8A" w:rsidRPr="009B4508" w:rsidSect="00D22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0E1" w:rsidRDefault="004910E1">
      <w:r>
        <w:separator/>
      </w:r>
    </w:p>
  </w:endnote>
  <w:endnote w:type="continuationSeparator" w:id="0">
    <w:p w:rsidR="004910E1" w:rsidRDefault="00491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67" w:rsidRDefault="00F3006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9" w:rsidRPr="00D22F77" w:rsidRDefault="00425739" w:rsidP="00D22F77">
    <w:pPr>
      <w:pStyle w:val="Zpat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Příloha č. </w:t>
    </w:r>
    <w:r w:rsidR="009F037A">
      <w:rPr>
        <w:rFonts w:ascii="Arial" w:hAnsi="Arial" w:cs="Arial"/>
        <w:b/>
        <w:sz w:val="22"/>
        <w:szCs w:val="22"/>
      </w:rPr>
      <w:t>5</w:t>
    </w:r>
    <w:r w:rsidR="00644645">
      <w:rPr>
        <w:rFonts w:ascii="Arial" w:hAnsi="Arial" w:cs="Arial"/>
        <w:b/>
        <w:sz w:val="22"/>
        <w:szCs w:val="22"/>
      </w:rPr>
      <w:t xml:space="preserve"> zadávací dokumentace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67" w:rsidRDefault="00F300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0E1" w:rsidRDefault="004910E1">
      <w:r>
        <w:separator/>
      </w:r>
    </w:p>
  </w:footnote>
  <w:footnote w:type="continuationSeparator" w:id="0">
    <w:p w:rsidR="004910E1" w:rsidRDefault="00491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67" w:rsidRDefault="00F3006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39" w:rsidRDefault="00A95A90" w:rsidP="00644645">
    <w:pPr>
      <w:pStyle w:val="Zhlav"/>
      <w:tabs>
        <w:tab w:val="clear" w:pos="9072"/>
      </w:tabs>
      <w:jc w:val="right"/>
    </w:pPr>
    <w:r w:rsidRPr="00A95A90">
      <w:rPr>
        <w:noProof/>
      </w:rPr>
      <w:drawing>
        <wp:inline distT="0" distB="0" distL="0" distR="0">
          <wp:extent cx="5759450" cy="583539"/>
          <wp:effectExtent l="19050" t="0" r="0" b="0"/>
          <wp:docPr id="2" name="obrázek 1" descr="esf_eu_oplzz_Červená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Červenápodpora_horizont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4E5E" w:rsidRDefault="00AB4E5E" w:rsidP="00644645">
    <w:pPr>
      <w:pStyle w:val="Zhlav"/>
      <w:tabs>
        <w:tab w:val="clear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67" w:rsidRDefault="00F300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C7DF4"/>
    <w:rsid w:val="000368B3"/>
    <w:rsid w:val="00036AC3"/>
    <w:rsid w:val="0008680E"/>
    <w:rsid w:val="000A24C4"/>
    <w:rsid w:val="000A6943"/>
    <w:rsid w:val="000A6C6E"/>
    <w:rsid w:val="00106F51"/>
    <w:rsid w:val="001176ED"/>
    <w:rsid w:val="00121F45"/>
    <w:rsid w:val="0014293D"/>
    <w:rsid w:val="00165D72"/>
    <w:rsid w:val="001759E5"/>
    <w:rsid w:val="002302B4"/>
    <w:rsid w:val="002366D0"/>
    <w:rsid w:val="00253404"/>
    <w:rsid w:val="00260DE5"/>
    <w:rsid w:val="002979B7"/>
    <w:rsid w:val="002A5C25"/>
    <w:rsid w:val="002B7629"/>
    <w:rsid w:val="002C3758"/>
    <w:rsid w:val="002F132C"/>
    <w:rsid w:val="00307A07"/>
    <w:rsid w:val="0034031E"/>
    <w:rsid w:val="003735A0"/>
    <w:rsid w:val="0038299F"/>
    <w:rsid w:val="003A350D"/>
    <w:rsid w:val="003A78B8"/>
    <w:rsid w:val="003F4F5B"/>
    <w:rsid w:val="00415A11"/>
    <w:rsid w:val="00425739"/>
    <w:rsid w:val="004302CC"/>
    <w:rsid w:val="00432615"/>
    <w:rsid w:val="00447734"/>
    <w:rsid w:val="00475017"/>
    <w:rsid w:val="004910E1"/>
    <w:rsid w:val="004B5CBE"/>
    <w:rsid w:val="004E2905"/>
    <w:rsid w:val="00521075"/>
    <w:rsid w:val="005323D2"/>
    <w:rsid w:val="0053428B"/>
    <w:rsid w:val="00550E6D"/>
    <w:rsid w:val="00567B25"/>
    <w:rsid w:val="005A2B69"/>
    <w:rsid w:val="005D44D7"/>
    <w:rsid w:val="005D68FD"/>
    <w:rsid w:val="00641F87"/>
    <w:rsid w:val="00644645"/>
    <w:rsid w:val="00654E68"/>
    <w:rsid w:val="0067568B"/>
    <w:rsid w:val="006E7A7E"/>
    <w:rsid w:val="006F1611"/>
    <w:rsid w:val="007D14B0"/>
    <w:rsid w:val="007F5CEF"/>
    <w:rsid w:val="008622A4"/>
    <w:rsid w:val="00865604"/>
    <w:rsid w:val="00871B60"/>
    <w:rsid w:val="008A4A79"/>
    <w:rsid w:val="008B2245"/>
    <w:rsid w:val="008E14E0"/>
    <w:rsid w:val="00904085"/>
    <w:rsid w:val="0091605C"/>
    <w:rsid w:val="00917964"/>
    <w:rsid w:val="0092383E"/>
    <w:rsid w:val="009821A6"/>
    <w:rsid w:val="00982C63"/>
    <w:rsid w:val="00987331"/>
    <w:rsid w:val="00991205"/>
    <w:rsid w:val="009A25BB"/>
    <w:rsid w:val="009B42BE"/>
    <w:rsid w:val="009B4508"/>
    <w:rsid w:val="009D3998"/>
    <w:rsid w:val="009F037A"/>
    <w:rsid w:val="00A11DC3"/>
    <w:rsid w:val="00A34C32"/>
    <w:rsid w:val="00A518CD"/>
    <w:rsid w:val="00A61962"/>
    <w:rsid w:val="00A81E3B"/>
    <w:rsid w:val="00A86BA8"/>
    <w:rsid w:val="00A95A90"/>
    <w:rsid w:val="00AA4FE4"/>
    <w:rsid w:val="00AB4E5E"/>
    <w:rsid w:val="00AB4F8D"/>
    <w:rsid w:val="00B175DE"/>
    <w:rsid w:val="00B22570"/>
    <w:rsid w:val="00B23C2E"/>
    <w:rsid w:val="00B32190"/>
    <w:rsid w:val="00B45B1C"/>
    <w:rsid w:val="00B536F6"/>
    <w:rsid w:val="00B67E09"/>
    <w:rsid w:val="00BC7DF4"/>
    <w:rsid w:val="00BD17C6"/>
    <w:rsid w:val="00C25A90"/>
    <w:rsid w:val="00C6667F"/>
    <w:rsid w:val="00C81255"/>
    <w:rsid w:val="00CA17A2"/>
    <w:rsid w:val="00CA4E98"/>
    <w:rsid w:val="00CC437B"/>
    <w:rsid w:val="00CD7D12"/>
    <w:rsid w:val="00CE6674"/>
    <w:rsid w:val="00CE6C3A"/>
    <w:rsid w:val="00CF09DC"/>
    <w:rsid w:val="00CF78F9"/>
    <w:rsid w:val="00D12B92"/>
    <w:rsid w:val="00D22F77"/>
    <w:rsid w:val="00D51827"/>
    <w:rsid w:val="00D66BC9"/>
    <w:rsid w:val="00D732C0"/>
    <w:rsid w:val="00D74B33"/>
    <w:rsid w:val="00DB05C6"/>
    <w:rsid w:val="00DB0D8A"/>
    <w:rsid w:val="00DB4C4D"/>
    <w:rsid w:val="00E033DF"/>
    <w:rsid w:val="00E102ED"/>
    <w:rsid w:val="00E13AB6"/>
    <w:rsid w:val="00E326B2"/>
    <w:rsid w:val="00E33A8A"/>
    <w:rsid w:val="00E97AAD"/>
    <w:rsid w:val="00EA4E37"/>
    <w:rsid w:val="00EB0278"/>
    <w:rsid w:val="00EB07BB"/>
    <w:rsid w:val="00EB22BB"/>
    <w:rsid w:val="00ED09B1"/>
    <w:rsid w:val="00F30067"/>
    <w:rsid w:val="00F60A07"/>
    <w:rsid w:val="00F70F63"/>
    <w:rsid w:val="00F822F9"/>
    <w:rsid w:val="00F849D2"/>
    <w:rsid w:val="00F93E6A"/>
    <w:rsid w:val="00FA152F"/>
    <w:rsid w:val="00FA5305"/>
    <w:rsid w:val="00FB23DF"/>
    <w:rsid w:val="00FC5AB3"/>
    <w:rsid w:val="00FE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2245"/>
    <w:rPr>
      <w:sz w:val="24"/>
      <w:szCs w:val="24"/>
    </w:rPr>
  </w:style>
  <w:style w:type="paragraph" w:styleId="Nadpis1">
    <w:name w:val="heading 1"/>
    <w:basedOn w:val="Normln"/>
    <w:next w:val="Normln"/>
    <w:qFormat/>
    <w:rsid w:val="00E10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Textlnku">
    <w:name w:val="Text článku"/>
    <w:basedOn w:val="Normln"/>
    <w:rsid w:val="00865604"/>
    <w:pPr>
      <w:spacing w:before="240"/>
      <w:ind w:firstLine="425"/>
      <w:jc w:val="both"/>
      <w:outlineLvl w:val="5"/>
    </w:pPr>
    <w:rPr>
      <w:szCs w:val="20"/>
    </w:rPr>
  </w:style>
  <w:style w:type="paragraph" w:styleId="Textpoznpodarou">
    <w:name w:val="footnote text"/>
    <w:basedOn w:val="Normln"/>
    <w:link w:val="TextpoznpodarouChar"/>
    <w:rsid w:val="00550E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50E6D"/>
  </w:style>
  <w:style w:type="paragraph" w:styleId="Textbubliny">
    <w:name w:val="Balloon Text"/>
    <w:basedOn w:val="Normln"/>
    <w:link w:val="TextbublinyChar"/>
    <w:rsid w:val="005D44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4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2013-06-16T19:08:00Z</dcterms:created>
  <dcterms:modified xsi:type="dcterms:W3CDTF">2013-10-31T07:17:00Z</dcterms:modified>
</cp:coreProperties>
</file>