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15027" w:type="dxa"/>
        <w:tblInd w:w="-923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07"/>
        <w:gridCol w:w="3685"/>
        <w:gridCol w:w="3664"/>
        <w:gridCol w:w="4394"/>
        <w:gridCol w:w="2977"/>
      </w:tblGrid>
      <w:tr w:rsidRPr="009366B3" w:rsidR="003B251F" w:rsidTr="00A12631">
        <w:trPr>
          <w:trHeight w:val="1065"/>
        </w:trPr>
        <w:tc>
          <w:tcPr>
            <w:tcW w:w="150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cs-CZ"/>
              </w:rPr>
            </w:pPr>
            <w:r w:rsidRPr="00A12631">
              <w:rPr>
                <w:rFonts w:ascii="Arial" w:hAnsi="Arial" w:eastAsia="Times New Roman" w:cs="Arial"/>
                <w:b/>
                <w:bCs/>
                <w:color w:val="FFFFFF" w:themeColor="background1"/>
                <w:sz w:val="24"/>
                <w:szCs w:val="24"/>
                <w:lang w:eastAsia="cs-CZ"/>
              </w:rPr>
              <w:t xml:space="preserve">Seznam subdodavatelů v souladu s § 44 odst. 6 zákona č. 137/2006 Sb., o veřejných zakázkách, ve znění pozdějších předpisů  </w:t>
            </w:r>
          </w:p>
        </w:tc>
      </w:tr>
      <w:tr w:rsidRPr="009366B3" w:rsidR="009366B3" w:rsidTr="00A12631">
        <w:trPr>
          <w:trHeight w:val="255"/>
        </w:trPr>
        <w:tc>
          <w:tcPr>
            <w:tcW w:w="76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366B3" w:rsidR="009366B3" w:rsidP="006858F9" w:rsidRDefault="00153FD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 xml:space="preserve">Veřejná zakázka na </w:t>
            </w:r>
            <w:r w:rsidR="006858F9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dodávky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 xml:space="preserve"> zadáva</w:t>
            </w:r>
            <w:r w:rsidRPr="009366B3" w:rsidR="009366B3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ná v</w:t>
            </w: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 xml:space="preserve"> otevřeném nadlimitním </w:t>
            </w:r>
            <w:r w:rsidRPr="009366B3" w:rsidR="009366B3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řízení dle zákona č. 137/2006 Sb., o veřejných zakázkách, ve znění pozdějších předpisů</w:t>
            </w:r>
          </w:p>
        </w:tc>
        <w:tc>
          <w:tcPr>
            <w:tcW w:w="4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jc w:val="center"/>
              <w:rPr>
                <w:rFonts w:ascii="Arial CE" w:hAnsi="Arial CE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9366B3">
              <w:rPr>
                <w:rFonts w:ascii="Arial CE" w:hAnsi="Arial CE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cs-CZ"/>
              </w:rPr>
              <w:t xml:space="preserve"> Část plnění VZ, kterou hodlá uchazeč zadat subdodavateli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textDirection w:val="btLr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jc w:val="center"/>
              <w:rPr>
                <w:rFonts w:ascii="Arial CE" w:hAnsi="Arial CE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cs-CZ"/>
              </w:rPr>
            </w:pPr>
            <w:r w:rsidRPr="009366B3">
              <w:rPr>
                <w:rFonts w:ascii="Arial CE" w:hAnsi="Arial CE" w:eastAsia="Times New Roman" w:cs="Times New Roman"/>
                <w:b/>
                <w:bCs/>
                <w:color w:val="FFFFFF" w:themeColor="background1"/>
                <w:sz w:val="20"/>
                <w:szCs w:val="20"/>
                <w:lang w:eastAsia="cs-CZ"/>
              </w:rPr>
              <w:t>% podíl na plnění VZ</w:t>
            </w:r>
          </w:p>
        </w:tc>
      </w:tr>
      <w:tr w:rsidRPr="009366B3" w:rsidR="009366B3" w:rsidTr="00A12631">
        <w:trPr>
          <w:trHeight w:val="380"/>
        </w:trPr>
        <w:tc>
          <w:tcPr>
            <w:tcW w:w="7656" w:type="dxa"/>
            <w:gridSpan w:val="3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Pr="009366B3" w:rsidR="009366B3" w:rsidTr="00A12631">
        <w:trPr>
          <w:trHeight w:val="1123"/>
        </w:trPr>
        <w:tc>
          <w:tcPr>
            <w:tcW w:w="7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153FD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cs-CZ"/>
              </w:rPr>
            </w:pPr>
            <w:r w:rsidRPr="00153FDE">
              <w:rPr>
                <w:rFonts w:ascii="Arial" w:hAnsi="Arial" w:eastAsia="Times New Roman" w:cs="Arial"/>
                <w:b/>
                <w:bCs/>
                <w:lang w:eastAsia="cs-CZ"/>
              </w:rPr>
              <w:t>Nákup IT komodit pro potřeby individuálních projektů OP LZZ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F81BD" w:themeFill="accent1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</w:tr>
      <w:tr w:rsidRPr="009366B3" w:rsidR="009366B3" w:rsidTr="00F7792F">
        <w:trPr>
          <w:trHeight w:val="686"/>
        </w:trPr>
        <w:tc>
          <w:tcPr>
            <w:tcW w:w="3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Obchodní firma nebo název / Obchodní firma nebo jméno a příjmení: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jc w:val="center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  <w:r w:rsidRPr="009366B3"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Pr="009366B3" w:rsidR="009366B3" w:rsidTr="00F7792F">
        <w:trPr>
          <w:trHeight w:val="567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Sídlo / Místo podnikání, popř. místo trvalého pobytu: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F7792F">
        <w:trPr>
          <w:trHeight w:val="562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IČ: 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F7792F">
        <w:trPr>
          <w:trHeight w:val="510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Osoba oprávněná jednat jménem či za</w:t>
            </w:r>
            <w:r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subdodavatele: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F7792F">
        <w:trPr>
          <w:trHeight w:val="402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Spisová značka v obchodním rejstříku: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F7792F">
        <w:trPr>
          <w:trHeight w:val="470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Tel./fax: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F7792F">
        <w:trPr>
          <w:trHeight w:val="548"/>
        </w:trPr>
        <w:tc>
          <w:tcPr>
            <w:tcW w:w="30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CF01C1">
        <w:trPr>
          <w:trHeight w:val="389"/>
        </w:trPr>
        <w:tc>
          <w:tcPr>
            <w:tcW w:w="15027" w:type="dxa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</w:tr>
      <w:tr w:rsidRPr="009366B3" w:rsidR="009366B3" w:rsidTr="00F7792F">
        <w:trPr>
          <w:trHeight w:val="510"/>
        </w:trPr>
        <w:tc>
          <w:tcPr>
            <w:tcW w:w="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lastRenderedPageBreak/>
              <w:t>2.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Obchodní firma nebo název / Obchodní firma nebo jméno a příjmení: </w:t>
            </w:r>
          </w:p>
        </w:tc>
        <w:tc>
          <w:tcPr>
            <w:tcW w:w="3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  <w:bookmarkStart w:name="_GoBack" w:id="0"/>
            <w:bookmarkEnd w:id="0"/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  <w:r w:rsidRPr="009366B3"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Pr="009366B3" w:rsidR="009366B3" w:rsidTr="00F7792F">
        <w:trPr>
          <w:trHeight w:val="510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Sídlo / Místo podnikání, popř. místo trvalého pobytu: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F7792F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IČ: 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F7792F">
        <w:trPr>
          <w:trHeight w:val="510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Osoba oprávněná jednat jménem či za</w:t>
            </w:r>
            <w:r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subdodavatele: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F7792F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Spisová značka v obchodním rejstříku: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F7792F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Tel./fax: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F7792F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CF01C1">
        <w:trPr>
          <w:trHeight w:val="255"/>
        </w:trPr>
        <w:tc>
          <w:tcPr>
            <w:tcW w:w="15027" w:type="dxa"/>
            <w:gridSpan w:val="5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</w:tr>
      <w:tr w:rsidRPr="009366B3" w:rsidR="009366B3" w:rsidTr="00F7792F">
        <w:trPr>
          <w:trHeight w:val="510"/>
        </w:trPr>
        <w:tc>
          <w:tcPr>
            <w:tcW w:w="3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Obchodní firma nebo název / Obchodní firma nebo jméno a příjmení: </w:t>
            </w:r>
          </w:p>
        </w:tc>
        <w:tc>
          <w:tcPr>
            <w:tcW w:w="3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  <w:r w:rsidRPr="009366B3"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Pr="009366B3" w:rsidR="009366B3" w:rsidTr="00F7792F">
        <w:trPr>
          <w:trHeight w:val="510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Sídlo / Místo podnikání, popř. místo trvalého pobytu: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F7792F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IČ: 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F7792F">
        <w:trPr>
          <w:trHeight w:val="510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Osoba oprávněná jednat jménem či za</w:t>
            </w:r>
            <w:r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subdodavatele: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F7792F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 xml:space="preserve">Spisová značka v obchodním rejstříku: 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F7792F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Tel./fax: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F7792F">
        <w:trPr>
          <w:trHeight w:val="402"/>
        </w:trPr>
        <w:tc>
          <w:tcPr>
            <w:tcW w:w="30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9366B3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94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CF01C1">
        <w:trPr>
          <w:trHeight w:val="270"/>
        </w:trPr>
        <w:tc>
          <w:tcPr>
            <w:tcW w:w="76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Book Antiqua" w:hAnsi="Book Antiqua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  <w:tr w:rsidRPr="009366B3" w:rsidR="009366B3" w:rsidTr="00CF01C1">
        <w:trPr>
          <w:trHeight w:val="255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9366B3" w:rsidR="009366B3" w:rsidP="009366B3" w:rsidRDefault="009366B3">
            <w:pPr>
              <w:spacing w:after="0" w:line="240" w:lineRule="auto"/>
              <w:rPr>
                <w:rFonts w:ascii="Arial CE" w:hAnsi="Arial CE" w:eastAsia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61457" w:rsidRDefault="00661457"/>
    <w:sectPr w:rsidR="00661457" w:rsidSect="009366B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366B3" w:rsidP="009366B3" w:rsidRDefault="009366B3">
      <w:pPr>
        <w:spacing w:after="0" w:line="240" w:lineRule="auto"/>
      </w:pPr>
      <w:r>
        <w:separator/>
      </w:r>
    </w:p>
  </w:endnote>
  <w:endnote w:type="continuationSeparator" w:id="0">
    <w:p w:rsidR="009366B3" w:rsidP="009366B3" w:rsidRDefault="0093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366B3" w:rsidP="009366B3" w:rsidRDefault="009366B3">
      <w:pPr>
        <w:spacing w:after="0" w:line="240" w:lineRule="auto"/>
      </w:pPr>
      <w:r>
        <w:separator/>
      </w:r>
    </w:p>
  </w:footnote>
  <w:footnote w:type="continuationSeparator" w:id="0">
    <w:p w:rsidR="009366B3" w:rsidP="009366B3" w:rsidRDefault="00936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9366B3" w:rsidR="009366B3" w:rsidP="009366B3" w:rsidRDefault="009366B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eastAsia="Times New Roman" w:cs="Times New Roman"/>
        <w:noProof/>
        <w:sz w:val="20"/>
        <w:szCs w:val="20"/>
        <w:lang w:eastAsia="cs-CZ"/>
      </w:rPr>
    </w:pPr>
    <w:r>
      <w:rPr>
        <w:rFonts w:ascii="Times New Roman" w:hAnsi="Times New Roman" w:eastAsia="Times New Roman" w:cs="Times New Roman"/>
        <w:noProof/>
        <w:sz w:val="20"/>
        <w:szCs w:val="20"/>
        <w:lang w:eastAsia="cs-CZ"/>
      </w:rPr>
      <w:drawing>
        <wp:inline distT="0" distB="0" distL="0" distR="0">
          <wp:extent cx="5629275" cy="571500"/>
          <wp:effectExtent l="0" t="0" r="9525" b="0"/>
          <wp:docPr id="1" name="Obrázek 1" descr="Description: Description: logo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4" descr="Description: Description: logo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66B3" w:rsidRDefault="009366B3">
    <w:pPr>
      <w:pStyle w:val="Zhlav"/>
    </w:pPr>
  </w:p>
  <w:p w:rsidR="009366B3" w:rsidP="009366B3" w:rsidRDefault="00153FDE">
    <w:pPr>
      <w:pStyle w:val="Zhlav"/>
      <w:jc w:val="right"/>
    </w:pPr>
    <w:r>
      <w:t>Příloha č. 6</w:t>
    </w:r>
    <w:r w:rsidR="009366B3">
      <w:t xml:space="preserve"> Zadávací dokumentace</w:t>
    </w:r>
  </w:p>
  <w:p w:rsidR="009366B3" w:rsidP="009366B3" w:rsidRDefault="009366B3">
    <w:pPr>
      <w:pStyle w:val="Zhlav"/>
      <w:jc w:val="right"/>
    </w:pPr>
  </w:p>
  <w:p w:rsidR="009366B3" w:rsidP="00CF01C1" w:rsidRDefault="009366B3">
    <w:pPr>
      <w:pStyle w:val="Zhlav"/>
      <w:jc w:val="center"/>
    </w:pPr>
  </w:p>
  <w:p w:rsidR="009366B3" w:rsidP="009366B3" w:rsidRDefault="009366B3">
    <w:pPr>
      <w:pStyle w:val="Zhlav"/>
      <w:jc w:val="center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6B3"/>
    <w:rsid w:val="00153FDE"/>
    <w:rsid w:val="003B251F"/>
    <w:rsid w:val="00661457"/>
    <w:rsid w:val="006858F9"/>
    <w:rsid w:val="009366B3"/>
    <w:rsid w:val="00A12631"/>
    <w:rsid w:val="00CF01C1"/>
    <w:rsid w:val="00F7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66B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366B3"/>
  </w:style>
  <w:style w:type="paragraph" w:styleId="Zpat">
    <w:name w:val="footer"/>
    <w:basedOn w:val="Normln"/>
    <w:link w:val="ZpatChar"/>
    <w:uiPriority w:val="99"/>
    <w:unhideWhenUsed/>
    <w:rsid w:val="009366B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366B3"/>
  </w:style>
  <w:style w:type="paragraph" w:styleId="Textbubliny">
    <w:name w:val="Balloon Text"/>
    <w:basedOn w:val="Normln"/>
    <w:link w:val="TextbublinyChar"/>
    <w:uiPriority w:val="99"/>
    <w:semiHidden/>
    <w:unhideWhenUsed/>
    <w:rsid w:val="0093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366B3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9366B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9366B3"/>
  </w:style>
  <w:style w:styleId="Zpat" w:type="paragraph">
    <w:name w:val="footer"/>
    <w:basedOn w:val="Normln"/>
    <w:link w:val="ZpatChar"/>
    <w:uiPriority w:val="99"/>
    <w:unhideWhenUsed/>
    <w:rsid w:val="009366B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9366B3"/>
  </w:style>
  <w:style w:styleId="Textbubliny" w:type="paragraph">
    <w:name w:val="Balloon Text"/>
    <w:basedOn w:val="Normln"/>
    <w:link w:val="TextbublinyChar"/>
    <w:uiPriority w:val="99"/>
    <w:semiHidden/>
    <w:unhideWhenUsed/>
    <w:rsid w:val="009366B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366B3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575560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186</properties:Words>
  <properties:Characters>1098</properties:Characters>
  <properties:Lines>9</properties:Lines>
  <properties:Paragraphs>2</properties:Paragraphs>
  <properties:TotalTime>12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1282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2013-12-18T14:30:00Z</dcterms:created>
  <dc:creator/>
  <cp:lastModifiedBy/>
  <cp:lastPrinted>2013-12-20T09:30:00Z</cp:lastPrinted>
  <dcterms:modified xmlns:xsi="http://www.w3.org/2001/XMLSchema-instance" xsi:type="dcterms:W3CDTF">2013-12-20T09:30:00Z</dcterms:modified>
  <cp:revision>6</cp:revision>
</cp:coreProperties>
</file>