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B25E1" w:rsidR="005C5DB6" w:rsidP="005C5DB6" w:rsidRDefault="005C5DB6" w14:paraId="28428E66" w14:textId="77777777">
      <w:pPr>
        <w:pStyle w:val="NZEV"/>
        <w:spacing w:line="280" w:lineRule="atLeast"/>
        <w:rPr>
          <w:sz w:val="40"/>
          <w:szCs w:val="40"/>
        </w:rPr>
      </w:pPr>
    </w:p>
    <w:p w:rsidR="005C5DB6" w:rsidP="005C5DB6" w:rsidRDefault="005C5DB6" w14:paraId="1C5DA6FD" w14:textId="77777777">
      <w:pPr>
        <w:pStyle w:val="NZEV"/>
        <w:spacing w:line="280" w:lineRule="atLeast"/>
        <w:rPr>
          <w:sz w:val="44"/>
          <w:szCs w:val="44"/>
        </w:rPr>
      </w:pPr>
      <w:r>
        <w:rPr>
          <w:sz w:val="44"/>
          <w:szCs w:val="44"/>
        </w:rPr>
        <w:t xml:space="preserve">ZADÁVACÍ DOKUMENTACe </w:t>
      </w:r>
    </w:p>
    <w:p w:rsidR="005C5DB6" w:rsidP="005C5DB6" w:rsidRDefault="005C5DB6" w14:paraId="4FDBF9C6" w14:textId="77777777">
      <w:pPr>
        <w:pStyle w:val="NZEV"/>
        <w:spacing w:line="280" w:lineRule="atLeast"/>
        <w:rPr>
          <w:sz w:val="44"/>
          <w:szCs w:val="44"/>
        </w:rPr>
      </w:pPr>
      <w:r>
        <w:rPr>
          <w:sz w:val="44"/>
          <w:szCs w:val="44"/>
        </w:rPr>
        <w:t>A PoKYNY PRO ZPRACOVÁNÍ NABÍDKY</w:t>
      </w:r>
    </w:p>
    <w:p w:rsidR="005C5DB6" w:rsidP="005C5DB6" w:rsidRDefault="005C5DB6" w14:paraId="4509EDCE" w14:textId="77777777">
      <w:pPr>
        <w:autoSpaceDE w:val="false"/>
        <w:autoSpaceDN w:val="false"/>
        <w:adjustRightInd w:val="false"/>
        <w:spacing w:before="120" w:after="120" w:line="280" w:lineRule="atLeast"/>
        <w:jc w:val="center"/>
        <w:rPr>
          <w:b/>
          <w:bCs/>
          <w:sz w:val="22"/>
          <w:szCs w:val="22"/>
        </w:rPr>
      </w:pPr>
    </w:p>
    <w:p w:rsidR="005C5DB6" w:rsidP="005C5DB6" w:rsidRDefault="005C5DB6" w14:paraId="28F4DF9D" w14:textId="77777777">
      <w:pPr>
        <w:autoSpaceDE w:val="false"/>
        <w:autoSpaceDN w:val="false"/>
        <w:adjustRightInd w:val="false"/>
        <w:spacing w:before="120" w:after="120" w:line="28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veřejnou zakázku</w:t>
      </w:r>
    </w:p>
    <w:p w:rsidR="005C5DB6" w:rsidP="005C5DB6" w:rsidRDefault="005C5DB6" w14:paraId="55335377" w14:textId="77777777">
      <w:pPr>
        <w:autoSpaceDE w:val="false"/>
        <w:autoSpaceDN w:val="false"/>
        <w:adjustRightInd w:val="false"/>
        <w:spacing w:before="120" w:after="120" w:line="280" w:lineRule="atLeast"/>
        <w:jc w:val="center"/>
        <w:rPr>
          <w:b/>
          <w:bCs/>
          <w:sz w:val="22"/>
          <w:szCs w:val="22"/>
        </w:rPr>
      </w:pPr>
    </w:p>
    <w:p w:rsidR="005C5DB6" w:rsidP="005C5DB6" w:rsidRDefault="0017223F" w14:paraId="2D15D65F" w14:textId="7CE976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autoSpaceDE w:val="false"/>
        <w:autoSpaceDN w:val="false"/>
        <w:adjustRightInd w:val="false"/>
        <w:spacing w:before="120" w:after="120" w:line="280" w:lineRule="atLeast"/>
        <w:jc w:val="center"/>
        <w:rPr>
          <w:b/>
          <w:bCs/>
          <w:color w:val="FFFFFF"/>
          <w:sz w:val="32"/>
          <w:szCs w:val="32"/>
        </w:rPr>
      </w:pPr>
      <w:r>
        <w:rPr>
          <w:b/>
          <w:bCs/>
          <w:color w:val="FFFFFF"/>
          <w:sz w:val="32"/>
          <w:szCs w:val="32"/>
        </w:rPr>
        <w:t>Nákup IT komodit pro potřeby individuálních projektů OP</w:t>
      </w:r>
      <w:r w:rsidR="00165B2E">
        <w:rPr>
          <w:b/>
          <w:bCs/>
          <w:color w:val="FFFFFF"/>
          <w:sz w:val="32"/>
          <w:szCs w:val="32"/>
        </w:rPr>
        <w:t xml:space="preserve"> </w:t>
      </w:r>
      <w:r>
        <w:rPr>
          <w:b/>
          <w:bCs/>
          <w:color w:val="FFFFFF"/>
          <w:sz w:val="32"/>
          <w:szCs w:val="32"/>
        </w:rPr>
        <w:t>LZZ</w:t>
      </w:r>
    </w:p>
    <w:p w:rsidR="005C5DB6" w:rsidP="005C5DB6" w:rsidRDefault="005C5DB6" w14:paraId="39CDC1B2" w14:textId="77777777">
      <w:pPr>
        <w:pStyle w:val="Normln11"/>
        <w:spacing w:before="120" w:after="120" w:line="280" w:lineRule="atLeast"/>
        <w:jc w:val="center"/>
        <w:rPr>
          <w:b/>
          <w:bCs/>
          <w:sz w:val="20"/>
          <w:szCs w:val="20"/>
        </w:rPr>
      </w:pPr>
    </w:p>
    <w:p w:rsidR="005C5DB6" w:rsidP="005C5DB6" w:rsidRDefault="005C5DB6" w14:paraId="258C9292" w14:textId="7F5E3709">
      <w:pPr>
        <w:pStyle w:val="Normln11"/>
        <w:spacing w:line="28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zadávanou v otevřeném </w:t>
      </w:r>
      <w:r w:rsidR="00B9577C">
        <w:rPr>
          <w:b/>
          <w:bCs/>
          <w:sz w:val="20"/>
          <w:szCs w:val="20"/>
        </w:rPr>
        <w:t xml:space="preserve">nadlimitním </w:t>
      </w:r>
      <w:r>
        <w:rPr>
          <w:b/>
          <w:bCs/>
          <w:sz w:val="20"/>
          <w:szCs w:val="20"/>
        </w:rPr>
        <w:t>řízení dle zákona č. 137/2006 Sb.,</w:t>
      </w:r>
    </w:p>
    <w:p w:rsidR="005C5DB6" w:rsidP="005C5DB6" w:rsidRDefault="005C5DB6" w14:paraId="1CDFBAC4" w14:textId="267FDF4D">
      <w:pPr>
        <w:pStyle w:val="Normln11"/>
        <w:spacing w:line="28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veřejných zakázkách, v platném znění (dále jen </w:t>
      </w:r>
      <w:r w:rsidR="00B9577C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>zákon</w:t>
      </w:r>
      <w:r w:rsidR="00B9577C">
        <w:rPr>
          <w:b/>
          <w:bCs/>
          <w:sz w:val="20"/>
          <w:szCs w:val="20"/>
        </w:rPr>
        <w:t>“</w:t>
      </w:r>
      <w:r>
        <w:rPr>
          <w:b/>
          <w:bCs/>
          <w:sz w:val="20"/>
          <w:szCs w:val="20"/>
        </w:rPr>
        <w:t>)</w:t>
      </w:r>
    </w:p>
    <w:p w:rsidR="005C5DB6" w:rsidP="005C5DB6" w:rsidRDefault="005C5DB6" w14:paraId="4E0CAEDE" w14:textId="77777777">
      <w:pPr>
        <w:spacing w:before="120" w:after="120" w:line="280" w:lineRule="atLeast"/>
        <w:rPr>
          <w:b/>
          <w:bCs/>
        </w:rPr>
      </w:pPr>
    </w:p>
    <w:p w:rsidR="005C5DB6" w:rsidP="005C5DB6" w:rsidRDefault="005C5DB6" w14:paraId="579D674B" w14:textId="77777777">
      <w:pPr>
        <w:spacing w:before="120" w:after="120" w:line="280" w:lineRule="atLeast"/>
        <w:rPr>
          <w:b/>
          <w:bCs/>
        </w:rPr>
      </w:pPr>
    </w:p>
    <w:p w:rsidR="005C5DB6" w:rsidP="005C5DB6" w:rsidRDefault="005C5DB6" w14:paraId="4C90909F" w14:textId="77777777">
      <w:pPr>
        <w:spacing w:before="120" w:after="120" w:line="28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Zadavatel veřejné zakázky:</w:t>
      </w:r>
    </w:p>
    <w:p w:rsidR="005C5DB6" w:rsidP="005C5DB6" w:rsidRDefault="005C5DB6" w14:paraId="6108FE93" w14:textId="77777777">
      <w:pPr>
        <w:spacing w:before="120" w:after="120" w:line="280" w:lineRule="atLeast"/>
        <w:jc w:val="center"/>
      </w:pPr>
      <w:r>
        <w:t xml:space="preserve">Česká republika – Ministerstvo práce a sociálních věcí </w:t>
      </w:r>
    </w:p>
    <w:p w:rsidR="005C5DB6" w:rsidP="005C5DB6" w:rsidRDefault="005C5DB6" w14:paraId="311B2CF0" w14:textId="77777777">
      <w:pPr>
        <w:spacing w:before="120" w:after="120" w:line="280" w:lineRule="atLeast"/>
        <w:jc w:val="center"/>
      </w:pPr>
      <w:r>
        <w:t>se sídlem Na Poříčním právu 1/376, 128 01 Praha 2</w:t>
      </w:r>
    </w:p>
    <w:p w:rsidR="005C5DB6" w:rsidP="005C5DB6" w:rsidRDefault="005C5DB6" w14:paraId="7A97BD5D" w14:textId="77777777">
      <w:pPr>
        <w:spacing w:before="120" w:after="120" w:line="280" w:lineRule="atLeast"/>
        <w:jc w:val="center"/>
      </w:pPr>
      <w:r>
        <w:t>IČ: 00551023</w:t>
      </w:r>
    </w:p>
    <w:p w:rsidR="005C5DB6" w:rsidP="005C5DB6" w:rsidRDefault="009231E5" w14:paraId="2A48923F" w14:textId="3AE6C952">
      <w:pPr>
        <w:tabs>
          <w:tab w:val="left" w:pos="0"/>
        </w:tabs>
        <w:spacing w:before="120" w:after="120" w:line="280" w:lineRule="atLeast"/>
      </w:pPr>
      <w:r>
        <w:rPr>
          <w:noProof/>
        </w:rPr>
        <w:drawing>
          <wp:anchor distT="0" distB="0" distL="114300" distR="114300" simplePos="false" relativeHeight="251657728" behindDoc="true" locked="false" layoutInCell="true" allowOverlap="true" wp14:anchorId="0BD51931" wp14:editId="11BDD6D1">
            <wp:simplePos x="0" y="0"/>
            <wp:positionH relativeFrom="column">
              <wp:posOffset>2124710</wp:posOffset>
            </wp:positionH>
            <wp:positionV relativeFrom="paragraph">
              <wp:posOffset>161925</wp:posOffset>
            </wp:positionV>
            <wp:extent cx="1438275" cy="1476375"/>
            <wp:effectExtent l="0" t="0" r="9525" b="9525"/>
            <wp:wrapNone/>
            <wp:docPr id="9" name="Obrázek 1" descr="http://www.mpsv.cz/images/clanky/5699/logoMPSV-m-sm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1" descr="http://www.mpsv.cz/images/clanky/5699/logoMPSV-m-sm.jpg"/>
                    <pic:cNvPicPr>
                      <a:picLocks noChangeAspect="true" noChangeArrowheads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DB6" w:rsidP="005C5DB6" w:rsidRDefault="005C5DB6" w14:paraId="3D1F3F4C" w14:textId="77777777">
      <w:pPr>
        <w:tabs>
          <w:tab w:val="left" w:pos="0"/>
        </w:tabs>
        <w:spacing w:before="120" w:after="120" w:line="280" w:lineRule="atLeast"/>
      </w:pPr>
    </w:p>
    <w:p w:rsidR="005C5DB6" w:rsidP="005C5DB6" w:rsidRDefault="005C5DB6" w14:paraId="72CC1A3A" w14:textId="77777777">
      <w:pPr>
        <w:tabs>
          <w:tab w:val="left" w:pos="0"/>
        </w:tabs>
        <w:spacing w:before="120" w:after="120" w:line="280" w:lineRule="atLeast"/>
      </w:pPr>
    </w:p>
    <w:p w:rsidR="005C5DB6" w:rsidP="005C5DB6" w:rsidRDefault="005C5DB6" w14:paraId="1B171830" w14:textId="77777777">
      <w:pPr>
        <w:tabs>
          <w:tab w:val="left" w:pos="0"/>
        </w:tabs>
        <w:spacing w:before="120" w:after="120" w:line="280" w:lineRule="atLeast"/>
      </w:pPr>
    </w:p>
    <w:p w:rsidR="005C5DB6" w:rsidP="005C5DB6" w:rsidRDefault="005C5DB6" w14:paraId="60079951" w14:textId="77777777">
      <w:pPr>
        <w:tabs>
          <w:tab w:val="left" w:pos="0"/>
        </w:tabs>
        <w:spacing w:before="120" w:after="120" w:line="280" w:lineRule="atLeast"/>
      </w:pPr>
    </w:p>
    <w:p w:rsidR="005C5DB6" w:rsidP="005C5DB6" w:rsidRDefault="005C5DB6" w14:paraId="1E9194E4" w14:textId="77777777">
      <w:pPr>
        <w:tabs>
          <w:tab w:val="left" w:pos="0"/>
        </w:tabs>
        <w:spacing w:before="120" w:after="120" w:line="280" w:lineRule="atLeast"/>
      </w:pPr>
    </w:p>
    <w:p w:rsidR="005C5DB6" w:rsidP="005C5DB6" w:rsidRDefault="005C5DB6" w14:paraId="5209A7D9" w14:textId="77777777">
      <w:pPr>
        <w:tabs>
          <w:tab w:val="left" w:pos="0"/>
        </w:tabs>
        <w:spacing w:before="120" w:after="120" w:line="280" w:lineRule="atLeast"/>
      </w:pPr>
    </w:p>
    <w:p w:rsidR="005C5DB6" w:rsidP="005C5DB6" w:rsidRDefault="005C5DB6" w14:paraId="57791270" w14:textId="77777777">
      <w:pPr>
        <w:tabs>
          <w:tab w:val="left" w:pos="0"/>
        </w:tabs>
        <w:spacing w:before="120" w:after="120" w:line="280" w:lineRule="atLeast"/>
      </w:pPr>
    </w:p>
    <w:p w:rsidR="005C5DB6" w:rsidP="005C5DB6" w:rsidRDefault="005C5DB6" w14:paraId="5AC52E06" w14:textId="77777777">
      <w:pPr>
        <w:tabs>
          <w:tab w:val="left" w:pos="0"/>
        </w:tabs>
        <w:spacing w:before="120" w:after="120" w:line="280" w:lineRule="atLeast"/>
      </w:pPr>
      <w:r>
        <w:t>_____________________________________________</w:t>
      </w:r>
    </w:p>
    <w:p w:rsidR="005C5DB6" w:rsidP="005C5DB6" w:rsidRDefault="005C5DB6" w14:paraId="59838621" w14:textId="77777777">
      <w:pPr>
        <w:tabs>
          <w:tab w:val="left" w:pos="0"/>
        </w:tabs>
        <w:spacing w:line="280" w:lineRule="atLeast"/>
        <w:rPr>
          <w:u w:val="single"/>
        </w:rPr>
      </w:pPr>
      <w:r>
        <w:rPr>
          <w:u w:val="single"/>
        </w:rPr>
        <w:t>Osoba oprávněná jednat jménem zadavatele</w:t>
      </w:r>
    </w:p>
    <w:p w:rsidRPr="00EB7AD4" w:rsidR="005C5DB6" w:rsidP="005C5DB6" w:rsidRDefault="00D8416B" w14:paraId="25BD73AF" w14:textId="77777777">
      <w:pPr>
        <w:tabs>
          <w:tab w:val="left" w:pos="0"/>
        </w:tabs>
        <w:spacing w:line="280" w:lineRule="atLeast"/>
        <w:rPr>
          <w:u w:val="single"/>
        </w:rPr>
      </w:pPr>
      <w:r>
        <w:t>Ing. Radek Rinn</w:t>
      </w:r>
      <w:r w:rsidRPr="00A944E2" w:rsidR="001C47C3">
        <w:t xml:space="preserve">, </w:t>
      </w:r>
      <w:r>
        <w:t>ředitel odboru řízení projektů</w:t>
      </w:r>
      <w:r w:rsidRPr="00EB7AD4" w:rsidDel="00EB7AD4" w:rsidR="005C5DB6">
        <w:t xml:space="preserve"> </w:t>
      </w:r>
    </w:p>
    <w:p w:rsidR="005C5DB6" w:rsidP="005C5DB6" w:rsidRDefault="005C5DB6" w14:paraId="700BD64A" w14:textId="77777777">
      <w:pPr>
        <w:tabs>
          <w:tab w:val="left" w:pos="0"/>
        </w:tabs>
        <w:spacing w:line="280" w:lineRule="atLeast"/>
        <w:rPr>
          <w:u w:val="single"/>
        </w:rPr>
      </w:pPr>
    </w:p>
    <w:p w:rsidR="005C5DB6" w:rsidP="005C5DB6" w:rsidRDefault="005C5DB6" w14:paraId="1128CD4C" w14:textId="77777777">
      <w:pPr>
        <w:tabs>
          <w:tab w:val="left" w:pos="0"/>
        </w:tabs>
        <w:spacing w:line="280" w:lineRule="atLeast"/>
        <w:rPr>
          <w:u w:val="single"/>
        </w:rPr>
      </w:pPr>
      <w:r>
        <w:rPr>
          <w:u w:val="single"/>
        </w:rPr>
        <w:t>Kontaktní osoba zadavatele</w:t>
      </w:r>
    </w:p>
    <w:p w:rsidR="005C5DB6" w:rsidP="00C86359" w:rsidRDefault="00B9577C" w14:paraId="52DA69D5" w14:textId="7B776A97">
      <w:pPr>
        <w:spacing w:line="280" w:lineRule="atLeast"/>
      </w:pPr>
      <w:r>
        <w:t>Mgr. Veronika Mesarčová</w:t>
      </w:r>
      <w:r w:rsidRPr="00126921" w:rsidR="004463C2">
        <w:t xml:space="preserve">, tel.: </w:t>
      </w:r>
      <w:r w:rsidR="00D8416B">
        <w:rPr>
          <w:bCs/>
        </w:rPr>
        <w:t>+420 221 922 </w:t>
      </w:r>
      <w:r>
        <w:rPr>
          <w:bCs/>
        </w:rPr>
        <w:t>13</w:t>
      </w:r>
      <w:r w:rsidRPr="00126921" w:rsidR="003D5333">
        <w:rPr>
          <w:bCs/>
        </w:rPr>
        <w:t>0</w:t>
      </w:r>
      <w:r w:rsidRPr="00126921" w:rsidR="004463C2">
        <w:t xml:space="preserve">, e-mail: </w:t>
      </w:r>
      <w:hyperlink w:history="true" r:id="rId10">
        <w:r>
          <w:rPr>
            <w:rStyle w:val="Hypertextovodkaz"/>
            <w:rFonts w:ascii="Arial" w:hAnsi="Arial" w:cs="Arial"/>
          </w:rPr>
          <w:t>veronika.mesarcova</w:t>
        </w:r>
        <w:r w:rsidRPr="00FF4B27">
          <w:rPr>
            <w:rStyle w:val="Hypertextovodkaz"/>
            <w:rFonts w:ascii="Arial" w:hAnsi="Arial" w:cs="Arial"/>
          </w:rPr>
          <w:t>@mpsv.cz</w:t>
        </w:r>
      </w:hyperlink>
      <w:r w:rsidRPr="00430119" w:rsidR="005C5DB6">
        <w:tab/>
      </w:r>
    </w:p>
    <w:p w:rsidR="00C86359" w:rsidP="00C86359" w:rsidRDefault="00C86359" w14:paraId="41B21194" w14:textId="77777777">
      <w:pPr>
        <w:spacing w:line="280" w:lineRule="atLeast"/>
      </w:pPr>
    </w:p>
    <w:p w:rsidR="00022A01" w:rsidP="00C86359" w:rsidRDefault="00022A01" w14:paraId="4EFAD1EC" w14:textId="77777777">
      <w:pPr>
        <w:spacing w:line="280" w:lineRule="atLeast"/>
      </w:pPr>
    </w:p>
    <w:p w:rsidRPr="009153FF" w:rsidR="009153FF" w:rsidRDefault="00227BEA" w14:paraId="054B74F6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r w:rsidRPr="007E4982">
        <w:rPr>
          <w:color w:val="FF0000"/>
          <w:sz w:val="20"/>
          <w:szCs w:val="20"/>
          <w:highlight w:val="yellow"/>
        </w:rPr>
        <w:lastRenderedPageBreak/>
        <w:fldChar w:fldCharType="begin"/>
      </w:r>
      <w:r w:rsidRPr="007E4982" w:rsidR="005C5DB6">
        <w:rPr>
          <w:color w:val="FF0000"/>
          <w:sz w:val="20"/>
          <w:szCs w:val="20"/>
          <w:highlight w:val="yellow"/>
        </w:rPr>
        <w:instrText xml:space="preserve"> TOC \h \z \t "Nadpis 1;1" </w:instrText>
      </w:r>
      <w:r w:rsidRPr="007E4982">
        <w:rPr>
          <w:color w:val="FF0000"/>
          <w:sz w:val="20"/>
          <w:szCs w:val="20"/>
          <w:highlight w:val="yellow"/>
        </w:rPr>
        <w:fldChar w:fldCharType="separate"/>
      </w:r>
      <w:hyperlink w:history="true" w:anchor="_Toc375218345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1.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Identifikační údaje zadavatele: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_Toc375218345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 w:rsidR="00E60219">
          <w:rPr>
            <w:noProof/>
            <w:webHidden/>
            <w:sz w:val="20"/>
            <w:szCs w:val="20"/>
          </w:rPr>
          <w:t>3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3AD2AB8D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46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2.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Klasifikace předmětu veřejné zakázky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_Toc375218346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3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3F0C242D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47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3.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Předmět plnění veřejné zakázky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_Toc375218347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3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4FD4B806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48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4.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Požadavky na varianty nabídky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_Toc375218348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4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2EA4AAAD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49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5.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Doba a místo plnění veřejné zakázky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_Toc375218349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4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7E348948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50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6.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POŽADAVKY NA PROKÁZÁNÍ SPLNĚNÍ KVALIFIKACE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_Toc375218350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4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40839893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51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7.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požadavky na Způsob zpracování nabídkové ceny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_Toc375218351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4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13811E57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52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8.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NÁVRH SMLOUVY, Obchodní A platební podmínky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_Toc375218352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6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5B75A866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53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9.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Jiné požadavky zadavatele na plnění veřejné zakázky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_Toc375218353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6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4BCA451E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54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10.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Způsob hodnocení nabídek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_Toc375218354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6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29CA779A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55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11.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Pokyny pro zpracování nabídky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_Toc375218355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7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575B1168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56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12.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DODATEČNÉ INFORMACE K ZADÁVACÍM PODMÍNKÁM a prohlídka místa plnění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_Toc375218356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8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5BB7A10A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57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13.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Lhůta, místo a způsob pro podání nabídek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_Toc375218357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9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2EA9E9CE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0"/>
          <w:szCs w:val="20"/>
        </w:rPr>
      </w:pPr>
      <w:hyperlink w:history="true" w:anchor="_Toc375218358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14.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Termín otevírání obálek s nabídkami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_Toc375218358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9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Pr="009153FF" w:rsidR="009153FF" w:rsidRDefault="00E60219" w14:paraId="477B5043" w14:textId="77777777">
      <w:pPr>
        <w:pStyle w:val="Obsah1"/>
        <w:rPr>
          <w:rFonts w:eastAsiaTheme="minorEastAsia"/>
          <w:b w:val="false"/>
          <w:bCs w:val="false"/>
          <w:caps w:val="false"/>
          <w:noProof/>
          <w:sz w:val="22"/>
          <w:szCs w:val="22"/>
        </w:rPr>
      </w:pPr>
      <w:hyperlink w:history="true" w:anchor="_Toc375218359"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15.</w:t>
        </w:r>
        <w:r w:rsidRPr="009153FF" w:rsidR="009153FF">
          <w:rPr>
            <w:rFonts w:eastAsiaTheme="minorEastAsia"/>
            <w:b w:val="false"/>
            <w:bCs w:val="false"/>
            <w:caps w:val="false"/>
            <w:noProof/>
            <w:sz w:val="20"/>
            <w:szCs w:val="20"/>
          </w:rPr>
          <w:tab/>
        </w:r>
        <w:r w:rsidRPr="009153FF" w:rsidR="009153FF">
          <w:rPr>
            <w:rStyle w:val="Hypertextovodkaz"/>
            <w:rFonts w:ascii="Arial" w:hAnsi="Arial" w:cs="Arial"/>
            <w:noProof/>
            <w:sz w:val="20"/>
            <w:szCs w:val="20"/>
          </w:rPr>
          <w:t>PŘÍLOHY zadávací dokumentace</w:t>
        </w:r>
        <w:r w:rsidRPr="009153FF" w:rsidR="009153FF">
          <w:rPr>
            <w:noProof/>
            <w:webHidden/>
            <w:sz w:val="20"/>
            <w:szCs w:val="20"/>
          </w:rPr>
          <w:tab/>
        </w:r>
        <w:r w:rsidRPr="009153FF" w:rsidR="009153FF">
          <w:rPr>
            <w:noProof/>
            <w:webHidden/>
            <w:sz w:val="20"/>
            <w:szCs w:val="20"/>
          </w:rPr>
          <w:fldChar w:fldCharType="begin"/>
        </w:r>
        <w:r w:rsidRPr="009153FF" w:rsidR="009153FF">
          <w:rPr>
            <w:noProof/>
            <w:webHidden/>
            <w:sz w:val="20"/>
            <w:szCs w:val="20"/>
          </w:rPr>
          <w:instrText xml:space="preserve"> PAGEREF _Toc375218359 \h </w:instrText>
        </w:r>
        <w:r w:rsidRPr="009153FF" w:rsidR="009153FF">
          <w:rPr>
            <w:noProof/>
            <w:webHidden/>
            <w:sz w:val="20"/>
            <w:szCs w:val="20"/>
          </w:rPr>
        </w:r>
        <w:r w:rsidRPr="009153FF" w:rsidR="009153FF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9</w:t>
        </w:r>
        <w:r w:rsidRPr="009153FF" w:rsidR="009153FF">
          <w:rPr>
            <w:noProof/>
            <w:webHidden/>
            <w:sz w:val="20"/>
            <w:szCs w:val="20"/>
          </w:rPr>
          <w:fldChar w:fldCharType="end"/>
        </w:r>
      </w:hyperlink>
    </w:p>
    <w:p w:rsidR="005C5DB6" w:rsidP="005C5DB6" w:rsidRDefault="00227BEA" w14:paraId="4D68C260" w14:textId="77777777">
      <w:pPr>
        <w:spacing w:before="240" w:after="240" w:line="280" w:lineRule="atLeast"/>
        <w:rPr>
          <w:b/>
          <w:bCs/>
          <w:caps/>
          <w:color w:val="FF0000"/>
        </w:rPr>
      </w:pPr>
      <w:r w:rsidRPr="007E4982">
        <w:rPr>
          <w:color w:val="FF0000"/>
          <w:highlight w:val="yellow"/>
        </w:rPr>
        <w:fldChar w:fldCharType="end"/>
      </w:r>
    </w:p>
    <w:p w:rsidR="005C5DB6" w:rsidP="005C5DB6" w:rsidRDefault="005C5DB6" w14:paraId="46F5BA63" w14:textId="77777777">
      <w:pPr>
        <w:spacing w:line="280" w:lineRule="atLeast"/>
        <w:rPr>
          <w:b/>
          <w:bCs/>
          <w:caps/>
          <w:color w:val="FF0000"/>
        </w:rPr>
      </w:pPr>
    </w:p>
    <w:p w:rsidR="005C5DB6" w:rsidP="00551B99" w:rsidRDefault="005C5DB6" w14:paraId="5BFC35D0" w14:textId="77777777">
      <w:pPr>
        <w:spacing w:line="280" w:lineRule="atLeast"/>
        <w:rPr>
          <w:b/>
          <w:bCs/>
          <w:caps/>
          <w:color w:val="FF0000"/>
        </w:rPr>
      </w:pPr>
      <w:r>
        <w:rPr>
          <w:b/>
          <w:bCs/>
          <w:caps/>
          <w:color w:val="FF0000"/>
        </w:rPr>
        <w:br w:type="page"/>
      </w:r>
    </w:p>
    <w:p w:rsidRPr="0076040D" w:rsidR="005C5DB6" w:rsidP="005C5DB6" w:rsidRDefault="005C5DB6" w14:paraId="7E291F1B" w14:textId="3901C462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375218345" w:id="0"/>
      <w:r w:rsidRPr="00CA3D76">
        <w:rPr>
          <w:caps/>
          <w:color w:val="FFFFFF"/>
          <w:sz w:val="20"/>
          <w:szCs w:val="20"/>
        </w:rPr>
        <w:lastRenderedPageBreak/>
        <w:t>Identifikační údaje zadavatele:</w:t>
      </w:r>
      <w:bookmarkEnd w:id="0"/>
    </w:p>
    <w:p w:rsidRPr="00B9577C" w:rsidR="005C5DB6" w:rsidP="005C5DB6" w:rsidRDefault="005C5DB6" w14:paraId="0A9B5442" w14:textId="77777777">
      <w:pPr>
        <w:spacing w:line="280" w:lineRule="atLeast"/>
        <w:ind w:left="3828" w:hanging="3828"/>
        <w:rPr>
          <w:b/>
        </w:rPr>
      </w:pPr>
      <w:r w:rsidRPr="00B9577C">
        <w:rPr>
          <w:b/>
        </w:rPr>
        <w:t xml:space="preserve">Název: </w:t>
      </w:r>
      <w:r w:rsidRPr="00B9577C">
        <w:rPr>
          <w:b/>
        </w:rPr>
        <w:tab/>
        <w:t>Česká republika – Ministerstvo práce a sociálních věcí</w:t>
      </w:r>
    </w:p>
    <w:p w:rsidRPr="007E4940" w:rsidR="005C5DB6" w:rsidP="005C5DB6" w:rsidRDefault="005C5DB6" w14:paraId="03FC2ECA" w14:textId="77777777">
      <w:pPr>
        <w:spacing w:line="280" w:lineRule="atLeast"/>
        <w:ind w:left="3828" w:hanging="3828"/>
      </w:pPr>
      <w:r>
        <w:t xml:space="preserve">IČ : </w:t>
      </w:r>
      <w:r>
        <w:tab/>
        <w:t>00551023</w:t>
      </w:r>
    </w:p>
    <w:p w:rsidRPr="007E4940" w:rsidR="005C5DB6" w:rsidP="005C5DB6" w:rsidRDefault="005C5DB6" w14:paraId="7C9BA171" w14:textId="77777777">
      <w:pPr>
        <w:spacing w:line="280" w:lineRule="atLeast"/>
        <w:ind w:left="3828" w:hanging="3828"/>
      </w:pPr>
      <w:r>
        <w:t>Adresa sídla</w:t>
      </w:r>
      <w:r w:rsidRPr="00E07514">
        <w:t>:</w:t>
      </w:r>
      <w:r>
        <w:tab/>
        <w:t>N</w:t>
      </w:r>
      <w:r w:rsidRPr="007E4940">
        <w:t>a Poříčním právu 1/376, 128 01 Praha 2</w:t>
      </w:r>
    </w:p>
    <w:p w:rsidR="005C5DB6" w:rsidP="005C5DB6" w:rsidRDefault="005C5DB6" w14:paraId="798D76BD" w14:textId="77777777">
      <w:pPr>
        <w:spacing w:line="280" w:lineRule="atLeast"/>
        <w:ind w:left="3828" w:hanging="3828"/>
        <w:rPr>
          <w:i/>
        </w:rPr>
      </w:pPr>
      <w:r w:rsidRPr="00E07514">
        <w:t>Osoba op</w:t>
      </w:r>
      <w:r>
        <w:t>rávněná za zadavatele jednat:</w:t>
      </w:r>
      <w:r>
        <w:tab/>
      </w:r>
      <w:r w:rsidR="008705A0">
        <w:t>Ing. Radek Rinn</w:t>
      </w:r>
      <w:r w:rsidRPr="00A944E2" w:rsidR="001C47C3">
        <w:t xml:space="preserve">, </w:t>
      </w:r>
      <w:r w:rsidR="008705A0">
        <w:t>ředitel odboru řízení projektů</w:t>
      </w:r>
    </w:p>
    <w:p w:rsidRPr="00E07514" w:rsidR="005C5DB6" w:rsidP="005C5DB6" w:rsidRDefault="005C5DB6" w14:paraId="43113941" w14:textId="65452BEE">
      <w:pPr>
        <w:spacing w:line="280" w:lineRule="atLeast"/>
        <w:ind w:left="3828" w:hanging="3828"/>
      </w:pPr>
      <w:r>
        <w:t xml:space="preserve">Kontaktní osoba: </w:t>
      </w:r>
      <w:r>
        <w:tab/>
      </w:r>
      <w:r w:rsidR="00B9577C">
        <w:t>Mgr. Veronika Mesarčová</w:t>
      </w:r>
    </w:p>
    <w:p w:rsidRPr="00DB1709" w:rsidR="005C5DB6" w:rsidP="005C5DB6" w:rsidRDefault="005C5DB6" w14:paraId="06CE518D" w14:textId="211EA2A8">
      <w:pPr>
        <w:spacing w:line="280" w:lineRule="atLeast"/>
        <w:ind w:left="3828" w:hanging="3828"/>
      </w:pPr>
      <w:r w:rsidRPr="00E07514">
        <w:t>Telefon, fax:</w:t>
      </w:r>
      <w:r w:rsidRPr="007E4940">
        <w:rPr>
          <w:b/>
          <w:bCs/>
        </w:rPr>
        <w:t xml:space="preserve"> </w:t>
      </w:r>
      <w:r w:rsidRPr="007E4940">
        <w:rPr>
          <w:b/>
          <w:bCs/>
        </w:rPr>
        <w:tab/>
      </w:r>
      <w:r w:rsidR="00B9577C">
        <w:rPr>
          <w:bCs/>
        </w:rPr>
        <w:t>+420 221 922 13</w:t>
      </w:r>
      <w:r w:rsidRPr="00126921" w:rsidR="00251550">
        <w:rPr>
          <w:bCs/>
        </w:rPr>
        <w:t>0</w:t>
      </w:r>
    </w:p>
    <w:p w:rsidRPr="004036FC" w:rsidR="005C5DB6" w:rsidP="005C5DB6" w:rsidRDefault="005C5DB6" w14:paraId="341B4705" w14:textId="15988353">
      <w:pPr>
        <w:tabs>
          <w:tab w:val="left" w:pos="3828"/>
        </w:tabs>
        <w:spacing w:line="280" w:lineRule="atLeast"/>
        <w:rPr>
          <w:b/>
        </w:rPr>
      </w:pPr>
      <w:r w:rsidRPr="00E07514">
        <w:t>E-mail:</w:t>
      </w:r>
      <w:r>
        <w:rPr>
          <w:rStyle w:val="Siln"/>
        </w:rPr>
        <w:t xml:space="preserve"> </w:t>
      </w:r>
      <w:r w:rsidRPr="00E07514">
        <w:rPr>
          <w:rStyle w:val="Siln"/>
        </w:rPr>
        <w:tab/>
      </w:r>
      <w:hyperlink w:history="true" r:id="rId11">
        <w:r w:rsidRPr="008B0E7C" w:rsidR="00B9577C">
          <w:rPr>
            <w:rStyle w:val="Hypertextovodkaz"/>
            <w:rFonts w:ascii="Arial" w:hAnsi="Arial" w:cs="Arial"/>
          </w:rPr>
          <w:t>veronika.mesarcova@mpsv.cz</w:t>
        </w:r>
      </w:hyperlink>
    </w:p>
    <w:p w:rsidR="005C5DB6" w:rsidP="005C5DB6" w:rsidRDefault="005C5DB6" w14:paraId="77D0A7A7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74229179" w:id="1"/>
      <w:bookmarkStart w:name="_Toc375218346" w:id="2"/>
      <w:r>
        <w:rPr>
          <w:caps/>
          <w:color w:val="FFFFFF"/>
          <w:sz w:val="20"/>
          <w:szCs w:val="20"/>
        </w:rPr>
        <w:t>Klasifikace předmětu veřejné zakázky</w:t>
      </w:r>
      <w:bookmarkEnd w:id="1"/>
      <w:bookmarkEnd w:id="2"/>
    </w:p>
    <w:p w:rsidR="005C5DB6" w:rsidP="005C5DB6" w:rsidRDefault="005C5DB6" w14:paraId="1ABC9A7F" w14:textId="77777777">
      <w:pPr>
        <w:widowControl w:val="false"/>
        <w:autoSpaceDE w:val="false"/>
        <w:autoSpaceDN w:val="false"/>
        <w:adjustRightInd w:val="false"/>
        <w:spacing w:line="280" w:lineRule="atLeast"/>
        <w:rPr>
          <w:b/>
          <w:bCs/>
        </w:rPr>
      </w:pPr>
      <w:r>
        <w:rPr>
          <w:b/>
          <w:bCs/>
        </w:rPr>
        <w:t xml:space="preserve">Druh veřejné zakázky: </w:t>
      </w:r>
      <w:r>
        <w:rPr>
          <w:b/>
          <w:bCs/>
        </w:rPr>
        <w:tab/>
      </w:r>
      <w:r>
        <w:t xml:space="preserve">veřejná zakázka na </w:t>
      </w:r>
      <w:r w:rsidR="007E4982">
        <w:t>dodávky</w:t>
      </w:r>
    </w:p>
    <w:p w:rsidR="005C5DB6" w:rsidP="005C5DB6" w:rsidRDefault="005C5DB6" w14:paraId="507FB21C" w14:textId="263E99C7">
      <w:pPr>
        <w:widowControl w:val="false"/>
        <w:autoSpaceDE w:val="false"/>
        <w:autoSpaceDN w:val="false"/>
        <w:adjustRightInd w:val="false"/>
        <w:spacing w:line="280" w:lineRule="atLeast"/>
      </w:pPr>
      <w:r>
        <w:rPr>
          <w:b/>
          <w:bCs/>
        </w:rPr>
        <w:t xml:space="preserve">Druh zadávacího řízení: </w:t>
      </w:r>
      <w:r>
        <w:rPr>
          <w:b/>
          <w:bCs/>
        </w:rPr>
        <w:tab/>
      </w:r>
      <w:r>
        <w:t xml:space="preserve">otevřené </w:t>
      </w:r>
      <w:r w:rsidRPr="006E2522" w:rsidR="00653BD3">
        <w:t>nadlimitní</w:t>
      </w:r>
      <w:r w:rsidR="00653BD3">
        <w:rPr>
          <w:b/>
          <w:bCs/>
        </w:rPr>
        <w:t xml:space="preserve"> </w:t>
      </w:r>
      <w:r>
        <w:t>řízení</w:t>
      </w:r>
    </w:p>
    <w:p w:rsidR="005C5DB6" w:rsidP="005C5DB6" w:rsidRDefault="005C5DB6" w14:paraId="4DE0A9F2" w14:textId="77777777">
      <w:pPr>
        <w:widowControl w:val="false"/>
        <w:autoSpaceDE w:val="false"/>
        <w:autoSpaceDN w:val="false"/>
        <w:adjustRightInd w:val="false"/>
        <w:spacing w:line="280" w:lineRule="atLeast"/>
      </w:pPr>
    </w:p>
    <w:p w:rsidR="005C5DB6" w:rsidP="005C5DB6" w:rsidRDefault="005C5DB6" w14:paraId="629813D5" w14:textId="77777777">
      <w:pPr>
        <w:widowControl w:val="false"/>
        <w:autoSpaceDE w:val="false"/>
        <w:autoSpaceDN w:val="false"/>
        <w:adjustRightInd w:val="false"/>
        <w:spacing w:line="280" w:lineRule="atLeast"/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5353"/>
        <w:gridCol w:w="3969"/>
      </w:tblGrid>
      <w:tr w:rsidRPr="00B372FE" w:rsidR="005C5DB6" w:rsidTr="00BF3A69" w14:paraId="6CC895FE" w14:textId="77777777">
        <w:trPr>
          <w:trHeight w:val="384"/>
        </w:trPr>
        <w:tc>
          <w:tcPr>
            <w:tcW w:w="5353" w:type="dxa"/>
            <w:shd w:val="clear" w:color="auto" w:fill="E0E0E0"/>
            <w:vAlign w:val="center"/>
          </w:tcPr>
          <w:p w:rsidRPr="0045366F" w:rsidR="005C5DB6" w:rsidP="0045366F" w:rsidRDefault="005C5DB6" w14:paraId="7F3DB103" w14:textId="77777777">
            <w:pPr>
              <w:pStyle w:val="Odstavecseseznamem1"/>
              <w:spacing w:line="280" w:lineRule="atLeast"/>
              <w:ind w:left="181"/>
              <w:jc w:val="left"/>
              <w:rPr>
                <w:rFonts w:cs="Arial"/>
                <w:b/>
                <w:bCs/>
                <w:sz w:val="20"/>
                <w:lang w:val="cs-CZ" w:eastAsia="cs-CZ"/>
              </w:rPr>
            </w:pPr>
            <w:r w:rsidRPr="0045366F">
              <w:rPr>
                <w:rFonts w:cs="Arial"/>
                <w:b/>
                <w:bCs/>
                <w:sz w:val="20"/>
                <w:lang w:val="cs-CZ" w:eastAsia="cs-CZ"/>
              </w:rPr>
              <w:t>Název</w:t>
            </w:r>
          </w:p>
        </w:tc>
        <w:tc>
          <w:tcPr>
            <w:tcW w:w="3969" w:type="dxa"/>
            <w:shd w:val="clear" w:color="auto" w:fill="E0E0E0"/>
            <w:vAlign w:val="center"/>
          </w:tcPr>
          <w:p w:rsidRPr="0045366F" w:rsidR="005C5DB6" w:rsidP="0045366F" w:rsidRDefault="005C5DB6" w14:paraId="7CBCA9BC" w14:textId="77777777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/>
                <w:bCs/>
                <w:sz w:val="20"/>
                <w:lang w:val="cs-CZ" w:eastAsia="cs-CZ"/>
              </w:rPr>
            </w:pPr>
            <w:r w:rsidRPr="0045366F">
              <w:rPr>
                <w:rFonts w:cs="Arial"/>
                <w:b/>
                <w:bCs/>
                <w:sz w:val="20"/>
                <w:lang w:val="cs-CZ" w:eastAsia="cs-CZ"/>
              </w:rPr>
              <w:t>CPV</w:t>
            </w:r>
          </w:p>
        </w:tc>
      </w:tr>
      <w:tr w:rsidRPr="00B372FE" w:rsidR="00E013FA" w:rsidTr="00BF3A69" w14:paraId="13E63134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Pr="00C31B9C" w:rsidR="00E013FA" w:rsidP="00D74354" w:rsidRDefault="00E013FA" w14:paraId="37B2A744" w14:textId="45BCD488">
            <w:pPr>
              <w:pStyle w:val="Odstavecseseznamem1"/>
              <w:spacing w:line="280" w:lineRule="atLeast"/>
              <w:ind w:left="181"/>
              <w:rPr>
                <w:rFonts w:cs="Arial"/>
                <w:bCs/>
                <w:sz w:val="20"/>
                <w:highlight w:val="yellow"/>
                <w:lang w:val="cs-CZ" w:eastAsia="cs-CZ"/>
              </w:rPr>
            </w:pPr>
            <w:r w:rsidRPr="003B3BAB">
              <w:rPr>
                <w:rFonts w:cs="Arial"/>
                <w:bCs/>
                <w:sz w:val="20"/>
              </w:rPr>
              <w:t>Zařízení pro fotokopírování a ofsetové tiskařské zařízení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Pr="00C31B9C" w:rsidR="00E013FA" w:rsidP="00D74354" w:rsidRDefault="00E013FA" w14:paraId="5BC79D30" w14:textId="78322D7C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highlight w:val="yellow"/>
                <w:lang w:val="cs-CZ" w:eastAsia="cs-CZ"/>
              </w:rPr>
            </w:pPr>
            <w:r w:rsidRPr="003B3BAB">
              <w:rPr>
                <w:rFonts w:cs="Arial"/>
                <w:bCs/>
                <w:sz w:val="20"/>
                <w:lang w:val="en-US"/>
              </w:rPr>
              <w:t>30120000-6</w:t>
            </w:r>
          </w:p>
        </w:tc>
      </w:tr>
      <w:tr w:rsidRPr="00B372FE" w:rsidR="00E013FA" w:rsidTr="00BF3A69" w14:paraId="3B6CFCE2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Pr="00C31B9C" w:rsidR="00E013FA" w:rsidP="00D74354" w:rsidRDefault="00E013FA" w14:paraId="7D190741" w14:textId="3807E436">
            <w:pPr>
              <w:pStyle w:val="Odstavecseseznamem1"/>
              <w:spacing w:line="280" w:lineRule="atLeast"/>
              <w:ind w:left="181"/>
              <w:rPr>
                <w:rFonts w:cs="Arial"/>
                <w:bCs/>
                <w:sz w:val="20"/>
                <w:highlight w:val="yellow"/>
                <w:lang w:val="cs-CZ" w:eastAsia="cs-CZ"/>
              </w:rPr>
            </w:pPr>
            <w:r w:rsidRPr="003B3BAB">
              <w:rPr>
                <w:rFonts w:cs="Arial"/>
                <w:sz w:val="20"/>
              </w:rPr>
              <w:t>Kancelářské ofsetové tiskařské stroje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Pr="00C31B9C" w:rsidR="00E013FA" w:rsidP="00D74354" w:rsidRDefault="00E013FA" w14:paraId="44383599" w14:textId="21CAB054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highlight w:val="yellow"/>
                <w:lang w:val="cs-CZ" w:eastAsia="cs-CZ"/>
              </w:rPr>
            </w:pPr>
            <w:r w:rsidRPr="003B3BAB">
              <w:rPr>
                <w:rFonts w:cs="Arial"/>
                <w:bCs/>
                <w:sz w:val="20"/>
                <w:lang w:val="en-US"/>
              </w:rPr>
              <w:t>30122000-0</w:t>
            </w:r>
          </w:p>
        </w:tc>
      </w:tr>
      <w:tr w:rsidRPr="00B372FE" w:rsidR="00E013FA" w:rsidTr="00BF3A69" w14:paraId="0B5FD167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Pr="00C31B9C" w:rsidR="00E013FA" w:rsidP="00D74354" w:rsidRDefault="00E013FA" w14:paraId="32FE867C" w14:textId="77DB4FA4">
            <w:pPr>
              <w:pStyle w:val="Odstavecseseznamem1"/>
              <w:spacing w:line="280" w:lineRule="atLeast"/>
              <w:ind w:left="181"/>
              <w:rPr>
                <w:rFonts w:cs="Arial"/>
                <w:bCs/>
                <w:sz w:val="20"/>
                <w:highlight w:val="yellow"/>
                <w:lang w:val="cs-CZ" w:eastAsia="cs-CZ"/>
              </w:rPr>
            </w:pPr>
            <w:r>
              <w:rPr>
                <w:rFonts w:cs="Arial"/>
                <w:sz w:val="20"/>
              </w:rPr>
              <w:t>Laserové tiskárny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Pr="00C31B9C" w:rsidR="00E013FA" w:rsidP="00D74354" w:rsidRDefault="00E013FA" w14:paraId="697A140B" w14:textId="338B5192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highlight w:val="yellow"/>
                <w:lang w:val="cs-CZ" w:eastAsia="cs-CZ"/>
              </w:rPr>
            </w:pPr>
            <w:r>
              <w:rPr>
                <w:rFonts w:cs="Arial"/>
                <w:bCs/>
                <w:sz w:val="20"/>
                <w:lang w:val="en-US"/>
              </w:rPr>
              <w:t>30232110-8</w:t>
            </w:r>
          </w:p>
        </w:tc>
      </w:tr>
      <w:tr w:rsidRPr="00B372FE" w:rsidR="00E013FA" w:rsidTr="00BF3A69" w14:paraId="0DF7B22B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="00E013FA" w:rsidP="00D74354" w:rsidRDefault="00E013FA" w14:paraId="0DE457C1" w14:textId="02C525C9">
            <w:pPr>
              <w:pStyle w:val="Odstavecseseznamem1"/>
              <w:spacing w:line="280" w:lineRule="atLeast"/>
              <w:ind w:left="18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Barevné grafické tiskárny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13FA" w:rsidP="00D74354" w:rsidRDefault="00E013FA" w14:paraId="0C07453B" w14:textId="60473808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lang w:val="en-US"/>
              </w:rPr>
            </w:pPr>
            <w:r w:rsidRPr="00012FFD">
              <w:rPr>
                <w:rFonts w:cs="Arial"/>
                <w:bCs/>
                <w:sz w:val="20"/>
                <w:lang w:val="en-US"/>
              </w:rPr>
              <w:t>30232130-4</w:t>
            </w:r>
          </w:p>
        </w:tc>
      </w:tr>
      <w:tr w:rsidRPr="00B372FE" w:rsidR="00E013FA" w:rsidTr="00BF3A69" w14:paraId="539A7B9F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="00E013FA" w:rsidP="00D74354" w:rsidRDefault="00E013FA" w14:paraId="1EA7BA94" w14:textId="273D6499">
            <w:pPr>
              <w:pStyle w:val="Odstavecseseznamem1"/>
              <w:spacing w:line="280" w:lineRule="atLeast"/>
              <w:ind w:left="181"/>
              <w:rPr>
                <w:rFonts w:cs="Arial"/>
                <w:sz w:val="20"/>
              </w:rPr>
            </w:pPr>
            <w:r w:rsidRPr="00D6793D">
              <w:rPr>
                <w:rFonts w:cs="Arial"/>
                <w:color w:val="000000"/>
                <w:sz w:val="20"/>
              </w:rPr>
              <w:t>Informační systémy a servery pro obsluhu tisku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Pr="00012FFD" w:rsidR="00E013FA" w:rsidP="00D74354" w:rsidRDefault="00E013FA" w14:paraId="23AD8A2C" w14:textId="79491C51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lang w:val="en-US"/>
              </w:rPr>
            </w:pPr>
            <w:r w:rsidRPr="00D6793D">
              <w:rPr>
                <w:rFonts w:cs="Arial"/>
                <w:bCs/>
                <w:color w:val="000000"/>
                <w:sz w:val="20"/>
                <w:lang w:val="en-US"/>
              </w:rPr>
              <w:t>48824000-0</w:t>
            </w:r>
          </w:p>
        </w:tc>
      </w:tr>
      <w:tr w:rsidRPr="00B372FE" w:rsidR="00E013FA" w:rsidTr="00BF3A69" w14:paraId="68F53CB3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Pr="00D6793D" w:rsidR="00E013FA" w:rsidP="00D74354" w:rsidRDefault="00E013FA" w14:paraId="7B695890" w14:textId="04D04E5C">
            <w:pPr>
              <w:pStyle w:val="Odstavecseseznamem1"/>
              <w:spacing w:line="280" w:lineRule="atLeast"/>
              <w:ind w:left="181"/>
              <w:rPr>
                <w:rFonts w:cs="Arial"/>
                <w:color w:val="000000"/>
                <w:sz w:val="20"/>
              </w:rPr>
            </w:pPr>
            <w:r w:rsidRPr="00012FFD">
              <w:rPr>
                <w:rFonts w:cs="Arial"/>
                <w:color w:val="000000"/>
                <w:sz w:val="20"/>
              </w:rPr>
              <w:t>Obsluhy tisku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Pr="00D6793D" w:rsidR="00E013FA" w:rsidP="00D74354" w:rsidRDefault="00E013FA" w14:paraId="137775F7" w14:textId="465AC782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50310000-1</w:t>
            </w:r>
          </w:p>
        </w:tc>
      </w:tr>
      <w:tr w:rsidRPr="00B372FE" w:rsidR="00E013FA" w:rsidTr="00BF3A69" w14:paraId="5192AC24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Pr="00012FFD" w:rsidR="00E013FA" w:rsidP="00D74354" w:rsidRDefault="00E013FA" w14:paraId="3EA59875" w14:textId="23A4A6E3">
            <w:pPr>
              <w:pStyle w:val="Odstavecseseznamem1"/>
              <w:spacing w:line="280" w:lineRule="atLeast"/>
              <w:ind w:left="181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Instalace a montáž kancelářských strojů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13FA" w:rsidP="00D74354" w:rsidRDefault="00E013FA" w14:paraId="71D69EB0" w14:textId="50F96B45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51620000-4</w:t>
            </w:r>
          </w:p>
        </w:tc>
      </w:tr>
      <w:tr w:rsidRPr="00B372FE" w:rsidR="002849DF" w:rsidTr="00BF3A69" w14:paraId="3EC0F814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="002849DF" w:rsidP="002849DF" w:rsidRDefault="002849DF" w14:paraId="11DA2E17" w14:textId="5FA0D0EA">
            <w:pPr>
              <w:pStyle w:val="Odstavecseseznamem1"/>
              <w:spacing w:line="280" w:lineRule="atLeast"/>
              <w:ind w:left="181"/>
              <w:rPr>
                <w:rFonts w:cs="Arial"/>
                <w:color w:val="000000"/>
                <w:sz w:val="20"/>
              </w:rPr>
            </w:pPr>
            <w:r w:rsidRPr="002849DF">
              <w:rPr>
                <w:rFonts w:cs="Arial"/>
                <w:color w:val="000000"/>
                <w:sz w:val="20"/>
              </w:rPr>
              <w:t>Kancelářské a počítací stroje, zařízení a</w:t>
            </w:r>
            <w:r>
              <w:rPr>
                <w:rFonts w:cs="Arial"/>
                <w:color w:val="000000"/>
                <w:sz w:val="20"/>
                <w:lang w:val="cs-CZ"/>
              </w:rPr>
              <w:t> </w:t>
            </w:r>
            <w:r w:rsidRPr="002849DF">
              <w:rPr>
                <w:rFonts w:cs="Arial"/>
                <w:color w:val="000000"/>
                <w:sz w:val="20"/>
              </w:rPr>
              <w:t>potřeby mimo nábytek a balíky programů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849DF" w:rsidP="00D74354" w:rsidRDefault="002849DF" w14:paraId="7A26D4DC" w14:textId="2AC10976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849DF">
              <w:rPr>
                <w:rFonts w:cs="Arial"/>
                <w:color w:val="000000"/>
                <w:sz w:val="20"/>
              </w:rPr>
              <w:t>30000000-9</w:t>
            </w:r>
          </w:p>
        </w:tc>
      </w:tr>
      <w:tr w:rsidR="00F90086" w:rsidTr="00BF3A69" w14:paraId="43C1A626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="00F90086" w:rsidP="0076040D" w:rsidRDefault="00F90086" w14:paraId="4E78C829" w14:textId="5B63255A">
            <w:pPr>
              <w:pStyle w:val="Odstavecseseznamem1"/>
              <w:spacing w:line="280" w:lineRule="atLeast"/>
              <w:ind w:left="181"/>
              <w:rPr>
                <w:rFonts w:cs="Arial"/>
                <w:sz w:val="20"/>
              </w:rPr>
            </w:pPr>
            <w:r w:rsidRPr="0076040D">
              <w:rPr>
                <w:rFonts w:cs="Arial"/>
                <w:sz w:val="20"/>
              </w:rPr>
              <w:t>Mobilní telefony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90086" w:rsidP="0076040D" w:rsidRDefault="00F90086" w14:paraId="0AA3AA1C" w14:textId="059CDD7E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lang w:val="en-US"/>
              </w:rPr>
            </w:pPr>
            <w:r w:rsidRPr="0076040D">
              <w:rPr>
                <w:rFonts w:cs="Arial"/>
                <w:sz w:val="20"/>
              </w:rPr>
              <w:t>32250000-0</w:t>
            </w:r>
          </w:p>
        </w:tc>
      </w:tr>
      <w:tr w:rsidRPr="00012FFD" w:rsidR="00F90086" w:rsidTr="00BF3A69" w14:paraId="27CAEDDD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="00F90086" w:rsidP="0076040D" w:rsidRDefault="00F90086" w14:paraId="770FDF8F" w14:textId="6DE9DE8C">
            <w:pPr>
              <w:pStyle w:val="Odstavecseseznamem1"/>
              <w:spacing w:line="280" w:lineRule="atLeast"/>
              <w:ind w:left="181"/>
              <w:rPr>
                <w:rFonts w:cs="Arial"/>
                <w:sz w:val="20"/>
              </w:rPr>
            </w:pPr>
            <w:r w:rsidRPr="0076040D">
              <w:rPr>
                <w:rFonts w:cs="Arial"/>
                <w:bCs/>
                <w:sz w:val="20"/>
                <w:lang w:val="en-US"/>
              </w:rPr>
              <w:t>Počítače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Pr="00012FFD" w:rsidR="00F90086" w:rsidP="0076040D" w:rsidRDefault="00F90086" w14:paraId="37007666" w14:textId="400B8E68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30200000-1</w:t>
            </w:r>
          </w:p>
        </w:tc>
      </w:tr>
      <w:tr w:rsidRPr="0076040D" w:rsidR="00F90086" w:rsidTr="00BF3A69" w14:paraId="4323F416" w14:textId="77777777">
        <w:trPr>
          <w:trHeight w:val="274"/>
        </w:trPr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040D" w:rsidR="00F90086" w:rsidP="00F90086" w:rsidRDefault="00F90086" w14:paraId="378C0C41" w14:textId="39F9A8CF">
            <w:pPr>
              <w:pStyle w:val="Odstavecseseznamem1"/>
              <w:spacing w:line="280" w:lineRule="atLeast"/>
              <w:ind w:left="181"/>
              <w:rPr>
                <w:rFonts w:cs="Arial"/>
                <w:sz w:val="20"/>
              </w:rPr>
            </w:pPr>
            <w:r w:rsidRPr="00F90086">
              <w:rPr>
                <w:rFonts w:cs="Arial"/>
                <w:sz w:val="20"/>
              </w:rPr>
              <w:t>Zařízení</w:t>
            </w:r>
            <w:r w:rsidR="002849DF">
              <w:rPr>
                <w:rFonts w:cs="Arial"/>
                <w:sz w:val="20"/>
                <w:lang w:val="cs-CZ"/>
              </w:rPr>
              <w:t xml:space="preserve"> </w:t>
            </w:r>
            <w:r w:rsidRPr="00F90086">
              <w:rPr>
                <w:rFonts w:cs="Arial"/>
                <w:sz w:val="20"/>
              </w:rPr>
              <w:t>související s počítači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6040D" w:rsidR="00F90086" w:rsidP="0076040D" w:rsidRDefault="00F90086" w14:paraId="12BEF75A" w14:textId="6D579366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lang w:val="en-US"/>
              </w:rPr>
            </w:pPr>
            <w:r w:rsidRPr="00F90086">
              <w:rPr>
                <w:rFonts w:cs="Arial"/>
                <w:sz w:val="20"/>
              </w:rPr>
              <w:t>30230000-0</w:t>
            </w:r>
          </w:p>
        </w:tc>
      </w:tr>
      <w:tr w:rsidR="00FF049A" w:rsidTr="00BF3A69" w14:paraId="2C3ADB84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="00FF049A" w:rsidP="00FF049A" w:rsidRDefault="00FF049A" w14:paraId="672D939B" w14:textId="26E85C8B">
            <w:pPr>
              <w:pStyle w:val="Odstavecseseznamem1"/>
              <w:spacing w:line="280" w:lineRule="atLeast"/>
              <w:ind w:left="181"/>
              <w:rPr>
                <w:rFonts w:cs="Arial"/>
                <w:sz w:val="20"/>
              </w:rPr>
            </w:pPr>
            <w:r w:rsidRPr="00FF049A">
              <w:rPr>
                <w:rFonts w:cs="Arial"/>
                <w:sz w:val="20"/>
              </w:rPr>
              <w:t>Diktafony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F049A" w:rsidP="00FF049A" w:rsidRDefault="00FF049A" w14:paraId="5A849AFE" w14:textId="3B330894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lang w:val="en-US"/>
              </w:rPr>
            </w:pPr>
            <w:r w:rsidRPr="00FF049A">
              <w:rPr>
                <w:rFonts w:cs="Arial"/>
                <w:sz w:val="20"/>
              </w:rPr>
              <w:t>32332100-0</w:t>
            </w:r>
          </w:p>
        </w:tc>
      </w:tr>
      <w:tr w:rsidRPr="00012FFD" w:rsidR="00FF049A" w:rsidTr="00BF3A69" w14:paraId="5CCEAE8B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="00FF049A" w:rsidP="00FF049A" w:rsidRDefault="00FF049A" w14:paraId="6904173D" w14:textId="1C20A577">
            <w:pPr>
              <w:pStyle w:val="Odstavecseseznamem1"/>
              <w:spacing w:line="280" w:lineRule="atLeast"/>
              <w:ind w:left="181"/>
              <w:rPr>
                <w:rFonts w:cs="Arial"/>
                <w:sz w:val="20"/>
              </w:rPr>
            </w:pPr>
            <w:r w:rsidRPr="00FF049A">
              <w:rPr>
                <w:rFonts w:cs="Arial"/>
                <w:sz w:val="20"/>
              </w:rPr>
              <w:t>Flash paměť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Pr="00012FFD" w:rsidR="00FF049A" w:rsidP="00FF049A" w:rsidRDefault="00FF049A" w14:paraId="5CFC7984" w14:textId="28886EF7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lang w:val="en-US"/>
              </w:rPr>
            </w:pPr>
            <w:r w:rsidRPr="00FF049A">
              <w:rPr>
                <w:rFonts w:cs="Arial"/>
                <w:sz w:val="20"/>
              </w:rPr>
              <w:t>30234600-4</w:t>
            </w:r>
          </w:p>
        </w:tc>
      </w:tr>
      <w:tr w:rsidR="00764129" w:rsidTr="00BF3A69" w14:paraId="46FA3D7E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="00764129" w:rsidP="00764129" w:rsidRDefault="00764129" w14:paraId="77A066B1" w14:textId="781796CF">
            <w:pPr>
              <w:pStyle w:val="Odstavecseseznamem1"/>
              <w:spacing w:line="280" w:lineRule="atLeast"/>
              <w:ind w:left="181"/>
              <w:rPr>
                <w:rFonts w:cs="Arial"/>
                <w:sz w:val="20"/>
              </w:rPr>
            </w:pPr>
            <w:r w:rsidRPr="00FF049A">
              <w:rPr>
                <w:rFonts w:cs="Arial"/>
                <w:sz w:val="20"/>
              </w:rPr>
              <w:t>Videoprojektory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64129" w:rsidP="00764129" w:rsidRDefault="00764129" w14:paraId="5F908990" w14:textId="68884C8C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lang w:val="en-US"/>
              </w:rPr>
            </w:pPr>
            <w:r w:rsidRPr="00FF049A">
              <w:rPr>
                <w:rFonts w:cs="Arial"/>
                <w:sz w:val="20"/>
              </w:rPr>
              <w:t>32321000-9</w:t>
            </w:r>
          </w:p>
        </w:tc>
      </w:tr>
      <w:tr w:rsidRPr="00012FFD" w:rsidR="00764129" w:rsidTr="00BF3A69" w14:paraId="754EEF57" w14:textId="77777777">
        <w:trPr>
          <w:trHeight w:val="274"/>
        </w:trPr>
        <w:tc>
          <w:tcPr>
            <w:tcW w:w="5353" w:type="dxa"/>
            <w:shd w:val="clear" w:color="auto" w:fill="auto"/>
            <w:vAlign w:val="center"/>
          </w:tcPr>
          <w:p w:rsidR="00764129" w:rsidP="00764129" w:rsidRDefault="00764129" w14:paraId="0915DEFF" w14:textId="6740E8ED">
            <w:pPr>
              <w:pStyle w:val="Odstavecseseznamem1"/>
              <w:spacing w:line="280" w:lineRule="atLeast"/>
              <w:ind w:left="181"/>
              <w:rPr>
                <w:rFonts w:cs="Arial"/>
                <w:sz w:val="20"/>
              </w:rPr>
            </w:pPr>
            <w:r w:rsidRPr="00764129">
              <w:rPr>
                <w:rFonts w:cs="Arial"/>
                <w:sz w:val="20"/>
              </w:rPr>
              <w:t>Digitální fotografické přístroje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Pr="00012FFD" w:rsidR="00764129" w:rsidP="00764129" w:rsidRDefault="00764129" w14:paraId="27189669" w14:textId="06681C1A">
            <w:pPr>
              <w:pStyle w:val="Odstavecseseznamem1"/>
              <w:spacing w:line="280" w:lineRule="atLeast"/>
              <w:ind w:left="33"/>
              <w:jc w:val="center"/>
              <w:rPr>
                <w:rFonts w:cs="Arial"/>
                <w:bCs/>
                <w:sz w:val="20"/>
                <w:lang w:val="en-US"/>
              </w:rPr>
            </w:pPr>
            <w:r w:rsidRPr="00764129">
              <w:rPr>
                <w:rFonts w:cs="Arial"/>
                <w:sz w:val="20"/>
              </w:rPr>
              <w:t>38651600-9</w:t>
            </w:r>
          </w:p>
        </w:tc>
      </w:tr>
    </w:tbl>
    <w:p w:rsidR="005C5DB6" w:rsidP="005C5DB6" w:rsidRDefault="005C5DB6" w14:paraId="1779B9A4" w14:textId="77777777">
      <w:pPr>
        <w:pStyle w:val="Normln11"/>
        <w:spacing w:before="240" w:line="28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Předpokládaná hodnota veřejné </w:t>
      </w:r>
      <w:r w:rsidRPr="00E767B4">
        <w:rPr>
          <w:b/>
          <w:bCs/>
          <w:sz w:val="20"/>
          <w:szCs w:val="20"/>
        </w:rPr>
        <w:t xml:space="preserve">zakázky:  </w:t>
      </w:r>
      <w:r w:rsidR="00C31B9C">
        <w:rPr>
          <w:b/>
          <w:bCs/>
          <w:sz w:val="20"/>
          <w:szCs w:val="20"/>
        </w:rPr>
        <w:t>1</w:t>
      </w:r>
      <w:r w:rsidR="007E4982">
        <w:rPr>
          <w:b/>
          <w:bCs/>
          <w:sz w:val="20"/>
          <w:szCs w:val="20"/>
        </w:rPr>
        <w:t>.</w:t>
      </w:r>
      <w:r w:rsidR="00C31B9C">
        <w:rPr>
          <w:b/>
          <w:bCs/>
          <w:sz w:val="20"/>
          <w:szCs w:val="20"/>
        </w:rPr>
        <w:t>0</w:t>
      </w:r>
      <w:r w:rsidR="008B7171">
        <w:rPr>
          <w:b/>
          <w:bCs/>
          <w:sz w:val="20"/>
          <w:szCs w:val="20"/>
        </w:rPr>
        <w:t>12</w:t>
      </w:r>
      <w:r w:rsidR="007E4982">
        <w:rPr>
          <w:b/>
          <w:bCs/>
          <w:sz w:val="20"/>
          <w:szCs w:val="20"/>
        </w:rPr>
        <w:t>.000</w:t>
      </w:r>
      <w:r w:rsidRPr="004127B9">
        <w:rPr>
          <w:b/>
          <w:bCs/>
          <w:sz w:val="20"/>
          <w:szCs w:val="20"/>
        </w:rPr>
        <w:t>,- Kč bez DPH</w:t>
      </w:r>
    </w:p>
    <w:p w:rsidR="005C5DB6" w:rsidP="005C5DB6" w:rsidRDefault="005C5DB6" w14:paraId="33D396CE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69749166" w:id="3"/>
      <w:bookmarkStart w:name="_Toc269749167" w:id="4"/>
      <w:bookmarkStart w:name="_Toc269749168" w:id="5"/>
      <w:bookmarkStart w:name="_Toc375218347" w:id="6"/>
      <w:bookmarkEnd w:id="3"/>
      <w:bookmarkEnd w:id="4"/>
      <w:bookmarkEnd w:id="5"/>
      <w:r>
        <w:rPr>
          <w:caps/>
          <w:color w:val="FFFFFF"/>
          <w:sz w:val="20"/>
          <w:szCs w:val="20"/>
        </w:rPr>
        <w:t>Předmět plnění veřejné zakázky</w:t>
      </w:r>
      <w:bookmarkEnd w:id="6"/>
      <w:r>
        <w:rPr>
          <w:caps/>
          <w:color w:val="FFFFFF"/>
          <w:sz w:val="20"/>
          <w:szCs w:val="20"/>
        </w:rPr>
        <w:t xml:space="preserve"> </w:t>
      </w:r>
    </w:p>
    <w:p w:rsidR="00F90086" w:rsidP="005C5DB6" w:rsidRDefault="005C5DB6" w14:paraId="40C62136" w14:textId="42E8D786">
      <w:pPr>
        <w:spacing w:line="280" w:lineRule="atLeast"/>
      </w:pPr>
      <w:r w:rsidRPr="00EA5D52">
        <w:rPr>
          <w:b/>
          <w:bCs/>
        </w:rPr>
        <w:t>Předmětem plnění</w:t>
      </w:r>
      <w:r w:rsidRPr="00EA5D52">
        <w:t xml:space="preserve"> této veřejné zakázky je </w:t>
      </w:r>
      <w:r w:rsidRPr="00EA5D52" w:rsidR="004823A2">
        <w:t>dodávk</w:t>
      </w:r>
      <w:r w:rsidRPr="00EA5D52" w:rsidR="00E17262">
        <w:t>a</w:t>
      </w:r>
      <w:r w:rsidRPr="00EA5D52" w:rsidR="004823A2">
        <w:t xml:space="preserve"> </w:t>
      </w:r>
      <w:r w:rsidRPr="00EA5D52" w:rsidR="00EA5D52">
        <w:rPr>
          <w:bCs/>
          <w:iCs/>
        </w:rPr>
        <w:t>notebooků, dokovacích stanic, dataprojektorů, mobilů, tabletů a dalšího spotřební zboží</w:t>
      </w:r>
      <w:r w:rsidRPr="00EA5D52" w:rsidR="00CF17A2">
        <w:t xml:space="preserve"> pro</w:t>
      </w:r>
      <w:r w:rsidRPr="00EA5D52" w:rsidR="004823A2">
        <w:t xml:space="preserve"> </w:t>
      </w:r>
      <w:r w:rsidRPr="00EA5D52" w:rsidR="00D4119D">
        <w:t>výpočetní</w:t>
      </w:r>
      <w:r w:rsidRPr="00EA5D52" w:rsidR="004823A2">
        <w:t xml:space="preserve"> </w:t>
      </w:r>
      <w:r w:rsidRPr="00EA5D52" w:rsidR="004A6104">
        <w:t>technik</w:t>
      </w:r>
      <w:r w:rsidRPr="00EA5D52" w:rsidR="00CF17A2">
        <w:t>u</w:t>
      </w:r>
      <w:r w:rsidRPr="00EA5D52" w:rsidR="004823A2">
        <w:t xml:space="preserve"> </w:t>
      </w:r>
      <w:r w:rsidRPr="00792216" w:rsidR="00792216">
        <w:t xml:space="preserve">a případné příslušenství zboží </w:t>
      </w:r>
      <w:r w:rsidRPr="00EA5D52" w:rsidR="004823A2">
        <w:t>dle</w:t>
      </w:r>
      <w:r w:rsidR="00E60219">
        <w:t> </w:t>
      </w:r>
      <w:r w:rsidRPr="00EA5D52" w:rsidR="004823A2">
        <w:t>požadavků zadavatele</w:t>
      </w:r>
      <w:r w:rsidRPr="00EA5D52" w:rsidR="00B72A7B">
        <w:t>.</w:t>
      </w:r>
      <w:r w:rsidRPr="00EA5D52">
        <w:t xml:space="preserve"> </w:t>
      </w:r>
      <w:r w:rsidRPr="00EA5D52" w:rsidR="00B72A7B">
        <w:t>Seznam poptávan</w:t>
      </w:r>
      <w:r w:rsidR="00764129">
        <w:t>ých</w:t>
      </w:r>
      <w:r w:rsidRPr="00EA5D52" w:rsidR="00D34C3F">
        <w:t xml:space="preserve"> </w:t>
      </w:r>
      <w:r w:rsidR="00764129">
        <w:t xml:space="preserve">komodit </w:t>
      </w:r>
      <w:r w:rsidR="000B3561">
        <w:t>je uveden v P</w:t>
      </w:r>
      <w:r w:rsidRPr="00EA5D52" w:rsidR="00B72A7B">
        <w:t xml:space="preserve">říloze č. </w:t>
      </w:r>
      <w:r w:rsidR="00E65F61">
        <w:t>3</w:t>
      </w:r>
      <w:r w:rsidRPr="00EA5D52" w:rsidR="00B72A7B">
        <w:t xml:space="preserve"> této zadávací dokumentace</w:t>
      </w:r>
      <w:r w:rsidRPr="00EA5D52" w:rsidR="00995F8B">
        <w:t xml:space="preserve"> </w:t>
      </w:r>
      <w:r w:rsidR="00653BD3">
        <w:t xml:space="preserve">- </w:t>
      </w:r>
      <w:r w:rsidR="00F90086">
        <w:t>Specifikace předmětu plnění</w:t>
      </w:r>
      <w:r w:rsidRPr="00EA5D52" w:rsidR="004A6104">
        <w:t xml:space="preserve">. </w:t>
      </w:r>
    </w:p>
    <w:p w:rsidRPr="00EA5D52" w:rsidR="00E17262" w:rsidP="005C5DB6" w:rsidRDefault="004A6104" w14:paraId="132F7044" w14:textId="0BF4FD85">
      <w:pPr>
        <w:spacing w:line="280" w:lineRule="atLeast"/>
      </w:pPr>
      <w:r w:rsidRPr="00EA5D52">
        <w:lastRenderedPageBreak/>
        <w:t xml:space="preserve">Zadavatel požaduje dodávku </w:t>
      </w:r>
      <w:r w:rsidRPr="00EA5D52" w:rsidR="005458B8">
        <w:t>zboží</w:t>
      </w:r>
      <w:r w:rsidRPr="00EA5D52">
        <w:t xml:space="preserve"> nov</w:t>
      </w:r>
      <w:r w:rsidRPr="00EA5D52" w:rsidR="005458B8">
        <w:t>ého</w:t>
      </w:r>
      <w:r w:rsidRPr="00EA5D52">
        <w:t xml:space="preserve"> (tj. nepoužit</w:t>
      </w:r>
      <w:r w:rsidRPr="00EA5D52" w:rsidR="005458B8">
        <w:t>ého</w:t>
      </w:r>
      <w:r w:rsidRPr="00EA5D52">
        <w:t>) a</w:t>
      </w:r>
      <w:r w:rsidR="00F90086">
        <w:t> </w:t>
      </w:r>
      <w:r w:rsidRPr="00EA5D52">
        <w:t>originálníh</w:t>
      </w:r>
      <w:r w:rsidRPr="00EA5D52" w:rsidR="005458B8">
        <w:t>o</w:t>
      </w:r>
      <w:r w:rsidRPr="00EA5D52" w:rsidR="00E31E53">
        <w:t>,</w:t>
      </w:r>
      <w:r w:rsidRPr="00EA5D52">
        <w:t xml:space="preserve"> </w:t>
      </w:r>
      <w:r w:rsidRPr="00EA5D52" w:rsidR="006F3634">
        <w:t>schválen</w:t>
      </w:r>
      <w:r w:rsidRPr="00EA5D52" w:rsidR="005458B8">
        <w:t>ého</w:t>
      </w:r>
      <w:r w:rsidRPr="00EA5D52">
        <w:t xml:space="preserve"> výrobc</w:t>
      </w:r>
      <w:r w:rsidRPr="00EA5D52" w:rsidR="006F3634">
        <w:t>em příslušné</w:t>
      </w:r>
      <w:r w:rsidRPr="00EA5D52" w:rsidR="00BD562F">
        <w:t xml:space="preserve"> techniky, pro kterou je dan</w:t>
      </w:r>
      <w:r w:rsidRPr="00EA5D52" w:rsidR="005458B8">
        <w:t>é zboží</w:t>
      </w:r>
      <w:r w:rsidRPr="00EA5D52" w:rsidR="00BD562F">
        <w:t xml:space="preserve"> určen</w:t>
      </w:r>
      <w:r w:rsidRPr="00EA5D52" w:rsidR="005458B8">
        <w:t>o</w:t>
      </w:r>
      <w:r w:rsidRPr="00EA5D52">
        <w:t xml:space="preserve">. </w:t>
      </w:r>
      <w:r w:rsidR="00E13C48">
        <w:t>Zadavatel n</w:t>
      </w:r>
      <w:r w:rsidR="00FA2CC6">
        <w:t xml:space="preserve">epřipouští </w:t>
      </w:r>
      <w:r w:rsidRPr="00EA5D52">
        <w:t>dodávk</w:t>
      </w:r>
      <w:r w:rsidR="00E13C48">
        <w:t>u</w:t>
      </w:r>
      <w:r w:rsidRPr="00EA5D52">
        <w:t xml:space="preserve"> </w:t>
      </w:r>
      <w:r w:rsidRPr="00EA5D52" w:rsidR="000B3FEE">
        <w:t>zboží</w:t>
      </w:r>
      <w:r w:rsidRPr="00EA5D52">
        <w:t xml:space="preserve"> recyklovan</w:t>
      </w:r>
      <w:r w:rsidRPr="00EA5D52" w:rsidR="000B3FEE">
        <w:t>ého</w:t>
      </w:r>
      <w:r w:rsidRPr="00EA5D52" w:rsidR="00473062">
        <w:t xml:space="preserve"> </w:t>
      </w:r>
      <w:r w:rsidRPr="00EA5D52" w:rsidR="000B3FEE">
        <w:t>(</w:t>
      </w:r>
      <w:r w:rsidRPr="00EA5D52" w:rsidR="00473062">
        <w:t>renovovan</w:t>
      </w:r>
      <w:r w:rsidRPr="00EA5D52" w:rsidR="000B3FEE">
        <w:t>ého</w:t>
      </w:r>
      <w:r w:rsidRPr="00EA5D52" w:rsidR="00473062">
        <w:t>)</w:t>
      </w:r>
      <w:r w:rsidRPr="00EA5D52" w:rsidR="00F15DA1">
        <w:t xml:space="preserve"> a </w:t>
      </w:r>
      <w:r w:rsidRPr="00EA5D52" w:rsidR="00181CBA">
        <w:t>použit</w:t>
      </w:r>
      <w:r w:rsidRPr="00EA5D52" w:rsidR="000B3FEE">
        <w:t>ého.</w:t>
      </w:r>
    </w:p>
    <w:p w:rsidR="00E13C48" w:rsidP="005C5DB6" w:rsidRDefault="00E13C48" w14:paraId="1009F02C" w14:textId="77777777">
      <w:pPr>
        <w:spacing w:line="280" w:lineRule="atLeast"/>
      </w:pPr>
    </w:p>
    <w:p w:rsidR="00E13C48" w:rsidP="005C5DB6" w:rsidRDefault="00E17262" w14:paraId="684F7384" w14:textId="3577A3F3">
      <w:pPr>
        <w:spacing w:line="280" w:lineRule="atLeast"/>
      </w:pPr>
      <w:r w:rsidRPr="00182B8A">
        <w:t xml:space="preserve">Zadavatel </w:t>
      </w:r>
      <w:r w:rsidR="00F90086">
        <w:t>má v úmyslu</w:t>
      </w:r>
      <w:r w:rsidRPr="00182B8A">
        <w:t xml:space="preserve"> uzavřít </w:t>
      </w:r>
      <w:r w:rsidRPr="00E13C48">
        <w:rPr>
          <w:b/>
          <w:u w:val="single"/>
        </w:rPr>
        <w:t>rámcovou smlouvu s jedním uchazečem</w:t>
      </w:r>
      <w:r w:rsidRPr="00182B8A" w:rsidR="00993654">
        <w:t>, a to na dobu určito</w:t>
      </w:r>
      <w:r w:rsidRPr="00182B8A" w:rsidR="00182B8A">
        <w:t>u, do</w:t>
      </w:r>
      <w:r w:rsidR="00764129">
        <w:t> </w:t>
      </w:r>
      <w:r w:rsidRPr="00E13C48" w:rsidR="00182B8A">
        <w:rPr>
          <w:b/>
        </w:rPr>
        <w:t>30. 6. 2015</w:t>
      </w:r>
      <w:r w:rsidRPr="00182B8A">
        <w:t xml:space="preserve">. </w:t>
      </w:r>
    </w:p>
    <w:p w:rsidR="00E13C48" w:rsidP="005C5DB6" w:rsidRDefault="00E13C48" w14:paraId="2C44C21D" w14:textId="77777777">
      <w:pPr>
        <w:spacing w:line="280" w:lineRule="atLeast"/>
      </w:pPr>
    </w:p>
    <w:p w:rsidR="005C5DB6" w:rsidP="005C5DB6" w:rsidRDefault="00E17262" w14:paraId="1DF28EDD" w14:textId="3F0B66EC">
      <w:pPr>
        <w:spacing w:line="280" w:lineRule="atLeast"/>
      </w:pPr>
      <w:r w:rsidRPr="00182B8A">
        <w:t>K uzav</w:t>
      </w:r>
      <w:r w:rsidRPr="00182B8A" w:rsidR="00182B8A">
        <w:t>írání jednotlivých dílčích objednávek</w:t>
      </w:r>
      <w:r w:rsidRPr="00182B8A">
        <w:t xml:space="preserve"> bude docházet způsobem uvedeným v ustanovení § 92 odst. 1 písm. a) zákona, tj. na základě písemné výzvy k poskytnutí plnění ze strany zadavatele a</w:t>
      </w:r>
      <w:r w:rsidR="00E13C48">
        <w:t> </w:t>
      </w:r>
      <w:r w:rsidRPr="00182B8A">
        <w:t>písemného potvrzení této výzvy vítězným uchazečem.</w:t>
      </w:r>
    </w:p>
    <w:p w:rsidR="005C5DB6" w:rsidP="005C5DB6" w:rsidRDefault="005C5DB6" w14:paraId="4F7B7CC1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69749170" w:id="7"/>
      <w:bookmarkStart w:name="_Toc269749171" w:id="8"/>
      <w:bookmarkStart w:name="_Toc269749172" w:id="9"/>
      <w:bookmarkStart w:name="_Toc269749173" w:id="10"/>
      <w:bookmarkStart w:name="_Toc269749209" w:id="11"/>
      <w:bookmarkStart w:name="_Toc269749210" w:id="12"/>
      <w:bookmarkStart w:name="_Toc269749211" w:id="13"/>
      <w:bookmarkStart w:name="_Toc269749212" w:id="14"/>
      <w:bookmarkStart w:name="_Toc269749213" w:id="15"/>
      <w:bookmarkStart w:name="_Toc375218348" w:id="1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caps/>
          <w:color w:val="FFFFFF"/>
          <w:sz w:val="20"/>
          <w:szCs w:val="20"/>
        </w:rPr>
        <w:t>Požadavky na varianty nabídky</w:t>
      </w:r>
      <w:bookmarkEnd w:id="16"/>
    </w:p>
    <w:p w:rsidR="005C5DB6" w:rsidP="005C5DB6" w:rsidRDefault="005C5DB6" w14:paraId="4F6DD240" w14:textId="77777777">
      <w:pPr>
        <w:pStyle w:val="Normln11"/>
        <w:spacing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Zadavatel nepřipouští variantní řešení nabídky.</w:t>
      </w:r>
    </w:p>
    <w:p w:rsidR="005C5DB6" w:rsidP="005C5DB6" w:rsidRDefault="005C5DB6" w14:paraId="4327CECC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375218349" w:id="17"/>
      <w:r>
        <w:rPr>
          <w:caps/>
          <w:color w:val="FFFFFF"/>
          <w:sz w:val="20"/>
          <w:szCs w:val="20"/>
        </w:rPr>
        <w:t>Doba a místo plnění veřejné zakázky</w:t>
      </w:r>
      <w:bookmarkEnd w:id="17"/>
    </w:p>
    <w:p w:rsidRPr="00282A3E" w:rsidR="005C5DB6" w:rsidP="005C5DB6" w:rsidRDefault="005C5DB6" w14:paraId="69353103" w14:textId="77777777">
      <w:pPr>
        <w:pStyle w:val="Nadpis2"/>
        <w:numPr>
          <w:ilvl w:val="0"/>
          <w:numId w:val="0"/>
        </w:numPr>
        <w:shd w:val="clear" w:color="auto" w:fill="D9D9D9"/>
        <w:tabs>
          <w:tab w:val="num" w:pos="792"/>
        </w:tabs>
        <w:spacing w:before="0" w:after="120" w:line="280" w:lineRule="atLeast"/>
        <w:ind w:right="-110"/>
        <w:rPr>
          <w:sz w:val="20"/>
          <w:szCs w:val="20"/>
        </w:rPr>
      </w:pPr>
      <w:r w:rsidRPr="00282A3E">
        <w:rPr>
          <w:sz w:val="20"/>
          <w:szCs w:val="20"/>
        </w:rPr>
        <w:t>Doba plnění veřejné zakázky</w:t>
      </w:r>
    </w:p>
    <w:p w:rsidRPr="001C1281" w:rsidR="005C5DB6" w:rsidP="005C5DB6" w:rsidRDefault="005C5DB6" w14:paraId="38A6362D" w14:textId="3E722F9C">
      <w:pPr>
        <w:spacing w:line="280" w:lineRule="atLeast"/>
      </w:pPr>
      <w:r w:rsidRPr="001C1281">
        <w:rPr>
          <w:b/>
          <w:bCs/>
        </w:rPr>
        <w:t>Předpokládané zahájení plnění:</w:t>
      </w:r>
      <w:r>
        <w:t xml:space="preserve"> </w:t>
      </w:r>
      <w:r>
        <w:tab/>
        <w:t xml:space="preserve">  </w:t>
      </w:r>
      <w:r>
        <w:tab/>
      </w:r>
      <w:r w:rsidR="00E13C48">
        <w:t>i</w:t>
      </w:r>
      <w:r w:rsidR="000F4AA4">
        <w:t>hned po uzavření smlouvy</w:t>
      </w:r>
    </w:p>
    <w:p w:rsidRPr="001C1281" w:rsidR="005C5DB6" w:rsidP="005C5DB6" w:rsidRDefault="005C5DB6" w14:paraId="5B794060" w14:textId="50156850">
      <w:pPr>
        <w:spacing w:before="120" w:line="280" w:lineRule="atLeast"/>
      </w:pPr>
      <w:r>
        <w:rPr>
          <w:b/>
          <w:bCs/>
        </w:rPr>
        <w:t>Požadované ukončení plnění: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82B8A">
        <w:t>do 30. 6. 2015</w:t>
      </w:r>
    </w:p>
    <w:p w:rsidRPr="00282A3E" w:rsidR="005C5DB6" w:rsidP="005C5DB6" w:rsidRDefault="005C5DB6" w14:paraId="55A78F85" w14:textId="77777777">
      <w:pPr>
        <w:pStyle w:val="Nadpis2"/>
        <w:numPr>
          <w:ilvl w:val="0"/>
          <w:numId w:val="0"/>
        </w:numPr>
        <w:shd w:val="clear" w:color="auto" w:fill="D9D9D9"/>
        <w:tabs>
          <w:tab w:val="num" w:pos="792"/>
        </w:tabs>
        <w:spacing w:before="360" w:after="120" w:line="280" w:lineRule="atLeast"/>
        <w:ind w:right="-108"/>
        <w:rPr>
          <w:sz w:val="20"/>
          <w:szCs w:val="20"/>
        </w:rPr>
      </w:pPr>
      <w:r w:rsidRPr="00790667">
        <w:rPr>
          <w:sz w:val="20"/>
          <w:szCs w:val="20"/>
        </w:rPr>
        <w:t>Místo plnění veřejné zakázky</w:t>
      </w:r>
    </w:p>
    <w:p w:rsidRPr="00282A3E" w:rsidR="005C5DB6" w:rsidP="005C5DB6" w:rsidRDefault="005C5DB6" w14:paraId="1839C9B2" w14:textId="77777777">
      <w:pPr>
        <w:widowControl w:val="false"/>
        <w:tabs>
          <w:tab w:val="left" w:pos="426"/>
        </w:tabs>
        <w:autoSpaceDE w:val="false"/>
        <w:autoSpaceDN w:val="false"/>
        <w:adjustRightInd w:val="false"/>
        <w:spacing w:line="280" w:lineRule="atLeast"/>
        <w:ind w:right="-110"/>
      </w:pPr>
      <w:r w:rsidRPr="00282A3E">
        <w:t xml:space="preserve">Místem plnění veřejné </w:t>
      </w:r>
      <w:r w:rsidRPr="004E73CD">
        <w:t xml:space="preserve">zakázky je sídlo zadavatele a dále místa, na nichž budou prováděny jednotlivé </w:t>
      </w:r>
      <w:r w:rsidR="00033D99">
        <w:t xml:space="preserve">dodávky </w:t>
      </w:r>
      <w:r w:rsidR="00885F4B">
        <w:t>zboží</w:t>
      </w:r>
      <w:r w:rsidR="00033D99">
        <w:t xml:space="preserve"> dle specifikace zadavatele</w:t>
      </w:r>
      <w:r w:rsidRPr="004E73CD">
        <w:t>.</w:t>
      </w:r>
    </w:p>
    <w:p w:rsidR="005C5DB6" w:rsidP="005C5DB6" w:rsidRDefault="005C5DB6" w14:paraId="7BFB661C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78564600" w:id="18"/>
      <w:bookmarkStart w:name="_Toc375218350" w:id="19"/>
      <w:bookmarkStart w:name="_Toc144700013" w:id="20"/>
      <w:r>
        <w:rPr>
          <w:caps/>
          <w:color w:val="FFFFFF"/>
          <w:sz w:val="20"/>
          <w:szCs w:val="20"/>
        </w:rPr>
        <w:t>POŽADAVKY NA PROKÁZÁNÍ SPLNĚNÍ KVALIFIKACE</w:t>
      </w:r>
      <w:bookmarkEnd w:id="18"/>
      <w:bookmarkEnd w:id="19"/>
    </w:p>
    <w:p w:rsidRPr="00F90086" w:rsidR="005C5DB6" w:rsidP="005C5DB6" w:rsidRDefault="005C5DB6" w14:paraId="76894611" w14:textId="49FDE839">
      <w:pPr>
        <w:pStyle w:val="Zkladntext"/>
        <w:tabs>
          <w:tab w:val="left" w:pos="7797"/>
        </w:tabs>
        <w:spacing w:after="0" w:line="280" w:lineRule="atLeast"/>
        <w:ind w:right="-110"/>
        <w:rPr>
          <w:lang w:val="cs-CZ"/>
        </w:rPr>
      </w:pPr>
      <w:r>
        <w:t xml:space="preserve">Zadavatel požaduje dle § 51 odst. 1 zákona po uchazečích předložení dokladů a informací k prokázání splnění kvalifikace. Požadavky zadavatele na </w:t>
      </w:r>
      <w:r w:rsidRPr="002E5CEE">
        <w:t xml:space="preserve">prokázání kvalifikace jsou stanoveny v Příloze č. </w:t>
      </w:r>
      <w:r w:rsidR="00E65F61">
        <w:rPr>
          <w:lang w:val="cs-CZ"/>
        </w:rPr>
        <w:t>2</w:t>
      </w:r>
      <w:r w:rsidRPr="002E5CEE">
        <w:t xml:space="preserve"> této</w:t>
      </w:r>
      <w:r w:rsidR="00F90086">
        <w:t xml:space="preserve"> zadávací dokumentace</w:t>
      </w:r>
      <w:r w:rsidR="00F90086">
        <w:rPr>
          <w:lang w:val="cs-CZ"/>
        </w:rPr>
        <w:t xml:space="preserve"> – Kvalifikační dokumentace.</w:t>
      </w:r>
    </w:p>
    <w:p w:rsidR="005C5DB6" w:rsidP="005C5DB6" w:rsidRDefault="005C5DB6" w14:paraId="60A947E2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375218351" w:id="21"/>
      <w:r>
        <w:rPr>
          <w:caps/>
          <w:color w:val="FFFFFF"/>
          <w:sz w:val="20"/>
          <w:szCs w:val="20"/>
        </w:rPr>
        <w:t>požadavky na Způsob zpracování nabídkové ceny</w:t>
      </w:r>
      <w:bookmarkEnd w:id="20"/>
      <w:bookmarkEnd w:id="21"/>
    </w:p>
    <w:p w:rsidRPr="009D4836" w:rsidR="005C5DB6" w:rsidP="005C5DB6" w:rsidRDefault="005C5DB6" w14:paraId="593796A5" w14:textId="77777777">
      <w:pPr>
        <w:spacing w:line="280" w:lineRule="atLeast"/>
        <w:rPr>
          <w:b/>
          <w:bCs/>
          <w:u w:val="single"/>
        </w:rPr>
      </w:pPr>
      <w:r>
        <w:rPr>
          <w:b/>
          <w:bCs/>
          <w:u w:val="single"/>
        </w:rPr>
        <w:t>Způsob zpracování nabídkové ceny</w:t>
      </w:r>
    </w:p>
    <w:p w:rsidRPr="00BF3A69" w:rsidR="005C5DB6" w:rsidP="005C5DB6" w:rsidRDefault="005C5DB6" w14:paraId="449B2736" w14:textId="3845C743">
      <w:pPr>
        <w:numPr>
          <w:ilvl w:val="1"/>
          <w:numId w:val="3"/>
        </w:numPr>
        <w:spacing w:after="120" w:line="280" w:lineRule="atLeast"/>
        <w:ind w:right="22"/>
        <w:rPr>
          <w:bCs/>
          <w:iCs/>
        </w:rPr>
      </w:pPr>
      <w:bookmarkStart w:name="_Ref304813606" w:id="22"/>
      <w:r w:rsidRPr="00BF3A69">
        <w:rPr>
          <w:bCs/>
          <w:iCs/>
        </w:rPr>
        <w:t>Nabídková cena bude uv</w:t>
      </w:r>
      <w:r w:rsidRPr="00BF3A69" w:rsidR="000B3561">
        <w:rPr>
          <w:bCs/>
          <w:iCs/>
        </w:rPr>
        <w:t>edena ve struktuře tabulky dle P</w:t>
      </w:r>
      <w:r w:rsidRPr="00BF3A69">
        <w:rPr>
          <w:bCs/>
          <w:iCs/>
        </w:rPr>
        <w:t xml:space="preserve">řílohy č. </w:t>
      </w:r>
      <w:r w:rsidRPr="00BF3A69" w:rsidR="00F90086">
        <w:rPr>
          <w:bCs/>
          <w:iCs/>
        </w:rPr>
        <w:t>4</w:t>
      </w:r>
      <w:r w:rsidRPr="00BF3A69">
        <w:rPr>
          <w:bCs/>
          <w:iCs/>
        </w:rPr>
        <w:t xml:space="preserve"> této zadávací dokumentace</w:t>
      </w:r>
      <w:r w:rsidRPr="00BF3A69" w:rsidR="00E13C48">
        <w:rPr>
          <w:bCs/>
          <w:iCs/>
        </w:rPr>
        <w:t xml:space="preserve"> - Položkový rozpočet</w:t>
      </w:r>
      <w:r w:rsidRPr="00BF3A69">
        <w:rPr>
          <w:bCs/>
          <w:iCs/>
        </w:rPr>
        <w:t xml:space="preserve">. Uchazeč ve své nabídce </w:t>
      </w:r>
      <w:r w:rsidRPr="00BF3A69" w:rsidR="009C7CB1">
        <w:rPr>
          <w:bCs/>
          <w:iCs/>
        </w:rPr>
        <w:t xml:space="preserve">uvede u každého poptávaného </w:t>
      </w:r>
      <w:r w:rsidRPr="00BF3A69" w:rsidR="00885F4B">
        <w:rPr>
          <w:bCs/>
          <w:iCs/>
        </w:rPr>
        <w:t>zboží</w:t>
      </w:r>
      <w:r w:rsidRPr="00BF3A69" w:rsidR="009C7CB1">
        <w:rPr>
          <w:bCs/>
          <w:iCs/>
        </w:rPr>
        <w:t xml:space="preserve"> nabídkovou cenu za 1 ks</w:t>
      </w:r>
      <w:r w:rsidRPr="00BF3A69" w:rsidR="00874278">
        <w:rPr>
          <w:bCs/>
          <w:iCs/>
        </w:rPr>
        <w:t xml:space="preserve"> </w:t>
      </w:r>
      <w:r w:rsidRPr="00BF3A69" w:rsidR="00E13C48">
        <w:rPr>
          <w:bCs/>
          <w:iCs/>
        </w:rPr>
        <w:t xml:space="preserve">v Kč </w:t>
      </w:r>
      <w:r w:rsidRPr="00BF3A69" w:rsidR="00874278">
        <w:rPr>
          <w:bCs/>
          <w:iCs/>
        </w:rPr>
        <w:t>bez DPH</w:t>
      </w:r>
      <w:r w:rsidRPr="00BF3A69" w:rsidR="009C7CB1">
        <w:rPr>
          <w:bCs/>
          <w:iCs/>
        </w:rPr>
        <w:t>,</w:t>
      </w:r>
      <w:r w:rsidRPr="00BF3A69" w:rsidR="00874278">
        <w:rPr>
          <w:bCs/>
          <w:iCs/>
        </w:rPr>
        <w:t xml:space="preserve"> cenu za</w:t>
      </w:r>
      <w:r w:rsidRPr="00BF3A69" w:rsidR="00E13C48">
        <w:rPr>
          <w:bCs/>
          <w:iCs/>
        </w:rPr>
        <w:t> </w:t>
      </w:r>
      <w:r w:rsidRPr="00BF3A69" w:rsidR="00A05A54">
        <w:rPr>
          <w:bCs/>
          <w:iCs/>
        </w:rPr>
        <w:t>zadavatelem</w:t>
      </w:r>
      <w:r w:rsidRPr="00BF3A69" w:rsidR="00874278">
        <w:rPr>
          <w:bCs/>
          <w:iCs/>
        </w:rPr>
        <w:t xml:space="preserve"> předpokládané množství poptávaného </w:t>
      </w:r>
      <w:r w:rsidRPr="00BF3A69" w:rsidR="00885F4B">
        <w:rPr>
          <w:bCs/>
          <w:iCs/>
        </w:rPr>
        <w:t>zboží</w:t>
      </w:r>
      <w:r w:rsidRPr="00BF3A69" w:rsidR="00874278">
        <w:rPr>
          <w:bCs/>
          <w:iCs/>
        </w:rPr>
        <w:t xml:space="preserve"> </w:t>
      </w:r>
      <w:r w:rsidRPr="00BF3A69" w:rsidR="00E13C48">
        <w:rPr>
          <w:bCs/>
          <w:iCs/>
        </w:rPr>
        <w:t xml:space="preserve">v Kč </w:t>
      </w:r>
      <w:r w:rsidRPr="00BF3A69" w:rsidR="00874278">
        <w:rPr>
          <w:bCs/>
          <w:iCs/>
        </w:rPr>
        <w:t>bez DPH,</w:t>
      </w:r>
      <w:r w:rsidRPr="00BF3A69" w:rsidR="0028774C">
        <w:rPr>
          <w:bCs/>
          <w:iCs/>
        </w:rPr>
        <w:t xml:space="preserve"> samostatně výši DPH</w:t>
      </w:r>
      <w:r w:rsidRPr="00BF3A69" w:rsidR="00E13C48">
        <w:rPr>
          <w:bCs/>
          <w:iCs/>
        </w:rPr>
        <w:t xml:space="preserve"> v Kč </w:t>
      </w:r>
      <w:r w:rsidRPr="00BF3A69" w:rsidR="0028774C">
        <w:rPr>
          <w:bCs/>
          <w:iCs/>
        </w:rPr>
        <w:t xml:space="preserve">ze zadavatelem předpokládaného množství poptávaného </w:t>
      </w:r>
      <w:r w:rsidRPr="00BF3A69" w:rsidR="00885F4B">
        <w:rPr>
          <w:bCs/>
          <w:iCs/>
        </w:rPr>
        <w:t>zboží</w:t>
      </w:r>
      <w:r w:rsidRPr="00BF3A69" w:rsidR="0028774C">
        <w:rPr>
          <w:bCs/>
          <w:iCs/>
        </w:rPr>
        <w:t xml:space="preserve"> a cenu za</w:t>
      </w:r>
      <w:r w:rsidRPr="00BF3A69" w:rsidR="00E13C48">
        <w:rPr>
          <w:bCs/>
          <w:iCs/>
        </w:rPr>
        <w:t> </w:t>
      </w:r>
      <w:r w:rsidRPr="00BF3A69" w:rsidR="0028774C">
        <w:rPr>
          <w:bCs/>
          <w:iCs/>
        </w:rPr>
        <w:t xml:space="preserve">zadavatelem předpokládané množství poptávaného </w:t>
      </w:r>
      <w:r w:rsidRPr="00BF3A69" w:rsidR="00885F4B">
        <w:rPr>
          <w:bCs/>
          <w:iCs/>
        </w:rPr>
        <w:t>zboží</w:t>
      </w:r>
      <w:r w:rsidRPr="00BF3A69" w:rsidR="0028774C">
        <w:rPr>
          <w:bCs/>
          <w:iCs/>
        </w:rPr>
        <w:t xml:space="preserve"> </w:t>
      </w:r>
      <w:r w:rsidRPr="00BF3A69" w:rsidR="00E13C48">
        <w:rPr>
          <w:bCs/>
          <w:iCs/>
        </w:rPr>
        <w:t xml:space="preserve">v Kč </w:t>
      </w:r>
      <w:r w:rsidRPr="00BF3A69" w:rsidR="00993654">
        <w:rPr>
          <w:bCs/>
          <w:iCs/>
        </w:rPr>
        <w:t>včetně</w:t>
      </w:r>
      <w:r w:rsidRPr="00BF3A69" w:rsidR="0028774C">
        <w:rPr>
          <w:bCs/>
          <w:iCs/>
        </w:rPr>
        <w:t xml:space="preserve"> DPH</w:t>
      </w:r>
      <w:r w:rsidRPr="00BF3A69" w:rsidR="00993654">
        <w:rPr>
          <w:bCs/>
          <w:iCs/>
        </w:rPr>
        <w:t>.</w:t>
      </w:r>
      <w:r w:rsidRPr="00BF3A69" w:rsidR="009C7CB1">
        <w:rPr>
          <w:bCs/>
          <w:iCs/>
        </w:rPr>
        <w:t xml:space="preserve"> </w:t>
      </w:r>
      <w:r w:rsidRPr="00BF3A69">
        <w:rPr>
          <w:bCs/>
          <w:iCs/>
        </w:rPr>
        <w:t xml:space="preserve">Uchazeč není oprávněn zasahovat (ve formě </w:t>
      </w:r>
      <w:r w:rsidRPr="00BF3A69">
        <w:rPr>
          <w:bCs/>
          <w:iCs/>
        </w:rPr>
        <w:lastRenderedPageBreak/>
        <w:t xml:space="preserve">úprav) do </w:t>
      </w:r>
      <w:r w:rsidRPr="00BF3A69" w:rsidR="00E13C48">
        <w:rPr>
          <w:bCs/>
          <w:iCs/>
        </w:rPr>
        <w:t xml:space="preserve">obsahu tabulky poskytnuté </w:t>
      </w:r>
      <w:r w:rsidRPr="00BF3A69" w:rsidR="000B3561">
        <w:rPr>
          <w:bCs/>
          <w:iCs/>
        </w:rPr>
        <w:t>zadavatelem v rámci P</w:t>
      </w:r>
      <w:r w:rsidRPr="00BF3A69" w:rsidR="00E65F61">
        <w:rPr>
          <w:bCs/>
          <w:iCs/>
        </w:rPr>
        <w:t>řílohy č. 4</w:t>
      </w:r>
      <w:r w:rsidRPr="00BF3A69" w:rsidR="00E13C48">
        <w:rPr>
          <w:bCs/>
          <w:iCs/>
        </w:rPr>
        <w:t xml:space="preserve"> této zadávací dokumentace</w:t>
      </w:r>
      <w:r w:rsidRPr="00BF3A69" w:rsidR="00E65F61">
        <w:rPr>
          <w:bCs/>
          <w:iCs/>
        </w:rPr>
        <w:t>.</w:t>
      </w:r>
      <w:r w:rsidRPr="00BF3A69">
        <w:rPr>
          <w:bCs/>
          <w:iCs/>
        </w:rPr>
        <w:t xml:space="preserve"> </w:t>
      </w:r>
      <w:r w:rsidRPr="00BF3A69" w:rsidR="00E13C48">
        <w:rPr>
          <w:bCs/>
          <w:iCs/>
        </w:rPr>
        <w:t xml:space="preserve"> </w:t>
      </w:r>
    </w:p>
    <w:p w:rsidRPr="00BF3A69" w:rsidR="00E65F61" w:rsidP="00BF3A69" w:rsidRDefault="00E65F61" w14:paraId="4548CE05" w14:textId="7EEA8944">
      <w:pPr>
        <w:numPr>
          <w:ilvl w:val="1"/>
          <w:numId w:val="3"/>
        </w:numPr>
        <w:spacing w:after="120" w:line="280" w:lineRule="atLeast"/>
        <w:ind w:right="22"/>
        <w:rPr>
          <w:bCs/>
          <w:iCs/>
        </w:rPr>
      </w:pPr>
      <w:r w:rsidRPr="00BF3A69">
        <w:rPr>
          <w:bCs/>
          <w:iCs/>
        </w:rPr>
        <w:t xml:space="preserve">U </w:t>
      </w:r>
      <w:r w:rsidRPr="00BF3A69" w:rsidR="000B3561">
        <w:rPr>
          <w:bCs/>
          <w:iCs/>
        </w:rPr>
        <w:t xml:space="preserve">jednotlivých </w:t>
      </w:r>
      <w:r w:rsidRPr="00BF3A69">
        <w:rPr>
          <w:bCs/>
          <w:iCs/>
        </w:rPr>
        <w:t>po</w:t>
      </w:r>
      <w:r w:rsidRPr="00BF3A69" w:rsidR="00764129">
        <w:rPr>
          <w:bCs/>
          <w:iCs/>
        </w:rPr>
        <w:t>ptávaných</w:t>
      </w:r>
      <w:r w:rsidRPr="00BF3A69">
        <w:rPr>
          <w:bCs/>
          <w:iCs/>
        </w:rPr>
        <w:t xml:space="preserve"> komodit </w:t>
      </w:r>
      <w:r w:rsidRPr="00BF3A69" w:rsidR="00764129">
        <w:rPr>
          <w:bCs/>
          <w:iCs/>
        </w:rPr>
        <w:t>je v rámci tabulky uvedené v</w:t>
      </w:r>
      <w:r w:rsidRPr="00BF3A69">
        <w:rPr>
          <w:bCs/>
          <w:iCs/>
        </w:rPr>
        <w:t> Příloze č. 4 této zadávací dokumentace stanovena maximální přípustná cena za 1 ks komodity v Kč bez DPH.</w:t>
      </w:r>
      <w:r w:rsidRPr="00BF3A69" w:rsidR="00764129">
        <w:rPr>
          <w:bCs/>
          <w:iCs/>
        </w:rPr>
        <w:t xml:space="preserve"> Zadavatelem stanovenou maximální cenu za jednotlivé komodity v Kč bez DPH nelze překročit. Překročení zadavatelem stanovených finančních limitů bude považováno za</w:t>
      </w:r>
      <w:r w:rsidRPr="00BF3A69" w:rsidR="000B3561">
        <w:rPr>
          <w:bCs/>
          <w:iCs/>
        </w:rPr>
        <w:t> </w:t>
      </w:r>
      <w:r w:rsidRPr="00BF3A69" w:rsidR="00764129">
        <w:rPr>
          <w:bCs/>
          <w:iCs/>
        </w:rPr>
        <w:t>nesplnění podmínek tohoto zadávacího řízení a bude mít za následek vyřazení nabídky a</w:t>
      </w:r>
      <w:r w:rsidRPr="00BF3A69" w:rsidR="000B3561">
        <w:rPr>
          <w:bCs/>
          <w:iCs/>
        </w:rPr>
        <w:t> </w:t>
      </w:r>
      <w:r w:rsidRPr="00BF3A69" w:rsidR="00764129">
        <w:rPr>
          <w:bCs/>
          <w:iCs/>
        </w:rPr>
        <w:t xml:space="preserve">vyloučení uchazeče z účasti v zadávacím řízení. Důvodem stanovení finančních limitů </w:t>
      </w:r>
      <w:r w:rsidRPr="00BF3A69" w:rsidR="000B3561">
        <w:rPr>
          <w:bCs/>
          <w:iCs/>
        </w:rPr>
        <w:t xml:space="preserve">u </w:t>
      </w:r>
      <w:r w:rsidRPr="00BF3A69" w:rsidR="00764129">
        <w:rPr>
          <w:bCs/>
          <w:iCs/>
        </w:rPr>
        <w:t>cen jednotlivých komodit je limitovaný</w:t>
      </w:r>
      <w:r w:rsidRPr="00BF3A69" w:rsidR="000B3561">
        <w:rPr>
          <w:bCs/>
          <w:iCs/>
        </w:rPr>
        <w:t xml:space="preserve"> objem</w:t>
      </w:r>
      <w:r w:rsidRPr="00BF3A69" w:rsidR="00764129">
        <w:rPr>
          <w:bCs/>
          <w:iCs/>
        </w:rPr>
        <w:t xml:space="preserve"> finančních prostředků zajištěných </w:t>
      </w:r>
      <w:r w:rsidRPr="00BF3A69" w:rsidR="000B3561">
        <w:rPr>
          <w:bCs/>
          <w:iCs/>
        </w:rPr>
        <w:t>zadavatelem</w:t>
      </w:r>
      <w:r w:rsidRPr="00BF3A69" w:rsidR="00764129">
        <w:rPr>
          <w:bCs/>
          <w:iCs/>
        </w:rPr>
        <w:t xml:space="preserve"> na</w:t>
      </w:r>
      <w:r w:rsidRPr="00BF3A69" w:rsidR="000B3561">
        <w:rPr>
          <w:bCs/>
          <w:iCs/>
        </w:rPr>
        <w:t> </w:t>
      </w:r>
      <w:r w:rsidRPr="00BF3A69" w:rsidR="00764129">
        <w:rPr>
          <w:bCs/>
          <w:iCs/>
        </w:rPr>
        <w:t>realizaci této zakázky.</w:t>
      </w:r>
    </w:p>
    <w:p w:rsidRPr="000B3561" w:rsidR="000B3561" w:rsidP="000B3561" w:rsidRDefault="000B3561" w14:paraId="0266EAEF" w14:textId="77777777">
      <w:pPr>
        <w:numPr>
          <w:ilvl w:val="1"/>
          <w:numId w:val="3"/>
        </w:numPr>
        <w:spacing w:after="120" w:line="280" w:lineRule="atLeast"/>
        <w:ind w:right="22"/>
      </w:pPr>
      <w:bookmarkStart w:name="_Ref230400236" w:id="23"/>
      <w:bookmarkEnd w:id="22"/>
      <w:r w:rsidRPr="000B3561">
        <w:rPr>
          <w:bCs/>
          <w:iCs/>
        </w:rPr>
        <w:t xml:space="preserve">Celková nabídková cena za předmět plnění nesmí v součtu překročit částku </w:t>
      </w:r>
      <w:r w:rsidRPr="00BF3A69">
        <w:rPr>
          <w:b/>
          <w:bCs/>
        </w:rPr>
        <w:t>1.012.000</w:t>
      </w:r>
      <w:r w:rsidRPr="00BF3A69">
        <w:rPr>
          <w:b/>
          <w:bCs/>
          <w:iCs/>
        </w:rPr>
        <w:t>,- Kč bez DPH</w:t>
      </w:r>
      <w:r w:rsidRPr="000B3561">
        <w:rPr>
          <w:bCs/>
          <w:iCs/>
        </w:rPr>
        <w:t xml:space="preserve">. Případné překročení uvedeného finančního limitu bude považováno za nesplnění zadávacích podmínek. </w:t>
      </w:r>
    </w:p>
    <w:p w:rsidRPr="00797D53" w:rsidR="005C5DB6" w:rsidP="005C5DB6" w:rsidRDefault="005C5DB6" w14:paraId="0F3C1258" w14:textId="77777777">
      <w:pPr>
        <w:numPr>
          <w:ilvl w:val="1"/>
          <w:numId w:val="3"/>
        </w:numPr>
        <w:spacing w:after="120" w:line="280" w:lineRule="atLeast"/>
        <w:ind w:right="22"/>
      </w:pPr>
      <w:r w:rsidRPr="00C04219">
        <w:t xml:space="preserve">Nabídková cena musí být v nabídce uvedena </w:t>
      </w:r>
      <w:r w:rsidRPr="00C04219">
        <w:rPr>
          <w:b/>
          <w:bCs/>
        </w:rPr>
        <w:t>v Kč bez DPH</w:t>
      </w:r>
      <w:r>
        <w:rPr>
          <w:b/>
          <w:bCs/>
        </w:rPr>
        <w:t xml:space="preserve"> a vč.</w:t>
      </w:r>
      <w:r w:rsidRPr="00C04219">
        <w:rPr>
          <w:b/>
          <w:bCs/>
        </w:rPr>
        <w:t xml:space="preserve"> DPH</w:t>
      </w:r>
      <w:r w:rsidRPr="00797D53">
        <w:t xml:space="preserve">. </w:t>
      </w:r>
      <w:r w:rsidRPr="00C04219">
        <w:t>Výše DPH</w:t>
      </w:r>
      <w:r w:rsidRPr="00797D53">
        <w:t xml:space="preserve"> musí být vyčíslena zvlášť.</w:t>
      </w:r>
    </w:p>
    <w:p w:rsidR="00E13C48" w:rsidP="00E13C48" w:rsidRDefault="005C5DB6" w14:paraId="576F5384" w14:textId="77777777">
      <w:pPr>
        <w:numPr>
          <w:ilvl w:val="1"/>
          <w:numId w:val="3"/>
        </w:numPr>
        <w:spacing w:after="120" w:line="280" w:lineRule="atLeast"/>
        <w:ind w:right="22"/>
      </w:pPr>
      <w:r w:rsidRPr="00797D53">
        <w:t>Nabídková cena bude uvedena v českých korunách.</w:t>
      </w:r>
    </w:p>
    <w:p w:rsidR="00E13C48" w:rsidP="005457EF" w:rsidRDefault="00E13C48" w14:paraId="2BD8F49D" w14:textId="0B2AA6AD">
      <w:pPr>
        <w:numPr>
          <w:ilvl w:val="1"/>
          <w:numId w:val="3"/>
        </w:numPr>
        <w:spacing w:after="120" w:line="280" w:lineRule="atLeast"/>
        <w:ind w:right="22"/>
      </w:pPr>
      <w:r>
        <w:t xml:space="preserve">Uchazeč stanoví u každé poptávané </w:t>
      </w:r>
      <w:r w:rsidR="000B3561">
        <w:t xml:space="preserve">komodity </w:t>
      </w:r>
      <w:r>
        <w:t xml:space="preserve">cenu za zadavatelem předpokládaný počet kusů bez DPH, vyčíslí DPH, jež připadá na zadavatelem předpokládaný počet kusů </w:t>
      </w:r>
      <w:r w:rsidRPr="005457EF" w:rsidR="005457EF">
        <w:t>(sazbu DPH ve vztahu k předmětu plnění veřejné zakázky uvede uchazeč)</w:t>
      </w:r>
      <w:r>
        <w:t xml:space="preserve"> a vyčíslí i</w:t>
      </w:r>
      <w:r w:rsidR="005457EF">
        <w:t> </w:t>
      </w:r>
      <w:r>
        <w:t>cenu za</w:t>
      </w:r>
      <w:r w:rsidR="00BF3A69">
        <w:t> </w:t>
      </w:r>
      <w:r>
        <w:t>předpokládaný počet kusů včetně DPH.</w:t>
      </w:r>
    </w:p>
    <w:p w:rsidR="00E13C48" w:rsidP="00E13C48" w:rsidRDefault="00E13C48" w14:paraId="0EF0D0B1" w14:textId="77777777">
      <w:pPr>
        <w:numPr>
          <w:ilvl w:val="1"/>
          <w:numId w:val="3"/>
        </w:numPr>
        <w:spacing w:after="120" w:line="280" w:lineRule="atLeast"/>
        <w:ind w:right="22"/>
      </w:pPr>
      <w:r w:rsidRPr="00797D53">
        <w:t>V</w:t>
      </w:r>
      <w:r>
        <w:t xml:space="preserve"> jednotkových cenách použitých pro výpočet </w:t>
      </w:r>
      <w:r w:rsidRPr="00797D53">
        <w:t>nabídkové cen</w:t>
      </w:r>
      <w:r>
        <w:t>y</w:t>
      </w:r>
      <w:r w:rsidRPr="00797D53">
        <w:t xml:space="preserve"> </w:t>
      </w:r>
      <w:r>
        <w:t>musí být uchazeč</w:t>
      </w:r>
      <w:r w:rsidRPr="00797D53">
        <w:t xml:space="preserve"> obsaženy veškeré </w:t>
      </w:r>
      <w:r>
        <w:t>náklady</w:t>
      </w:r>
      <w:r w:rsidRPr="00797D53">
        <w:t xml:space="preserve"> potřebné pro řádné splnění veřejné zakázky</w:t>
      </w:r>
      <w:r w:rsidRPr="00454CB4">
        <w:t>.</w:t>
      </w:r>
      <w:r>
        <w:t xml:space="preserve"> Nabídkové ceny</w:t>
      </w:r>
      <w:r w:rsidRPr="00C04219">
        <w:t xml:space="preserve"> musí zahrnovat veškeré náklady </w:t>
      </w:r>
      <w:r>
        <w:t>spojené s poskytovanými dodávkami.</w:t>
      </w:r>
    </w:p>
    <w:p w:rsidR="005457EF" w:rsidP="005457EF" w:rsidRDefault="005457EF" w14:paraId="479C0ACD" w14:textId="30E5F147">
      <w:pPr>
        <w:numPr>
          <w:ilvl w:val="1"/>
          <w:numId w:val="3"/>
        </w:numPr>
        <w:spacing w:after="120" w:line="280" w:lineRule="atLeast"/>
        <w:ind w:right="22"/>
      </w:pPr>
      <w:r w:rsidRPr="005457EF">
        <w:t>Uchazeč stanoví nabídkovou cenu celou částkou na základě ocenění je</w:t>
      </w:r>
      <w:r>
        <w:t>dnotlivých položek uvedených v tabulce Položkového</w:t>
      </w:r>
      <w:r w:rsidRPr="005457EF">
        <w:t xml:space="preserve"> rozpočtu</w:t>
      </w:r>
      <w:r w:rsidR="000B3561">
        <w:t xml:space="preserve"> (viz Příloha č. 4 této zadávací dokumentace)</w:t>
      </w:r>
      <w:r w:rsidRPr="005457EF">
        <w:t>. Uchazeč je povinen o</w:t>
      </w:r>
      <w:r>
        <w:t xml:space="preserve">cenit veškeré položky uvedené v Položkovém rozpočtu, </w:t>
      </w:r>
      <w:r w:rsidRPr="005457EF">
        <w:t>neocenění jakékoliv položky stejně tak zařazení či „rozpuštění“ určitého druhu práce pod jinou než</w:t>
      </w:r>
      <w:r w:rsidR="00E60219">
        <w:t> </w:t>
      </w:r>
      <w:r w:rsidRPr="005457EF">
        <w:t>k</w:t>
      </w:r>
      <w:r w:rsidR="000B3561">
        <w:t> </w:t>
      </w:r>
      <w:r w:rsidRPr="005457EF">
        <w:t xml:space="preserve">tomu určenou položku oceněného </w:t>
      </w:r>
      <w:r>
        <w:t>položkového rozpočtu</w:t>
      </w:r>
      <w:r w:rsidRPr="005457EF">
        <w:t xml:space="preserve"> bude mít za následek vyřazení</w:t>
      </w:r>
      <w:r w:rsidR="000B3561">
        <w:t xml:space="preserve"> nabídky a vyloučení uchazeče z účasti v</w:t>
      </w:r>
      <w:r>
        <w:t> </w:t>
      </w:r>
      <w:r w:rsidR="000B3561">
        <w:t>zadávacím</w:t>
      </w:r>
      <w:r w:rsidRPr="005457EF">
        <w:t xml:space="preserve"> řízení.</w:t>
      </w:r>
      <w:r>
        <w:t xml:space="preserve"> </w:t>
      </w:r>
      <w:r w:rsidRPr="005457EF">
        <w:t xml:space="preserve">Oceněný položkový rozpočet podepsaný osobou oprávněnou jménem či za uchazeče jednat </w:t>
      </w:r>
      <w:r>
        <w:t>je uchazeč povinen učinit součástí nabídky jako přílohu</w:t>
      </w:r>
      <w:r w:rsidRPr="005457EF">
        <w:t xml:space="preserve"> návrhu</w:t>
      </w:r>
      <w:r>
        <w:t xml:space="preserve"> rámcové</w:t>
      </w:r>
      <w:r w:rsidRPr="005457EF">
        <w:t xml:space="preserve"> smlouvy,</w:t>
      </w:r>
    </w:p>
    <w:p w:rsidR="00E13C48" w:rsidP="00E13C48" w:rsidRDefault="00E13C48" w14:paraId="59F33698" w14:textId="77777777">
      <w:pPr>
        <w:numPr>
          <w:ilvl w:val="1"/>
          <w:numId w:val="3"/>
        </w:numPr>
        <w:spacing w:after="120" w:line="280" w:lineRule="atLeast"/>
        <w:ind w:right="22"/>
      </w:pPr>
      <w:r>
        <w:t>Nabídkové ceny uchazeče</w:t>
      </w:r>
      <w:r w:rsidRPr="00C04219">
        <w:t xml:space="preserve"> j</w:t>
      </w:r>
      <w:r>
        <w:t>sou</w:t>
      </w:r>
      <w:r w:rsidRPr="00C04219">
        <w:t xml:space="preserve"> nepřekročiteln</w:t>
      </w:r>
      <w:r>
        <w:t>é (vyjma zvýšení či snížení sazby DPH) a </w:t>
      </w:r>
      <w:r w:rsidRPr="00894BD8">
        <w:t>závazné po celou dobu plnění veřejné zakázky.</w:t>
      </w:r>
    </w:p>
    <w:p w:rsidR="00E13C48" w:rsidP="00E13C48" w:rsidRDefault="00E13C48" w14:paraId="47C50397" w14:textId="356EB912">
      <w:pPr>
        <w:numPr>
          <w:ilvl w:val="1"/>
          <w:numId w:val="3"/>
        </w:numPr>
        <w:spacing w:after="120" w:line="280" w:lineRule="atLeast"/>
        <w:ind w:right="22"/>
      </w:pPr>
      <w:r w:rsidRPr="00B9309A">
        <w:t>Nabídková cena v</w:t>
      </w:r>
      <w:r>
        <w:t>e</w:t>
      </w:r>
      <w:r w:rsidRPr="00B9309A">
        <w:t xml:space="preserve"> </w:t>
      </w:r>
      <w:r>
        <w:t>skladbě celková nabídková cena (tj. cena celkem za předpokládaný počet kusů zboží) bez DPH, celková výše DPH, a celková nabídková cena včetně DPH</w:t>
      </w:r>
      <w:r w:rsidRPr="00B9309A">
        <w:t xml:space="preserve"> </w:t>
      </w:r>
      <w:r>
        <w:t>musí být uchazečem uvedena</w:t>
      </w:r>
      <w:r w:rsidRPr="00B9309A">
        <w:t xml:space="preserve"> na </w:t>
      </w:r>
      <w:r>
        <w:t>K</w:t>
      </w:r>
      <w:r w:rsidR="000B3561">
        <w:t>rycím listu nabídky (viz P</w:t>
      </w:r>
      <w:r w:rsidRPr="00B9309A">
        <w:t>říloha č</w:t>
      </w:r>
      <w:r w:rsidR="000B3561">
        <w:t>. 5</w:t>
      </w:r>
      <w:r>
        <w:t xml:space="preserve"> </w:t>
      </w:r>
      <w:r w:rsidR="000B3561">
        <w:t xml:space="preserve">této </w:t>
      </w:r>
      <w:r>
        <w:t>zadávací dokumentace</w:t>
      </w:r>
      <w:r w:rsidRPr="00B9309A">
        <w:t>).</w:t>
      </w:r>
    </w:p>
    <w:p w:rsidR="00E13C48" w:rsidP="00E13C48" w:rsidRDefault="00E13C48" w14:paraId="4B49AF3C" w14:textId="77777777">
      <w:pPr>
        <w:numPr>
          <w:ilvl w:val="1"/>
          <w:numId w:val="3"/>
        </w:numPr>
        <w:spacing w:after="120" w:line="280" w:lineRule="atLeast"/>
        <w:ind w:right="22"/>
      </w:pPr>
      <w:r w:rsidRPr="00B9309A">
        <w:t>Nabídková cena bude uvedena v českých korunách.</w:t>
      </w:r>
    </w:p>
    <w:p w:rsidR="005C5DB6" w:rsidP="005C5DB6" w:rsidRDefault="005C5DB6" w14:paraId="08E28477" w14:textId="7408F1A0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375218352" w:id="24"/>
      <w:bookmarkStart w:name="_Toc278564602" w:id="25"/>
      <w:bookmarkEnd w:id="23"/>
      <w:r>
        <w:rPr>
          <w:caps/>
          <w:color w:val="FFFFFF"/>
          <w:sz w:val="20"/>
          <w:szCs w:val="20"/>
        </w:rPr>
        <w:lastRenderedPageBreak/>
        <w:t>NÁVRH SMLOUVY, Obchodní A platební podmínky</w:t>
      </w:r>
      <w:bookmarkEnd w:id="24"/>
    </w:p>
    <w:bookmarkEnd w:id="25"/>
    <w:p w:rsidR="005C5DB6" w:rsidP="005C5DB6" w:rsidRDefault="005C5DB6" w14:paraId="75008B77" w14:textId="4523B658">
      <w:pPr>
        <w:numPr>
          <w:ilvl w:val="0"/>
          <w:numId w:val="6"/>
        </w:numPr>
        <w:spacing w:before="120" w:line="280" w:lineRule="atLeast"/>
        <w:ind w:left="425" w:hanging="425"/>
      </w:pPr>
      <w:r>
        <w:t xml:space="preserve">Uchazeč je povinen předložit v nabídce </w:t>
      </w:r>
      <w:r w:rsidRPr="00797D53">
        <w:t xml:space="preserve">jediný </w:t>
      </w:r>
      <w:r>
        <w:rPr>
          <w:b/>
          <w:bCs/>
          <w:u w:val="single"/>
        </w:rPr>
        <w:t>návrh</w:t>
      </w:r>
      <w:r w:rsidRPr="00E43480">
        <w:rPr>
          <w:b/>
          <w:bCs/>
          <w:u w:val="single"/>
        </w:rPr>
        <w:t xml:space="preserve"> </w:t>
      </w:r>
      <w:r w:rsidR="00E13C48">
        <w:rPr>
          <w:b/>
          <w:bCs/>
          <w:u w:val="single"/>
        </w:rPr>
        <w:t xml:space="preserve">rámcové </w:t>
      </w:r>
      <w:r w:rsidRPr="00E43480">
        <w:rPr>
          <w:b/>
          <w:bCs/>
          <w:u w:val="single"/>
        </w:rPr>
        <w:t>smlouvy</w:t>
      </w:r>
      <w:r>
        <w:t>, a to na celý předmět plnění veřejné zakázky. K tomuto účelu využije vzorový n</w:t>
      </w:r>
      <w:r w:rsidR="000B3561">
        <w:t>ávrh rámcové smlouvy, který je P</w:t>
      </w:r>
      <w:r>
        <w:t xml:space="preserve">řílohou č. </w:t>
      </w:r>
      <w:r w:rsidR="00995F8B">
        <w:t>1</w:t>
      </w:r>
      <w:r>
        <w:t xml:space="preserve"> této zadávací dokumentace.</w:t>
      </w:r>
    </w:p>
    <w:p w:rsidR="005C5DB6" w:rsidP="005C5DB6" w:rsidRDefault="005C5DB6" w14:paraId="30F343F3" w14:textId="4316CE16">
      <w:pPr>
        <w:numPr>
          <w:ilvl w:val="0"/>
          <w:numId w:val="6"/>
        </w:numPr>
        <w:spacing w:before="120" w:line="280" w:lineRule="atLeast"/>
        <w:ind w:left="425" w:hanging="425"/>
      </w:pPr>
      <w:r>
        <w:t>Uchazeč není oprávněn činit změny či doplnění vzorového návrhu</w:t>
      </w:r>
      <w:r w:rsidR="00E13C48">
        <w:t xml:space="preserve"> rámcové</w:t>
      </w:r>
      <w:r>
        <w:t xml:space="preserve"> smlouvy, vyjma údajů, u nichž vyplývá z jejich obsahu povinnost doplnění (vynechaná místa). V případě nabídky podávané společně několika dodavateli je uchazeč oprávněn upravit návrh </w:t>
      </w:r>
      <w:r w:rsidR="00E13C48">
        <w:t xml:space="preserve">rámcové </w:t>
      </w:r>
      <w:r>
        <w:t>smlouvy nad</w:t>
      </w:r>
      <w:r w:rsidR="000B3561">
        <w:t> </w:t>
      </w:r>
      <w:r>
        <w:t>rámec předchozí věty pouze s ohledem na tuto skutečnost.</w:t>
      </w:r>
    </w:p>
    <w:p w:rsidR="005C5DB6" w:rsidP="005C5DB6" w:rsidRDefault="005C5DB6" w14:paraId="7F829485" w14:textId="4035411D">
      <w:pPr>
        <w:numPr>
          <w:ilvl w:val="0"/>
          <w:numId w:val="6"/>
        </w:numPr>
        <w:spacing w:before="120" w:line="280" w:lineRule="atLeast"/>
        <w:ind w:left="425" w:hanging="425"/>
      </w:pPr>
      <w:r>
        <w:rPr>
          <w:u w:val="single"/>
        </w:rPr>
        <w:t xml:space="preserve">Návrh </w:t>
      </w:r>
      <w:r w:rsidR="00E13C48">
        <w:rPr>
          <w:u w:val="single"/>
        </w:rPr>
        <w:t xml:space="preserve">rámcové </w:t>
      </w:r>
      <w:r>
        <w:rPr>
          <w:u w:val="single"/>
        </w:rPr>
        <w:t>smlouvy musí být ze strany uchazeče podepsán osobou oprávněnou jednat jménem či za uchazeče</w:t>
      </w:r>
      <w:r>
        <w:t xml:space="preserve"> (uchazečem či jeho statutárním orgánem nebo osobou k tomu statutárním orgánem zmocněnou v souladu se způsobem jednání jménem uchazeče; originál či</w:t>
      </w:r>
      <w:r w:rsidR="009153FF">
        <w:t> </w:t>
      </w:r>
      <w:r>
        <w:t>úředně ověřená kopie zmocnění musí být v takovém případě sou</w:t>
      </w:r>
      <w:r w:rsidR="00657DBA">
        <w:t xml:space="preserve">částí návrhu </w:t>
      </w:r>
      <w:r w:rsidR="00E13C48">
        <w:t xml:space="preserve">rámcové </w:t>
      </w:r>
      <w:r w:rsidR="00657DBA">
        <w:t>smlouvy uchazeče).</w:t>
      </w:r>
    </w:p>
    <w:p w:rsidR="00694025" w:rsidP="00694025" w:rsidRDefault="005C5DB6" w14:paraId="4EEA84BC" w14:textId="29C0CF27">
      <w:pPr>
        <w:numPr>
          <w:ilvl w:val="0"/>
          <w:numId w:val="6"/>
        </w:numPr>
        <w:spacing w:before="120" w:line="280" w:lineRule="atLeast"/>
        <w:ind w:left="425" w:hanging="425"/>
      </w:pPr>
      <w:r>
        <w:t>Závazné</w:t>
      </w:r>
      <w:r w:rsidR="00E13C48">
        <w:t xml:space="preserve"> obchodní a</w:t>
      </w:r>
      <w:r>
        <w:t xml:space="preserve"> platební podmínky jsou uvedeny v návrhu rámcové smlouvy, </w:t>
      </w:r>
      <w:r w:rsidR="000B3561">
        <w:t>který tvoří P</w:t>
      </w:r>
      <w:r w:rsidRPr="00C277FA">
        <w:t xml:space="preserve">řílohu č. </w:t>
      </w:r>
      <w:r w:rsidR="00995F8B">
        <w:t>1</w:t>
      </w:r>
      <w:r w:rsidRPr="00C277FA">
        <w:t xml:space="preserve"> této</w:t>
      </w:r>
      <w:r>
        <w:t xml:space="preserve"> zadávací dokumentace.</w:t>
      </w:r>
    </w:p>
    <w:p w:rsidR="006C68B0" w:rsidP="00694025" w:rsidRDefault="006C68B0" w14:paraId="0A718DC4" w14:textId="162A763F">
      <w:pPr>
        <w:numPr>
          <w:ilvl w:val="0"/>
          <w:numId w:val="6"/>
        </w:numPr>
        <w:spacing w:before="120" w:line="280" w:lineRule="atLeast"/>
        <w:ind w:left="425" w:hanging="425"/>
      </w:pPr>
      <w:r w:rsidRPr="006C68B0">
        <w:t>Veškeré produkty, materiály a výstupy této veřejné zakázky musí být označeny v souladu s</w:t>
      </w:r>
      <w:r w:rsidR="00E13C48">
        <w:t> </w:t>
      </w:r>
      <w:r w:rsidRPr="006C68B0">
        <w:t>povinným minimem publicity OP LZZ. Pravidla jsou vymezena v Manuálu pro publicitu OP LZZ a v Manuálu vizuální identity O</w:t>
      </w:r>
      <w:r>
        <w:t xml:space="preserve">P LZZ, které jsou ke stažení na </w:t>
      </w:r>
      <w:hyperlink w:history="true" r:id="rId12">
        <w:r w:rsidRPr="00694025">
          <w:rPr>
            <w:rStyle w:val="Hypertextovodkaz"/>
            <w:rFonts w:ascii="Arial" w:hAnsi="Arial" w:cs="Arial"/>
          </w:rPr>
          <w:t>http://www.esfcr.cz/07-13/oplzz/publicita-op-lzz</w:t>
        </w:r>
      </w:hyperlink>
      <w:r>
        <w:t xml:space="preserve">.  </w:t>
      </w:r>
    </w:p>
    <w:p w:rsidR="005C5DB6" w:rsidP="005C5DB6" w:rsidRDefault="005C5DB6" w14:paraId="49131733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78564621" w:id="26"/>
      <w:bookmarkStart w:name="_Toc375218353" w:id="27"/>
      <w:r>
        <w:rPr>
          <w:caps/>
          <w:color w:val="FFFFFF"/>
          <w:sz w:val="20"/>
          <w:szCs w:val="20"/>
        </w:rPr>
        <w:t>Jiné požadavky zadavatele na plnění veřejné zakázky</w:t>
      </w:r>
      <w:bookmarkEnd w:id="26"/>
      <w:bookmarkEnd w:id="27"/>
    </w:p>
    <w:p w:rsidR="005C5DB6" w:rsidP="005C5DB6" w:rsidRDefault="005C5DB6" w14:paraId="7C6DE115" w14:textId="77777777">
      <w:pPr>
        <w:pStyle w:val="NormalJustified"/>
        <w:tabs>
          <w:tab w:val="num" w:pos="1080"/>
        </w:tabs>
        <w:spacing w:before="12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Subdodavatelský systém</w:t>
      </w:r>
    </w:p>
    <w:p w:rsidR="005C5DB6" w:rsidP="005C5DB6" w:rsidRDefault="005C5DB6" w14:paraId="1E60CF81" w14:textId="7E48F35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s ustanovením § 44 odst. 6 zákona zadavatel požaduje, aby uchazeč v nabídce specifikoval </w:t>
      </w:r>
      <w:r w:rsidR="000B3561">
        <w:rPr>
          <w:rFonts w:ascii="Arial" w:hAnsi="Arial" w:cs="Arial"/>
          <w:sz w:val="20"/>
          <w:szCs w:val="20"/>
        </w:rPr>
        <w:t xml:space="preserve">část či </w:t>
      </w:r>
      <w:r>
        <w:rPr>
          <w:rFonts w:ascii="Arial" w:hAnsi="Arial" w:cs="Arial"/>
          <w:sz w:val="20"/>
          <w:szCs w:val="20"/>
        </w:rPr>
        <w:t xml:space="preserve">části veřejné zakázky, které má v úmyslu zadat jednomu či více subdodavatelům </w:t>
      </w:r>
      <w:r w:rsidRPr="000B3561">
        <w:t>aby</w:t>
      </w:r>
      <w:r>
        <w:rPr>
          <w:rFonts w:ascii="Arial" w:hAnsi="Arial" w:cs="Arial"/>
          <w:sz w:val="20"/>
          <w:szCs w:val="20"/>
        </w:rPr>
        <w:t xml:space="preserve"> uvedl identifikační údaje (§ 17 písm. d) zákona) a kontaktní údaje každého subdodavatele. Uchazeč tak učiní prohlášením, v němž popíše subdodavatelský systém spolu s uvedením, jakou část této veřejné zakázky bude konkrétní subdodavatel realizovat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(např. uvedením </w:t>
      </w:r>
      <w:r w:rsidR="00911D1F">
        <w:rPr>
          <w:rFonts w:ascii="Arial" w:hAnsi="Arial" w:cs="Arial"/>
          <w:sz w:val="20"/>
          <w:szCs w:val="20"/>
        </w:rPr>
        <w:t xml:space="preserve">typu/typů </w:t>
      </w:r>
      <w:r w:rsidR="00885F4B">
        <w:rPr>
          <w:rFonts w:ascii="Arial" w:hAnsi="Arial" w:cs="Arial"/>
          <w:sz w:val="20"/>
          <w:szCs w:val="20"/>
        </w:rPr>
        <w:t>zboží</w:t>
      </w:r>
      <w:r w:rsidR="00310BA6">
        <w:rPr>
          <w:rFonts w:ascii="Arial" w:hAnsi="Arial" w:cs="Arial"/>
          <w:sz w:val="20"/>
          <w:szCs w:val="20"/>
        </w:rPr>
        <w:t>).</w:t>
      </w:r>
    </w:p>
    <w:p w:rsidR="00E13C48" w:rsidP="005C5DB6" w:rsidRDefault="00E13C48" w14:paraId="67619F1C" w14:textId="77777777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E13C48" w:rsidP="005C5DB6" w:rsidRDefault="00E13C48" w14:paraId="2721F022" w14:textId="3EF9F704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Vzor</w:t>
      </w:r>
      <w:r w:rsidR="000B3561">
        <w:rPr>
          <w:rFonts w:ascii="Arial" w:hAnsi="Arial" w:cs="Arial"/>
          <w:sz w:val="20"/>
          <w:szCs w:val="20"/>
        </w:rPr>
        <w:t xml:space="preserve"> prohlášení k subdodavatelskému</w:t>
      </w:r>
      <w:r>
        <w:rPr>
          <w:rFonts w:ascii="Arial" w:hAnsi="Arial" w:cs="Arial"/>
          <w:sz w:val="20"/>
          <w:szCs w:val="20"/>
        </w:rPr>
        <w:t xml:space="preserve"> systému posky</w:t>
      </w:r>
      <w:r w:rsidR="000B3561">
        <w:rPr>
          <w:rFonts w:ascii="Arial" w:hAnsi="Arial" w:cs="Arial"/>
          <w:sz w:val="20"/>
          <w:szCs w:val="20"/>
        </w:rPr>
        <w:t>tuje zadavatel jako Přílohu č. 6</w:t>
      </w:r>
      <w:r>
        <w:rPr>
          <w:rFonts w:ascii="Arial" w:hAnsi="Arial" w:cs="Arial"/>
          <w:sz w:val="20"/>
          <w:szCs w:val="20"/>
        </w:rPr>
        <w:t xml:space="preserve"> této zadávací dokumentace – Seznam subdodavatelů</w:t>
      </w:r>
      <w:r w:rsidR="000B3561">
        <w:rPr>
          <w:rFonts w:ascii="Arial" w:hAnsi="Arial" w:cs="Arial"/>
          <w:sz w:val="20"/>
          <w:szCs w:val="20"/>
        </w:rPr>
        <w:t xml:space="preserve"> (vzor)</w:t>
      </w:r>
      <w:r>
        <w:rPr>
          <w:rFonts w:ascii="Arial" w:hAnsi="Arial" w:cs="Arial"/>
          <w:sz w:val="20"/>
          <w:szCs w:val="20"/>
        </w:rPr>
        <w:t>.</w:t>
      </w:r>
    </w:p>
    <w:p w:rsidR="005C5DB6" w:rsidP="005C5DB6" w:rsidRDefault="005C5DB6" w14:paraId="0305387F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78564623" w:id="28"/>
      <w:bookmarkStart w:name="_Toc375218354" w:id="29"/>
      <w:r>
        <w:rPr>
          <w:caps/>
          <w:color w:val="FFFFFF"/>
          <w:sz w:val="20"/>
          <w:szCs w:val="20"/>
        </w:rPr>
        <w:t>Způsob hodnocení nabídek</w:t>
      </w:r>
      <w:bookmarkEnd w:id="28"/>
      <w:bookmarkEnd w:id="29"/>
    </w:p>
    <w:p w:rsidRPr="000B3561" w:rsidR="001870F7" w:rsidP="000B3561" w:rsidRDefault="005C5DB6" w14:paraId="2C34A757" w14:textId="340F8BE7">
      <w:pPr>
        <w:spacing w:line="280" w:lineRule="atLeast"/>
        <w:ind w:right="-110"/>
      </w:pPr>
      <w:r>
        <w:t>Základním kritériem hodnocení je</w:t>
      </w:r>
      <w:r>
        <w:rPr>
          <w:b/>
          <w:bCs/>
        </w:rPr>
        <w:t xml:space="preserve"> </w:t>
      </w:r>
      <w:r w:rsidR="00377E8D">
        <w:rPr>
          <w:b/>
          <w:bCs/>
        </w:rPr>
        <w:t>nejnižší nabídková cena</w:t>
      </w:r>
      <w:r w:rsidR="000B3561">
        <w:t>.</w:t>
      </w:r>
    </w:p>
    <w:p w:rsidR="005C5DB6" w:rsidP="005C5DB6" w:rsidRDefault="005C5DB6" w14:paraId="7B048B98" w14:textId="77777777">
      <w:pPr>
        <w:spacing w:before="120" w:after="120" w:line="280" w:lineRule="atLeast"/>
        <w:rPr>
          <w:b/>
          <w:bCs/>
        </w:rPr>
      </w:pPr>
      <w:r>
        <w:rPr>
          <w:b/>
          <w:bCs/>
          <w:u w:val="single"/>
        </w:rPr>
        <w:t>Hodnocení bude provedeno následujícím způsobem:</w:t>
      </w:r>
    </w:p>
    <w:p w:rsidR="00BA1A03" w:rsidP="005C5DB6" w:rsidRDefault="00BA1A03" w14:paraId="786C41FF" w14:textId="1172D901">
      <w:pPr>
        <w:spacing w:after="120" w:line="280" w:lineRule="atLeast"/>
        <w:ind w:right="-108"/>
      </w:pPr>
      <w:r>
        <w:t>Hodnotící komise stanoví pořadí úspěšnosti uchazečů tak, že nejúspěšnější nabídkou se stane nabídka, ve které bude nabídnuta nejnižší celková cena</w:t>
      </w:r>
      <w:r w:rsidR="00E13C48">
        <w:t xml:space="preserve"> v Kč</w:t>
      </w:r>
      <w:r>
        <w:t xml:space="preserve"> bez DPH. Na dalších místech se pak umístí nabídky sestupně podle celkové nabídnuté ceny </w:t>
      </w:r>
      <w:r w:rsidR="00E13C48">
        <w:t xml:space="preserve">v Kč </w:t>
      </w:r>
      <w:r>
        <w:t xml:space="preserve">bez DPH (na druhém místě se umístí nabídka s druhou nejnižší celkovou cenou </w:t>
      </w:r>
      <w:r w:rsidR="00E13C48">
        <w:t xml:space="preserve">v Kč </w:t>
      </w:r>
      <w:r>
        <w:t>bez DPH, na třetím místě nabídka s třetí nejnižší celkovou cenou</w:t>
      </w:r>
      <w:r w:rsidR="00E13C48">
        <w:t xml:space="preserve"> v Kč</w:t>
      </w:r>
      <w:r w:rsidR="000B3561">
        <w:t xml:space="preserve"> bez DPH atd.</w:t>
      </w:r>
    </w:p>
    <w:p w:rsidR="005C5DB6" w:rsidP="005C5DB6" w:rsidRDefault="005C5DB6" w14:paraId="6C2CD689" w14:textId="4FA2C236">
      <w:pPr>
        <w:spacing w:before="60" w:line="280" w:lineRule="atLeast"/>
        <w:ind w:right="-108"/>
      </w:pPr>
      <w:r>
        <w:lastRenderedPageBreak/>
        <w:t xml:space="preserve">Způsob zpracování nabídkové ceny je uveden v </w:t>
      </w:r>
      <w:r w:rsidRPr="007229CF">
        <w:t>kapitol</w:t>
      </w:r>
      <w:r>
        <w:t>e</w:t>
      </w:r>
      <w:r w:rsidRPr="007229CF">
        <w:t xml:space="preserve"> </w:t>
      </w:r>
      <w:r w:rsidR="00377E8D">
        <w:t>7</w:t>
      </w:r>
      <w:r w:rsidRPr="007229CF">
        <w:t xml:space="preserve"> této</w:t>
      </w:r>
      <w:r w:rsidR="000B3561">
        <w:t xml:space="preserve"> zadávací dokumentace a v Příloze č. 4 této</w:t>
      </w:r>
      <w:r w:rsidR="00377E8D">
        <w:t xml:space="preserve"> zadávací dokumentace</w:t>
      </w:r>
      <w:r w:rsidR="00E13C48">
        <w:t xml:space="preserve"> – Položkový rozpočet</w:t>
      </w:r>
      <w:r>
        <w:t>.</w:t>
      </w:r>
    </w:p>
    <w:p w:rsidRPr="000B5BB8" w:rsidR="005C5DB6" w:rsidP="005C5DB6" w:rsidRDefault="00F27076" w14:paraId="0F2F2C33" w14:textId="7AB70EB2">
      <w:pPr>
        <w:spacing w:before="60" w:line="280" w:lineRule="atLeast"/>
        <w:ind w:right="-108"/>
      </w:pPr>
      <w:r>
        <w:rPr>
          <w:u w:val="single"/>
        </w:rPr>
        <w:t>Celková n</w:t>
      </w:r>
      <w:r w:rsidRPr="00F10F34" w:rsidR="005C5DB6">
        <w:rPr>
          <w:u w:val="single"/>
        </w:rPr>
        <w:t>abídková cena</w:t>
      </w:r>
      <w:r w:rsidRPr="0087630A" w:rsidR="005C5DB6">
        <w:rPr>
          <w:i/>
          <w:iCs/>
        </w:rPr>
        <w:t xml:space="preserve"> </w:t>
      </w:r>
      <w:r w:rsidR="00E13C48">
        <w:t>musí být</w:t>
      </w:r>
      <w:r w:rsidRPr="00F10F34" w:rsidR="00E13C48">
        <w:t xml:space="preserve"> </w:t>
      </w:r>
      <w:r w:rsidR="000B3561">
        <w:t>uvedena na K</w:t>
      </w:r>
      <w:r w:rsidRPr="00F10F34" w:rsidR="005C5DB6">
        <w:t xml:space="preserve">rycím listu nabídky (viz </w:t>
      </w:r>
      <w:r w:rsidR="00E13C48">
        <w:t>p</w:t>
      </w:r>
      <w:r w:rsidR="000B3561">
        <w:t>říloha č. 5 této</w:t>
      </w:r>
      <w:r w:rsidRPr="00F10F34" w:rsidR="005C5DB6">
        <w:t xml:space="preserve"> zadávací dokumentace) </w:t>
      </w:r>
      <w:r w:rsidR="00E13C48">
        <w:t>a v Položkovém rozpočtu</w:t>
      </w:r>
      <w:r w:rsidRPr="00F10F34" w:rsidR="005C5DB6">
        <w:t xml:space="preserve"> (</w:t>
      </w:r>
      <w:r w:rsidR="000B3561">
        <w:t>P</w:t>
      </w:r>
      <w:r w:rsidRPr="00F10F34" w:rsidR="005C5DB6">
        <w:t xml:space="preserve">říloha č. </w:t>
      </w:r>
      <w:r w:rsidR="000B3561">
        <w:t>4 této</w:t>
      </w:r>
      <w:r w:rsidRPr="00F10F34" w:rsidR="005C5DB6">
        <w:t xml:space="preserve"> zadávací dokumentace).</w:t>
      </w:r>
    </w:p>
    <w:p w:rsidR="005C5DB6" w:rsidP="005C5DB6" w:rsidRDefault="005C5DB6" w14:paraId="0BC6E7DD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69749233" w:id="30"/>
      <w:bookmarkStart w:name="_Toc278564624" w:id="31"/>
      <w:bookmarkStart w:name="_Toc375218355" w:id="32"/>
      <w:bookmarkEnd w:id="30"/>
      <w:r>
        <w:rPr>
          <w:caps/>
          <w:color w:val="FFFFFF"/>
          <w:sz w:val="20"/>
          <w:szCs w:val="20"/>
        </w:rPr>
        <w:t>Pokyny pro zpracování nabídky</w:t>
      </w:r>
      <w:bookmarkEnd w:id="31"/>
      <w:bookmarkEnd w:id="32"/>
    </w:p>
    <w:p w:rsidR="005C5DB6" w:rsidP="005C5DB6" w:rsidRDefault="005C5DB6" w14:paraId="68B9C59A" w14:textId="77777777">
      <w:pPr>
        <w:numPr>
          <w:ilvl w:val="0"/>
          <w:numId w:val="2"/>
        </w:numPr>
        <w:spacing w:before="120" w:after="120" w:line="280" w:lineRule="atLeast"/>
        <w:ind w:right="-142"/>
      </w:pPr>
      <w:r>
        <w:t>Uchazeč může podat</w:t>
      </w:r>
      <w:r w:rsidR="00620CA5">
        <w:t xml:space="preserve"> pouze</w:t>
      </w:r>
      <w:r>
        <w:t xml:space="preserve"> jednu nabídku. </w:t>
      </w:r>
    </w:p>
    <w:p w:rsidRPr="00A66F21" w:rsidR="005C5DB6" w:rsidP="005C5DB6" w:rsidRDefault="005C5DB6" w14:paraId="39DE8740" w14:textId="59AC30BE">
      <w:pPr>
        <w:numPr>
          <w:ilvl w:val="0"/>
          <w:numId w:val="2"/>
        </w:numPr>
        <w:spacing w:before="120" w:after="120" w:line="280" w:lineRule="atLeast"/>
        <w:ind w:right="-142"/>
      </w:pPr>
      <w:r>
        <w:t xml:space="preserve">Nabídka </w:t>
      </w:r>
      <w:r w:rsidR="005457EF">
        <w:t>musí být</w:t>
      </w:r>
      <w:r>
        <w:t xml:space="preserve"> zpracována v českém jazyce.</w:t>
      </w:r>
    </w:p>
    <w:p w:rsidRPr="002E19E4" w:rsidR="005C5DB6" w:rsidP="005C5DB6" w:rsidRDefault="005C5DB6" w14:paraId="28F78814" w14:textId="09F31CA1">
      <w:pPr>
        <w:numPr>
          <w:ilvl w:val="0"/>
          <w:numId w:val="2"/>
        </w:numPr>
        <w:spacing w:before="120" w:after="120" w:line="280" w:lineRule="atLeast"/>
        <w:ind w:right="-142"/>
      </w:pPr>
      <w:r w:rsidRPr="002E19E4">
        <w:rPr>
          <w:rStyle w:val="Zvraznn"/>
          <w:rFonts w:ascii="Arial" w:hAnsi="Arial" w:cs="Arial"/>
          <w:i w:val="false"/>
          <w:iCs w:val="false"/>
        </w:rPr>
        <w:t xml:space="preserve">Za </w:t>
      </w:r>
      <w:r w:rsidRPr="002E19E4">
        <w:t>účelem</w:t>
      </w:r>
      <w:r w:rsidRPr="002E19E4">
        <w:rPr>
          <w:rStyle w:val="Zvraznn"/>
          <w:rFonts w:ascii="Arial" w:hAnsi="Arial" w:cs="Arial"/>
          <w:i w:val="false"/>
          <w:iCs w:val="false"/>
        </w:rPr>
        <w:t xml:space="preserve"> efektivní kontroly nabídek při otevírání obálek s nabídkami a následně při posouzení a hodnocení </w:t>
      </w:r>
      <w:r w:rsidRPr="002E19E4">
        <w:t>nabídek</w:t>
      </w:r>
      <w:r w:rsidRPr="002E19E4">
        <w:rPr>
          <w:rStyle w:val="Zvraznn"/>
          <w:rFonts w:ascii="Arial" w:hAnsi="Arial" w:cs="Arial"/>
          <w:i w:val="false"/>
          <w:iCs w:val="false"/>
        </w:rPr>
        <w:t xml:space="preserve"> je vhodné,</w:t>
      </w:r>
      <w:r w:rsidR="00620CA5">
        <w:rPr>
          <w:rStyle w:val="Zvraznn"/>
          <w:rFonts w:ascii="Arial" w:hAnsi="Arial" w:cs="Arial"/>
          <w:i w:val="false"/>
          <w:iCs w:val="false"/>
        </w:rPr>
        <w:t xml:space="preserve"> pokud uchazeč podá nabídku v listinné podobě,</w:t>
      </w:r>
      <w:r w:rsidRPr="002E19E4">
        <w:rPr>
          <w:rStyle w:val="Zvraznn"/>
          <w:rFonts w:ascii="Arial" w:hAnsi="Arial" w:cs="Arial"/>
          <w:i w:val="false"/>
          <w:iCs w:val="false"/>
        </w:rPr>
        <w:t xml:space="preserve"> </w:t>
      </w:r>
      <w:r w:rsidR="005457EF">
        <w:rPr>
          <w:rStyle w:val="Zvraznn"/>
          <w:rFonts w:ascii="Arial" w:hAnsi="Arial" w:cs="Arial"/>
          <w:i w:val="false"/>
          <w:iCs w:val="false"/>
        </w:rPr>
        <w:t xml:space="preserve">a to </w:t>
      </w:r>
      <w:r w:rsidRPr="000B3561">
        <w:rPr>
          <w:rStyle w:val="Zvraznn"/>
          <w:rFonts w:ascii="Arial" w:hAnsi="Arial" w:cs="Arial"/>
          <w:bCs/>
          <w:i w:val="false"/>
          <w:iCs w:val="false"/>
        </w:rPr>
        <w:t>ve</w:t>
      </w:r>
      <w:r w:rsidRPr="000B3561" w:rsidR="000B3561">
        <w:rPr>
          <w:rStyle w:val="Zvraznn"/>
          <w:rFonts w:ascii="Arial" w:hAnsi="Arial" w:cs="Arial"/>
          <w:bCs/>
          <w:i w:val="false"/>
          <w:iCs w:val="false"/>
        </w:rPr>
        <w:t> </w:t>
      </w:r>
      <w:r w:rsidRPr="002E19E4">
        <w:rPr>
          <w:rStyle w:val="Zvraznn"/>
          <w:rFonts w:ascii="Arial" w:hAnsi="Arial" w:cs="Arial"/>
          <w:b/>
          <w:bCs/>
          <w:i w:val="false"/>
          <w:iCs w:val="false"/>
        </w:rPr>
        <w:t>3 vyhotoveních</w:t>
      </w:r>
      <w:r w:rsidRPr="002E19E4">
        <w:rPr>
          <w:rStyle w:val="Zvraznn"/>
          <w:rFonts w:ascii="Arial" w:hAnsi="Arial" w:cs="Arial"/>
          <w:i w:val="false"/>
          <w:iCs w:val="false"/>
        </w:rPr>
        <w:t xml:space="preserve"> (tj. 1 originál a 2 kopie). Za účelem odlišení originálu nabídky s originály úředních listin je nutné originál nabídky označit jako  „</w:t>
      </w:r>
      <w:r w:rsidRPr="002E19E4">
        <w:rPr>
          <w:rStyle w:val="Zvraznn"/>
          <w:rFonts w:ascii="Arial" w:hAnsi="Arial" w:cs="Arial"/>
          <w:b/>
          <w:bCs/>
          <w:i w:val="false"/>
          <w:iCs w:val="false"/>
        </w:rPr>
        <w:t>Originál</w:t>
      </w:r>
      <w:r w:rsidRPr="002E19E4">
        <w:rPr>
          <w:rStyle w:val="Zvraznn"/>
          <w:rFonts w:ascii="Arial" w:hAnsi="Arial" w:cs="Arial"/>
          <w:i w:val="false"/>
          <w:iCs w:val="false"/>
        </w:rPr>
        <w:t>“ a ostatní výtisky jako „</w:t>
      </w:r>
      <w:r w:rsidRPr="002E19E4">
        <w:rPr>
          <w:rStyle w:val="Zvraznn"/>
          <w:rFonts w:ascii="Arial" w:hAnsi="Arial" w:cs="Arial"/>
          <w:b/>
          <w:bCs/>
          <w:i w:val="false"/>
          <w:iCs w:val="false"/>
        </w:rPr>
        <w:t>Kopie</w:t>
      </w:r>
      <w:r w:rsidR="000B3561">
        <w:rPr>
          <w:rStyle w:val="Zvraznn"/>
          <w:rFonts w:ascii="Arial" w:hAnsi="Arial" w:cs="Arial"/>
          <w:b/>
          <w:bCs/>
          <w:i w:val="false"/>
          <w:iCs w:val="false"/>
        </w:rPr>
        <w:t> </w:t>
      </w:r>
      <w:r w:rsidRPr="002E19E4">
        <w:rPr>
          <w:rStyle w:val="Zvraznn"/>
          <w:rFonts w:ascii="Arial" w:hAnsi="Arial" w:cs="Arial"/>
          <w:b/>
          <w:bCs/>
          <w:i w:val="false"/>
          <w:iCs w:val="false"/>
        </w:rPr>
        <w:t>č.</w:t>
      </w:r>
      <w:r w:rsidR="000B3561">
        <w:rPr>
          <w:rStyle w:val="Zvraznn"/>
          <w:rFonts w:ascii="Arial" w:hAnsi="Arial" w:cs="Arial"/>
          <w:b/>
          <w:bCs/>
          <w:i w:val="false"/>
          <w:iCs w:val="false"/>
        </w:rPr>
        <w:t> </w:t>
      </w:r>
      <w:r w:rsidRPr="002E19E4">
        <w:rPr>
          <w:rStyle w:val="Zvraznn"/>
          <w:rFonts w:ascii="Arial" w:hAnsi="Arial" w:cs="Arial"/>
          <w:b/>
          <w:bCs/>
          <w:i w:val="false"/>
          <w:iCs w:val="false"/>
        </w:rPr>
        <w:t>…</w:t>
      </w:r>
      <w:r w:rsidRPr="002E19E4">
        <w:rPr>
          <w:rStyle w:val="Zvraznn"/>
          <w:rFonts w:ascii="Arial" w:hAnsi="Arial" w:cs="Arial"/>
          <w:i w:val="false"/>
          <w:iCs w:val="false"/>
        </w:rPr>
        <w:t>“.</w:t>
      </w:r>
      <w:r w:rsidRPr="002E19E4">
        <w:t xml:space="preserve"> </w:t>
      </w:r>
      <w:r w:rsidRPr="002E19E4">
        <w:rPr>
          <w:color w:val="000700"/>
        </w:rPr>
        <w:t xml:space="preserve"> </w:t>
      </w:r>
    </w:p>
    <w:p w:rsidR="005C5DB6" w:rsidP="005C5DB6" w:rsidRDefault="00620CA5" w14:paraId="3B2C3B56" w14:textId="1E6E9889">
      <w:pPr>
        <w:numPr>
          <w:ilvl w:val="0"/>
          <w:numId w:val="2"/>
        </w:numPr>
        <w:spacing w:before="120" w:after="120" w:line="280" w:lineRule="atLeast"/>
        <w:ind w:right="-142"/>
        <w:rPr>
          <w:b/>
          <w:bCs/>
        </w:rPr>
      </w:pPr>
      <w:r>
        <w:rPr>
          <w:color w:val="000000"/>
        </w:rPr>
        <w:t>Pokud bude nabídka podaná v listinné podobě, bude za</w:t>
      </w:r>
      <w:r w:rsidR="005C5DB6">
        <w:rPr>
          <w:color w:val="000000"/>
        </w:rPr>
        <w:t xml:space="preserve"> originál </w:t>
      </w:r>
      <w:r w:rsidR="005C5DB6">
        <w:t>nabídky považována pouze</w:t>
      </w:r>
      <w:r>
        <w:t xml:space="preserve"> </w:t>
      </w:r>
      <w:r w:rsidR="005C5DB6">
        <w:t>nabídk</w:t>
      </w:r>
      <w:r>
        <w:t>a</w:t>
      </w:r>
      <w:r w:rsidR="005C5DB6">
        <w:t xml:space="preserve"> označená jako „Originál“. V</w:t>
      </w:r>
      <w:r>
        <w:t> </w:t>
      </w:r>
      <w:r w:rsidR="005C5DB6">
        <w:t>nabídce</w:t>
      </w:r>
      <w:r>
        <w:t xml:space="preserve"> podané v listinné podobě</w:t>
      </w:r>
      <w:r w:rsidR="005C5DB6">
        <w:t xml:space="preserve"> (ve vyhotovení nazvaném „Originál“) musí být dále vložen </w:t>
      </w:r>
      <w:r w:rsidR="005C5DB6">
        <w:rPr>
          <w:b/>
          <w:bCs/>
          <w:u w:val="single"/>
        </w:rPr>
        <w:t>nosič</w:t>
      </w:r>
      <w:r w:rsidR="005457EF">
        <w:rPr>
          <w:b/>
          <w:bCs/>
          <w:u w:val="single"/>
        </w:rPr>
        <w:t xml:space="preserve"> (CD)</w:t>
      </w:r>
      <w:r w:rsidR="005C5DB6">
        <w:rPr>
          <w:b/>
          <w:bCs/>
          <w:u w:val="single"/>
        </w:rPr>
        <w:t xml:space="preserve"> s elektronickou podobou nabídky ve</w:t>
      </w:r>
      <w:r w:rsidR="000B3561">
        <w:rPr>
          <w:b/>
          <w:bCs/>
          <w:u w:val="single"/>
        </w:rPr>
        <w:t> </w:t>
      </w:r>
      <w:r w:rsidR="005C5DB6">
        <w:rPr>
          <w:b/>
          <w:bCs/>
          <w:u w:val="single"/>
        </w:rPr>
        <w:t>formátu pdf</w:t>
      </w:r>
      <w:r w:rsidR="005C5DB6">
        <w:t>.</w:t>
      </w:r>
    </w:p>
    <w:p w:rsidR="005C5DB6" w:rsidP="005C5DB6" w:rsidRDefault="005C5DB6" w14:paraId="2AED2471" w14:textId="77777777">
      <w:pPr>
        <w:numPr>
          <w:ilvl w:val="0"/>
          <w:numId w:val="2"/>
        </w:numPr>
        <w:spacing w:before="120" w:after="120" w:line="280" w:lineRule="atLeast"/>
        <w:ind w:right="-142"/>
      </w:pPr>
      <w:r>
        <w:t>Všechny listy nabídky včetně příloh budou řádně očíslovány vzestupnou číselnou řadou a nabídka bude zajištěna proti neoprávněné manipulaci.</w:t>
      </w:r>
    </w:p>
    <w:p w:rsidR="005C5DB6" w:rsidP="005C5DB6" w:rsidRDefault="005C5DB6" w14:paraId="669BC07D" w14:textId="70DE4124">
      <w:pPr>
        <w:numPr>
          <w:ilvl w:val="0"/>
          <w:numId w:val="2"/>
        </w:numPr>
        <w:spacing w:before="120" w:after="120" w:line="280" w:lineRule="atLeast"/>
        <w:ind w:right="-142"/>
      </w:pPr>
      <w:r>
        <w:t xml:space="preserve">Nabídka </w:t>
      </w:r>
      <w:r w:rsidR="005457EF">
        <w:t xml:space="preserve">nesmí </w:t>
      </w:r>
      <w:r>
        <w:t xml:space="preserve">obsahovat přepisy a opravy, které by mohly zadavatele uvést v omyl. </w:t>
      </w:r>
    </w:p>
    <w:p w:rsidR="005C5DB6" w:rsidP="005C5DB6" w:rsidRDefault="005C5DB6" w14:paraId="00347985" w14:textId="77777777">
      <w:pPr>
        <w:numPr>
          <w:ilvl w:val="0"/>
          <w:numId w:val="2"/>
        </w:numPr>
        <w:spacing w:before="120" w:after="120" w:line="280" w:lineRule="atLeast"/>
        <w:ind w:right="-142"/>
      </w:pPr>
      <w:r>
        <w:t>Uchazeč použije pořadí dokumentů specifikované v následujících bodech těchto pokynů pro zpracování nabídky:</w:t>
      </w:r>
    </w:p>
    <w:p w:rsidR="005C5DB6" w:rsidP="005C5DB6" w:rsidRDefault="005C5DB6" w14:paraId="78268B53" w14:textId="73D52C49">
      <w:pPr>
        <w:numPr>
          <w:ilvl w:val="1"/>
          <w:numId w:val="2"/>
        </w:numPr>
        <w:tabs>
          <w:tab w:val="num" w:pos="1620"/>
        </w:tabs>
        <w:spacing w:before="60" w:line="280" w:lineRule="atLeast"/>
        <w:ind w:right="-142"/>
      </w:pPr>
      <w:r>
        <w:rPr>
          <w:b/>
          <w:bCs/>
        </w:rPr>
        <w:t>Titulní strana nabídky</w:t>
      </w:r>
      <w:r>
        <w:t>, na které bude uveden</w:t>
      </w:r>
      <w:r w:rsidR="00DE5884">
        <w:t xml:space="preserve"> alespoň název veřejné zakázky, </w:t>
      </w:r>
      <w:r w:rsidR="00620CA5">
        <w:t>v</w:t>
      </w:r>
      <w:r w:rsidR="00DE5884">
        <w:t> případě podání listinné nabídky</w:t>
      </w:r>
      <w:r>
        <w:t> označení „</w:t>
      </w:r>
      <w:r w:rsidR="005457EF">
        <w:t>O</w:t>
      </w:r>
      <w:r>
        <w:t>riginál“ nebo „</w:t>
      </w:r>
      <w:r w:rsidR="005457EF">
        <w:t>K</w:t>
      </w:r>
      <w:r>
        <w:t>opie“ a název (obchodní firma) uchazeče. V případě podání společné nabídky dle § 69 odst. 4 zákona pak budou na titulní straně uvedeni všichni dodavatelé podávající společnou nabídku.</w:t>
      </w:r>
    </w:p>
    <w:p w:rsidR="005C5DB6" w:rsidP="005C5DB6" w:rsidRDefault="005C5DB6" w14:paraId="79BBEF34" w14:textId="77777777">
      <w:pPr>
        <w:numPr>
          <w:ilvl w:val="1"/>
          <w:numId w:val="2"/>
        </w:numPr>
        <w:spacing w:before="120" w:after="120" w:line="280" w:lineRule="atLeast"/>
        <w:ind w:right="-142"/>
      </w:pPr>
      <w:r>
        <w:rPr>
          <w:b/>
          <w:bCs/>
        </w:rPr>
        <w:t>Obsah nabídky</w:t>
      </w:r>
      <w:r>
        <w:t>. Nabídka bude opatřena obsahem s uvedením čísel stránek u jednotlivých oddílů (kapitol).</w:t>
      </w:r>
    </w:p>
    <w:p w:rsidR="005C5DB6" w:rsidP="005C5DB6" w:rsidRDefault="005C5DB6" w14:paraId="39D49673" w14:textId="4B9776AA">
      <w:pPr>
        <w:numPr>
          <w:ilvl w:val="1"/>
          <w:numId w:val="2"/>
        </w:numPr>
        <w:spacing w:before="120" w:after="120" w:line="280" w:lineRule="atLeast"/>
        <w:ind w:right="-142"/>
      </w:pPr>
      <w:r>
        <w:rPr>
          <w:b/>
          <w:bCs/>
        </w:rPr>
        <w:t>Krycí list nabídky</w:t>
      </w:r>
      <w:r>
        <w:t xml:space="preserve">. Pro sestavení krycího listu uchazeč </w:t>
      </w:r>
      <w:r w:rsidR="00DE5884">
        <w:t>použije P</w:t>
      </w:r>
      <w:r w:rsidRPr="00973A95">
        <w:t>řílohu č. </w:t>
      </w:r>
      <w:r w:rsidR="00DE5884">
        <w:t>5</w:t>
      </w:r>
      <w:r w:rsidRPr="00973A95">
        <w:t xml:space="preserve"> </w:t>
      </w:r>
      <w:r w:rsidR="005457EF">
        <w:t xml:space="preserve">této zadávací dokumentace </w:t>
      </w:r>
      <w:r w:rsidRPr="00973A95">
        <w:t>–</w:t>
      </w:r>
      <w:r>
        <w:t xml:space="preserve"> Krycí list nabídky (vzor).</w:t>
      </w:r>
    </w:p>
    <w:p w:rsidR="005C5DB6" w:rsidP="005457EF" w:rsidRDefault="005C5DB6" w14:paraId="2B9C9DA9" w14:textId="5C3B0579">
      <w:pPr>
        <w:numPr>
          <w:ilvl w:val="1"/>
          <w:numId w:val="2"/>
        </w:numPr>
        <w:spacing w:before="120" w:after="120" w:line="280" w:lineRule="atLeast"/>
        <w:ind w:right="-142"/>
      </w:pPr>
      <w:r>
        <w:rPr>
          <w:b/>
          <w:bCs/>
        </w:rPr>
        <w:t xml:space="preserve">Seznam subdodavatelů, </w:t>
      </w:r>
      <w:r>
        <w:t xml:space="preserve">s jejichž pomocí chce plnění veřejné zakázky uskutečnit v souladu s § 44 odst. 6 zákona, k čemuž dodavatel </w:t>
      </w:r>
      <w:r w:rsidR="00DE5884">
        <w:t>využije P</w:t>
      </w:r>
      <w:r w:rsidRPr="00973A95">
        <w:t xml:space="preserve">řílohu č. </w:t>
      </w:r>
      <w:r w:rsidR="00DE5884">
        <w:t>6</w:t>
      </w:r>
      <w:r w:rsidRPr="00973A95">
        <w:t xml:space="preserve"> </w:t>
      </w:r>
      <w:r w:rsidRPr="005457EF" w:rsidR="005457EF">
        <w:t xml:space="preserve">této zadávací dokumentace </w:t>
      </w:r>
      <w:r w:rsidRPr="00973A95">
        <w:t>–</w:t>
      </w:r>
      <w:r>
        <w:t xml:space="preserve"> Seznam subdodavatelů (vzor).</w:t>
      </w:r>
    </w:p>
    <w:p w:rsidR="005C5DB6" w:rsidP="005457EF" w:rsidRDefault="005C5DB6" w14:paraId="325914BE" w14:textId="35AABD88">
      <w:pPr>
        <w:numPr>
          <w:ilvl w:val="1"/>
          <w:numId w:val="2"/>
        </w:numPr>
        <w:spacing w:before="120" w:after="120" w:line="280" w:lineRule="atLeast"/>
        <w:ind w:right="-142"/>
      </w:pPr>
      <w:r>
        <w:rPr>
          <w:b/>
          <w:bCs/>
        </w:rPr>
        <w:t xml:space="preserve">Návrh rámcové smlouvy </w:t>
      </w:r>
      <w:r>
        <w:t>podepsaný osobou oprávněnou jednat jménem či</w:t>
      </w:r>
      <w:r w:rsidR="009153FF">
        <w:t> </w:t>
      </w:r>
      <w:r>
        <w:t xml:space="preserve">za uchazeče, k čemuž závazně </w:t>
      </w:r>
      <w:r w:rsidRPr="00973A95">
        <w:t xml:space="preserve">využije </w:t>
      </w:r>
      <w:r w:rsidR="00DE5884">
        <w:t>P</w:t>
      </w:r>
      <w:r>
        <w:t xml:space="preserve">řílohu č. </w:t>
      </w:r>
      <w:r w:rsidR="00995F8B">
        <w:t>1</w:t>
      </w:r>
      <w:r w:rsidRPr="00973A95">
        <w:t xml:space="preserve"> </w:t>
      </w:r>
      <w:r w:rsidRPr="005457EF" w:rsidR="005457EF">
        <w:t xml:space="preserve">této zadávací dokumentace </w:t>
      </w:r>
      <w:r w:rsidRPr="00973A95">
        <w:t>– Návrh</w:t>
      </w:r>
      <w:r>
        <w:t xml:space="preserve"> rámcové smlouvy (vzor). V případě podání společné nabídky dle § 69 odst. 4 zákona budou účastníky smlouvy se zadavatelem na straně uchazeče všichni dodavatelé podávající společnou nabídku.</w:t>
      </w:r>
    </w:p>
    <w:p w:rsidR="005C5DB6" w:rsidP="005C5DB6" w:rsidRDefault="005C5DB6" w14:paraId="1E7D8748" w14:textId="77777777">
      <w:pPr>
        <w:spacing w:before="120" w:after="120" w:line="280" w:lineRule="atLeast"/>
        <w:ind w:left="1416" w:right="-142"/>
      </w:pPr>
      <w:r>
        <w:lastRenderedPageBreak/>
        <w:t>Pokud jedná jménem či za uchazeče zmocněnec na základě plné moci, musí být v nabídce za návrhem smlouvy předložena platná plná moc v originále nebo</w:t>
      </w:r>
      <w:r w:rsidR="0087630A">
        <w:t xml:space="preserve"> v úředně ověřené kopii.</w:t>
      </w:r>
    </w:p>
    <w:p w:rsidR="005C5DB6" w:rsidP="005457EF" w:rsidRDefault="005C5DB6" w14:paraId="50BB88DB" w14:textId="49210312">
      <w:pPr>
        <w:numPr>
          <w:ilvl w:val="1"/>
          <w:numId w:val="2"/>
        </w:numPr>
        <w:spacing w:before="120" w:after="120" w:line="280" w:lineRule="atLeast"/>
        <w:ind w:right="-142"/>
      </w:pPr>
      <w:r>
        <w:rPr>
          <w:b/>
          <w:bCs/>
        </w:rPr>
        <w:t xml:space="preserve">Stanovení nabídkové ceny </w:t>
      </w:r>
      <w:r>
        <w:t xml:space="preserve">– zpracované dle požadavků této zadávací dokumentace k čemuž </w:t>
      </w:r>
      <w:r w:rsidR="005457EF">
        <w:t xml:space="preserve">uchazeč </w:t>
      </w:r>
      <w:r>
        <w:t xml:space="preserve">závazně </w:t>
      </w:r>
      <w:r w:rsidR="00DE5884">
        <w:t>využije P</w:t>
      </w:r>
      <w:r w:rsidRPr="00973A95">
        <w:t xml:space="preserve">řílohu č. </w:t>
      </w:r>
      <w:r w:rsidR="00DE5884">
        <w:t>4</w:t>
      </w:r>
      <w:r>
        <w:t xml:space="preserve"> </w:t>
      </w:r>
      <w:r w:rsidRPr="005457EF" w:rsidR="005457EF">
        <w:t xml:space="preserve">této zadávací dokumentace </w:t>
      </w:r>
      <w:r w:rsidR="00821323">
        <w:t>–</w:t>
      </w:r>
      <w:r>
        <w:t xml:space="preserve"> </w:t>
      </w:r>
      <w:r w:rsidR="005457EF">
        <w:t>Položkový rozpočet.</w:t>
      </w:r>
    </w:p>
    <w:p w:rsidRPr="007961B0" w:rsidR="005C5DB6" w:rsidP="005457EF" w:rsidRDefault="005C5DB6" w14:paraId="457E2023" w14:textId="033861DF">
      <w:pPr>
        <w:numPr>
          <w:ilvl w:val="1"/>
          <w:numId w:val="2"/>
        </w:numPr>
        <w:spacing w:before="120" w:after="60" w:line="280" w:lineRule="atLeast"/>
        <w:ind w:right="-142"/>
      </w:pPr>
      <w:r>
        <w:rPr>
          <w:b/>
          <w:bCs/>
        </w:rPr>
        <w:t>Dokumenty k prokázání kvalifikace</w:t>
      </w:r>
      <w:r>
        <w:t xml:space="preserve">. Požadavky na prokázání kvalifikačních předpokladů a způsob jejich prokázání jsou </w:t>
      </w:r>
      <w:r w:rsidR="00DE5884">
        <w:t>stanoveny v P</w:t>
      </w:r>
      <w:r w:rsidRPr="00973A95">
        <w:t xml:space="preserve">říloze č. </w:t>
      </w:r>
      <w:r>
        <w:t>2</w:t>
      </w:r>
      <w:r w:rsidRPr="00973A95">
        <w:t xml:space="preserve"> </w:t>
      </w:r>
      <w:r w:rsidRPr="005457EF" w:rsidR="005457EF">
        <w:t xml:space="preserve">této zadávací dokumentace </w:t>
      </w:r>
      <w:r w:rsidR="005457EF">
        <w:t xml:space="preserve">- </w:t>
      </w:r>
      <w:r w:rsidRPr="00973A95">
        <w:t>Kvalifikační</w:t>
      </w:r>
      <w:r>
        <w:t xml:space="preserve"> dokumentace.</w:t>
      </w:r>
      <w:r>
        <w:tab/>
      </w:r>
    </w:p>
    <w:p w:rsidRPr="005457EF" w:rsidR="005457EF" w:rsidP="005C5DB6" w:rsidRDefault="005457EF" w14:paraId="2385562F" w14:textId="77777777">
      <w:pPr>
        <w:numPr>
          <w:ilvl w:val="1"/>
          <w:numId w:val="2"/>
        </w:numPr>
        <w:spacing w:before="120" w:after="60" w:line="280" w:lineRule="atLeast"/>
        <w:ind w:right="-142"/>
      </w:pPr>
      <w:r>
        <w:rPr>
          <w:b/>
          <w:bCs/>
        </w:rPr>
        <w:t>Doklady požadované v souladu s § 68 odst. 3 zákona:</w:t>
      </w:r>
    </w:p>
    <w:p w:rsidR="005457EF" w:rsidP="005457EF" w:rsidRDefault="005C5DB6" w14:paraId="1C920DE2" w14:textId="336078F0">
      <w:pPr>
        <w:numPr>
          <w:ilvl w:val="0"/>
          <w:numId w:val="10"/>
        </w:numPr>
        <w:spacing w:before="120" w:after="60" w:line="280" w:lineRule="atLeast"/>
        <w:ind w:right="-142"/>
      </w:pPr>
      <w:r w:rsidRPr="00D91648">
        <w:rPr>
          <w:b/>
          <w:bCs/>
        </w:rPr>
        <w:t>Seznam statutárních orgánů</w:t>
      </w:r>
      <w:r>
        <w:t xml:space="preserve"> nebo členů statutárních orgánů, kteří v posledních 3</w:t>
      </w:r>
      <w:r w:rsidR="00DE5884">
        <w:t> </w:t>
      </w:r>
      <w:r>
        <w:t>letech od konce lhůty pro podání nabídek byli v pracovněprávním, funkčním či</w:t>
      </w:r>
      <w:r w:rsidR="00DE5884">
        <w:t> </w:t>
      </w:r>
      <w:r>
        <w:t>obdobném poměru u zadavatele.</w:t>
      </w:r>
    </w:p>
    <w:p w:rsidR="005457EF" w:rsidP="005457EF" w:rsidRDefault="005C5DB6" w14:paraId="20CF582A" w14:textId="50CA32DD">
      <w:pPr>
        <w:numPr>
          <w:ilvl w:val="0"/>
          <w:numId w:val="10"/>
        </w:numPr>
        <w:spacing w:before="120" w:after="60" w:line="280" w:lineRule="atLeast"/>
        <w:ind w:right="-142"/>
      </w:pPr>
      <w:r>
        <w:t xml:space="preserve">Má-li dodavatel formu akciové společnosti, </w:t>
      </w:r>
      <w:r w:rsidRPr="005457EF">
        <w:rPr>
          <w:b/>
          <w:bCs/>
        </w:rPr>
        <w:t>seznam vlastníků akcií</w:t>
      </w:r>
      <w:r>
        <w:t>, jejichž souhrnná jmenovitá hodnota přesahuje 10 % základního kapitálu, vyhotov</w:t>
      </w:r>
      <w:r w:rsidR="0087630A">
        <w:t>ený ve</w:t>
      </w:r>
      <w:r w:rsidR="00DE5884">
        <w:t> </w:t>
      </w:r>
      <w:r w:rsidR="0087630A">
        <w:t>lhůtě pro podání nabídek.</w:t>
      </w:r>
    </w:p>
    <w:p w:rsidR="005C5DB6" w:rsidP="005457EF" w:rsidRDefault="005C5DB6" w14:paraId="268A8F11" w14:textId="70B78E0D">
      <w:pPr>
        <w:numPr>
          <w:ilvl w:val="0"/>
          <w:numId w:val="10"/>
        </w:numPr>
        <w:spacing w:before="120" w:after="60" w:line="280" w:lineRule="atLeast"/>
        <w:ind w:right="-142"/>
      </w:pPr>
      <w:r w:rsidRPr="005457EF">
        <w:rPr>
          <w:b/>
          <w:bCs/>
        </w:rPr>
        <w:t xml:space="preserve">Prohlášení </w:t>
      </w:r>
      <w:r>
        <w:t xml:space="preserve">uchazeče o tom, že neuzavřel a neuzavře zakázanou dohodu podle zvláštního právního předpisu v souvislosti </w:t>
      </w:r>
      <w:r w:rsidR="0087630A">
        <w:t>se zadávanou veřejnou zakázkou.</w:t>
      </w:r>
    </w:p>
    <w:p w:rsidR="005457EF" w:rsidP="005457EF" w:rsidRDefault="005457EF" w14:paraId="422DA925" w14:textId="3DC1887D">
      <w:pPr>
        <w:spacing w:before="120" w:line="280" w:lineRule="atLeast"/>
        <w:ind w:left="1434" w:right="-142"/>
      </w:pPr>
      <w:r w:rsidRPr="005457EF">
        <w:t>Vzor čestného prohlášení v souladu s § 68 odst. 3 zákona p</w:t>
      </w:r>
      <w:r w:rsidR="00DE5884">
        <w:t>oskytuje zadavatel jako Přílohu č. 7</w:t>
      </w:r>
      <w:r w:rsidRPr="005457EF">
        <w:t xml:space="preserve"> této zadávací dokumentace - Čestné prohlášení v souladu s § 68 odst. 3 zákona (vzor).</w:t>
      </w:r>
    </w:p>
    <w:p w:rsidR="005C5DB6" w:rsidP="005C5DB6" w:rsidRDefault="005C5DB6" w14:paraId="2C9F33B4" w14:textId="77777777">
      <w:pPr>
        <w:numPr>
          <w:ilvl w:val="1"/>
          <w:numId w:val="2"/>
        </w:numPr>
        <w:spacing w:before="120" w:line="280" w:lineRule="atLeast"/>
        <w:ind w:left="1434" w:right="-142" w:hanging="357"/>
      </w:pPr>
      <w:r>
        <w:t>Ostatní doklady a prohlášení vztahující se k předmětu plnění veřejné zakázky (další zadavatelem požadované přílohy a dokumenty).</w:t>
      </w:r>
    </w:p>
    <w:p w:rsidR="005C5DB6" w:rsidP="005C5DB6" w:rsidRDefault="005C5DB6" w14:paraId="728F4087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78564626" w:id="33"/>
      <w:bookmarkStart w:name="_Toc375218356" w:id="34"/>
      <w:r>
        <w:rPr>
          <w:caps/>
          <w:color w:val="FFFFFF"/>
          <w:sz w:val="20"/>
          <w:szCs w:val="20"/>
        </w:rPr>
        <w:t>DODATEČNÉ INFORMACE K ZADÁVACÍM PODMÍNKÁM</w:t>
      </w:r>
      <w:bookmarkEnd w:id="33"/>
      <w:r>
        <w:rPr>
          <w:caps/>
          <w:color w:val="FFFFFF"/>
          <w:sz w:val="20"/>
          <w:szCs w:val="20"/>
        </w:rPr>
        <w:t xml:space="preserve"> a prohlídka místa plnění</w:t>
      </w:r>
      <w:bookmarkEnd w:id="34"/>
    </w:p>
    <w:p w:rsidRPr="00D83303" w:rsidR="005C5DB6" w:rsidP="005C5DB6" w:rsidRDefault="005C5DB6" w14:paraId="7CAB6776" w14:textId="77777777">
      <w:pPr>
        <w:pStyle w:val="Zkladntext3"/>
        <w:spacing w:line="280" w:lineRule="atLeast"/>
        <w:rPr>
          <w:sz w:val="20"/>
          <w:szCs w:val="20"/>
        </w:rPr>
      </w:pPr>
      <w:r w:rsidRPr="00D83303">
        <w:rPr>
          <w:sz w:val="20"/>
          <w:szCs w:val="20"/>
        </w:rPr>
        <w:t>Žádost o dodatečné informace k zadávacím podmínkám je možno podat a doručit písemně nejpozději 6 pracovních dnů před uplynutím lhůty pro podání nabídek.</w:t>
      </w:r>
    </w:p>
    <w:p w:rsidRPr="005457EF" w:rsidR="005C5DB6" w:rsidP="005C5DB6" w:rsidRDefault="005C5DB6" w14:paraId="56AD13C6" w14:textId="2DCC0097">
      <w:pPr>
        <w:spacing w:before="120" w:line="280" w:lineRule="atLeast"/>
      </w:pPr>
      <w:r w:rsidRPr="00D83303">
        <w:t>Žádost o dodatečné informace k zadávacím podmínkám musí být doručena na adresu zadavatele: Na</w:t>
      </w:r>
      <w:r w:rsidR="00DE5884">
        <w:t> </w:t>
      </w:r>
      <w:r w:rsidRPr="00D83303">
        <w:t>Poříčním právu 1</w:t>
      </w:r>
      <w:r w:rsidR="005457EF">
        <w:t>/376</w:t>
      </w:r>
      <w:r w:rsidRPr="00D83303">
        <w:t xml:space="preserve">, </w:t>
      </w:r>
      <w:r w:rsidR="005457EF">
        <w:t xml:space="preserve">128 01 </w:t>
      </w:r>
      <w:r w:rsidRPr="00D83303">
        <w:t xml:space="preserve">Praha 2, kontaktní osoba: </w:t>
      </w:r>
      <w:r w:rsidR="005457EF">
        <w:t>Mgr. Veronika Mesarčová</w:t>
      </w:r>
      <w:r w:rsidRPr="00126921">
        <w:t>, tel:</w:t>
      </w:r>
      <w:r w:rsidR="00DE5884">
        <w:t> </w:t>
      </w:r>
      <w:r w:rsidR="00A36FCF">
        <w:rPr>
          <w:bCs/>
        </w:rPr>
        <w:t>+420 221 922 </w:t>
      </w:r>
      <w:r w:rsidR="005457EF">
        <w:rPr>
          <w:bCs/>
        </w:rPr>
        <w:t>13</w:t>
      </w:r>
      <w:r w:rsidRPr="00126921" w:rsidR="0087630A">
        <w:rPr>
          <w:bCs/>
        </w:rPr>
        <w:t>0</w:t>
      </w:r>
      <w:r w:rsidRPr="00126921">
        <w:t>, e-mail:</w:t>
      </w:r>
      <w:r w:rsidR="00DE5884">
        <w:t xml:space="preserve"> </w:t>
      </w:r>
      <w:hyperlink w:history="true" r:id="rId13"/>
      <w:r w:rsidR="005457EF">
        <w:t>veronika.mesarcova</w:t>
      </w:r>
      <w:r w:rsidR="005457EF">
        <w:rPr>
          <w:lang w:val="en-US"/>
        </w:rPr>
        <w:t>@</w:t>
      </w:r>
      <w:r w:rsidR="005457EF">
        <w:t>mpsv.cz.</w:t>
      </w:r>
    </w:p>
    <w:p w:rsidR="005C5DB6" w:rsidP="005C5DB6" w:rsidRDefault="005C5DB6" w14:paraId="48DC8126" w14:textId="4830FFED">
      <w:pPr>
        <w:spacing w:before="120" w:line="280" w:lineRule="atLeast"/>
      </w:pPr>
      <w:r>
        <w:t xml:space="preserve">Dodatečné informace k zadávacím podmínkám včetně přesného znění požadavku, případně souvisejících dokumentů, odešle zadavatel nejpozději do 4 pracovních dnů </w:t>
      </w:r>
      <w:r w:rsidR="00DE5884">
        <w:t>ode dne</w:t>
      </w:r>
      <w:r>
        <w:t xml:space="preserve"> doručení žádosti. Dodatečné informace budou dále uveřejněny stejným způsobem, jakým byla uveřejněna tato zadávací dokumentace, </w:t>
      </w:r>
      <w:r w:rsidRPr="005457EF">
        <w:rPr>
          <w:u w:val="single"/>
        </w:rPr>
        <w:t>tzn. na profilu zadavatele.</w:t>
      </w:r>
    </w:p>
    <w:p w:rsidR="005C5DB6" w:rsidP="005C5DB6" w:rsidRDefault="005C5DB6" w14:paraId="4E537010" w14:textId="77777777">
      <w:pPr>
        <w:spacing w:line="280" w:lineRule="atLeast"/>
      </w:pPr>
    </w:p>
    <w:p w:rsidRPr="00DE5884" w:rsidR="005C5DB6" w:rsidP="005C5DB6" w:rsidRDefault="005C5DB6" w14:paraId="71FEE6CF" w14:textId="77777777">
      <w:pPr>
        <w:spacing w:line="280" w:lineRule="atLeast"/>
        <w:rPr>
          <w:u w:val="single"/>
        </w:rPr>
      </w:pPr>
      <w:r w:rsidRPr="00DE5884">
        <w:rPr>
          <w:u w:val="single"/>
        </w:rPr>
        <w:t>Prohlídka místa plnění veřejné zakázky nebude vzhledem k charakteru veřejné zakázky uskutečněna.</w:t>
      </w:r>
    </w:p>
    <w:p w:rsidR="009C382C" w:rsidP="005C5DB6" w:rsidRDefault="009C382C" w14:paraId="4C6756DC" w14:textId="77777777">
      <w:pPr>
        <w:spacing w:line="280" w:lineRule="atLeast"/>
      </w:pPr>
    </w:p>
    <w:p w:rsidR="009C382C" w:rsidP="005C5DB6" w:rsidRDefault="009C382C" w14:paraId="337C0B91" w14:textId="77777777">
      <w:pPr>
        <w:spacing w:line="280" w:lineRule="atLeast"/>
      </w:pPr>
    </w:p>
    <w:p w:rsidR="005C5DB6" w:rsidP="005C5DB6" w:rsidRDefault="005C5DB6" w14:paraId="5AE97A99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78564627" w:id="35"/>
      <w:bookmarkStart w:name="_Toc375218357" w:id="36"/>
      <w:r>
        <w:rPr>
          <w:caps/>
          <w:color w:val="FFFFFF"/>
          <w:sz w:val="20"/>
          <w:szCs w:val="20"/>
        </w:rPr>
        <w:lastRenderedPageBreak/>
        <w:t>Lhůta, místo a způsob pro podání nabídek</w:t>
      </w:r>
      <w:bookmarkEnd w:id="35"/>
      <w:bookmarkEnd w:id="36"/>
    </w:p>
    <w:p w:rsidR="005C5DB6" w:rsidP="005C5DB6" w:rsidRDefault="005C5DB6" w14:paraId="4A1132E5" w14:textId="77777777">
      <w:pPr>
        <w:spacing w:line="280" w:lineRule="atLeast"/>
        <w:ind w:right="-110"/>
        <w:rPr>
          <w:b/>
          <w:bCs/>
        </w:rPr>
      </w:pPr>
      <w:r>
        <w:rPr>
          <w:b/>
          <w:bCs/>
        </w:rPr>
        <w:t xml:space="preserve">Lhůta pro podání nabídek: </w:t>
      </w:r>
    </w:p>
    <w:p w:rsidR="005C5DB6" w:rsidP="005C5DB6" w:rsidRDefault="005C5DB6" w14:paraId="10DA69F0" w14:textId="77777777">
      <w:pPr>
        <w:spacing w:line="280" w:lineRule="atLeast"/>
        <w:ind w:right="-110" w:firstLine="708"/>
      </w:pPr>
    </w:p>
    <w:p w:rsidR="005C5DB6" w:rsidP="005C5DB6" w:rsidRDefault="007D063E" w14:paraId="261EE180" w14:textId="2BEE2865">
      <w:pPr>
        <w:spacing w:line="280" w:lineRule="atLeast"/>
        <w:ind w:right="-110" w:firstLine="708"/>
        <w:rPr>
          <w:b/>
          <w:bCs/>
        </w:rPr>
      </w:pPr>
      <w:r>
        <w:rPr>
          <w:b/>
          <w:bCs/>
        </w:rPr>
        <w:t>Datum:</w:t>
      </w:r>
      <w:r>
        <w:rPr>
          <w:b/>
          <w:bCs/>
        </w:rPr>
        <w:tab/>
      </w:r>
      <w:r>
        <w:rPr>
          <w:b/>
          <w:bCs/>
        </w:rPr>
        <w:tab/>
      </w:r>
      <w:r w:rsidRPr="00DC3345" w:rsidR="00DC3345">
        <w:rPr>
          <w:b/>
          <w:bCs/>
        </w:rPr>
        <w:t>21</w:t>
      </w:r>
      <w:r w:rsidRPr="00DC3345" w:rsidR="005C5DB6">
        <w:rPr>
          <w:b/>
          <w:bCs/>
        </w:rPr>
        <w:t xml:space="preserve">. </w:t>
      </w:r>
      <w:r w:rsidRPr="00DC3345" w:rsidR="00DC3345">
        <w:rPr>
          <w:b/>
          <w:bCs/>
        </w:rPr>
        <w:t>02</w:t>
      </w:r>
      <w:r w:rsidRPr="00DC3345" w:rsidR="005C5DB6">
        <w:rPr>
          <w:b/>
          <w:bCs/>
        </w:rPr>
        <w:t>. 201</w:t>
      </w:r>
      <w:r w:rsidRPr="00DC3345" w:rsidR="002654CC">
        <w:rPr>
          <w:b/>
          <w:bCs/>
        </w:rPr>
        <w:t>4</w:t>
      </w:r>
      <w:r w:rsidR="005C5DB6">
        <w:rPr>
          <w:b/>
          <w:bCs/>
        </w:rPr>
        <w:t xml:space="preserve">                      </w:t>
      </w:r>
      <w:r w:rsidR="005C5DB6">
        <w:tab/>
      </w:r>
      <w:r w:rsidR="005C5DB6">
        <w:tab/>
      </w:r>
      <w:r w:rsidR="005C5DB6">
        <w:rPr>
          <w:b/>
          <w:bCs/>
        </w:rPr>
        <w:t xml:space="preserve">Hodina: 10:00 </w:t>
      </w:r>
    </w:p>
    <w:p w:rsidR="005C5DB6" w:rsidP="005C5DB6" w:rsidRDefault="005C5DB6" w14:paraId="09BD9FA7" w14:textId="77777777">
      <w:pPr>
        <w:tabs>
          <w:tab w:val="num" w:pos="1440"/>
        </w:tabs>
        <w:spacing w:line="280" w:lineRule="atLeast"/>
        <w:ind w:right="-110"/>
      </w:pPr>
    </w:p>
    <w:p w:rsidR="005C5DB6" w:rsidP="005C5DB6" w:rsidRDefault="005C5DB6" w14:paraId="4AA28D54" w14:textId="77777777">
      <w:pPr>
        <w:spacing w:after="120" w:line="280" w:lineRule="atLeast"/>
        <w:ind w:right="-110"/>
      </w:pPr>
      <w:r>
        <w:rPr>
          <w:u w:val="single"/>
        </w:rPr>
        <w:t>Adresa pro podání nabídek</w:t>
      </w:r>
      <w:r>
        <w:t>: Na Poříčním právu 1</w:t>
      </w:r>
      <w:r w:rsidR="000B30D7">
        <w:t>/376</w:t>
      </w:r>
      <w:r>
        <w:t>, 12</w:t>
      </w:r>
      <w:r w:rsidR="000B30D7">
        <w:t>8</w:t>
      </w:r>
      <w:r>
        <w:t xml:space="preserve"> 0</w:t>
      </w:r>
      <w:r w:rsidR="000B30D7">
        <w:t>1</w:t>
      </w:r>
      <w:r>
        <w:t xml:space="preserve"> Praha 2 (podatelna)</w:t>
      </w:r>
    </w:p>
    <w:p w:rsidR="005C5DB6" w:rsidP="005C5DB6" w:rsidRDefault="005C5DB6" w14:paraId="5914AA2D" w14:textId="77777777">
      <w:pPr>
        <w:spacing w:line="280" w:lineRule="atLeast"/>
        <w:rPr>
          <w:i/>
          <w:iCs/>
        </w:rPr>
      </w:pPr>
      <w:r>
        <w:t>Uchazeč podá nabídku v souladu s §</w:t>
      </w:r>
      <w:r w:rsidR="000B30D7">
        <w:t>§ 68 a</w:t>
      </w:r>
      <w:r>
        <w:t xml:space="preserve"> 69 zákona. Nabídku může uchazeč doručit po celou dobu lhůty pro podání nabídek vždy v pracovních dnech v provozní době na podatelně zadavatele na výše uvedené adrese. Doručení nabídky musí být v řádně uzavřené obálce,</w:t>
      </w:r>
      <w:r>
        <w:rPr>
          <w:b/>
          <w:bCs/>
        </w:rPr>
        <w:t xml:space="preserve"> </w:t>
      </w:r>
      <w:r w:rsidRPr="00DE5884">
        <w:rPr>
          <w:bCs/>
        </w:rPr>
        <w:t>označené</w:t>
      </w:r>
      <w:r>
        <w:rPr>
          <w:b/>
          <w:bCs/>
        </w:rPr>
        <w:t xml:space="preserve"> názvem veřejné zakázky</w:t>
      </w:r>
      <w:r>
        <w:t xml:space="preserve"> a </w:t>
      </w:r>
      <w:r w:rsidRPr="00DE5884">
        <w:rPr>
          <w:bCs/>
        </w:rPr>
        <w:t>nápisem</w:t>
      </w:r>
      <w:r>
        <w:rPr>
          <w:b/>
          <w:bCs/>
        </w:rPr>
        <w:t xml:space="preserve"> „NABÍDKA – NEOTEVÍRAT“ </w:t>
      </w:r>
      <w:r>
        <w:t>a dále</w:t>
      </w:r>
      <w:r>
        <w:rPr>
          <w:b/>
          <w:bCs/>
        </w:rPr>
        <w:t xml:space="preserve"> </w:t>
      </w:r>
      <w:r>
        <w:t xml:space="preserve">na obálce musí být </w:t>
      </w:r>
      <w:r w:rsidRPr="00DE5884">
        <w:rPr>
          <w:bCs/>
        </w:rPr>
        <w:t xml:space="preserve">uvedena </w:t>
      </w:r>
      <w:r>
        <w:rPr>
          <w:b/>
          <w:bCs/>
        </w:rPr>
        <w:t>adresa uchazeče, na niž je možné zaslat vyrozumění podle § 71 odst. 6 zákona.</w:t>
      </w:r>
    </w:p>
    <w:p w:rsidR="005C5DB6" w:rsidP="005C5DB6" w:rsidRDefault="005C5DB6" w14:paraId="08D17850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78564628" w:id="37"/>
      <w:bookmarkStart w:name="_Toc375218358" w:id="38"/>
      <w:r>
        <w:rPr>
          <w:caps/>
          <w:color w:val="FFFFFF"/>
          <w:sz w:val="20"/>
          <w:szCs w:val="20"/>
        </w:rPr>
        <w:t>Termín otevírání obálek s nabídkami</w:t>
      </w:r>
      <w:bookmarkEnd w:id="37"/>
      <w:bookmarkEnd w:id="38"/>
    </w:p>
    <w:p w:rsidRPr="00BF3A69" w:rsidR="005C5DB6" w:rsidP="005C5DB6" w:rsidRDefault="005C5DB6" w14:paraId="6701411E" w14:textId="17D14D7B">
      <w:pPr>
        <w:pStyle w:val="Zkladntext"/>
        <w:spacing w:after="0" w:line="280" w:lineRule="atLeast"/>
        <w:ind w:right="-110"/>
        <w:rPr>
          <w:lang w:val="cs-CZ"/>
        </w:rPr>
      </w:pPr>
      <w:r>
        <w:t xml:space="preserve">Otevírání obálek s nabídkami se uskuteční </w:t>
      </w:r>
      <w:r w:rsidRPr="007D063E">
        <w:t>dne</w:t>
      </w:r>
      <w:r w:rsidRPr="007D063E">
        <w:rPr>
          <w:b/>
          <w:bCs/>
        </w:rPr>
        <w:t xml:space="preserve"> </w:t>
      </w:r>
      <w:r w:rsidRPr="00DC3345" w:rsidR="00DC3345">
        <w:rPr>
          <w:b/>
          <w:bCs/>
          <w:lang w:val="cs-CZ"/>
        </w:rPr>
        <w:t>2</w:t>
      </w:r>
      <w:r w:rsidRPr="00DC3345" w:rsidR="002654CC">
        <w:rPr>
          <w:b/>
          <w:bCs/>
          <w:lang w:val="cs-CZ"/>
        </w:rPr>
        <w:t>1</w:t>
      </w:r>
      <w:r w:rsidRPr="00DC3345" w:rsidR="00C911A4">
        <w:rPr>
          <w:b/>
          <w:bCs/>
          <w:lang w:val="cs-CZ"/>
        </w:rPr>
        <w:t>.</w:t>
      </w:r>
      <w:r w:rsidRPr="00DC3345" w:rsidR="007D063E">
        <w:rPr>
          <w:b/>
          <w:bCs/>
          <w:lang w:val="cs-CZ"/>
        </w:rPr>
        <w:t> </w:t>
      </w:r>
      <w:r w:rsidRPr="00DC3345" w:rsidR="00DC3345">
        <w:rPr>
          <w:b/>
          <w:bCs/>
          <w:lang w:val="cs-CZ"/>
        </w:rPr>
        <w:t>02</w:t>
      </w:r>
      <w:r w:rsidRPr="00DC3345">
        <w:rPr>
          <w:b/>
          <w:bCs/>
        </w:rPr>
        <w:t>.</w:t>
      </w:r>
      <w:r w:rsidRPr="00DC3345" w:rsidR="007D063E">
        <w:rPr>
          <w:b/>
          <w:bCs/>
          <w:lang w:val="cs-CZ"/>
        </w:rPr>
        <w:t> </w:t>
      </w:r>
      <w:r w:rsidRPr="00DC3345">
        <w:rPr>
          <w:b/>
          <w:bCs/>
        </w:rPr>
        <w:t>201</w:t>
      </w:r>
      <w:r w:rsidRPr="00DC3345" w:rsidR="002654CC">
        <w:rPr>
          <w:b/>
          <w:bCs/>
          <w:lang w:val="cs-CZ"/>
        </w:rPr>
        <w:t>4</w:t>
      </w:r>
      <w:r w:rsidRPr="00A74680" w:rsidR="00A74680">
        <w:t xml:space="preserve"> </w:t>
      </w:r>
      <w:r w:rsidR="00A74680">
        <w:t>ihned po skončení lhůty pro podání nabídek</w:t>
      </w:r>
      <w:r w:rsidRPr="007D063E">
        <w:rPr>
          <w:b/>
          <w:bCs/>
        </w:rPr>
        <w:t xml:space="preserve"> </w:t>
      </w:r>
      <w:r>
        <w:rPr>
          <w:sz w:val="18"/>
          <w:szCs w:val="18"/>
        </w:rPr>
        <w:t>na adrese</w:t>
      </w:r>
      <w:r>
        <w:t xml:space="preserve"> sídla zadavatele, tj. na adrese Na Poříč</w:t>
      </w:r>
      <w:r w:rsidR="00BF3A69">
        <w:t>ním právu 1/376, 128 01 Praha 2</w:t>
      </w:r>
      <w:r w:rsidR="00BF3A69">
        <w:rPr>
          <w:lang w:val="cs-CZ"/>
        </w:rPr>
        <w:t>, v zasedací místnosti č. 116.</w:t>
      </w:r>
    </w:p>
    <w:p w:rsidR="005C5DB6" w:rsidP="005C5DB6" w:rsidRDefault="005C5DB6" w14:paraId="362C149C" w14:textId="65A6C286">
      <w:pPr>
        <w:pStyle w:val="Zkladntext"/>
        <w:spacing w:before="120" w:after="0" w:line="280" w:lineRule="atLeast"/>
        <w:ind w:right="-110"/>
      </w:pPr>
      <w:r>
        <w:t>Otevírání obálek s nabídkami se může zúčastnit</w:t>
      </w:r>
      <w:r w:rsidR="005457EF">
        <w:t xml:space="preserve"> max. </w:t>
      </w:r>
      <w:r>
        <w:t>jeden zástupce uchazeče, který poda</w:t>
      </w:r>
      <w:r w:rsidR="007D063E">
        <w:t>l nabídku do</w:t>
      </w:r>
      <w:r w:rsidR="007D063E">
        <w:rPr>
          <w:lang w:val="cs-CZ"/>
        </w:rPr>
        <w:t> </w:t>
      </w:r>
      <w:r>
        <w:t>konce lhůty pro podání nabídek. Zástupce uchazeče se prokáže plnou mocí účastnit se jednání podepsanou osobou oprávněnou za dodavatele jednat</w:t>
      </w:r>
      <w:r w:rsidR="00821323">
        <w:rPr>
          <w:lang w:val="cs-CZ"/>
        </w:rPr>
        <w:t xml:space="preserve"> a platným dokladem totožnosti</w:t>
      </w:r>
      <w:r>
        <w:t xml:space="preserve">. </w:t>
      </w:r>
      <w:r w:rsidRPr="005457EF" w:rsidR="005457EF">
        <w:t>Jestliže se</w:t>
      </w:r>
      <w:r w:rsidR="003519F1">
        <w:rPr>
          <w:lang w:val="cs-CZ"/>
        </w:rPr>
        <w:t> </w:t>
      </w:r>
      <w:r w:rsidRPr="005457EF" w:rsidR="005457EF">
        <w:t>jednání bude účastnit osoba oprávněná jednat jm</w:t>
      </w:r>
      <w:bookmarkStart w:name="_GoBack" w:id="39"/>
      <w:bookmarkEnd w:id="39"/>
      <w:r w:rsidRPr="005457EF" w:rsidR="005457EF">
        <w:t>énem či za u</w:t>
      </w:r>
      <w:r w:rsidR="005457EF">
        <w:t xml:space="preserve">chazeče, prokáže se tato osoba </w:t>
      </w:r>
      <w:r w:rsidR="005457EF">
        <w:rPr>
          <w:lang w:val="cs-CZ"/>
        </w:rPr>
        <w:t>platným průkazem</w:t>
      </w:r>
      <w:r w:rsidRPr="005457EF" w:rsidR="005457EF">
        <w:t xml:space="preserve"> totožnosti.</w:t>
      </w:r>
    </w:p>
    <w:p w:rsidR="005C5DB6" w:rsidP="005C5DB6" w:rsidRDefault="005C5DB6" w14:paraId="541F700D" w14:textId="77777777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1F497D"/>
        <w:tabs>
          <w:tab w:val="num" w:pos="540"/>
        </w:tabs>
        <w:spacing w:before="600" w:line="280" w:lineRule="atLeast"/>
        <w:ind w:left="539" w:hanging="539"/>
        <w:rPr>
          <w:caps/>
          <w:color w:val="FFFFFF"/>
          <w:sz w:val="20"/>
          <w:szCs w:val="20"/>
        </w:rPr>
      </w:pPr>
      <w:bookmarkStart w:name="_Toc278564629" w:id="40"/>
      <w:bookmarkStart w:name="_Toc278564630" w:id="41"/>
      <w:bookmarkStart w:name="_Toc278564631" w:id="42"/>
      <w:bookmarkStart w:name="_Toc278564632" w:id="43"/>
      <w:bookmarkStart w:name="_Toc375218359" w:id="44"/>
      <w:bookmarkEnd w:id="40"/>
      <w:bookmarkEnd w:id="41"/>
      <w:bookmarkEnd w:id="42"/>
      <w:r>
        <w:rPr>
          <w:caps/>
          <w:color w:val="FFFFFF"/>
          <w:sz w:val="20"/>
          <w:szCs w:val="20"/>
        </w:rPr>
        <w:t>PŘÍLOHY zadávací dokumentace</w:t>
      </w:r>
      <w:bookmarkEnd w:id="43"/>
      <w:bookmarkEnd w:id="44"/>
      <w:r>
        <w:rPr>
          <w:caps/>
          <w:color w:val="FFFFFF"/>
          <w:sz w:val="20"/>
          <w:szCs w:val="20"/>
        </w:rPr>
        <w:t xml:space="preserve"> </w:t>
      </w:r>
    </w:p>
    <w:p w:rsidR="005C5DB6" w:rsidP="005C5DB6" w:rsidRDefault="005C5DB6" w14:paraId="551A7238" w14:textId="77777777">
      <w:pPr>
        <w:spacing w:line="280" w:lineRule="atLeast"/>
        <w:ind w:right="-110"/>
      </w:pPr>
      <w:r>
        <w:t xml:space="preserve">Příloha č. 1 – </w:t>
      </w:r>
      <w:r w:rsidR="00995F8B">
        <w:t>Návrh rámcové smlouvy</w:t>
      </w:r>
    </w:p>
    <w:p w:rsidR="00F90086" w:rsidP="005C5DB6" w:rsidRDefault="000B3561" w14:paraId="4BD611BA" w14:textId="706769D4">
      <w:pPr>
        <w:spacing w:line="280" w:lineRule="atLeast"/>
        <w:ind w:right="-110"/>
      </w:pPr>
      <w:r>
        <w:t>Příloha č. 2 – Kvalifikační dokumentace</w:t>
      </w:r>
    </w:p>
    <w:p w:rsidR="005C5DB6" w:rsidP="005C5DB6" w:rsidRDefault="005C5DB6" w14:paraId="729CC3D4" w14:textId="53FECDEE">
      <w:pPr>
        <w:spacing w:line="280" w:lineRule="atLeast"/>
        <w:ind w:right="-110"/>
      </w:pPr>
      <w:r w:rsidRPr="00685E3B">
        <w:t xml:space="preserve">Příloha č. </w:t>
      </w:r>
      <w:r w:rsidR="000B3561">
        <w:t>3</w:t>
      </w:r>
      <w:r w:rsidRPr="00685E3B">
        <w:t xml:space="preserve"> – </w:t>
      </w:r>
      <w:r w:rsidRPr="00685E3B" w:rsidR="00685E3B">
        <w:t>Specifikace</w:t>
      </w:r>
      <w:r w:rsidR="003F5609">
        <w:t xml:space="preserve"> předmětu</w:t>
      </w:r>
      <w:r w:rsidR="00685E3B">
        <w:t xml:space="preserve"> plnění</w:t>
      </w:r>
      <w:r w:rsidRPr="0057154E">
        <w:t xml:space="preserve">   </w:t>
      </w:r>
    </w:p>
    <w:p w:rsidR="005C5DB6" w:rsidP="005C5DB6" w:rsidRDefault="005C5DB6" w14:paraId="03119507" w14:textId="29DEA6EA">
      <w:pPr>
        <w:spacing w:line="280" w:lineRule="atLeast"/>
        <w:ind w:right="-110"/>
      </w:pPr>
      <w:r>
        <w:t xml:space="preserve">Příloha č. </w:t>
      </w:r>
      <w:r w:rsidR="000B3561">
        <w:t>4</w:t>
      </w:r>
      <w:r>
        <w:t xml:space="preserve"> –</w:t>
      </w:r>
      <w:r w:rsidR="00C86359">
        <w:t xml:space="preserve"> Položkový rozpočet</w:t>
      </w:r>
      <w:r>
        <w:t xml:space="preserve">    </w:t>
      </w:r>
    </w:p>
    <w:p w:rsidR="005C5DB6" w:rsidP="005C5DB6" w:rsidRDefault="005C5DB6" w14:paraId="548EEE81" w14:textId="5DB63626">
      <w:pPr>
        <w:spacing w:line="280" w:lineRule="atLeast"/>
        <w:ind w:right="-110"/>
      </w:pPr>
      <w:r>
        <w:t xml:space="preserve">Příloha č. </w:t>
      </w:r>
      <w:r w:rsidR="000B3561">
        <w:t>5</w:t>
      </w:r>
      <w:r>
        <w:t xml:space="preserve"> – Krycí list nabídky (vzor)  </w:t>
      </w:r>
      <w:r>
        <w:tab/>
      </w:r>
      <w:r>
        <w:tab/>
      </w:r>
      <w:r>
        <w:tab/>
        <w:t xml:space="preserve">      </w:t>
      </w:r>
    </w:p>
    <w:p w:rsidR="005C5DB6" w:rsidP="005C5DB6" w:rsidRDefault="005C5DB6" w14:paraId="0A60B737" w14:textId="32483329">
      <w:pPr>
        <w:spacing w:line="280" w:lineRule="atLeast"/>
        <w:ind w:right="-110"/>
      </w:pPr>
      <w:r>
        <w:t xml:space="preserve">Příloha č. </w:t>
      </w:r>
      <w:r w:rsidR="000B3561">
        <w:t>6</w:t>
      </w:r>
      <w:r w:rsidR="00995F8B">
        <w:t xml:space="preserve"> – Seznam subdodavatelů (vzor)</w:t>
      </w:r>
    </w:p>
    <w:p w:rsidR="00E13C48" w:rsidP="005C5DB6" w:rsidRDefault="00E13C48" w14:paraId="634E133E" w14:textId="16DF8031">
      <w:pPr>
        <w:spacing w:line="280" w:lineRule="atLeast"/>
        <w:ind w:right="-110"/>
      </w:pPr>
      <w:r>
        <w:t xml:space="preserve">Příloha č. </w:t>
      </w:r>
      <w:r w:rsidR="000B3561">
        <w:t>7</w:t>
      </w:r>
      <w:r>
        <w:t xml:space="preserve"> – </w:t>
      </w:r>
      <w:r w:rsidR="005457EF">
        <w:t>Č</w:t>
      </w:r>
      <w:r>
        <w:t>estné prohlášení v souladu s § 68 odst. 3 zákona</w:t>
      </w:r>
      <w:r w:rsidR="00C86359">
        <w:t xml:space="preserve"> (vzor)</w:t>
      </w:r>
    </w:p>
    <w:p w:rsidR="005C5DB6" w:rsidP="005C5DB6" w:rsidRDefault="005C5DB6" w14:paraId="3B61761F" w14:textId="77777777">
      <w:pPr>
        <w:spacing w:line="280" w:lineRule="atLeast"/>
        <w:ind w:right="-110"/>
      </w:pPr>
      <w:r>
        <w:tab/>
        <w:t xml:space="preserve"> </w:t>
      </w:r>
    </w:p>
    <w:p w:rsidR="005C5DB6" w:rsidP="00BF3A69" w:rsidRDefault="005C5DB6" w14:paraId="24FD657F" w14:textId="77777777">
      <w:pPr>
        <w:spacing w:line="280" w:lineRule="atLeast"/>
        <w:ind w:right="-110"/>
      </w:pPr>
    </w:p>
    <w:tbl>
      <w:tblPr>
        <w:tblW w:w="0" w:type="auto"/>
        <w:tblInd w:w="108" w:type="dxa"/>
        <w:tblLook w:firstRow="1" w:lastRow="0" w:firstColumn="1" w:lastColumn="0" w:noHBand="0" w:noVBand="0" w:val="00A0"/>
      </w:tblPr>
      <w:tblGrid>
        <w:gridCol w:w="4257"/>
        <w:gridCol w:w="4277"/>
      </w:tblGrid>
      <w:tr w:rsidRPr="00961C87" w:rsidR="005C5DB6" w:rsidTr="00BF3A69" w14:paraId="4A410040" w14:textId="77777777">
        <w:trPr>
          <w:trHeight w:val="1657"/>
        </w:trPr>
        <w:tc>
          <w:tcPr>
            <w:tcW w:w="4257" w:type="dxa"/>
          </w:tcPr>
          <w:p w:rsidRPr="00961C87" w:rsidR="005C5DB6" w:rsidP="001D50D4" w:rsidRDefault="005C5DB6" w14:paraId="25B32C0B" w14:textId="679E2BB6">
            <w:pPr>
              <w:spacing w:line="280" w:lineRule="atLeast"/>
            </w:pPr>
            <w:r w:rsidRPr="00961C87">
              <w:t xml:space="preserve">V Praze dne </w:t>
            </w:r>
            <w:r w:rsidR="0025767A">
              <w:t>___________</w:t>
            </w:r>
          </w:p>
        </w:tc>
        <w:tc>
          <w:tcPr>
            <w:tcW w:w="4277" w:type="dxa"/>
          </w:tcPr>
          <w:p w:rsidR="005C5DB6" w:rsidP="001D50D4" w:rsidRDefault="005C5DB6" w14:paraId="14FF4FBC" w14:textId="77777777">
            <w:pPr>
              <w:spacing w:before="120" w:line="280" w:lineRule="atLeast"/>
            </w:pPr>
          </w:p>
          <w:p w:rsidR="00C86359" w:rsidP="001D50D4" w:rsidRDefault="00C86359" w14:paraId="21A29998" w14:textId="77777777">
            <w:pPr>
              <w:spacing w:before="120" w:line="280" w:lineRule="atLeast"/>
            </w:pPr>
          </w:p>
          <w:p w:rsidR="00C86359" w:rsidP="001D50D4" w:rsidRDefault="00C86359" w14:paraId="75EB1BD4" w14:textId="77777777">
            <w:pPr>
              <w:spacing w:before="120" w:line="280" w:lineRule="atLeast"/>
            </w:pPr>
          </w:p>
          <w:p w:rsidRPr="00961C87" w:rsidR="00C86359" w:rsidP="001D50D4" w:rsidRDefault="0025767A" w14:paraId="65AD73D1" w14:textId="1D444164">
            <w:pPr>
              <w:spacing w:before="120" w:line="280" w:lineRule="atLeast"/>
            </w:pPr>
            <w:r>
              <w:t>___________________________________</w:t>
            </w:r>
          </w:p>
        </w:tc>
      </w:tr>
      <w:tr w:rsidRPr="00EB7AD4" w:rsidR="005C5DB6" w:rsidTr="00BF3A69" w14:paraId="249ECB22" w14:textId="77777777">
        <w:trPr>
          <w:trHeight w:val="154"/>
        </w:trPr>
        <w:tc>
          <w:tcPr>
            <w:tcW w:w="4257" w:type="dxa"/>
          </w:tcPr>
          <w:p w:rsidRPr="00EB7AD4" w:rsidR="005C5DB6" w:rsidP="001D50D4" w:rsidRDefault="005C5DB6" w14:paraId="3AB38399" w14:textId="77777777">
            <w:pPr>
              <w:spacing w:before="120" w:line="280" w:lineRule="atLeast"/>
            </w:pPr>
          </w:p>
        </w:tc>
        <w:tc>
          <w:tcPr>
            <w:tcW w:w="4277" w:type="dxa"/>
          </w:tcPr>
          <w:p w:rsidRPr="00E846AB" w:rsidR="005C5DB6" w:rsidP="001D50D4" w:rsidRDefault="002654CC" w14:paraId="13CC5116" w14:textId="77777777">
            <w:pPr>
              <w:spacing w:line="280" w:lineRule="atLeast"/>
              <w:jc w:val="center"/>
              <w:rPr>
                <w:highlight w:val="yellow"/>
              </w:rPr>
            </w:pPr>
            <w:r>
              <w:rPr>
                <w:b/>
              </w:rPr>
              <w:t>Ing. Radek Rinn</w:t>
            </w:r>
            <w:r w:rsidR="00E846AB">
              <w:rPr>
                <w:b/>
              </w:rPr>
              <w:t xml:space="preserve"> </w:t>
            </w:r>
            <w:r w:rsidR="00E846AB">
              <w:t>v. r.</w:t>
            </w:r>
          </w:p>
          <w:p w:rsidRPr="00EB7AD4" w:rsidR="005C5DB6" w:rsidP="00126921" w:rsidRDefault="00C86359" w14:paraId="204F7DEE" w14:textId="06F8E1E9">
            <w:pPr>
              <w:spacing w:line="280" w:lineRule="atLeast"/>
              <w:jc w:val="center"/>
            </w:pPr>
            <w:r>
              <w:t>ř</w:t>
            </w:r>
            <w:r w:rsidR="002654CC">
              <w:t>editel odboru řízení projektů</w:t>
            </w:r>
          </w:p>
        </w:tc>
      </w:tr>
    </w:tbl>
    <w:p w:rsidR="00922362" w:rsidP="00BF3A69" w:rsidRDefault="00922362" w14:paraId="7AE3AF9D" w14:textId="77777777"/>
    <w:sectPr w:rsidR="00922362" w:rsidSect="001D50D4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2100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153FF" w:rsidRDefault="009153FF" w14:paraId="75A4733D" w14:textId="77777777">
      <w:r>
        <w:separator/>
      </w:r>
    </w:p>
  </w:endnote>
  <w:endnote w:type="continuationSeparator" w:id="0">
    <w:p w:rsidR="009153FF" w:rsidRDefault="009153FF" w14:paraId="4FC81D6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153FF" w:rsidP="001D50D4" w:rsidRDefault="009153FF" w14:paraId="5415BBBC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53FF" w:rsidP="001D50D4" w:rsidRDefault="009153FF" w14:paraId="60CFEF97" w14:textId="77777777">
    <w:pPr>
      <w:pStyle w:val="Zpat"/>
      <w:ind w:right="360"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372FE" w:rsidR="009153FF" w:rsidP="001D50D4" w:rsidRDefault="009153FF" w14:paraId="14D94073" w14:textId="77777777">
    <w:pPr>
      <w:pStyle w:val="Zpat"/>
      <w:framePr w:wrap="around" w:hAnchor="margin" w:vAnchor="text" w:xAlign="right" w:y="1"/>
      <w:rPr>
        <w:rStyle w:val="slostrnky"/>
      </w:rPr>
    </w:pPr>
    <w:r w:rsidRPr="00B372FE">
      <w:rPr>
        <w:rStyle w:val="slostrnky"/>
      </w:rPr>
      <w:fldChar w:fldCharType="begin"/>
    </w:r>
    <w:r w:rsidRPr="00B372FE">
      <w:rPr>
        <w:rStyle w:val="slostrnky"/>
      </w:rPr>
      <w:instrText xml:space="preserve">PAGE  </w:instrText>
    </w:r>
    <w:r w:rsidRPr="00B372FE">
      <w:rPr>
        <w:rStyle w:val="slostrnky"/>
      </w:rPr>
      <w:fldChar w:fldCharType="separate"/>
    </w:r>
    <w:r w:rsidR="00E60219">
      <w:rPr>
        <w:rStyle w:val="slostrnky"/>
        <w:noProof/>
      </w:rPr>
      <w:t>9</w:t>
    </w:r>
    <w:r w:rsidRPr="00B372FE">
      <w:rPr>
        <w:rStyle w:val="slostrnky"/>
      </w:rPr>
      <w:fldChar w:fldCharType="end"/>
    </w:r>
  </w:p>
  <w:p w:rsidR="009153FF" w:rsidP="001D50D4" w:rsidRDefault="009153FF" w14:paraId="6D8A2E47" w14:textId="77777777">
    <w:pPr>
      <w:pStyle w:val="Zpat"/>
      <w:ind w:right="360" w:firstLine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153FF" w:rsidRDefault="009153FF" w14:paraId="3D71D43F" w14:textId="77777777">
      <w:r>
        <w:separator/>
      </w:r>
    </w:p>
  </w:footnote>
  <w:footnote w:type="continuationSeparator" w:id="0">
    <w:p w:rsidR="009153FF" w:rsidRDefault="009153FF" w14:paraId="36CA741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153FF" w:rsidP="00176D9A" w:rsidRDefault="009153FF" w14:paraId="5CBF83DA" w14:textId="3B36CFC4">
    <w:pPr>
      <w:pStyle w:val="Zhlav"/>
    </w:pPr>
    <w:r>
      <w:t xml:space="preserve">         </w:t>
    </w:r>
  </w:p>
  <w:p w:rsidRPr="004127B9" w:rsidR="009153FF" w:rsidP="001D50D4" w:rsidRDefault="009153FF" w14:paraId="0277139B" w14:textId="1E454662">
    <w:pPr>
      <w:pStyle w:val="Zhlav"/>
      <w:jc w:val="both"/>
    </w:pPr>
    <w:r>
      <w:rPr>
        <w:rFonts w:ascii="Verdana" w:hAnsi="Verdana"/>
        <w:noProof/>
        <w:sz w:val="16"/>
        <w:szCs w:val="16"/>
        <w:lang w:val="cs-CZ" w:eastAsia="cs-CZ"/>
      </w:rPr>
      <w:drawing>
        <wp:inline distT="0" distB="0" distL="0" distR="0">
          <wp:extent cx="5760720" cy="666530"/>
          <wp:effectExtent l="0" t="0" r="0" b="635"/>
          <wp:docPr id="11" name="Obrázek 1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153FF" w:rsidRDefault="009153FF" w14:paraId="49224368" w14:textId="7987CADD">
    <w:pPr>
      <w:pStyle w:val="Zhlav"/>
    </w:pPr>
    <w:r>
      <w:rPr>
        <w:rFonts w:ascii="Verdana" w:hAnsi="Verdana"/>
        <w:noProof/>
        <w:sz w:val="16"/>
        <w:szCs w:val="16"/>
        <w:lang w:val="cs-CZ" w:eastAsia="cs-CZ"/>
      </w:rPr>
      <w:drawing>
        <wp:inline distT="0" distB="0" distL="0" distR="0">
          <wp:extent cx="5760720" cy="666530"/>
          <wp:effectExtent l="0" t="0" r="0" b="635"/>
          <wp:docPr id="10" name="Obrázek 10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1D"/>
    <w:multiLevelType w:val="multilevel"/>
    <w:tmpl w:val="16D8AF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D005B63"/>
    <w:multiLevelType w:val="hybridMultilevel"/>
    <w:tmpl w:val="5124679C"/>
    <w:lvl w:ilvl="0" w:tplc="0405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>
    <w:nsid w:val="1E623CD2"/>
    <w:multiLevelType w:val="hybridMultilevel"/>
    <w:tmpl w:val="FBFA6394"/>
    <w:lvl w:ilvl="0" w:tplc="894826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0E44D4E"/>
    <w:multiLevelType w:val="hybridMultilevel"/>
    <w:tmpl w:val="41CC79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761F94"/>
    <w:multiLevelType w:val="hybridMultilevel"/>
    <w:tmpl w:val="648A8254"/>
    <w:lvl w:ilvl="0" w:tplc="894826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7265C32"/>
    <w:multiLevelType w:val="multilevel"/>
    <w:tmpl w:val="CAD26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 w:cs="Times New Roman"/>
      </w:rPr>
    </w:lvl>
  </w:abstractNum>
  <w:abstractNum w:abstractNumId="6">
    <w:nsid w:val="6F6C3F4B"/>
    <w:multiLevelType w:val="multilevel"/>
    <w:tmpl w:val="34E0D97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 w:cs="Times New Roman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  <w:bCs/>
        <w:strike w:val="false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 w:cs="Times New Roman"/>
      </w:rPr>
    </w:lvl>
  </w:abstractNum>
  <w:abstractNum w:abstractNumId="7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bCs/>
        <w:i w:val="false"/>
        <w:iCs w:val="false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8">
    <w:nsid w:val="7FEF504D"/>
    <w:multiLevelType w:val="hybridMultilevel"/>
    <w:tmpl w:val="D5C0C5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B6"/>
    <w:rsid w:val="00013AE1"/>
    <w:rsid w:val="00022A01"/>
    <w:rsid w:val="000338A4"/>
    <w:rsid w:val="00033D99"/>
    <w:rsid w:val="00040B11"/>
    <w:rsid w:val="00074AA0"/>
    <w:rsid w:val="000A71DA"/>
    <w:rsid w:val="000B30D7"/>
    <w:rsid w:val="000B3561"/>
    <w:rsid w:val="000B3FEE"/>
    <w:rsid w:val="000F4AA4"/>
    <w:rsid w:val="000F586D"/>
    <w:rsid w:val="00121695"/>
    <w:rsid w:val="00126921"/>
    <w:rsid w:val="00130F09"/>
    <w:rsid w:val="00165B2E"/>
    <w:rsid w:val="0017223F"/>
    <w:rsid w:val="00176D9A"/>
    <w:rsid w:val="00181CBA"/>
    <w:rsid w:val="0018207A"/>
    <w:rsid w:val="00182B8A"/>
    <w:rsid w:val="001870F7"/>
    <w:rsid w:val="001B316B"/>
    <w:rsid w:val="001C47C3"/>
    <w:rsid w:val="001C6A3C"/>
    <w:rsid w:val="001D50D4"/>
    <w:rsid w:val="001E2EDD"/>
    <w:rsid w:val="001E39B3"/>
    <w:rsid w:val="00206B7B"/>
    <w:rsid w:val="00224CEE"/>
    <w:rsid w:val="00227BEA"/>
    <w:rsid w:val="002423A8"/>
    <w:rsid w:val="00251550"/>
    <w:rsid w:val="00252C96"/>
    <w:rsid w:val="0025767A"/>
    <w:rsid w:val="002654CC"/>
    <w:rsid w:val="0026727A"/>
    <w:rsid w:val="002849DF"/>
    <w:rsid w:val="0028643C"/>
    <w:rsid w:val="0028774C"/>
    <w:rsid w:val="002B1C02"/>
    <w:rsid w:val="002C72AA"/>
    <w:rsid w:val="002C736B"/>
    <w:rsid w:val="002E19E4"/>
    <w:rsid w:val="002F4060"/>
    <w:rsid w:val="00306F41"/>
    <w:rsid w:val="00310BA6"/>
    <w:rsid w:val="003223A3"/>
    <w:rsid w:val="00340855"/>
    <w:rsid w:val="003519F1"/>
    <w:rsid w:val="00354AA1"/>
    <w:rsid w:val="00374D22"/>
    <w:rsid w:val="00377E8D"/>
    <w:rsid w:val="00390982"/>
    <w:rsid w:val="003C0B47"/>
    <w:rsid w:val="003D5333"/>
    <w:rsid w:val="003F5609"/>
    <w:rsid w:val="003F5647"/>
    <w:rsid w:val="00411FAB"/>
    <w:rsid w:val="004463C2"/>
    <w:rsid w:val="0045366F"/>
    <w:rsid w:val="00455AD3"/>
    <w:rsid w:val="00463D30"/>
    <w:rsid w:val="00473062"/>
    <w:rsid w:val="00475C40"/>
    <w:rsid w:val="004823A2"/>
    <w:rsid w:val="004A6104"/>
    <w:rsid w:val="004F334E"/>
    <w:rsid w:val="0052475A"/>
    <w:rsid w:val="00530106"/>
    <w:rsid w:val="00532B23"/>
    <w:rsid w:val="005457EF"/>
    <w:rsid w:val="005458B8"/>
    <w:rsid w:val="00551B99"/>
    <w:rsid w:val="00552E06"/>
    <w:rsid w:val="00565BFA"/>
    <w:rsid w:val="00585418"/>
    <w:rsid w:val="005B28BB"/>
    <w:rsid w:val="005B547E"/>
    <w:rsid w:val="005C5DB6"/>
    <w:rsid w:val="00620556"/>
    <w:rsid w:val="00620CA5"/>
    <w:rsid w:val="0062113B"/>
    <w:rsid w:val="00653BD3"/>
    <w:rsid w:val="00657DBA"/>
    <w:rsid w:val="00685E3B"/>
    <w:rsid w:val="00694025"/>
    <w:rsid w:val="00697C82"/>
    <w:rsid w:val="006B2478"/>
    <w:rsid w:val="006C6825"/>
    <w:rsid w:val="006C68B0"/>
    <w:rsid w:val="006F3634"/>
    <w:rsid w:val="007154B2"/>
    <w:rsid w:val="00724B21"/>
    <w:rsid w:val="0074148F"/>
    <w:rsid w:val="00747C12"/>
    <w:rsid w:val="00752062"/>
    <w:rsid w:val="0076040D"/>
    <w:rsid w:val="00764129"/>
    <w:rsid w:val="00792216"/>
    <w:rsid w:val="007B186C"/>
    <w:rsid w:val="007C4762"/>
    <w:rsid w:val="007D063E"/>
    <w:rsid w:val="007E4982"/>
    <w:rsid w:val="007F59F9"/>
    <w:rsid w:val="008141AB"/>
    <w:rsid w:val="00821323"/>
    <w:rsid w:val="00840685"/>
    <w:rsid w:val="00854AC4"/>
    <w:rsid w:val="0085544A"/>
    <w:rsid w:val="008705A0"/>
    <w:rsid w:val="00874278"/>
    <w:rsid w:val="0087630A"/>
    <w:rsid w:val="00885F4B"/>
    <w:rsid w:val="008A5530"/>
    <w:rsid w:val="008B7171"/>
    <w:rsid w:val="008D0674"/>
    <w:rsid w:val="008D0B97"/>
    <w:rsid w:val="008D1106"/>
    <w:rsid w:val="008E536F"/>
    <w:rsid w:val="008E5E62"/>
    <w:rsid w:val="00911D1F"/>
    <w:rsid w:val="009153FF"/>
    <w:rsid w:val="00915915"/>
    <w:rsid w:val="00922362"/>
    <w:rsid w:val="009231E5"/>
    <w:rsid w:val="00934370"/>
    <w:rsid w:val="00962CE1"/>
    <w:rsid w:val="00976566"/>
    <w:rsid w:val="0098634B"/>
    <w:rsid w:val="00993654"/>
    <w:rsid w:val="00995F8B"/>
    <w:rsid w:val="009A1549"/>
    <w:rsid w:val="009A2642"/>
    <w:rsid w:val="009C382C"/>
    <w:rsid w:val="009C7CB1"/>
    <w:rsid w:val="009E570A"/>
    <w:rsid w:val="00A058B7"/>
    <w:rsid w:val="00A05A54"/>
    <w:rsid w:val="00A36FCF"/>
    <w:rsid w:val="00A42338"/>
    <w:rsid w:val="00A56CC8"/>
    <w:rsid w:val="00A71016"/>
    <w:rsid w:val="00A74680"/>
    <w:rsid w:val="00AB2E24"/>
    <w:rsid w:val="00AD374A"/>
    <w:rsid w:val="00AF0947"/>
    <w:rsid w:val="00AF2FBE"/>
    <w:rsid w:val="00B01F30"/>
    <w:rsid w:val="00B07EDA"/>
    <w:rsid w:val="00B24197"/>
    <w:rsid w:val="00B4748D"/>
    <w:rsid w:val="00B66275"/>
    <w:rsid w:val="00B72A7B"/>
    <w:rsid w:val="00B9577C"/>
    <w:rsid w:val="00BA1A03"/>
    <w:rsid w:val="00BD28A1"/>
    <w:rsid w:val="00BD562F"/>
    <w:rsid w:val="00BE4DD2"/>
    <w:rsid w:val="00BF394A"/>
    <w:rsid w:val="00BF3A69"/>
    <w:rsid w:val="00BF54EE"/>
    <w:rsid w:val="00C31B9C"/>
    <w:rsid w:val="00C60275"/>
    <w:rsid w:val="00C67D3A"/>
    <w:rsid w:val="00C75557"/>
    <w:rsid w:val="00C804C6"/>
    <w:rsid w:val="00C86359"/>
    <w:rsid w:val="00C911A4"/>
    <w:rsid w:val="00CD383C"/>
    <w:rsid w:val="00CF17A2"/>
    <w:rsid w:val="00D05390"/>
    <w:rsid w:val="00D30FE1"/>
    <w:rsid w:val="00D34C3F"/>
    <w:rsid w:val="00D4119D"/>
    <w:rsid w:val="00D423D9"/>
    <w:rsid w:val="00D458B3"/>
    <w:rsid w:val="00D56AFD"/>
    <w:rsid w:val="00D608E8"/>
    <w:rsid w:val="00D74354"/>
    <w:rsid w:val="00D8416B"/>
    <w:rsid w:val="00D9027A"/>
    <w:rsid w:val="00D94C13"/>
    <w:rsid w:val="00DA5A53"/>
    <w:rsid w:val="00DB7B20"/>
    <w:rsid w:val="00DC3345"/>
    <w:rsid w:val="00DE5884"/>
    <w:rsid w:val="00DF7A98"/>
    <w:rsid w:val="00E013FA"/>
    <w:rsid w:val="00E05EB3"/>
    <w:rsid w:val="00E0731B"/>
    <w:rsid w:val="00E13C48"/>
    <w:rsid w:val="00E17262"/>
    <w:rsid w:val="00E31E53"/>
    <w:rsid w:val="00E45E66"/>
    <w:rsid w:val="00E60219"/>
    <w:rsid w:val="00E65F61"/>
    <w:rsid w:val="00E67B6B"/>
    <w:rsid w:val="00E711A8"/>
    <w:rsid w:val="00E846AB"/>
    <w:rsid w:val="00E91980"/>
    <w:rsid w:val="00E96834"/>
    <w:rsid w:val="00EA5D52"/>
    <w:rsid w:val="00EC4A1D"/>
    <w:rsid w:val="00ED05EC"/>
    <w:rsid w:val="00F02DDC"/>
    <w:rsid w:val="00F15DA1"/>
    <w:rsid w:val="00F26146"/>
    <w:rsid w:val="00F27076"/>
    <w:rsid w:val="00F446EE"/>
    <w:rsid w:val="00F47EE5"/>
    <w:rsid w:val="00F7598B"/>
    <w:rsid w:val="00F83D9C"/>
    <w:rsid w:val="00F845AC"/>
    <w:rsid w:val="00F90086"/>
    <w:rsid w:val="00FA0876"/>
    <w:rsid w:val="00FA2CC6"/>
    <w:rsid w:val="00FA6DA0"/>
    <w:rsid w:val="00FB0B5C"/>
    <w:rsid w:val="00FB321E"/>
    <w:rsid w:val="00FF049A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41" v:ext="edit"/>
    <o:shapelayout v:ext="edit">
      <o:idmap data="1" v:ext="edit"/>
    </o:shapelayout>
  </w:shapeDefaults>
  <w:decimalSymbol w:val=","/>
  <w:listSeparator w:val=";"/>
  <w14:docId w14:val="74C7691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3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iPriority="67" w:semiHidden="false" w:unhideWhenUsed="false"/>
    <w:lsdException w:name="No Spacing" w:uiPriority="68" w:semiHidden="false" w:unhideWhenUsed="false"/>
    <w:lsdException w:name="Light Shading" w:uiPriority="69" w:semiHidden="false" w:unhideWhenUsed="false"/>
    <w:lsdException w:name="Light List" w:uiPriority="70" w:semiHidden="false" w:unhideWhenUsed="false"/>
    <w:lsdException w:name="Light Grid" w:uiPriority="71" w:semiHidden="false" w:unhideWhenUsed="false"/>
    <w:lsdException w:name="Medium Shading 1" w:uiPriority="72" w:semiHidden="false" w:unhideWhenUsed="false"/>
    <w:lsdException w:name="Medium Shading 2" w:uiPriority="73" w:semiHidden="false" w:unhideWhenUsed="false"/>
    <w:lsdException w:name="Medium List 1" w:uiPriority="60" w:semiHidden="false" w:unhideWhenUsed="false"/>
    <w:lsdException w:name="Medium List 2" w:uiPriority="61" w:semiHidden="false" w:unhideWhenUsed="false"/>
    <w:lsdException w:name="Medium Grid 1" w:uiPriority="62" w:semiHidden="false" w:unhideWhenUsed="false"/>
    <w:lsdException w:name="Medium Grid 2" w:uiPriority="63" w:semiHidden="false" w:unhideWhenUsed="false"/>
    <w:lsdException w:name="Medium Grid 3" w:uiPriority="64" w:semiHidden="false" w:unhideWhenUsed="false"/>
    <w:lsdException w:name="Dark List" w:uiPriority="65" w:semiHidden="false" w:unhideWhenUsed="false"/>
    <w:lsdException w:name="Colorful Shading" w:unhideWhenUsed="false"/>
    <w:lsdException w:name="Colorful List" w:uiPriority="34" w:semiHidden="false" w:unhideWhenUsed="false" w:qFormat="true"/>
    <w:lsdException w:name="Colorful Grid" w:uiPriority="29" w:semiHidden="false" w:unhideWhenUsed="false" w:qFormat="true"/>
    <w:lsdException w:name="Light Shading Accent 1" w:uiPriority="30" w:semiHidden="false" w:unhideWhenUsed="false" w:qFormat="true"/>
    <w:lsdException w:name="Light List Accent 1" w:uiPriority="66" w:semiHidden="false" w:unhideWhenUsed="false"/>
    <w:lsdException w:name="Light Grid Accent 1" w:uiPriority="67" w:semiHidden="false" w:unhideWhenUsed="false"/>
    <w:lsdException w:name="Medium Shading 1 Accent 1" w:uiPriority="68" w:semiHidden="false" w:unhideWhenUsed="false"/>
    <w:lsdException w:name="Medium Shading 2 Accent 1" w:uiPriority="69" w:semiHidden="false" w:unhideWhenUsed="false"/>
    <w:lsdException w:name="Medium List 1 Accent 1" w:uiPriority="70" w:semiHidden="false" w:unhideWhenUsed="false"/>
    <w:lsdException w:name="Revision" w:uiPriority="71" w:semiHidden="false" w:unhideWhenUsed="false"/>
    <w:lsdException w:name="List Paragraph" w:uiPriority="72" w:semiHidden="false" w:unhideWhenUsed="false"/>
    <w:lsdException w:name="Quote" w:uiPriority="73" w:semiHidden="false" w:unhideWhenUsed="false"/>
    <w:lsdException w:name="Intense Quote" w:uiPriority="60" w:semiHidden="false" w:unhideWhenUsed="false"/>
    <w:lsdException w:name="Medium List 2 Accent 1" w:uiPriority="61" w:semiHidden="false" w:unhideWhenUsed="false"/>
    <w:lsdException w:name="Medium Grid 1 Accent 1" w:uiPriority="62" w:semiHidden="false" w:unhideWhenUsed="false"/>
    <w:lsdException w:name="Medium Grid 2 Accent 1" w:uiPriority="63" w:semiHidden="false" w:unhideWhenUsed="false"/>
    <w:lsdException w:name="Medium Grid 3 Accent 1" w:uiPriority="64" w:semiHidden="false" w:unhideWhenUsed="false"/>
    <w:lsdException w:name="Dark List Accent 1" w:uiPriority="65" w:semiHidden="false" w:unhideWhenUsed="false"/>
    <w:lsdException w:name="Colorful Shading Accent 1" w:uiPriority="66" w:semiHidden="false" w:unhideWhenUsed="false"/>
    <w:lsdException w:name="Colorful List Accent 1" w:uiPriority="67" w:semiHidden="false" w:unhideWhenUsed="false"/>
    <w:lsdException w:name="Colorful Grid Accent 1" w:uiPriority="68" w:semiHidden="false" w:unhideWhenUsed="false"/>
    <w:lsdException w:name="Light Shading Accent 2" w:uiPriority="69" w:semiHidden="false" w:unhideWhenUsed="false"/>
    <w:lsdException w:name="Light List Accent 2" w:uiPriority="70" w:semiHidden="false" w:unhideWhenUsed="false"/>
    <w:lsdException w:name="Light Grid Accent 2" w:uiPriority="71" w:semiHidden="false" w:unhideWhenUsed="false"/>
    <w:lsdException w:name="Medium Shading 1 Accent 2" w:uiPriority="72" w:semiHidden="false" w:unhideWhenUsed="false"/>
    <w:lsdException w:name="Medium Shading 2 Accent 2" w:uiPriority="73" w:semiHidden="false" w:unhideWhenUsed="false"/>
    <w:lsdException w:name="Medium List 1 Accent 2" w:uiPriority="60" w:semiHidden="false" w:unhideWhenUsed="false"/>
    <w:lsdException w:name="Medium List 2 Accent 2" w:uiPriority="61" w:semiHidden="false" w:unhideWhenUsed="false"/>
    <w:lsdException w:name="Medium Grid 1 Accent 2" w:uiPriority="62" w:semiHidden="false" w:unhideWhenUsed="false"/>
    <w:lsdException w:name="Medium Grid 2 Accent 2" w:uiPriority="63" w:semiHidden="false" w:unhideWhenUsed="false"/>
    <w:lsdException w:name="Medium Grid 3 Accent 2" w:uiPriority="64" w:semiHidden="false" w:unhideWhenUsed="false"/>
    <w:lsdException w:name="Dark List Accent 2" w:uiPriority="65" w:semiHidden="false" w:unhideWhenUsed="false"/>
    <w:lsdException w:name="Colorful Shading Accent 2" w:uiPriority="66" w:semiHidden="false" w:unhideWhenUsed="false"/>
    <w:lsdException w:name="Colorful List Accent 2" w:uiPriority="67" w:semiHidden="false" w:unhideWhenUsed="false"/>
    <w:lsdException w:name="Colorful Grid Accent 2" w:uiPriority="68" w:semiHidden="false" w:unhideWhenUsed="false"/>
    <w:lsdException w:name="Light Shading Accent 3" w:uiPriority="69" w:semiHidden="false" w:unhideWhenUsed="false"/>
    <w:lsdException w:name="Light List Accent 3" w:uiPriority="70" w:semiHidden="false" w:unhideWhenUsed="false"/>
    <w:lsdException w:name="Light Grid Accent 3" w:uiPriority="71" w:semiHidden="false" w:unhideWhenUsed="false"/>
    <w:lsdException w:name="Medium Shading 1 Accent 3" w:uiPriority="72" w:semiHidden="false" w:unhideWhenUsed="false"/>
    <w:lsdException w:name="Medium Shading 2 Accent 3" w:uiPriority="73" w:semiHidden="false" w:unhideWhenUsed="false"/>
    <w:lsdException w:name="Medium List 1 Accent 3" w:uiPriority="60" w:semiHidden="false" w:unhideWhenUsed="false"/>
    <w:lsdException w:name="Medium List 2 Accent 3" w:uiPriority="61" w:semiHidden="false" w:unhideWhenUsed="false"/>
    <w:lsdException w:name="Medium Grid 1 Accent 3" w:uiPriority="62" w:semiHidden="false" w:unhideWhenUsed="false"/>
    <w:lsdException w:name="Medium Grid 2 Accent 3" w:uiPriority="63" w:semiHidden="false" w:unhideWhenUsed="false"/>
    <w:lsdException w:name="Medium Grid 3 Accent 3" w:uiPriority="64" w:semiHidden="false" w:unhideWhenUsed="false"/>
    <w:lsdException w:name="Dark List Accent 3" w:uiPriority="65" w:semiHidden="false" w:unhideWhenUsed="false"/>
    <w:lsdException w:name="Colorful Shading Accent 3" w:uiPriority="66" w:semiHidden="false" w:unhideWhenUsed="false"/>
    <w:lsdException w:name="Colorful List Accent 3" w:uiPriority="67" w:semiHidden="false" w:unhideWhenUsed="false"/>
    <w:lsdException w:name="Colorful Grid Accent 3" w:uiPriority="68" w:semiHidden="false" w:unhideWhenUsed="false"/>
    <w:lsdException w:name="Light Shading Accent 4" w:uiPriority="69" w:semiHidden="false" w:unhideWhenUsed="false"/>
    <w:lsdException w:name="Light List Accent 4" w:uiPriority="70" w:semiHidden="false" w:unhideWhenUsed="false"/>
    <w:lsdException w:name="Light Grid Accent 4" w:uiPriority="71" w:semiHidden="false" w:unhideWhenUsed="false"/>
    <w:lsdException w:name="Medium Shading 1 Accent 4" w:uiPriority="72" w:semiHidden="false" w:unhideWhenUsed="false"/>
    <w:lsdException w:name="Medium Shading 2 Accent 4" w:uiPriority="73" w:semiHidden="false" w:unhideWhenUsed="false"/>
    <w:lsdException w:name="Medium List 1 Accent 4" w:uiPriority="60" w:semiHidden="false" w:unhideWhenUsed="false"/>
    <w:lsdException w:name="Medium List 2 Accent 4" w:uiPriority="61" w:semiHidden="false" w:unhideWhenUsed="false"/>
    <w:lsdException w:name="Medium Grid 1 Accent 4" w:uiPriority="62" w:semiHidden="false" w:unhideWhenUsed="false"/>
    <w:lsdException w:name="Medium Grid 2 Accent 4" w:uiPriority="63" w:semiHidden="false" w:unhideWhenUsed="false"/>
    <w:lsdException w:name="Medium Grid 3 Accent 4" w:uiPriority="64" w:semiHidden="false" w:unhideWhenUsed="false"/>
    <w:lsdException w:name="Dark List Accent 4" w:uiPriority="65" w:semiHidden="false" w:unhideWhenUsed="false"/>
    <w:lsdException w:name="Colorful Shading Accent 4" w:uiPriority="66" w:semiHidden="false" w:unhideWhenUsed="false"/>
    <w:lsdException w:name="Colorful List Accent 4" w:uiPriority="67" w:semiHidden="false" w:unhideWhenUsed="false"/>
    <w:lsdException w:name="Colorful Grid Accent 4" w:uiPriority="68" w:semiHidden="false" w:unhideWhenUsed="false"/>
    <w:lsdException w:name="Light Shading Accent 5" w:uiPriority="69" w:semiHidden="false" w:unhideWhenUsed="false"/>
    <w:lsdException w:name="Light List Accent 5" w:uiPriority="70" w:semiHidden="false" w:unhideWhenUsed="false"/>
    <w:lsdException w:name="Light Grid Accent 5" w:uiPriority="71" w:semiHidden="false" w:unhideWhenUsed="false"/>
    <w:lsdException w:name="Medium Shading 1 Accent 5" w:uiPriority="72" w:semiHidden="false" w:unhideWhenUsed="false"/>
    <w:lsdException w:name="Medium Shading 2 Accent 5" w:uiPriority="73" w:semiHidden="false" w:unhideWhenUsed="false"/>
    <w:lsdException w:name="Medium List 1 Accent 5" w:uiPriority="60" w:semiHidden="false" w:unhideWhenUsed="false"/>
    <w:lsdException w:name="Medium List 2 Accent 5" w:uiPriority="61" w:semiHidden="false" w:unhideWhenUsed="false"/>
    <w:lsdException w:name="Medium Grid 1 Accent 5" w:uiPriority="62" w:semiHidden="false" w:unhideWhenUsed="false"/>
    <w:lsdException w:name="Medium Grid 2 Accent 5" w:uiPriority="63" w:semiHidden="false" w:unhideWhenUsed="false"/>
    <w:lsdException w:name="Medium Grid 3 Accent 5" w:uiPriority="64" w:semiHidden="false" w:unhideWhenUsed="false"/>
    <w:lsdException w:name="Dark List Accent 5" w:uiPriority="65" w:semiHidden="false" w:unhideWhenUsed="false"/>
    <w:lsdException w:name="Colorful Shading Accent 5" w:uiPriority="66" w:semiHidden="false" w:unhideWhenUsed="false"/>
    <w:lsdException w:name="Colorful List Accent 5" w:uiPriority="67" w:semiHidden="false" w:unhideWhenUsed="false"/>
    <w:lsdException w:name="Colorful Grid Accent 5" w:uiPriority="68" w:semiHidden="false" w:unhideWhenUsed="false"/>
    <w:lsdException w:name="Light Shading Accent 6" w:uiPriority="69" w:semiHidden="false" w:unhideWhenUsed="false"/>
    <w:lsdException w:name="Light List Accent 6" w:uiPriority="70" w:semiHidden="false" w:unhideWhenUsed="false"/>
    <w:lsdException w:name="Light Grid Accent 6" w:uiPriority="71" w:semiHidden="false" w:unhideWhenUsed="false"/>
    <w:lsdException w:name="Medium Shading 1 Accent 6" w:uiPriority="72" w:semiHidden="false" w:unhideWhenUsed="false"/>
    <w:lsdException w:name="Medium Shading 2 Accent 6" w:uiPriority="73" w:semiHidden="false" w:unhideWhenUsed="false"/>
    <w:lsdException w:name="Medium List 1 Accent 6" w:uiPriority="19" w:semiHidden="false" w:unhideWhenUsed="false" w:qFormat="true"/>
    <w:lsdException w:name="Medium List 2 Accent 6" w:uiPriority="21" w:semiHidden="false" w:unhideWhenUsed="false" w:qFormat="true"/>
    <w:lsdException w:name="Medium Grid 1 Accent 6" w:uiPriority="31" w:semiHidden="false" w:unhideWhenUsed="false" w:qFormat="true"/>
    <w:lsdException w:name="Medium Grid 2 Accent 6" w:uiPriority="32" w:semiHidden="false" w:unhideWhenUsed="false" w:qFormat="true"/>
    <w:lsdException w:name="Medium Grid 3 Accent 6" w:uiPriority="33" w:semiHidden="false" w:unhideWhenUsed="false" w:qFormat="true"/>
    <w:lsdException w:name="Dark List Accent 6" w:uiPriority="37"/>
    <w:lsdException w:name="Colorful Shading Accent 6" w:uiPriority="39" w:qFormat="tru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C5DB6"/>
    <w:pPr>
      <w:jc w:val="both"/>
    </w:pPr>
    <w:rPr>
      <w:rFonts w:ascii="Arial" w:hAnsi="Arial" w:eastAsia="Times New Roman" w:cs="Arial"/>
      <w:lang w:val="cs-CZ" w:eastAsia="cs-CZ"/>
    </w:r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"/>
    <w:basedOn w:val="Normln"/>
    <w:next w:val="Normln"/>
    <w:link w:val="Nadpis1Char1"/>
    <w:qFormat/>
    <w:rsid w:val="005C5DB6"/>
    <w:pPr>
      <w:keepNext/>
      <w:numPr>
        <w:numId w:val="1"/>
      </w:num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hd w:val="clear" w:color="auto" w:fill="99CCFF"/>
      <w:spacing w:after="240"/>
      <w:outlineLvl w:val="0"/>
    </w:pPr>
    <w:rPr>
      <w:rFonts w:cs="Times New Roman"/>
      <w:b/>
      <w:bCs/>
      <w:kern w:val="32"/>
      <w:sz w:val="24"/>
      <w:szCs w:val="24"/>
      <w:lang w:val="x-none"/>
    </w:rPr>
  </w:style>
  <w:style w:type="paragraph" w:styleId="Nadpis2">
    <w:name w:val="heading 2"/>
    <w:aliases w:val="Nadpis2,Numbered - 2"/>
    <w:basedOn w:val="Normln"/>
    <w:next w:val="Normln"/>
    <w:link w:val="Nadpis2Char1"/>
    <w:qFormat/>
    <w:rsid w:val="005C5DB6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sz w:val="24"/>
      <w:szCs w:val="24"/>
      <w:lang w:val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C5DB6"/>
    <w:pPr>
      <w:keepNext/>
      <w:numPr>
        <w:ilvl w:val="2"/>
        <w:numId w:val="1"/>
      </w:numPr>
      <w:spacing w:before="240" w:after="60"/>
      <w:outlineLvl w:val="2"/>
    </w:pPr>
    <w:rPr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uiPriority w:val="9"/>
    <w:rsid w:val="005C5DB6"/>
    <w:rPr>
      <w:rFonts w:ascii="Cambria" w:hAnsi="Cambria" w:eastAsia="Times New Roman" w:cs="Times New Roman"/>
      <w:b/>
      <w:bCs/>
      <w:color w:val="365F91"/>
      <w:sz w:val="28"/>
      <w:szCs w:val="28"/>
      <w:lang w:eastAsia="cs-CZ"/>
    </w:rPr>
  </w:style>
  <w:style w:type="character" w:styleId="Nadpis2Char" w:customStyle="true">
    <w:name w:val="Nadpis 2 Char"/>
    <w:uiPriority w:val="9"/>
    <w:semiHidden/>
    <w:rsid w:val="005C5DB6"/>
    <w:rPr>
      <w:rFonts w:ascii="Cambria" w:hAnsi="Cambria" w:eastAsia="Times New Roman" w:cs="Times New Roman"/>
      <w:b/>
      <w:bCs/>
      <w:color w:val="4F81BD"/>
      <w:sz w:val="26"/>
      <w:szCs w:val="26"/>
      <w:lang w:eastAsia="cs-CZ"/>
    </w:rPr>
  </w:style>
  <w:style w:type="character" w:styleId="Nadpis3Char" w:customStyle="true">
    <w:name w:val="Nadpis 3 Char"/>
    <w:aliases w:val="Podpodkapitola Char,adpis 3 Char,Numbered - 3 Char"/>
    <w:link w:val="Nadpis3"/>
    <w:rsid w:val="005C5DB6"/>
    <w:rPr>
      <w:rFonts w:ascii="Arial" w:hAnsi="Arial" w:eastAsia="Times New Roman" w:cs="Arial"/>
      <w:b/>
      <w:bCs/>
      <w:sz w:val="24"/>
      <w:szCs w:val="24"/>
      <w:lang w:eastAsia="cs-CZ"/>
    </w:rPr>
  </w:style>
  <w:style w:type="character" w:styleId="Nadpis1Char1" w:customStyle="true">
    <w:name w:val="Nadpis 1 Char1"/>
    <w:aliases w:val="kapitola Char,Kapitola Char,Kapitola1 Char,Kapitola2 Char,Kapitola3 Char,Kapitola4 Char,Kapitola5 Char,Kapitola11 Char,Kapitola21 Char,Kapitola31 Char,Kapitola41 Char,Kapitola6 Char,Kapitola12 Char,Kapitola22 Char,Kapitola32 Char"/>
    <w:link w:val="Nadpis1"/>
    <w:locked/>
    <w:rsid w:val="005C5DB6"/>
    <w:rPr>
      <w:rFonts w:ascii="Arial" w:hAnsi="Arial" w:eastAsia="Times New Roman" w:cs="Arial"/>
      <w:b/>
      <w:bCs/>
      <w:kern w:val="32"/>
      <w:sz w:val="24"/>
      <w:szCs w:val="24"/>
      <w:shd w:val="clear" w:color="auto" w:fill="99CCFF"/>
      <w:lang w:eastAsia="cs-CZ"/>
    </w:rPr>
  </w:style>
  <w:style w:type="character" w:styleId="Nadpis2Char1" w:customStyle="true">
    <w:name w:val="Nadpis 2 Char1"/>
    <w:aliases w:val="Nadpis2 Char,Numbered - 2 Char"/>
    <w:link w:val="Nadpis2"/>
    <w:locked/>
    <w:rsid w:val="005C5DB6"/>
    <w:rPr>
      <w:rFonts w:ascii="Arial" w:hAnsi="Arial" w:eastAsia="Times New Roman" w:cs="Arial"/>
      <w:b/>
      <w:bCs/>
      <w:sz w:val="24"/>
      <w:szCs w:val="24"/>
      <w:lang w:eastAsia="cs-CZ"/>
    </w:rPr>
  </w:style>
  <w:style w:type="character" w:styleId="Hypertextovodkaz">
    <w:name w:val="Hyperlink"/>
    <w:uiPriority w:val="99"/>
    <w:rsid w:val="005C5DB6"/>
    <w:rPr>
      <w:rFonts w:ascii="Times New Roman" w:hAnsi="Times New Roman" w:cs="Times New Roman"/>
      <w:color w:val="0000FF"/>
      <w:u w:val="single"/>
    </w:rPr>
  </w:style>
  <w:style w:type="character" w:styleId="Zvraznn">
    <w:name w:val="Emphasis"/>
    <w:qFormat/>
    <w:rsid w:val="005C5DB6"/>
    <w:rPr>
      <w:rFonts w:ascii="Times New Roman" w:hAnsi="Times New Roman" w:cs="Times New Roman"/>
      <w:i/>
      <w:iCs/>
    </w:rPr>
  </w:style>
  <w:style w:type="paragraph" w:styleId="Obsah1">
    <w:name w:val="toc 1"/>
    <w:basedOn w:val="Normln"/>
    <w:next w:val="Normln"/>
    <w:autoRedefine/>
    <w:uiPriority w:val="39"/>
    <w:rsid w:val="005C5DB6"/>
    <w:pPr>
      <w:tabs>
        <w:tab w:val="left" w:pos="540"/>
        <w:tab w:val="right" w:leader="dot" w:pos="9060"/>
      </w:tabs>
      <w:spacing w:before="120" w:after="120"/>
      <w:ind w:left="540" w:hanging="540"/>
      <w:jc w:val="left"/>
    </w:pPr>
    <w:rPr>
      <w:b/>
      <w:bCs/>
      <w:caps/>
      <w:sz w:val="24"/>
      <w:szCs w:val="24"/>
    </w:rPr>
  </w:style>
  <w:style w:type="paragraph" w:styleId="Zhlav">
    <w:name w:val="header"/>
    <w:basedOn w:val="Normln"/>
    <w:link w:val="ZhlavChar1"/>
    <w:uiPriority w:val="99"/>
    <w:rsid w:val="005C5DB6"/>
    <w:pPr>
      <w:tabs>
        <w:tab w:val="center" w:pos="4536"/>
        <w:tab w:val="right" w:pos="9072"/>
      </w:tabs>
      <w:jc w:val="center"/>
    </w:pPr>
    <w:rPr>
      <w:rFonts w:cs="Times New Roman"/>
      <w:lang w:val="x-none" w:eastAsia="x-none"/>
    </w:rPr>
  </w:style>
  <w:style w:type="character" w:styleId="ZhlavChar" w:customStyle="true">
    <w:name w:val="Záhlaví Char"/>
    <w:uiPriority w:val="99"/>
    <w:semiHidden/>
    <w:rsid w:val="005C5DB6"/>
    <w:rPr>
      <w:rFonts w:ascii="Arial" w:hAnsi="Arial" w:eastAsia="Times New Roman" w:cs="Arial"/>
      <w:sz w:val="20"/>
      <w:szCs w:val="20"/>
      <w:lang w:eastAsia="cs-CZ"/>
    </w:rPr>
  </w:style>
  <w:style w:type="character" w:styleId="ZhlavChar1" w:customStyle="true">
    <w:name w:val="Záhlaví Char1"/>
    <w:link w:val="Zhlav"/>
    <w:uiPriority w:val="99"/>
    <w:locked/>
    <w:rsid w:val="005C5DB6"/>
    <w:rPr>
      <w:rFonts w:ascii="Arial" w:hAnsi="Arial" w:eastAsia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1"/>
    <w:semiHidden/>
    <w:rsid w:val="005C5DB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uiPriority w:val="99"/>
    <w:semiHidden/>
    <w:rsid w:val="005C5DB6"/>
    <w:rPr>
      <w:rFonts w:ascii="Arial" w:hAnsi="Arial" w:eastAsia="Times New Roman" w:cs="Arial"/>
      <w:sz w:val="20"/>
      <w:szCs w:val="20"/>
      <w:lang w:eastAsia="cs-CZ"/>
    </w:rPr>
  </w:style>
  <w:style w:type="character" w:styleId="ZpatChar1" w:customStyle="true">
    <w:name w:val="Zápatí Char1"/>
    <w:link w:val="Zpat"/>
    <w:semiHidden/>
    <w:locked/>
    <w:rsid w:val="005C5DB6"/>
    <w:rPr>
      <w:rFonts w:ascii="Arial" w:hAnsi="Arial" w:eastAsia="Times New Roman" w:cs="Times New Roman"/>
      <w:sz w:val="20"/>
      <w:szCs w:val="20"/>
      <w:lang w:val="x-none" w:eastAsia="x-none"/>
    </w:rPr>
  </w:style>
  <w:style w:type="paragraph" w:styleId="Zkladntext">
    <w:name w:val="Body Text"/>
    <w:aliases w:val="Standard paragraph"/>
    <w:basedOn w:val="Normln"/>
    <w:link w:val="ZkladntextChar1"/>
    <w:semiHidden/>
    <w:rsid w:val="005C5DB6"/>
    <w:pPr>
      <w:spacing w:after="120"/>
    </w:pPr>
    <w:rPr>
      <w:rFonts w:cs="Times New Roman"/>
      <w:lang w:val="x-none" w:eastAsia="x-none"/>
    </w:rPr>
  </w:style>
  <w:style w:type="character" w:styleId="ZkladntextChar" w:customStyle="true">
    <w:name w:val="Základní text Char"/>
    <w:uiPriority w:val="99"/>
    <w:semiHidden/>
    <w:rsid w:val="005C5DB6"/>
    <w:rPr>
      <w:rFonts w:ascii="Arial" w:hAnsi="Arial" w:eastAsia="Times New Roman" w:cs="Arial"/>
      <w:sz w:val="20"/>
      <w:szCs w:val="20"/>
      <w:lang w:eastAsia="cs-CZ"/>
    </w:rPr>
  </w:style>
  <w:style w:type="character" w:styleId="ZkladntextChar1" w:customStyle="true">
    <w:name w:val="Základní text Char1"/>
    <w:aliases w:val="Standard paragraph Char"/>
    <w:link w:val="Zkladntext"/>
    <w:semiHidden/>
    <w:locked/>
    <w:rsid w:val="005C5DB6"/>
    <w:rPr>
      <w:rFonts w:ascii="Arial" w:hAnsi="Arial" w:eastAsia="Times New Roman" w:cs="Times New Roman"/>
      <w:sz w:val="20"/>
      <w:szCs w:val="20"/>
      <w:lang w:val="x-none" w:eastAsia="x-none"/>
    </w:rPr>
  </w:style>
  <w:style w:type="paragraph" w:styleId="Zkladntext3">
    <w:name w:val="Body Text 3"/>
    <w:basedOn w:val="Normln"/>
    <w:link w:val="Zkladntext3Char1"/>
    <w:semiHidden/>
    <w:rsid w:val="005C5DB6"/>
    <w:rPr>
      <w:rFonts w:cs="Times New Roman"/>
      <w:sz w:val="16"/>
      <w:szCs w:val="16"/>
      <w:lang w:val="x-none" w:eastAsia="x-none"/>
    </w:rPr>
  </w:style>
  <w:style w:type="character" w:styleId="Zkladntext3Char" w:customStyle="true">
    <w:name w:val="Základní text 3 Char"/>
    <w:uiPriority w:val="99"/>
    <w:semiHidden/>
    <w:rsid w:val="005C5DB6"/>
    <w:rPr>
      <w:rFonts w:ascii="Arial" w:hAnsi="Arial" w:eastAsia="Times New Roman" w:cs="Arial"/>
      <w:sz w:val="16"/>
      <w:szCs w:val="16"/>
      <w:lang w:eastAsia="cs-CZ"/>
    </w:rPr>
  </w:style>
  <w:style w:type="character" w:styleId="Zkladntext3Char1" w:customStyle="true">
    <w:name w:val="Základní text 3 Char1"/>
    <w:link w:val="Zkladntext3"/>
    <w:semiHidden/>
    <w:locked/>
    <w:rsid w:val="005C5DB6"/>
    <w:rPr>
      <w:rFonts w:ascii="Arial" w:hAnsi="Arial" w:eastAsia="Times New Roman" w:cs="Times New Roman"/>
      <w:sz w:val="16"/>
      <w:szCs w:val="16"/>
      <w:lang w:val="x-none" w:eastAsia="x-none"/>
    </w:rPr>
  </w:style>
  <w:style w:type="paragraph" w:styleId="Prosttext">
    <w:name w:val="Plain Text"/>
    <w:basedOn w:val="Normln"/>
    <w:link w:val="ProsttextChar1"/>
    <w:rsid w:val="005C5DB6"/>
    <w:pPr>
      <w:jc w:val="left"/>
    </w:pPr>
    <w:rPr>
      <w:rFonts w:ascii="Courier New" w:hAnsi="Courier New" w:cs="Times New Roman"/>
      <w:lang w:val="x-none" w:eastAsia="x-none"/>
    </w:rPr>
  </w:style>
  <w:style w:type="character" w:styleId="ProsttextChar" w:customStyle="true">
    <w:name w:val="Prostý text Char"/>
    <w:uiPriority w:val="99"/>
    <w:semiHidden/>
    <w:rsid w:val="005C5DB6"/>
    <w:rPr>
      <w:rFonts w:ascii="Consolas" w:hAnsi="Consolas" w:eastAsia="Times New Roman" w:cs="Consolas"/>
      <w:sz w:val="21"/>
      <w:szCs w:val="21"/>
      <w:lang w:eastAsia="cs-CZ"/>
    </w:rPr>
  </w:style>
  <w:style w:type="character" w:styleId="ProsttextChar1" w:customStyle="true">
    <w:name w:val="Prostý text Char1"/>
    <w:link w:val="Prosttext"/>
    <w:locked/>
    <w:rsid w:val="005C5DB6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NZEV" w:customStyle="true">
    <w:name w:val="NÁZEV"/>
    <w:basedOn w:val="Obsah1"/>
    <w:rsid w:val="005C5DB6"/>
    <w:pPr>
      <w:tabs>
        <w:tab w:val="clear" w:pos="9060"/>
        <w:tab w:val="left" w:pos="400"/>
        <w:tab w:val="right" w:leader="dot" w:pos="9062"/>
      </w:tabs>
      <w:jc w:val="center"/>
    </w:pPr>
    <w:rPr>
      <w:sz w:val="48"/>
      <w:szCs w:val="48"/>
    </w:rPr>
  </w:style>
  <w:style w:type="paragraph" w:styleId="Normln11" w:customStyle="true">
    <w:name w:val="Normální 11"/>
    <w:basedOn w:val="Normln"/>
    <w:rsid w:val="005C5DB6"/>
    <w:pPr>
      <w:jc w:val="left"/>
    </w:pPr>
    <w:rPr>
      <w:sz w:val="22"/>
      <w:szCs w:val="22"/>
    </w:rPr>
  </w:style>
  <w:style w:type="paragraph" w:styleId="NormalJustified" w:customStyle="true">
    <w:name w:val="Normal (Justified)"/>
    <w:basedOn w:val="Normln"/>
    <w:rsid w:val="005C5DB6"/>
    <w:pPr>
      <w:widowControl w:val="false"/>
    </w:pPr>
    <w:rPr>
      <w:rFonts w:ascii="Times New Roman" w:hAnsi="Times New Roman" w:cs="Times New Roman"/>
      <w:kern w:val="28"/>
      <w:sz w:val="24"/>
      <w:szCs w:val="24"/>
    </w:rPr>
  </w:style>
  <w:style w:type="paragraph" w:styleId="Bodsmlouvyvramciclanku" w:customStyle="true">
    <w:name w:val="Bod smlouvy v ramci clanku"/>
    <w:basedOn w:val="Normln"/>
    <w:rsid w:val="005C5DB6"/>
    <w:pPr>
      <w:autoSpaceDE w:val="false"/>
      <w:autoSpaceDN w:val="false"/>
      <w:spacing w:before="120" w:after="120" w:line="240" w:lineRule="atLeast"/>
      <w:outlineLvl w:val="1"/>
    </w:pPr>
    <w:rPr>
      <w:rFonts w:ascii="Times New Roman" w:hAnsi="Times New Roman" w:cs="Times New Roman"/>
      <w:sz w:val="24"/>
      <w:szCs w:val="24"/>
    </w:rPr>
  </w:style>
  <w:style w:type="paragraph" w:styleId="Odstavecseseznamem1" w:customStyle="true">
    <w:name w:val="Odstavec se seznamem1"/>
    <w:basedOn w:val="Normln"/>
    <w:link w:val="ListParagraphChar"/>
    <w:rsid w:val="005C5DB6"/>
    <w:pPr>
      <w:ind w:left="708"/>
    </w:pPr>
    <w:rPr>
      <w:rFonts w:cs="Times New Roman"/>
      <w:sz w:val="24"/>
      <w:lang w:val="x-none" w:eastAsia="x-none"/>
    </w:rPr>
  </w:style>
  <w:style w:type="character" w:styleId="ListParagraphChar" w:customStyle="true">
    <w:name w:val="List Paragraph Char"/>
    <w:link w:val="Odstavecseseznamem1"/>
    <w:locked/>
    <w:rsid w:val="005C5DB6"/>
    <w:rPr>
      <w:rFonts w:ascii="Arial" w:hAnsi="Arial" w:eastAsia="Times New Roman" w:cs="Times New Roman"/>
      <w:sz w:val="24"/>
      <w:szCs w:val="20"/>
      <w:lang w:val="x-none" w:eastAsia="x-none"/>
    </w:rPr>
  </w:style>
  <w:style w:type="character" w:styleId="Siln">
    <w:name w:val="Strong"/>
    <w:qFormat/>
    <w:rsid w:val="005C5DB6"/>
    <w:rPr>
      <w:rFonts w:cs="Times New Roman"/>
      <w:b/>
      <w:bCs/>
    </w:rPr>
  </w:style>
  <w:style w:type="character" w:styleId="slostrnky">
    <w:name w:val="page number"/>
    <w:basedOn w:val="Standardnpsmoodstavce"/>
    <w:rsid w:val="005C5DB6"/>
  </w:style>
  <w:style w:type="paragraph" w:styleId="Textbubliny">
    <w:name w:val="Balloon Text"/>
    <w:basedOn w:val="Normln"/>
    <w:link w:val="TextbublinyChar"/>
    <w:uiPriority w:val="99"/>
    <w:semiHidden/>
    <w:unhideWhenUsed/>
    <w:rsid w:val="005C5DB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5C5DB6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5C5D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C5DB6"/>
  </w:style>
  <w:style w:type="character" w:styleId="TextkomenteChar" w:customStyle="true">
    <w:name w:val="Text komentáře Char"/>
    <w:link w:val="Textkomente"/>
    <w:uiPriority w:val="99"/>
    <w:rsid w:val="005C5DB6"/>
    <w:rPr>
      <w:rFonts w:ascii="Arial" w:hAnsi="Arial" w:eastAsia="Times New Roman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DB6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5C5DB6"/>
    <w:rPr>
      <w:rFonts w:ascii="Arial" w:hAnsi="Arial" w:eastAsia="Times New Roman" w:cs="Arial"/>
      <w:b/>
      <w:bCs/>
      <w:sz w:val="20"/>
      <w:szCs w:val="20"/>
      <w:lang w:eastAsia="cs-CZ"/>
    </w:rPr>
  </w:style>
  <w:style w:type="character" w:styleId="TextkomenteChar1" w:customStyle="true">
    <w:name w:val="Text komentáře Char1"/>
    <w:semiHidden/>
    <w:locked/>
    <w:rsid w:val="00D05390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72"/>
    <w:rsid w:val="00764129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en-US" w:val="en-US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3" w:uiPriority="0"/>
    <w:lsdException w:name="Strong" w:qFormat="1" w:semiHidden="0" w:uiPriority="0" w:unhideWhenUsed="0"/>
    <w:lsdException w:name="Emphasis" w:qFormat="1" w:semiHidden="0" w:uiPriority="0" w:unhideWhenUsed="0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qFormat="1" w:semiHidden="0" w:uiPriority="34" w:unhideWhenUsed="0"/>
    <w:lsdException w:name="Colorful Grid" w:qFormat="1" w:semiHidden="0" w:uiPriority="29" w:unhideWhenUsed="0"/>
    <w:lsdException w:name="Light Shading Accent 1" w:qFormat="1" w:semiHidden="0" w:uiPriority="3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qFormat="1" w:semiHidden="0" w:uiPriority="19" w:unhideWhenUsed="0"/>
    <w:lsdException w:name="Medium List 2 Accent 6" w:qFormat="1" w:semiHidden="0" w:uiPriority="21" w:unhideWhenUsed="0"/>
    <w:lsdException w:name="Medium Grid 1 Accent 6" w:qFormat="1" w:semiHidden="0" w:uiPriority="31" w:unhideWhenUsed="0"/>
    <w:lsdException w:name="Medium Grid 2 Accent 6" w:qFormat="1" w:semiHidden="0" w:uiPriority="32" w:unhideWhenUsed="0"/>
    <w:lsdException w:name="Medium Grid 3 Accent 6" w:qFormat="1" w:semiHidden="0" w:uiPriority="33" w:unhideWhenUsed="0"/>
    <w:lsdException w:name="Dark List Accent 6" w:uiPriority="37"/>
    <w:lsdException w:name="Colorful Shading Accent 6" w:qFormat="1" w:uiPriority="39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C5DB6"/>
    <w:pPr>
      <w:jc w:val="both"/>
    </w:pPr>
    <w:rPr>
      <w:rFonts w:ascii="Arial" w:cs="Arial" w:eastAsia="Times New Roman" w:hAnsi="Arial"/>
      <w:lang w:eastAsia="cs-CZ" w:val="cs-CZ"/>
    </w:rPr>
  </w:style>
  <w:style w:styleId="Nadpis1" w:type="paragraph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"/>
    <w:basedOn w:val="Normln"/>
    <w:next w:val="Normln"/>
    <w:link w:val="Nadpis1Char1"/>
    <w:qFormat/>
    <w:rsid w:val="005C5DB6"/>
    <w:pPr>
      <w:keepNext/>
      <w:numPr>
        <w:numId w:val="1"/>
      </w:numPr>
      <w:pBdr>
        <w:top w:color="auto" w:space="1" w:sz="12" w:val="single"/>
        <w:left w:color="auto" w:space="4" w:sz="12" w:val="single"/>
        <w:bottom w:color="auto" w:space="1" w:sz="12" w:val="single"/>
        <w:right w:color="auto" w:space="4" w:sz="12" w:val="single"/>
      </w:pBdr>
      <w:shd w:color="auto" w:fill="99CCFF" w:val="clear"/>
      <w:spacing w:after="240"/>
      <w:outlineLvl w:val="0"/>
    </w:pPr>
    <w:rPr>
      <w:rFonts w:cs="Times New Roman"/>
      <w:b/>
      <w:bCs/>
      <w:kern w:val="32"/>
      <w:sz w:val="24"/>
      <w:szCs w:val="24"/>
      <w:lang w:val="x-none"/>
    </w:rPr>
  </w:style>
  <w:style w:styleId="Nadpis2" w:type="paragraph">
    <w:name w:val="heading 2"/>
    <w:aliases w:val="Nadpis2,Numbered - 2"/>
    <w:basedOn w:val="Normln"/>
    <w:next w:val="Normln"/>
    <w:link w:val="Nadpis2Char1"/>
    <w:qFormat/>
    <w:rsid w:val="005C5DB6"/>
    <w:pPr>
      <w:keepNext/>
      <w:numPr>
        <w:ilvl w:val="1"/>
        <w:numId w:val="1"/>
      </w:numPr>
      <w:spacing w:after="60" w:before="240"/>
      <w:outlineLvl w:val="1"/>
    </w:pPr>
    <w:rPr>
      <w:rFonts w:cs="Times New Roman"/>
      <w:b/>
      <w:bCs/>
      <w:sz w:val="24"/>
      <w:szCs w:val="24"/>
      <w:lang w:val="x-none"/>
    </w:rPr>
  </w:style>
  <w:style w:styleId="Nadpis3" w:type="paragraph">
    <w:name w:val="heading 3"/>
    <w:aliases w:val="Podpodkapitola,adpis 3,Numbered - 3"/>
    <w:basedOn w:val="Normln"/>
    <w:next w:val="Normln"/>
    <w:link w:val="Nadpis3Char"/>
    <w:qFormat/>
    <w:rsid w:val="005C5DB6"/>
    <w:pPr>
      <w:keepNext/>
      <w:numPr>
        <w:ilvl w:val="2"/>
        <w:numId w:val="1"/>
      </w:numPr>
      <w:spacing w:after="60" w:before="240"/>
      <w:outlineLvl w:val="2"/>
    </w:pPr>
    <w:rPr>
      <w:b/>
      <w:bCs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uiPriority w:val="9"/>
    <w:rsid w:val="005C5DB6"/>
    <w:rPr>
      <w:rFonts w:ascii="Cambria" w:cs="Times New Roman" w:eastAsia="Times New Roman" w:hAnsi="Cambria"/>
      <w:b/>
      <w:bCs/>
      <w:color w:val="365F91"/>
      <w:sz w:val="28"/>
      <w:szCs w:val="28"/>
      <w:lang w:eastAsia="cs-CZ"/>
    </w:rPr>
  </w:style>
  <w:style w:customStyle="1" w:styleId="Nadpis2Char" w:type="character">
    <w:name w:val="Nadpis 2 Char"/>
    <w:uiPriority w:val="9"/>
    <w:semiHidden/>
    <w:rsid w:val="005C5DB6"/>
    <w:rPr>
      <w:rFonts w:ascii="Cambria" w:cs="Times New Roman" w:eastAsia="Times New Roman" w:hAnsi="Cambria"/>
      <w:b/>
      <w:bCs/>
      <w:color w:val="4F81BD"/>
      <w:sz w:val="26"/>
      <w:szCs w:val="26"/>
      <w:lang w:eastAsia="cs-CZ"/>
    </w:rPr>
  </w:style>
  <w:style w:customStyle="1" w:styleId="Nadpis3Char" w:type="character">
    <w:name w:val="Nadpis 3 Char"/>
    <w:aliases w:val="Podpodkapitola Char,adpis 3 Char,Numbered - 3 Char"/>
    <w:link w:val="Nadpis3"/>
    <w:rsid w:val="005C5DB6"/>
    <w:rPr>
      <w:rFonts w:ascii="Arial" w:cs="Arial" w:eastAsia="Times New Roman" w:hAnsi="Arial"/>
      <w:b/>
      <w:bCs/>
      <w:sz w:val="24"/>
      <w:szCs w:val="24"/>
      <w:lang w:eastAsia="cs-CZ"/>
    </w:rPr>
  </w:style>
  <w:style w:customStyle="1" w:styleId="Nadpis1Char1" w:type="character">
    <w:name w:val="Nadpis 1 Char1"/>
    <w:aliases w:val="kapitola Char,Kapitola Char,Kapitola1 Char,Kapitola2 Char,Kapitola3 Char,Kapitola4 Char,Kapitola5 Char,Kapitola11 Char,Kapitola21 Char,Kapitola31 Char,Kapitola41 Char,Kapitola6 Char,Kapitola12 Char,Kapitola22 Char,Kapitola32 Char"/>
    <w:link w:val="Nadpis1"/>
    <w:locked/>
    <w:rsid w:val="005C5DB6"/>
    <w:rPr>
      <w:rFonts w:ascii="Arial" w:cs="Arial" w:eastAsia="Times New Roman" w:hAnsi="Arial"/>
      <w:b/>
      <w:bCs/>
      <w:kern w:val="32"/>
      <w:sz w:val="24"/>
      <w:szCs w:val="24"/>
      <w:shd w:color="auto" w:fill="99CCFF" w:val="clear"/>
      <w:lang w:eastAsia="cs-CZ"/>
    </w:rPr>
  </w:style>
  <w:style w:customStyle="1" w:styleId="Nadpis2Char1" w:type="character">
    <w:name w:val="Nadpis 2 Char1"/>
    <w:aliases w:val="Nadpis2 Char,Numbered - 2 Char"/>
    <w:link w:val="Nadpis2"/>
    <w:locked/>
    <w:rsid w:val="005C5DB6"/>
    <w:rPr>
      <w:rFonts w:ascii="Arial" w:cs="Arial" w:eastAsia="Times New Roman" w:hAnsi="Arial"/>
      <w:b/>
      <w:bCs/>
      <w:sz w:val="24"/>
      <w:szCs w:val="24"/>
      <w:lang w:eastAsia="cs-CZ"/>
    </w:rPr>
  </w:style>
  <w:style w:styleId="Hypertextovodkaz" w:type="character">
    <w:name w:val="Hyperlink"/>
    <w:uiPriority w:val="99"/>
    <w:rsid w:val="005C5DB6"/>
    <w:rPr>
      <w:rFonts w:ascii="Times New Roman" w:cs="Times New Roman" w:hAnsi="Times New Roman"/>
      <w:color w:val="0000FF"/>
      <w:u w:val="single"/>
    </w:rPr>
  </w:style>
  <w:style w:styleId="Zvraznn" w:type="character">
    <w:name w:val="Emphasis"/>
    <w:qFormat/>
    <w:rsid w:val="005C5DB6"/>
    <w:rPr>
      <w:rFonts w:ascii="Times New Roman" w:cs="Times New Roman" w:hAnsi="Times New Roman"/>
      <w:i/>
      <w:iCs/>
    </w:rPr>
  </w:style>
  <w:style w:styleId="Obsah1" w:type="paragraph">
    <w:name w:val="toc 1"/>
    <w:basedOn w:val="Normln"/>
    <w:next w:val="Normln"/>
    <w:autoRedefine/>
    <w:uiPriority w:val="39"/>
    <w:rsid w:val="005C5DB6"/>
    <w:pPr>
      <w:tabs>
        <w:tab w:pos="540" w:val="left"/>
        <w:tab w:leader="dot" w:pos="9060" w:val="right"/>
      </w:tabs>
      <w:spacing w:after="120" w:before="120"/>
      <w:ind w:hanging="540" w:left="540"/>
      <w:jc w:val="left"/>
    </w:pPr>
    <w:rPr>
      <w:b/>
      <w:bCs/>
      <w:caps/>
      <w:sz w:val="24"/>
      <w:szCs w:val="24"/>
    </w:rPr>
  </w:style>
  <w:style w:styleId="Zhlav" w:type="paragraph">
    <w:name w:val="header"/>
    <w:basedOn w:val="Normln"/>
    <w:link w:val="ZhlavChar1"/>
    <w:uiPriority w:val="99"/>
    <w:rsid w:val="005C5DB6"/>
    <w:pPr>
      <w:tabs>
        <w:tab w:pos="4536" w:val="center"/>
        <w:tab w:pos="9072" w:val="right"/>
      </w:tabs>
      <w:jc w:val="center"/>
    </w:pPr>
    <w:rPr>
      <w:rFonts w:cs="Times New Roman"/>
      <w:lang w:eastAsia="x-none" w:val="x-none"/>
    </w:rPr>
  </w:style>
  <w:style w:customStyle="1" w:styleId="ZhlavChar" w:type="character">
    <w:name w:val="Záhlaví Char"/>
    <w:uiPriority w:val="99"/>
    <w:semiHidden/>
    <w:rsid w:val="005C5DB6"/>
    <w:rPr>
      <w:rFonts w:ascii="Arial" w:cs="Arial" w:eastAsia="Times New Roman" w:hAnsi="Arial"/>
      <w:sz w:val="20"/>
      <w:szCs w:val="20"/>
      <w:lang w:eastAsia="cs-CZ"/>
    </w:rPr>
  </w:style>
  <w:style w:customStyle="1" w:styleId="ZhlavChar1" w:type="character">
    <w:name w:val="Záhlaví Char1"/>
    <w:link w:val="Zhlav"/>
    <w:uiPriority w:val="99"/>
    <w:locked/>
    <w:rsid w:val="005C5DB6"/>
    <w:rPr>
      <w:rFonts w:ascii="Arial" w:cs="Times New Roman" w:eastAsia="Times New Roman" w:hAnsi="Arial"/>
      <w:sz w:val="20"/>
      <w:szCs w:val="20"/>
      <w:lang w:eastAsia="x-none" w:val="x-none"/>
    </w:rPr>
  </w:style>
  <w:style w:styleId="Zpat" w:type="paragraph">
    <w:name w:val="footer"/>
    <w:basedOn w:val="Normln"/>
    <w:link w:val="ZpatChar1"/>
    <w:semiHidden/>
    <w:rsid w:val="005C5DB6"/>
    <w:pPr>
      <w:tabs>
        <w:tab w:pos="4536" w:val="center"/>
        <w:tab w:pos="9072" w:val="right"/>
      </w:tabs>
    </w:pPr>
    <w:rPr>
      <w:rFonts w:cs="Times New Roman"/>
      <w:lang w:eastAsia="x-none" w:val="x-none"/>
    </w:rPr>
  </w:style>
  <w:style w:customStyle="1" w:styleId="ZpatChar" w:type="character">
    <w:name w:val="Zápatí Char"/>
    <w:uiPriority w:val="99"/>
    <w:semiHidden/>
    <w:rsid w:val="005C5DB6"/>
    <w:rPr>
      <w:rFonts w:ascii="Arial" w:cs="Arial" w:eastAsia="Times New Roman" w:hAnsi="Arial"/>
      <w:sz w:val="20"/>
      <w:szCs w:val="20"/>
      <w:lang w:eastAsia="cs-CZ"/>
    </w:rPr>
  </w:style>
  <w:style w:customStyle="1" w:styleId="ZpatChar1" w:type="character">
    <w:name w:val="Zápatí Char1"/>
    <w:link w:val="Zpat"/>
    <w:semiHidden/>
    <w:locked/>
    <w:rsid w:val="005C5DB6"/>
    <w:rPr>
      <w:rFonts w:ascii="Arial" w:cs="Times New Roman" w:eastAsia="Times New Roman" w:hAnsi="Arial"/>
      <w:sz w:val="20"/>
      <w:szCs w:val="20"/>
      <w:lang w:eastAsia="x-none" w:val="x-none"/>
    </w:rPr>
  </w:style>
  <w:style w:styleId="Zkladntext" w:type="paragraph">
    <w:name w:val="Body Text"/>
    <w:aliases w:val="Standard paragraph"/>
    <w:basedOn w:val="Normln"/>
    <w:link w:val="ZkladntextChar1"/>
    <w:semiHidden/>
    <w:rsid w:val="005C5DB6"/>
    <w:pPr>
      <w:spacing w:after="120"/>
    </w:pPr>
    <w:rPr>
      <w:rFonts w:cs="Times New Roman"/>
      <w:lang w:eastAsia="x-none" w:val="x-none"/>
    </w:rPr>
  </w:style>
  <w:style w:customStyle="1" w:styleId="ZkladntextChar" w:type="character">
    <w:name w:val="Základní text Char"/>
    <w:uiPriority w:val="99"/>
    <w:semiHidden/>
    <w:rsid w:val="005C5DB6"/>
    <w:rPr>
      <w:rFonts w:ascii="Arial" w:cs="Arial" w:eastAsia="Times New Roman" w:hAnsi="Arial"/>
      <w:sz w:val="20"/>
      <w:szCs w:val="20"/>
      <w:lang w:eastAsia="cs-CZ"/>
    </w:rPr>
  </w:style>
  <w:style w:customStyle="1" w:styleId="ZkladntextChar1" w:type="character">
    <w:name w:val="Základní text Char1"/>
    <w:aliases w:val="Standard paragraph Char"/>
    <w:link w:val="Zkladntext"/>
    <w:semiHidden/>
    <w:locked/>
    <w:rsid w:val="005C5DB6"/>
    <w:rPr>
      <w:rFonts w:ascii="Arial" w:cs="Times New Roman" w:eastAsia="Times New Roman" w:hAnsi="Arial"/>
      <w:sz w:val="20"/>
      <w:szCs w:val="20"/>
      <w:lang w:eastAsia="x-none" w:val="x-none"/>
    </w:rPr>
  </w:style>
  <w:style w:styleId="Zkladntext3" w:type="paragraph">
    <w:name w:val="Body Text 3"/>
    <w:basedOn w:val="Normln"/>
    <w:link w:val="Zkladntext3Char1"/>
    <w:semiHidden/>
    <w:rsid w:val="005C5DB6"/>
    <w:rPr>
      <w:rFonts w:cs="Times New Roman"/>
      <w:sz w:val="16"/>
      <w:szCs w:val="16"/>
      <w:lang w:eastAsia="x-none" w:val="x-none"/>
    </w:rPr>
  </w:style>
  <w:style w:customStyle="1" w:styleId="Zkladntext3Char" w:type="character">
    <w:name w:val="Základní text 3 Char"/>
    <w:uiPriority w:val="99"/>
    <w:semiHidden/>
    <w:rsid w:val="005C5DB6"/>
    <w:rPr>
      <w:rFonts w:ascii="Arial" w:cs="Arial" w:eastAsia="Times New Roman" w:hAnsi="Arial"/>
      <w:sz w:val="16"/>
      <w:szCs w:val="16"/>
      <w:lang w:eastAsia="cs-CZ"/>
    </w:rPr>
  </w:style>
  <w:style w:customStyle="1" w:styleId="Zkladntext3Char1" w:type="character">
    <w:name w:val="Základní text 3 Char1"/>
    <w:link w:val="Zkladntext3"/>
    <w:semiHidden/>
    <w:locked/>
    <w:rsid w:val="005C5DB6"/>
    <w:rPr>
      <w:rFonts w:ascii="Arial" w:cs="Times New Roman" w:eastAsia="Times New Roman" w:hAnsi="Arial"/>
      <w:sz w:val="16"/>
      <w:szCs w:val="16"/>
      <w:lang w:eastAsia="x-none" w:val="x-none"/>
    </w:rPr>
  </w:style>
  <w:style w:styleId="Prosttext" w:type="paragraph">
    <w:name w:val="Plain Text"/>
    <w:basedOn w:val="Normln"/>
    <w:link w:val="ProsttextChar1"/>
    <w:rsid w:val="005C5DB6"/>
    <w:pPr>
      <w:jc w:val="left"/>
    </w:pPr>
    <w:rPr>
      <w:rFonts w:ascii="Courier New" w:cs="Times New Roman" w:hAnsi="Courier New"/>
      <w:lang w:eastAsia="x-none" w:val="x-none"/>
    </w:rPr>
  </w:style>
  <w:style w:customStyle="1" w:styleId="ProsttextChar" w:type="character">
    <w:name w:val="Prostý text Char"/>
    <w:uiPriority w:val="99"/>
    <w:semiHidden/>
    <w:rsid w:val="005C5DB6"/>
    <w:rPr>
      <w:rFonts w:ascii="Consolas" w:cs="Consolas" w:eastAsia="Times New Roman" w:hAnsi="Consolas"/>
      <w:sz w:val="21"/>
      <w:szCs w:val="21"/>
      <w:lang w:eastAsia="cs-CZ"/>
    </w:rPr>
  </w:style>
  <w:style w:customStyle="1" w:styleId="ProsttextChar1" w:type="character">
    <w:name w:val="Prostý text Char1"/>
    <w:link w:val="Prosttext"/>
    <w:locked/>
    <w:rsid w:val="005C5DB6"/>
    <w:rPr>
      <w:rFonts w:ascii="Courier New" w:cs="Times New Roman" w:eastAsia="Times New Roman" w:hAnsi="Courier New"/>
      <w:sz w:val="20"/>
      <w:szCs w:val="20"/>
      <w:lang w:eastAsia="x-none" w:val="x-none"/>
    </w:rPr>
  </w:style>
  <w:style w:customStyle="1" w:styleId="NZEV" w:type="paragraph">
    <w:name w:val="NÁZEV"/>
    <w:basedOn w:val="Obsah1"/>
    <w:rsid w:val="005C5DB6"/>
    <w:pPr>
      <w:tabs>
        <w:tab w:pos="9060" w:val="clear"/>
        <w:tab w:pos="400" w:val="left"/>
        <w:tab w:leader="dot" w:pos="9062" w:val="right"/>
      </w:tabs>
      <w:jc w:val="center"/>
    </w:pPr>
    <w:rPr>
      <w:sz w:val="48"/>
      <w:szCs w:val="48"/>
    </w:rPr>
  </w:style>
  <w:style w:customStyle="1" w:styleId="Normln11" w:type="paragraph">
    <w:name w:val="Normální 11"/>
    <w:basedOn w:val="Normln"/>
    <w:rsid w:val="005C5DB6"/>
    <w:pPr>
      <w:jc w:val="left"/>
    </w:pPr>
    <w:rPr>
      <w:sz w:val="22"/>
      <w:szCs w:val="22"/>
    </w:rPr>
  </w:style>
  <w:style w:customStyle="1" w:styleId="NormalJustified" w:type="paragraph">
    <w:name w:val="Normal (Justified)"/>
    <w:basedOn w:val="Normln"/>
    <w:rsid w:val="005C5DB6"/>
    <w:pPr>
      <w:widowControl w:val="0"/>
    </w:pPr>
    <w:rPr>
      <w:rFonts w:ascii="Times New Roman" w:cs="Times New Roman" w:hAnsi="Times New Roman"/>
      <w:kern w:val="28"/>
      <w:sz w:val="24"/>
      <w:szCs w:val="24"/>
    </w:rPr>
  </w:style>
  <w:style w:customStyle="1" w:styleId="Bodsmlouvyvramciclanku" w:type="paragraph">
    <w:name w:val="Bod smlouvy v ramci clanku"/>
    <w:basedOn w:val="Normln"/>
    <w:rsid w:val="005C5DB6"/>
    <w:pPr>
      <w:autoSpaceDE w:val="0"/>
      <w:autoSpaceDN w:val="0"/>
      <w:spacing w:after="120" w:before="120" w:line="240" w:lineRule="atLeast"/>
      <w:outlineLvl w:val="1"/>
    </w:pPr>
    <w:rPr>
      <w:rFonts w:ascii="Times New Roman" w:cs="Times New Roman" w:hAnsi="Times New Roman"/>
      <w:sz w:val="24"/>
      <w:szCs w:val="24"/>
    </w:rPr>
  </w:style>
  <w:style w:customStyle="1" w:styleId="Odstavecseseznamem1" w:type="paragraph">
    <w:name w:val="Odstavec se seznamem1"/>
    <w:basedOn w:val="Normln"/>
    <w:link w:val="ListParagraphChar"/>
    <w:rsid w:val="005C5DB6"/>
    <w:pPr>
      <w:ind w:left="708"/>
    </w:pPr>
    <w:rPr>
      <w:rFonts w:cs="Times New Roman"/>
      <w:sz w:val="24"/>
      <w:lang w:eastAsia="x-none" w:val="x-none"/>
    </w:rPr>
  </w:style>
  <w:style w:customStyle="1" w:styleId="ListParagraphChar" w:type="character">
    <w:name w:val="List Paragraph Char"/>
    <w:link w:val="Odstavecseseznamem1"/>
    <w:locked/>
    <w:rsid w:val="005C5DB6"/>
    <w:rPr>
      <w:rFonts w:ascii="Arial" w:cs="Times New Roman" w:eastAsia="Times New Roman" w:hAnsi="Arial"/>
      <w:sz w:val="24"/>
      <w:szCs w:val="20"/>
      <w:lang w:eastAsia="x-none" w:val="x-none"/>
    </w:rPr>
  </w:style>
  <w:style w:styleId="Siln" w:type="character">
    <w:name w:val="Strong"/>
    <w:qFormat/>
    <w:rsid w:val="005C5DB6"/>
    <w:rPr>
      <w:rFonts w:cs="Times New Roman"/>
      <w:b/>
      <w:bCs/>
    </w:rPr>
  </w:style>
  <w:style w:styleId="slostrnky" w:type="character">
    <w:name w:val="page number"/>
    <w:basedOn w:val="Standardnpsmoodstavce"/>
    <w:rsid w:val="005C5DB6"/>
  </w:style>
  <w:style w:styleId="Textbubliny" w:type="paragraph">
    <w:name w:val="Balloon Text"/>
    <w:basedOn w:val="Normln"/>
    <w:link w:val="TextbublinyChar"/>
    <w:uiPriority w:val="99"/>
    <w:semiHidden/>
    <w:unhideWhenUsed/>
    <w:rsid w:val="005C5DB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5C5DB6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uiPriority w:val="99"/>
    <w:semiHidden/>
    <w:unhideWhenUsed/>
    <w:rsid w:val="005C5DB6"/>
    <w:rPr>
      <w:sz w:val="16"/>
      <w:szCs w:val="16"/>
    </w:rPr>
  </w:style>
  <w:style w:styleId="Textkomente" w:type="paragraph">
    <w:name w:val="annotation text"/>
    <w:basedOn w:val="Normln"/>
    <w:link w:val="TextkomenteChar"/>
    <w:unhideWhenUsed/>
    <w:rsid w:val="005C5DB6"/>
  </w:style>
  <w:style w:customStyle="1" w:styleId="TextkomenteChar" w:type="character">
    <w:name w:val="Text komentáře Char"/>
    <w:link w:val="Textkomente"/>
    <w:uiPriority w:val="99"/>
    <w:rsid w:val="005C5DB6"/>
    <w:rPr>
      <w:rFonts w:ascii="Arial" w:cs="Arial" w:eastAsia="Times New Roman" w:hAnsi="Arial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C5DB6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5C5DB6"/>
    <w:rPr>
      <w:rFonts w:ascii="Arial" w:cs="Arial" w:eastAsia="Times New Roman" w:hAnsi="Arial"/>
      <w:b/>
      <w:bCs/>
      <w:sz w:val="20"/>
      <w:szCs w:val="20"/>
      <w:lang w:eastAsia="cs-CZ"/>
    </w:rPr>
  </w:style>
  <w:style w:customStyle="1" w:styleId="TextkomenteChar1" w:type="character">
    <w:name w:val="Text komentáře Char1"/>
    <w:semiHidden/>
    <w:locked/>
    <w:rsid w:val="00D05390"/>
    <w:rPr>
      <w:rFonts w:ascii="Arial" w:cs="Arial" w:hAnsi="Arial"/>
      <w:sz w:val="20"/>
      <w:szCs w:val="20"/>
    </w:rPr>
  </w:style>
  <w:style w:styleId="Odstavecseseznamem" w:type="paragraph">
    <w:name w:val="List Paragraph"/>
    <w:basedOn w:val="Normln"/>
    <w:uiPriority w:val="72"/>
    <w:rsid w:val="00764129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27280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7500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6155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mailto:" Type="http://schemas.openxmlformats.org/officeDocument/2006/relationships/hyperlink" Id="rId13"/>
    <Relationship Target="fontTable.xml" Type="http://schemas.openxmlformats.org/officeDocument/2006/relationships/fontTable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http://www.esfcr.cz/07-13/oplzz/publicita-op-lzz" Type="http://schemas.openxmlformats.org/officeDocument/2006/relationships/hyperlink" Id="rId12"/>
    <Relationship Target="header2.xml" Type="http://schemas.openxmlformats.org/officeDocument/2006/relationships/header" Id="rId17"/>
    <Relationship Target="numbering.xml" Type="http://schemas.openxmlformats.org/officeDocument/2006/relationships/numbering" Id="rId2"/>
    <Relationship Target="footer2.xml" Type="http://schemas.openxmlformats.org/officeDocument/2006/relationships/footer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mailto:veronika.mesarcova@mpsv.cz" Type="http://schemas.openxmlformats.org/officeDocument/2006/relationships/hyperlink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5"/>
    <Relationship TargetMode="External" Target="mailto:alena.najmanova@mpsv.cz" Type="http://schemas.openxmlformats.org/officeDocument/2006/relationships/hyperlink" Id="rId10"/>
    <Relationship Target="theme/theme1.xml" Type="http://schemas.openxmlformats.org/officeDocument/2006/relationships/theme" Id="rId19"/>
    <Relationship Target="stylesWithEffects.xml" Type="http://schemas.microsoft.com/office/2007/relationships/stylesWithEffects" Id="rId4"/>
    <Relationship Target="media/image1.jpeg" Type="http://schemas.openxmlformats.org/officeDocument/2006/relationships/image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emf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07E47F8-AE02-4420-A0FE-E4483E311D4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Státní zemědělský intervenční fond</properties:Company>
  <properties:Pages>9</properties:Pages>
  <properties:Words>2575</properties:Words>
  <properties:Characters>15197</properties:Characters>
  <properties:Lines>126</properties:Lines>
  <properties:Paragraphs>35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17737</properties:CharactersWithSpaces>
  <properties:SharedDoc>false</properties:SharedDoc>
  <properties:HLinks>
    <vt:vector baseType="variant" size="108">
      <vt:variant>
        <vt:i4>2490455</vt:i4>
      </vt:variant>
      <vt:variant>
        <vt:i4>81</vt:i4>
      </vt:variant>
      <vt:variant>
        <vt:i4>0</vt:i4>
      </vt:variant>
      <vt:variant>
        <vt:i4>5</vt:i4>
      </vt:variant>
      <vt:variant>
        <vt:lpwstr>mailto:alena.najmanova@mpsv.cz</vt:lpwstr>
      </vt:variant>
      <vt:variant>
        <vt:lpwstr/>
      </vt:variant>
      <vt:variant>
        <vt:i4>2490455</vt:i4>
      </vt:variant>
      <vt:variant>
        <vt:i4>78</vt:i4>
      </vt:variant>
      <vt:variant>
        <vt:i4>0</vt:i4>
      </vt:variant>
      <vt:variant>
        <vt:i4>5</vt:i4>
      </vt:variant>
      <vt:variant>
        <vt:lpwstr>mailto:alena.najmanova@mpsv.cz</vt:lpwstr>
      </vt:variant>
      <vt:variant>
        <vt:lpwstr/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_Toc330454933</vt:lpwstr>
      </vt:variant>
      <vt:variant>
        <vt:i4>1507391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_Toc330454932</vt:lpwstr>
      </vt:variant>
      <vt:variant>
        <vt:i4>1507391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_Toc330454931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_Toc330454930</vt:lpwstr>
      </vt:variant>
      <vt:variant>
        <vt:i4>1441855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_Toc330454929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_Toc330454928</vt:lpwstr>
      </vt:variant>
      <vt:variant>
        <vt:i4>1441855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_Toc330454927</vt:lpwstr>
      </vt:variant>
      <vt:variant>
        <vt:i4>1441855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_Toc330454926</vt:lpwstr>
      </vt:variant>
      <vt:variant>
        <vt:i4>1441855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_Toc330454925</vt:lpwstr>
      </vt:variant>
      <vt:variant>
        <vt:i4>1441855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_Toc330454924</vt:lpwstr>
      </vt:variant>
      <vt:variant>
        <vt:i4>1441855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_Toc330454923</vt:lpwstr>
      </vt:variant>
      <vt:variant>
        <vt:i4>1441855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_Toc330454922</vt:lpwstr>
      </vt:variant>
      <vt:variant>
        <vt:i4>1441855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_Toc330454921</vt:lpwstr>
      </vt:variant>
      <vt:variant>
        <vt:i4>1441855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_Toc330454920</vt:lpwstr>
      </vt:variant>
      <vt:variant>
        <vt:i4>1376319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_Toc330454919</vt:lpwstr>
      </vt:variant>
      <vt:variant>
        <vt:i4>2490455</vt:i4>
      </vt:variant>
      <vt:variant>
        <vt:i4>0</vt:i4>
      </vt:variant>
      <vt:variant>
        <vt:i4>0</vt:i4>
      </vt:variant>
      <vt:variant>
        <vt:i4>5</vt:i4>
      </vt:variant>
      <vt:variant>
        <vt:lpwstr>mailto:alena.najmanova@mpsv.cz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2013-12-20T08:45:00Z</dcterms:created>
  <dc:creator/>
  <cp:lastModifiedBy/>
  <cp:lastPrinted>2013-12-20T08:44:00Z</cp:lastPrinted>
  <dcterms:modified xmlns:xsi="http://www.w3.org/2001/XMLSchema-instance" xsi:type="dcterms:W3CDTF">2013-12-20T08:45:00Z</dcterms:modified>
  <cp:revision>2</cp:revision>
</cp:coreProperties>
</file>