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C12976" w:rsidR="00B44448" w:rsidP="00B44448" w:rsidRDefault="00B44448">
      <w:pPr>
        <w:pStyle w:val="Zkladntext"/>
        <w:shd w:val="clear" w:color="auto" w:fill="D9D9D9"/>
        <w:spacing w:before="360"/>
        <w:ind w:firstLine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12976">
        <w:rPr>
          <w:rFonts w:asciiTheme="minorHAnsi" w:hAnsiTheme="minorHAnsi" w:cstheme="minorHAnsi"/>
          <w:b/>
          <w:sz w:val="28"/>
          <w:szCs w:val="28"/>
        </w:rPr>
        <w:t xml:space="preserve">DODATEČNÉ INFORMACE č. </w:t>
      </w:r>
      <w:r w:rsidR="0087526B">
        <w:rPr>
          <w:rFonts w:asciiTheme="minorHAnsi" w:hAnsiTheme="minorHAnsi" w:cstheme="minorHAnsi"/>
          <w:b/>
          <w:sz w:val="28"/>
          <w:szCs w:val="28"/>
        </w:rPr>
        <w:t>9</w:t>
      </w:r>
      <w:r w:rsidRPr="00C12976">
        <w:rPr>
          <w:rFonts w:asciiTheme="minorHAnsi" w:hAnsiTheme="minorHAnsi" w:cstheme="minorHAnsi"/>
          <w:b/>
          <w:sz w:val="28"/>
          <w:szCs w:val="28"/>
        </w:rPr>
        <w:t xml:space="preserve"> K ZADÁVACÍ DOKUMENTACI</w:t>
      </w:r>
    </w:p>
    <w:p w:rsidRPr="00C12976" w:rsidR="00B44448" w:rsidP="00B44448" w:rsidRDefault="00B44448">
      <w:pPr>
        <w:pStyle w:val="Zkladntext"/>
        <w:ind w:left="1287" w:firstLine="0"/>
        <w:rPr>
          <w:rFonts w:asciiTheme="minorHAnsi" w:hAnsiTheme="minorHAnsi" w:cstheme="minorHAnsi"/>
          <w:szCs w:val="22"/>
        </w:rPr>
      </w:pPr>
    </w:p>
    <w:p w:rsidRPr="008A5E42" w:rsidR="00B44448" w:rsidP="00B44448" w:rsidRDefault="00B44448">
      <w:pPr>
        <w:ind w:left="2832" w:hanging="2832"/>
        <w:rPr>
          <w:rFonts w:asciiTheme="minorHAnsi" w:hAnsiTheme="minorHAnsi" w:cstheme="minorHAnsi"/>
          <w:b/>
          <w:sz w:val="28"/>
          <w:szCs w:val="28"/>
        </w:rPr>
      </w:pPr>
      <w:r w:rsidRPr="00C12976">
        <w:rPr>
          <w:rFonts w:asciiTheme="minorHAnsi" w:hAnsiTheme="minorHAnsi" w:cstheme="minorHAnsi"/>
          <w:b/>
          <w:bCs/>
          <w:szCs w:val="22"/>
        </w:rPr>
        <w:t>Název veřejné zakázky:</w:t>
      </w:r>
      <w:r w:rsidRPr="00C12976">
        <w:rPr>
          <w:rFonts w:asciiTheme="minorHAnsi" w:hAnsiTheme="minorHAnsi" w:cstheme="minorHAnsi"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ab/>
      </w:r>
      <w:r w:rsidRPr="008A5E42" w:rsidR="00C12976">
        <w:rPr>
          <w:rFonts w:asciiTheme="minorHAnsi" w:hAnsiTheme="minorHAnsi" w:cstheme="minorHAnsi"/>
          <w:b/>
          <w:sz w:val="28"/>
          <w:szCs w:val="28"/>
        </w:rPr>
        <w:t>Poradenské činnosti v Olomouckém kraji I</w:t>
      </w:r>
    </w:p>
    <w:p w:rsidRPr="008A5E42" w:rsidR="00B44448" w:rsidP="00B44448" w:rsidRDefault="00B44448">
      <w:pPr>
        <w:ind w:left="2832" w:hanging="2832"/>
        <w:rPr>
          <w:rFonts w:asciiTheme="minorHAnsi" w:hAnsiTheme="minorHAnsi" w:cstheme="minorHAnsi"/>
          <w:b/>
          <w:sz w:val="28"/>
          <w:szCs w:val="28"/>
        </w:rPr>
      </w:pPr>
    </w:p>
    <w:p w:rsidRPr="00C12976" w:rsidR="00B44448" w:rsidP="00B44448" w:rsidRDefault="00B44448">
      <w:pPr>
        <w:ind w:left="2832" w:hanging="2832"/>
        <w:rPr>
          <w:rFonts w:asciiTheme="minorHAnsi" w:hAnsiTheme="minorHAnsi" w:cstheme="minorHAnsi"/>
          <w:szCs w:val="22"/>
        </w:rPr>
      </w:pPr>
      <w:r w:rsidRPr="00C12976">
        <w:rPr>
          <w:rFonts w:asciiTheme="minorHAnsi" w:hAnsiTheme="minorHAnsi" w:cstheme="minorHAnsi"/>
          <w:b/>
          <w:bCs/>
          <w:szCs w:val="22"/>
        </w:rPr>
        <w:t>Evidenční číslo zakázky:</w:t>
      </w:r>
      <w:r w:rsidRPr="00C12976">
        <w:rPr>
          <w:rFonts w:asciiTheme="minorHAnsi" w:hAnsiTheme="minorHAnsi" w:cstheme="minorHAnsi"/>
          <w:b/>
          <w:szCs w:val="22"/>
        </w:rPr>
        <w:t xml:space="preserve"> </w:t>
      </w:r>
      <w:r w:rsidR="008A5E42">
        <w:rPr>
          <w:rFonts w:asciiTheme="minorHAnsi" w:hAnsiTheme="minorHAnsi" w:cstheme="minorHAnsi"/>
          <w:b/>
          <w:szCs w:val="22"/>
        </w:rPr>
        <w:t xml:space="preserve">            </w:t>
      </w:r>
      <w:r w:rsidRPr="00C12976">
        <w:rPr>
          <w:rFonts w:asciiTheme="minorHAnsi" w:hAnsiTheme="minorHAnsi" w:cstheme="minorHAnsi"/>
          <w:b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>51</w:t>
      </w:r>
      <w:r w:rsidR="008A5E42">
        <w:rPr>
          <w:rFonts w:asciiTheme="minorHAnsi" w:hAnsiTheme="minorHAnsi" w:cstheme="minorHAnsi"/>
          <w:szCs w:val="22"/>
        </w:rPr>
        <w:t>3414</w:t>
      </w:r>
    </w:p>
    <w:p w:rsidRPr="00C12976" w:rsidR="00B44448" w:rsidP="00B44448" w:rsidRDefault="00B44448">
      <w:pPr>
        <w:ind w:left="2832" w:hanging="2832"/>
        <w:rPr>
          <w:rFonts w:asciiTheme="minorHAnsi" w:hAnsiTheme="minorHAnsi" w:cstheme="minorHAnsi"/>
          <w:color w:val="000000"/>
          <w:szCs w:val="22"/>
        </w:rPr>
      </w:pPr>
      <w:r w:rsidRPr="00C12976">
        <w:rPr>
          <w:rFonts w:asciiTheme="minorHAnsi" w:hAnsiTheme="minorHAnsi" w:cstheme="minorHAnsi"/>
          <w:b/>
          <w:bCs/>
          <w:szCs w:val="22"/>
        </w:rPr>
        <w:t>Zadavatel:</w:t>
      </w:r>
      <w:r w:rsidRPr="00C12976">
        <w:rPr>
          <w:rFonts w:asciiTheme="minorHAnsi" w:hAnsiTheme="minorHAnsi" w:cstheme="minorHAnsi"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color w:val="000000"/>
          <w:szCs w:val="22"/>
        </w:rPr>
        <w:t>Česká republika – Úřad práce České republiky</w:t>
      </w:r>
    </w:p>
    <w:p w:rsidRPr="00C12976" w:rsidR="00B44448" w:rsidP="00B44448" w:rsidRDefault="00B44448">
      <w:pPr>
        <w:rPr>
          <w:rFonts w:asciiTheme="minorHAnsi" w:hAnsiTheme="minorHAnsi" w:cstheme="minorHAnsi"/>
          <w:szCs w:val="22"/>
        </w:rPr>
      </w:pPr>
      <w:r w:rsidRPr="00C12976">
        <w:rPr>
          <w:rFonts w:asciiTheme="minorHAnsi" w:hAnsiTheme="minorHAnsi" w:cstheme="minorHAnsi"/>
          <w:b/>
          <w:bCs/>
          <w:szCs w:val="22"/>
        </w:rPr>
        <w:t>Sídlo:</w:t>
      </w:r>
      <w:r w:rsidRPr="00C12976">
        <w:rPr>
          <w:rFonts w:asciiTheme="minorHAnsi" w:hAnsiTheme="minorHAnsi" w:cstheme="minorHAnsi"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szCs w:val="22"/>
        </w:rPr>
        <w:tab/>
        <w:t>Dobrovského 1278/25, 170 00 Praha 7</w:t>
      </w:r>
    </w:p>
    <w:p w:rsidRPr="00C12976" w:rsidR="00B44448" w:rsidP="00B44448" w:rsidRDefault="00B44448">
      <w:pPr>
        <w:rPr>
          <w:rFonts w:asciiTheme="minorHAnsi" w:hAnsiTheme="minorHAnsi" w:cstheme="minorHAnsi"/>
          <w:b/>
          <w:szCs w:val="22"/>
        </w:rPr>
      </w:pPr>
      <w:r w:rsidRPr="00C12976">
        <w:rPr>
          <w:rFonts w:asciiTheme="minorHAnsi" w:hAnsiTheme="minorHAnsi" w:cstheme="minorHAnsi"/>
          <w:b/>
          <w:szCs w:val="22"/>
        </w:rPr>
        <w:t>IČ:</w:t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Cs/>
          <w:szCs w:val="22"/>
        </w:rPr>
        <w:t>72496991</w:t>
      </w:r>
    </w:p>
    <w:p w:rsidRPr="00C12976" w:rsidR="00B44448" w:rsidP="00B44448" w:rsidRDefault="00B44448">
      <w:pPr>
        <w:rPr>
          <w:rFonts w:asciiTheme="minorHAnsi" w:hAnsiTheme="minorHAnsi" w:cstheme="minorHAnsi"/>
          <w:b/>
          <w:bCs/>
          <w:szCs w:val="22"/>
        </w:rPr>
      </w:pPr>
      <w:r w:rsidRPr="00C12976">
        <w:rPr>
          <w:rFonts w:asciiTheme="minorHAnsi" w:hAnsiTheme="minorHAnsi" w:cstheme="minorHAnsi"/>
          <w:b/>
          <w:szCs w:val="22"/>
        </w:rPr>
        <w:t>DIČ:</w:t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</w:p>
    <w:p w:rsidRPr="00C12976" w:rsidR="00B44448" w:rsidP="00B44448" w:rsidRDefault="00B44448">
      <w:pPr>
        <w:rPr>
          <w:rFonts w:asciiTheme="minorHAnsi" w:hAnsiTheme="minorHAnsi" w:cstheme="minorHAnsi"/>
          <w:szCs w:val="22"/>
        </w:rPr>
      </w:pPr>
      <w:r w:rsidRPr="00C12976">
        <w:rPr>
          <w:rFonts w:asciiTheme="minorHAnsi" w:hAnsiTheme="minorHAnsi" w:cstheme="minorHAnsi"/>
          <w:b/>
          <w:bCs/>
          <w:szCs w:val="22"/>
        </w:rPr>
        <w:t>Zastoupený:</w:t>
      </w:r>
      <w:r w:rsidRPr="00C12976">
        <w:rPr>
          <w:rFonts w:asciiTheme="minorHAnsi" w:hAnsiTheme="minorHAnsi" w:cstheme="minorHAnsi"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ab/>
        <w:t xml:space="preserve">         PhDr. Kateřinou Sadílkovou, MBA, pověřenou řízením ÚP ČR</w:t>
      </w:r>
    </w:p>
    <w:p w:rsidRPr="00C12976" w:rsidR="00B44448" w:rsidP="00B44448" w:rsidRDefault="00B44448">
      <w:pPr>
        <w:pStyle w:val="Zkladntext"/>
        <w:ind w:firstLine="0"/>
        <w:rPr>
          <w:rFonts w:asciiTheme="minorHAnsi" w:hAnsiTheme="minorHAnsi" w:cstheme="minorHAnsi"/>
          <w:szCs w:val="22"/>
        </w:rPr>
      </w:pPr>
    </w:p>
    <w:p w:rsidRPr="00C12976" w:rsidR="00B44448" w:rsidP="00B44448" w:rsidRDefault="00B44448">
      <w:pPr>
        <w:pStyle w:val="Zkladntext"/>
        <w:ind w:firstLine="0"/>
        <w:rPr>
          <w:rFonts w:asciiTheme="minorHAnsi" w:hAnsiTheme="minorHAnsi" w:cstheme="minorHAnsi"/>
          <w:szCs w:val="22"/>
        </w:rPr>
      </w:pP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szCs w:val="22"/>
        </w:rPr>
        <w:tab/>
        <w:t>V</w:t>
      </w:r>
      <w:r w:rsidRPr="00C12976" w:rsidR="00C12976">
        <w:rPr>
          <w:rFonts w:asciiTheme="minorHAnsi" w:hAnsiTheme="minorHAnsi" w:cstheme="minorHAnsi"/>
          <w:szCs w:val="22"/>
        </w:rPr>
        <w:t xml:space="preserve"> Olomouci </w:t>
      </w:r>
      <w:r w:rsidRPr="00C12976">
        <w:rPr>
          <w:rFonts w:asciiTheme="minorHAnsi" w:hAnsiTheme="minorHAnsi" w:cstheme="minorHAnsi"/>
          <w:szCs w:val="22"/>
        </w:rPr>
        <w:t xml:space="preserve">dne </w:t>
      </w:r>
      <w:r w:rsidR="00A134BC">
        <w:rPr>
          <w:rFonts w:asciiTheme="minorHAnsi" w:hAnsiTheme="minorHAnsi" w:cstheme="minorHAnsi"/>
          <w:szCs w:val="22"/>
        </w:rPr>
        <w:t>1</w:t>
      </w:r>
      <w:r w:rsidR="008021E9">
        <w:rPr>
          <w:rFonts w:asciiTheme="minorHAnsi" w:hAnsiTheme="minorHAnsi" w:cstheme="minorHAnsi"/>
          <w:szCs w:val="22"/>
        </w:rPr>
        <w:t>1</w:t>
      </w:r>
      <w:r w:rsidR="003E019B">
        <w:rPr>
          <w:rFonts w:asciiTheme="minorHAnsi" w:hAnsiTheme="minorHAnsi" w:cstheme="minorHAnsi"/>
          <w:szCs w:val="22"/>
        </w:rPr>
        <w:t xml:space="preserve">. </w:t>
      </w:r>
      <w:r w:rsidR="00F51999">
        <w:rPr>
          <w:rFonts w:asciiTheme="minorHAnsi" w:hAnsiTheme="minorHAnsi" w:cstheme="minorHAnsi"/>
          <w:szCs w:val="22"/>
        </w:rPr>
        <w:t>9</w:t>
      </w:r>
      <w:r w:rsidR="003E019B">
        <w:rPr>
          <w:rFonts w:asciiTheme="minorHAnsi" w:hAnsiTheme="minorHAnsi" w:cstheme="minorHAnsi"/>
          <w:szCs w:val="22"/>
        </w:rPr>
        <w:t>.</w:t>
      </w:r>
      <w:r w:rsidRPr="00C12976">
        <w:rPr>
          <w:rFonts w:asciiTheme="minorHAnsi" w:hAnsiTheme="minorHAnsi" w:cstheme="minorHAnsi"/>
          <w:szCs w:val="22"/>
        </w:rPr>
        <w:t xml:space="preserve"> 2015 </w:t>
      </w:r>
    </w:p>
    <w:p w:rsidRPr="00C12976" w:rsidR="00B44448" w:rsidP="00B44448" w:rsidRDefault="00B44448">
      <w:pPr>
        <w:pStyle w:val="Zkladntext"/>
        <w:ind w:firstLine="0"/>
        <w:rPr>
          <w:rFonts w:asciiTheme="minorHAnsi" w:hAnsiTheme="minorHAnsi" w:cstheme="minorHAnsi"/>
          <w:szCs w:val="22"/>
        </w:rPr>
      </w:pPr>
    </w:p>
    <w:p w:rsidR="00B44448" w:rsidP="00432D4A" w:rsidRDefault="00B44448">
      <w:pPr>
        <w:rPr>
          <w:rFonts w:asciiTheme="minorHAnsi" w:hAnsiTheme="minorHAnsi" w:cstheme="minorHAnsi"/>
          <w:szCs w:val="22"/>
        </w:rPr>
      </w:pPr>
      <w:r w:rsidRPr="00C12976">
        <w:rPr>
          <w:rFonts w:asciiTheme="minorHAnsi" w:hAnsiTheme="minorHAnsi" w:cstheme="minorHAnsi"/>
          <w:szCs w:val="22"/>
        </w:rPr>
        <w:t xml:space="preserve">Výše uvedený zadavatel v souladu s ustanovením § 49 odst. 2, 3 zákona 137/2006 Sb., o veřejných zakázkách, v platném znění (dále jen „zákon“), sděluje následující dodatečné informace k zadávací dokumentaci vztahující se k výše uvedené veřejné zakázce na služby zadávané v nadlimitním otevřeném řízení dle </w:t>
      </w:r>
      <w:proofErr w:type="spellStart"/>
      <w:r w:rsidRPr="00C12976">
        <w:rPr>
          <w:rFonts w:asciiTheme="minorHAnsi" w:hAnsiTheme="minorHAnsi" w:cstheme="minorHAnsi"/>
          <w:szCs w:val="22"/>
        </w:rPr>
        <w:t>ust</w:t>
      </w:r>
      <w:proofErr w:type="spellEnd"/>
      <w:r w:rsidRPr="00C12976">
        <w:rPr>
          <w:rFonts w:asciiTheme="minorHAnsi" w:hAnsiTheme="minorHAnsi" w:cstheme="minorHAnsi"/>
          <w:szCs w:val="22"/>
        </w:rPr>
        <w:t xml:space="preserve">. § 27 zákona: </w:t>
      </w:r>
    </w:p>
    <w:p w:rsidRPr="00C12976" w:rsidR="00432D4A" w:rsidP="00432D4A" w:rsidRDefault="00432D4A">
      <w:pPr>
        <w:rPr>
          <w:rFonts w:asciiTheme="minorHAnsi" w:hAnsiTheme="minorHAnsi" w:cstheme="minorHAnsi"/>
          <w:szCs w:val="22"/>
        </w:rPr>
      </w:pPr>
    </w:p>
    <w:p w:rsidR="00716D3D" w:rsidP="00537DBC" w:rsidRDefault="00B44448">
      <w:pPr>
        <w:rPr>
          <w:rFonts w:asciiTheme="minorHAnsi" w:hAnsiTheme="minorHAnsi" w:cstheme="minorHAnsi"/>
          <w:b/>
          <w:szCs w:val="22"/>
        </w:rPr>
      </w:pPr>
      <w:r w:rsidRPr="00C12976">
        <w:rPr>
          <w:rFonts w:asciiTheme="minorHAnsi" w:hAnsiTheme="minorHAnsi" w:cstheme="minorHAnsi"/>
          <w:b/>
          <w:szCs w:val="22"/>
        </w:rPr>
        <w:t xml:space="preserve">Dotaz č. </w:t>
      </w:r>
      <w:r w:rsidR="008021E9">
        <w:rPr>
          <w:rFonts w:asciiTheme="minorHAnsi" w:hAnsiTheme="minorHAnsi" w:cstheme="minorHAnsi"/>
          <w:b/>
          <w:szCs w:val="22"/>
        </w:rPr>
        <w:t>9</w:t>
      </w:r>
      <w:r w:rsidRPr="00C12976">
        <w:rPr>
          <w:rFonts w:asciiTheme="minorHAnsi" w:hAnsiTheme="minorHAnsi" w:cstheme="minorHAnsi"/>
          <w:b/>
          <w:szCs w:val="22"/>
        </w:rPr>
        <w:t>:</w:t>
      </w:r>
    </w:p>
    <w:p w:rsidR="00E11EBA" w:rsidP="00537DBC" w:rsidRDefault="00E11EBA">
      <w:pPr>
        <w:rPr>
          <w:rFonts w:asciiTheme="minorHAnsi" w:hAnsiTheme="minorHAnsi" w:cstheme="minorHAnsi"/>
          <w:b/>
          <w:szCs w:val="22"/>
        </w:rPr>
      </w:pPr>
    </w:p>
    <w:p w:rsidRPr="00E11EBA" w:rsidR="00E11EBA" w:rsidP="00E11EBA" w:rsidRDefault="00E11EBA">
      <w:pPr>
        <w:rPr>
          <w:rFonts w:asciiTheme="minorHAnsi" w:hAnsiTheme="minorHAnsi" w:cstheme="minorHAnsi"/>
          <w:szCs w:val="22"/>
        </w:rPr>
      </w:pPr>
      <w:r w:rsidRPr="00E11EBA">
        <w:rPr>
          <w:rFonts w:asciiTheme="minorHAnsi" w:hAnsiTheme="minorHAnsi" w:cstheme="minorHAnsi"/>
          <w:szCs w:val="22"/>
        </w:rPr>
        <w:t xml:space="preserve">Dobrý den paní doktorko, </w:t>
      </w:r>
    </w:p>
    <w:p w:rsidRPr="00E11EBA" w:rsidR="00E11EBA" w:rsidP="00E11EBA" w:rsidRDefault="00E11EBA">
      <w:pPr>
        <w:rPr>
          <w:rFonts w:asciiTheme="minorHAnsi" w:hAnsiTheme="minorHAnsi" w:cstheme="minorHAnsi"/>
          <w:szCs w:val="22"/>
        </w:rPr>
      </w:pPr>
    </w:p>
    <w:p w:rsidRPr="00E11EBA" w:rsidR="00E11EBA" w:rsidP="00E11EBA" w:rsidRDefault="00E11EBA">
      <w:pPr>
        <w:rPr>
          <w:rFonts w:asciiTheme="minorHAnsi" w:hAnsiTheme="minorHAnsi" w:cstheme="minorHAnsi"/>
          <w:szCs w:val="22"/>
        </w:rPr>
      </w:pPr>
      <w:r w:rsidRPr="00E11EBA">
        <w:rPr>
          <w:rFonts w:asciiTheme="minorHAnsi" w:hAnsiTheme="minorHAnsi" w:cstheme="minorHAnsi"/>
          <w:szCs w:val="22"/>
        </w:rPr>
        <w:t>měla bych 2 dotazy k vyhlášené zakázce:  </w:t>
      </w:r>
    </w:p>
    <w:p w:rsidRPr="00E11EBA" w:rsidR="00E11EBA" w:rsidP="00E11EBA" w:rsidRDefault="00E11EBA">
      <w:pPr>
        <w:rPr>
          <w:rFonts w:asciiTheme="minorHAnsi" w:hAnsiTheme="minorHAnsi" w:cstheme="minorHAnsi"/>
          <w:szCs w:val="22"/>
        </w:rPr>
      </w:pPr>
    </w:p>
    <w:p w:rsidRPr="00E11EBA" w:rsidR="00E11EBA" w:rsidP="00E11EBA" w:rsidRDefault="00E11EBA">
      <w:pPr>
        <w:pStyle w:val="Odstavecseseznamem"/>
        <w:numPr>
          <w:ilvl w:val="0"/>
          <w:numId w:val="2"/>
        </w:numPr>
        <w:jc w:val="left"/>
        <w:rPr>
          <w:rFonts w:asciiTheme="minorHAnsi" w:hAnsiTheme="minorHAnsi" w:cstheme="minorHAnsi"/>
          <w:szCs w:val="22"/>
        </w:rPr>
      </w:pPr>
      <w:r w:rsidRPr="00E11EBA">
        <w:rPr>
          <w:rFonts w:asciiTheme="minorHAnsi" w:hAnsiTheme="minorHAnsi" w:cstheme="minorHAnsi"/>
          <w:szCs w:val="22"/>
        </w:rPr>
        <w:t>dotaz</w:t>
      </w:r>
    </w:p>
    <w:p w:rsidRPr="00E11EBA" w:rsidR="00E11EBA" w:rsidP="00E11EBA" w:rsidRDefault="00E11EBA">
      <w:pPr>
        <w:rPr>
          <w:rFonts w:asciiTheme="minorHAnsi" w:hAnsiTheme="minorHAnsi" w:cstheme="minorHAnsi"/>
          <w:szCs w:val="22"/>
        </w:rPr>
      </w:pPr>
      <w:r w:rsidRPr="00E11EBA">
        <w:rPr>
          <w:rFonts w:asciiTheme="minorHAnsi" w:hAnsiTheme="minorHAnsi" w:cstheme="minorHAnsi"/>
          <w:szCs w:val="22"/>
        </w:rPr>
        <w:t xml:space="preserve">Např. v části 10: Motivační kurz – okres Olomouc je uvedeno, že poradenský program bude podle požadavku zadavatele realizován v Olomouci nebo v Litovli nebo ve Šternberku nebo v Uničově. </w:t>
      </w:r>
    </w:p>
    <w:p w:rsidRPr="00E11EBA" w:rsidR="00E11EBA" w:rsidP="00E11EBA" w:rsidRDefault="00E11EBA">
      <w:pPr>
        <w:rPr>
          <w:rFonts w:asciiTheme="minorHAnsi" w:hAnsiTheme="minorHAnsi" w:cstheme="minorHAnsi"/>
          <w:szCs w:val="22"/>
        </w:rPr>
      </w:pPr>
      <w:r w:rsidRPr="00E11EBA">
        <w:rPr>
          <w:rFonts w:asciiTheme="minorHAnsi" w:hAnsiTheme="minorHAnsi" w:cstheme="minorHAnsi"/>
          <w:szCs w:val="22"/>
        </w:rPr>
        <w:t xml:space="preserve">To znamená, že musíme mít zajištěny výukové prostory ve všech těchto městech nebo stačí jenom v jednom či dvou z tohoto seznamu? </w:t>
      </w:r>
    </w:p>
    <w:p w:rsidRPr="00E11EBA" w:rsidR="00E11EBA" w:rsidP="00E11EBA" w:rsidRDefault="00E11EBA">
      <w:pPr>
        <w:rPr>
          <w:rFonts w:asciiTheme="minorHAnsi" w:hAnsiTheme="minorHAnsi" w:cstheme="minorHAnsi"/>
          <w:szCs w:val="22"/>
        </w:rPr>
      </w:pPr>
    </w:p>
    <w:p w:rsidRPr="00E11EBA" w:rsidR="00E11EBA" w:rsidP="00E11EBA" w:rsidRDefault="00E11EBA">
      <w:pPr>
        <w:pStyle w:val="Odstavecseseznamem"/>
        <w:numPr>
          <w:ilvl w:val="0"/>
          <w:numId w:val="2"/>
        </w:numPr>
        <w:jc w:val="left"/>
        <w:rPr>
          <w:rFonts w:asciiTheme="minorHAnsi" w:hAnsiTheme="minorHAnsi" w:cstheme="minorHAnsi"/>
          <w:szCs w:val="22"/>
        </w:rPr>
      </w:pPr>
      <w:r w:rsidRPr="00E11EBA">
        <w:rPr>
          <w:rFonts w:asciiTheme="minorHAnsi" w:hAnsiTheme="minorHAnsi" w:cstheme="minorHAnsi"/>
          <w:szCs w:val="22"/>
        </w:rPr>
        <w:t>dotaz</w:t>
      </w:r>
    </w:p>
    <w:p w:rsidRPr="00E11EBA" w:rsidR="00E11EBA" w:rsidP="00E11EBA" w:rsidRDefault="00E11EBA">
      <w:pPr>
        <w:rPr>
          <w:rFonts w:asciiTheme="minorHAnsi" w:hAnsiTheme="minorHAnsi" w:cstheme="minorHAnsi"/>
          <w:szCs w:val="22"/>
        </w:rPr>
      </w:pPr>
      <w:r w:rsidRPr="00E11EBA">
        <w:rPr>
          <w:rFonts w:asciiTheme="minorHAnsi" w:hAnsiTheme="minorHAnsi" w:cstheme="minorHAnsi"/>
          <w:szCs w:val="22"/>
        </w:rPr>
        <w:t xml:space="preserve">Je stanoven nějaký minimální rozsah v počtu stran u metodiky práce s účastníky poradenského programu v části 9 – 13 zakázky, který má být nedílnou součástí nabídky uchazeče? </w:t>
      </w:r>
    </w:p>
    <w:p w:rsidR="00E11EBA" w:rsidP="00537DBC" w:rsidRDefault="00E11EBA">
      <w:pPr>
        <w:rPr>
          <w:rFonts w:asciiTheme="minorHAnsi" w:hAnsiTheme="minorHAnsi" w:cstheme="minorHAnsi"/>
          <w:b/>
          <w:szCs w:val="22"/>
        </w:rPr>
      </w:pPr>
    </w:p>
    <w:p w:rsidRPr="00E11EBA" w:rsidR="0086678F" w:rsidP="00537DBC" w:rsidRDefault="0086678F">
      <w:pPr>
        <w:rPr>
          <w:rFonts w:asciiTheme="minorHAnsi" w:hAnsiTheme="minorHAnsi" w:cstheme="minorHAnsi"/>
          <w:b/>
          <w:szCs w:val="22"/>
        </w:rPr>
      </w:pPr>
    </w:p>
    <w:p w:rsidR="00E11EBA" w:rsidP="00E11EBA" w:rsidRDefault="00716D3D">
      <w:pPr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szCs w:val="22"/>
        </w:rPr>
        <w:t xml:space="preserve"> </w:t>
      </w:r>
      <w:r w:rsidRPr="00716D3D" w:rsidR="00E11EBA">
        <w:rPr>
          <w:rFonts w:asciiTheme="minorHAnsi" w:hAnsiTheme="minorHAnsi" w:cstheme="minorHAnsi"/>
          <w:b/>
          <w:szCs w:val="22"/>
        </w:rPr>
        <w:t xml:space="preserve">Odpověď č. </w:t>
      </w:r>
      <w:r w:rsidR="00E11EBA">
        <w:rPr>
          <w:rFonts w:asciiTheme="minorHAnsi" w:hAnsiTheme="minorHAnsi" w:cstheme="minorHAnsi"/>
          <w:b/>
          <w:szCs w:val="22"/>
        </w:rPr>
        <w:t>9</w:t>
      </w:r>
    </w:p>
    <w:p w:rsidR="00E11EBA" w:rsidP="00E11EBA" w:rsidRDefault="00E11EBA">
      <w:pPr>
        <w:rPr>
          <w:rFonts w:asciiTheme="minorHAnsi" w:hAnsiTheme="minorHAnsi" w:cstheme="minorHAnsi"/>
          <w:b/>
          <w:szCs w:val="22"/>
        </w:rPr>
      </w:pPr>
    </w:p>
    <w:p w:rsidRPr="00E11EBA" w:rsidR="00E11EBA" w:rsidP="00E11EBA" w:rsidRDefault="00E11EBA">
      <w:pPr>
        <w:rPr>
          <w:rFonts w:asciiTheme="minorHAnsi" w:hAnsiTheme="minorHAnsi" w:cstheme="minorHAnsi"/>
          <w:szCs w:val="22"/>
        </w:rPr>
      </w:pPr>
      <w:r w:rsidRPr="00E11EBA">
        <w:rPr>
          <w:rFonts w:asciiTheme="minorHAnsi" w:hAnsiTheme="minorHAnsi" w:cstheme="minorHAnsi"/>
          <w:szCs w:val="22"/>
        </w:rPr>
        <w:t>K 1. dotazu</w:t>
      </w:r>
    </w:p>
    <w:p w:rsidRPr="00E11EBA" w:rsidR="00E11EBA" w:rsidP="00E11EBA" w:rsidRDefault="00E11EBA">
      <w:pPr>
        <w:rPr>
          <w:rFonts w:asciiTheme="minorHAnsi" w:hAnsiTheme="minorHAnsi" w:cstheme="minorHAnsi"/>
          <w:szCs w:val="22"/>
        </w:rPr>
      </w:pPr>
      <w:r w:rsidRPr="00E11EBA">
        <w:rPr>
          <w:rFonts w:asciiTheme="minorHAnsi" w:hAnsiTheme="minorHAnsi" w:cstheme="minorHAnsi"/>
          <w:szCs w:val="22"/>
        </w:rPr>
        <w:t>V příkladu, který uvádíte, zadavatel použil spojku „nebo“ a výraz „podle požadavku zadavatele“, aby vyjádřil, že dodavatel musí mít zajištěny výukové prostory ve všech místech konání uvedených v zadávací dokumentaci pro příslušnou část veřejné zakázky.</w:t>
      </w:r>
    </w:p>
    <w:p w:rsidRPr="00E11EBA" w:rsidR="00E11EBA" w:rsidP="00E11EBA" w:rsidRDefault="00E11EBA">
      <w:pPr>
        <w:rPr>
          <w:rFonts w:asciiTheme="minorHAnsi" w:hAnsiTheme="minorHAnsi" w:cstheme="minorHAnsi"/>
          <w:szCs w:val="22"/>
        </w:rPr>
      </w:pPr>
      <w:r w:rsidRPr="00E11EBA">
        <w:rPr>
          <w:rFonts w:asciiTheme="minorHAnsi" w:hAnsiTheme="minorHAnsi" w:cstheme="minorHAnsi"/>
          <w:szCs w:val="22"/>
        </w:rPr>
        <w:t>Obecně pro celou zakázku platí, že většina potenciálních účastníků poradenství (zejména uchazečů o zaměstnání) je registrována na pracovišti Úřadu práce v Olomouci, Šumperku, Přerově, Prostějově a Jeseníku. Proto lze očekávat, že zadavatel bude nejčastěji požadovat zajištění poradenství právě v těchto městech, v ostatních městech v zadávací dokumentaci uvedených se bude poradenství konat méně často.</w:t>
      </w:r>
    </w:p>
    <w:p w:rsidRPr="00E11EBA" w:rsidR="00E11EBA" w:rsidP="00E11EBA" w:rsidRDefault="00E11EBA"/>
    <w:p w:rsidRPr="00E11EBA" w:rsidR="00E11EBA" w:rsidP="00E11EBA" w:rsidRDefault="00E11EBA"/>
    <w:p w:rsidR="00E11EBA" w:rsidP="00E11EBA" w:rsidRDefault="00E11EBA">
      <w:pPr>
        <w:rPr>
          <w:color w:val="1F497D"/>
        </w:rPr>
      </w:pPr>
    </w:p>
    <w:p w:rsidR="00E11EBA" w:rsidP="00E11EBA" w:rsidRDefault="00E11EBA">
      <w:pPr>
        <w:rPr>
          <w:color w:val="1F497D"/>
        </w:rPr>
      </w:pPr>
    </w:p>
    <w:p w:rsidR="00E11EBA" w:rsidP="00E11EBA" w:rsidRDefault="00E11EBA">
      <w:pPr>
        <w:rPr>
          <w:color w:val="1F497D"/>
        </w:rPr>
      </w:pPr>
      <w:bookmarkStart w:name="_GoBack" w:id="0"/>
      <w:bookmarkEnd w:id="0"/>
    </w:p>
    <w:p w:rsidRPr="00E11EBA" w:rsidR="00E11EBA" w:rsidP="00E11EBA" w:rsidRDefault="00E11EBA">
      <w:pPr>
        <w:rPr>
          <w:rFonts w:asciiTheme="minorHAnsi" w:hAnsiTheme="minorHAnsi" w:cstheme="minorHAnsi"/>
          <w:szCs w:val="22"/>
        </w:rPr>
      </w:pPr>
      <w:r w:rsidRPr="00E11EBA">
        <w:rPr>
          <w:rFonts w:asciiTheme="minorHAnsi" w:hAnsiTheme="minorHAnsi" w:cstheme="minorHAnsi"/>
          <w:szCs w:val="22"/>
        </w:rPr>
        <w:t>Ke 2. dotazu</w:t>
      </w:r>
    </w:p>
    <w:p w:rsidRPr="00E11EBA" w:rsidR="00E11EBA" w:rsidP="00E11EBA" w:rsidRDefault="00E11EBA">
      <w:pPr>
        <w:rPr>
          <w:rFonts w:asciiTheme="minorHAnsi" w:hAnsiTheme="minorHAnsi" w:cstheme="minorHAnsi"/>
          <w:szCs w:val="22"/>
        </w:rPr>
      </w:pPr>
      <w:r w:rsidRPr="00E11EBA">
        <w:rPr>
          <w:rFonts w:asciiTheme="minorHAnsi" w:hAnsiTheme="minorHAnsi" w:cstheme="minorHAnsi"/>
          <w:szCs w:val="22"/>
        </w:rPr>
        <w:t>Zadavatel v částech zakázky 9 – 13 nestanovil závazně rozsah, ale obsah metodiky (viz příloha č. 1 zadávací dokumentace Specifikace a technické podmínky jednotlivých poradenských činností, části 9 – 13, bod 11). Jeho cílem bylo si prostřednictvím metodiky a) ověřit, jestli podaná nabídka po věcné stránce odpovídá zadání, b) zjistit, nakolik se představa dodavatele o způsobu práce s cílovou skupinou liší od představ zadavatele, a případné rozdíly v některých dílčích aspektech zkorigovat ještě před zahájením poradenské činnosti. Rozsah metodiky by měl tedy odpovídat těmto cílům.</w:t>
      </w:r>
    </w:p>
    <w:p w:rsidRPr="00E11EBA" w:rsidR="00E11EBA" w:rsidP="00E11EBA" w:rsidRDefault="00E11EBA">
      <w:pPr>
        <w:rPr>
          <w:rFonts w:asciiTheme="minorHAnsi" w:hAnsiTheme="minorHAnsi" w:cstheme="minorHAnsi"/>
          <w:szCs w:val="22"/>
        </w:rPr>
      </w:pPr>
      <w:r w:rsidRPr="00E11EBA">
        <w:rPr>
          <w:rFonts w:asciiTheme="minorHAnsi" w:hAnsiTheme="minorHAnsi" w:cstheme="minorHAnsi"/>
          <w:szCs w:val="22"/>
        </w:rPr>
        <w:t>Ve výše uvedených částech zakázky je rozsah (počet stran uveden jen v</w:t>
      </w:r>
      <w:r>
        <w:rPr>
          <w:rFonts w:asciiTheme="minorHAnsi" w:hAnsiTheme="minorHAnsi" w:cstheme="minorHAnsi"/>
          <w:szCs w:val="22"/>
        </w:rPr>
        <w:t> </w:t>
      </w:r>
      <w:r w:rsidRPr="00E11EBA">
        <w:rPr>
          <w:rFonts w:asciiTheme="minorHAnsi" w:hAnsiTheme="minorHAnsi" w:cstheme="minorHAnsi"/>
          <w:szCs w:val="22"/>
        </w:rPr>
        <w:t>bodu</w:t>
      </w:r>
      <w:r>
        <w:rPr>
          <w:rFonts w:asciiTheme="minorHAnsi" w:hAnsiTheme="minorHAnsi" w:cstheme="minorHAnsi"/>
          <w:szCs w:val="22"/>
        </w:rPr>
        <w:t xml:space="preserve"> 8 g)</w:t>
      </w:r>
      <w:r w:rsidRPr="00E11EBA">
        <w:rPr>
          <w:rFonts w:asciiTheme="minorHAnsi" w:hAnsiTheme="minorHAnsi" w:cstheme="minorHAnsi"/>
          <w:szCs w:val="22"/>
        </w:rPr>
        <w:t>, a ten se týká pracovních materiálů pro účastníky poradenského programu.</w:t>
      </w:r>
    </w:p>
    <w:p w:rsidRPr="00E11EBA" w:rsidR="00E11EBA" w:rsidP="00E11EBA" w:rsidRDefault="00E11EBA">
      <w:pPr>
        <w:rPr>
          <w:rFonts w:asciiTheme="minorHAnsi" w:hAnsiTheme="minorHAnsi" w:cstheme="minorHAnsi"/>
          <w:szCs w:val="22"/>
        </w:rPr>
      </w:pPr>
    </w:p>
    <w:p w:rsidRPr="00E11EBA" w:rsidR="00E11EBA" w:rsidP="00E11EBA" w:rsidRDefault="00E11EBA"/>
    <w:p w:rsidR="00716D3D" w:rsidP="00CF23BE" w:rsidRDefault="00716D3D">
      <w:pPr>
        <w:rPr>
          <w:rFonts w:asciiTheme="minorHAnsi" w:hAnsiTheme="minorHAnsi" w:cstheme="minorHAnsi"/>
          <w:color w:val="000000" w:themeColor="text1"/>
        </w:rPr>
      </w:pPr>
    </w:p>
    <w:p w:rsidRPr="00E925A0" w:rsidR="00E925A0" w:rsidP="00E925A0" w:rsidRDefault="00E925A0">
      <w:pPr>
        <w:rPr>
          <w:rFonts w:asciiTheme="minorHAnsi" w:hAnsiTheme="minorHAnsi" w:cstheme="minorHAnsi"/>
        </w:rPr>
      </w:pPr>
    </w:p>
    <w:p w:rsidRPr="00716D3D" w:rsidR="00716D3D" w:rsidP="00B44448" w:rsidRDefault="00716D3D">
      <w:pPr>
        <w:rPr>
          <w:rFonts w:asciiTheme="minorHAnsi" w:hAnsiTheme="minorHAnsi" w:cstheme="minorHAnsi"/>
          <w:szCs w:val="22"/>
        </w:rPr>
      </w:pPr>
    </w:p>
    <w:p w:rsidRPr="00716D3D" w:rsidR="00B44448" w:rsidP="00B44448" w:rsidRDefault="00B44448">
      <w:pPr>
        <w:rPr>
          <w:rFonts w:asciiTheme="minorHAnsi" w:hAnsiTheme="minorHAnsi" w:cstheme="minorHAnsi"/>
          <w:szCs w:val="22"/>
        </w:rPr>
      </w:pPr>
      <w:r w:rsidRPr="00716D3D">
        <w:rPr>
          <w:rFonts w:asciiTheme="minorHAnsi" w:hAnsiTheme="minorHAnsi" w:cstheme="minorHAnsi"/>
          <w:szCs w:val="22"/>
        </w:rPr>
        <w:t>S pozdravem</w:t>
      </w:r>
    </w:p>
    <w:p w:rsidRPr="00C12976" w:rsidR="00B44448" w:rsidP="00B44448" w:rsidRDefault="00B44448">
      <w:pPr>
        <w:rPr>
          <w:rFonts w:asciiTheme="minorHAnsi" w:hAnsiTheme="minorHAnsi" w:cstheme="minorHAnsi"/>
          <w:szCs w:val="22"/>
        </w:rPr>
      </w:pPr>
    </w:p>
    <w:p w:rsidRPr="00C12976" w:rsidR="00B44448" w:rsidP="00B44448" w:rsidRDefault="004B6B40">
      <w:pPr>
        <w:rPr>
          <w:rFonts w:asciiTheme="minorHAnsi" w:hAnsiTheme="minorHAnsi" w:cstheme="minorHAnsi"/>
          <w:i/>
          <w:iCs/>
          <w:szCs w:val="22"/>
        </w:rPr>
      </w:pPr>
      <w:r>
        <w:rPr>
          <w:rFonts w:asciiTheme="minorHAnsi" w:hAnsiTheme="minorHAnsi" w:cstheme="minorHAnsi"/>
          <w:i/>
          <w:iCs/>
          <w:szCs w:val="22"/>
        </w:rPr>
        <w:t>PhDr. Marta Kršková</w:t>
      </w:r>
    </w:p>
    <w:p w:rsidRPr="00C12976" w:rsidR="00B44448" w:rsidP="00B44448" w:rsidRDefault="00B44448">
      <w:pPr>
        <w:rPr>
          <w:rFonts w:asciiTheme="minorHAnsi" w:hAnsiTheme="minorHAnsi" w:cstheme="minorHAnsi"/>
          <w:i/>
          <w:iCs/>
          <w:szCs w:val="22"/>
        </w:rPr>
      </w:pPr>
      <w:r w:rsidRPr="00C12976">
        <w:rPr>
          <w:rFonts w:asciiTheme="minorHAnsi" w:hAnsiTheme="minorHAnsi" w:cstheme="minorHAnsi"/>
          <w:i/>
          <w:iCs/>
          <w:szCs w:val="22"/>
        </w:rPr>
        <w:t>specialista pro oblast veřejných zakázek</w:t>
      </w:r>
    </w:p>
    <w:p w:rsidR="00B44448" w:rsidP="00B44448" w:rsidRDefault="00B44448">
      <w:pPr>
        <w:rPr>
          <w:rFonts w:asciiTheme="minorHAnsi" w:hAnsiTheme="minorHAnsi" w:cstheme="minorHAnsi"/>
          <w:i/>
          <w:iCs/>
          <w:szCs w:val="22"/>
        </w:rPr>
      </w:pPr>
      <w:r w:rsidRPr="00C12976">
        <w:rPr>
          <w:rFonts w:asciiTheme="minorHAnsi" w:hAnsiTheme="minorHAnsi" w:cstheme="minorHAnsi"/>
          <w:i/>
          <w:iCs/>
          <w:szCs w:val="22"/>
        </w:rPr>
        <w:t>Úřad práce ČR – krajská pobočka v</w:t>
      </w:r>
      <w:r w:rsidR="004B6B40">
        <w:rPr>
          <w:rFonts w:asciiTheme="minorHAnsi" w:hAnsiTheme="minorHAnsi" w:cstheme="minorHAnsi"/>
          <w:i/>
          <w:iCs/>
          <w:szCs w:val="22"/>
        </w:rPr>
        <w:t> Olomouci</w:t>
      </w:r>
    </w:p>
    <w:p w:rsidR="004B6B40" w:rsidP="00B44448" w:rsidRDefault="001106A5">
      <w:pPr>
        <w:rPr>
          <w:rFonts w:asciiTheme="minorHAnsi" w:hAnsiTheme="minorHAnsi" w:cstheme="minorHAnsi"/>
          <w:i/>
          <w:iCs/>
          <w:szCs w:val="22"/>
        </w:rPr>
      </w:pPr>
      <w:hyperlink w:history="true" r:id="rId9">
        <w:r w:rsidRPr="00C05F59" w:rsidR="00432D4A">
          <w:rPr>
            <w:rStyle w:val="Hypertextovodkaz"/>
            <w:rFonts w:asciiTheme="minorHAnsi" w:hAnsiTheme="minorHAnsi" w:cstheme="minorHAnsi"/>
            <w:i/>
            <w:iCs/>
            <w:szCs w:val="22"/>
          </w:rPr>
          <w:t>marta.krskova@ol.mpsv.cz</w:t>
        </w:r>
      </w:hyperlink>
    </w:p>
    <w:p w:rsidR="00432D4A" w:rsidP="00B44448" w:rsidRDefault="00432D4A">
      <w:pPr>
        <w:rPr>
          <w:rFonts w:asciiTheme="minorHAnsi" w:hAnsiTheme="minorHAnsi" w:cstheme="minorHAnsi"/>
          <w:i/>
          <w:iCs/>
          <w:szCs w:val="22"/>
        </w:rPr>
      </w:pPr>
      <w:r>
        <w:rPr>
          <w:rFonts w:asciiTheme="minorHAnsi" w:hAnsiTheme="minorHAnsi" w:cstheme="minorHAnsi"/>
          <w:i/>
          <w:iCs/>
          <w:szCs w:val="22"/>
        </w:rPr>
        <w:t>tel.: 950141428</w:t>
      </w:r>
    </w:p>
    <w:sectPr w:rsidR="00432D4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1106A5" w:rsidP="008A5E42" w:rsidRDefault="001106A5">
      <w:r>
        <w:separator/>
      </w:r>
    </w:p>
  </w:endnote>
  <w:endnote w:type="continuationSeparator" w:id="0">
    <w:p w:rsidR="001106A5" w:rsidP="008A5E42" w:rsidRDefault="001106A5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1106A5" w:rsidP="008A5E42" w:rsidRDefault="001106A5">
      <w:r>
        <w:separator/>
      </w:r>
    </w:p>
  </w:footnote>
  <w:footnote w:type="continuationSeparator" w:id="0">
    <w:p w:rsidR="001106A5" w:rsidP="008A5E42" w:rsidRDefault="001106A5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A5E42" w:rsidRDefault="008A5E42">
    <w:pPr>
      <w:pStyle w:val="Zhlav"/>
    </w:pPr>
    <w:r w:rsidRPr="002677F4">
      <w:rPr>
        <w:rFonts w:ascii="Times New Roman" w:hAnsi="Times New Roman" w:eastAsia="Calibri"/>
        <w:noProof/>
        <w:sz w:val="24"/>
      </w:rPr>
      <w:drawing>
        <wp:inline distT="0" distB="0" distL="0" distR="0">
          <wp:extent cx="3790950" cy="590550"/>
          <wp:effectExtent l="0" t="0" r="0" b="0"/>
          <wp:docPr id="1" name="Obrázek 1" descr="C:\Users\lenka.safrankova\AppData\Local\Microsoft\Windows\Temporary Internet Files\Content.Outlook\RAC560VR\eu up.pn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C:\Users\lenka.safrankova\AppData\Local\Microsoft\Windows\Temporary Internet Files\Content.Outlook\RAC560VR\eu up.pn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358B460D"/>
    <w:multiLevelType w:val="hybridMultilevel"/>
    <w:tmpl w:val="EC9E14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4F5587"/>
    <w:multiLevelType w:val="hybridMultilevel"/>
    <w:tmpl w:val="ED34A5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48"/>
    <w:rsid w:val="0007314A"/>
    <w:rsid w:val="001106A5"/>
    <w:rsid w:val="00136DAF"/>
    <w:rsid w:val="002E637B"/>
    <w:rsid w:val="003345AF"/>
    <w:rsid w:val="003E019B"/>
    <w:rsid w:val="00432D4A"/>
    <w:rsid w:val="00491BFC"/>
    <w:rsid w:val="004B6B40"/>
    <w:rsid w:val="00534AD4"/>
    <w:rsid w:val="00537DBC"/>
    <w:rsid w:val="005B7AC4"/>
    <w:rsid w:val="00615B2A"/>
    <w:rsid w:val="00703675"/>
    <w:rsid w:val="00716D3D"/>
    <w:rsid w:val="00733863"/>
    <w:rsid w:val="00741384"/>
    <w:rsid w:val="007C137F"/>
    <w:rsid w:val="008021E9"/>
    <w:rsid w:val="0086678F"/>
    <w:rsid w:val="0087526B"/>
    <w:rsid w:val="008A5E42"/>
    <w:rsid w:val="009E3A7A"/>
    <w:rsid w:val="00A11E70"/>
    <w:rsid w:val="00A134BC"/>
    <w:rsid w:val="00B44448"/>
    <w:rsid w:val="00C12976"/>
    <w:rsid w:val="00CD29DA"/>
    <w:rsid w:val="00CF23BE"/>
    <w:rsid w:val="00D90B09"/>
    <w:rsid w:val="00DB4B2F"/>
    <w:rsid w:val="00E11EBA"/>
    <w:rsid w:val="00E925A0"/>
    <w:rsid w:val="00F51999"/>
    <w:rsid w:val="00FA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B44448"/>
    <w:pPr>
      <w:spacing w:after="0" w:line="240" w:lineRule="auto"/>
      <w:jc w:val="both"/>
    </w:pPr>
    <w:rPr>
      <w:rFonts w:ascii="Arial" w:hAnsi="Arial" w:eastAsia="Times New Roman" w:cs="Times New Roman"/>
      <w:szCs w:val="20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unhideWhenUsed/>
    <w:rsid w:val="00B44448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B44448"/>
    <w:pPr>
      <w:spacing w:before="120"/>
      <w:ind w:firstLine="567"/>
    </w:pPr>
  </w:style>
  <w:style w:type="character" w:styleId="ZkladntextChar" w:customStyle="true">
    <w:name w:val="Základní text Char"/>
    <w:basedOn w:val="Standardnpsmoodstavce"/>
    <w:link w:val="Zkladntext"/>
    <w:semiHidden/>
    <w:rsid w:val="00B44448"/>
    <w:rPr>
      <w:rFonts w:ascii="Arial" w:hAnsi="Arial" w:eastAsia="Times New Roman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44448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8A5E42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8A5E42"/>
    <w:rPr>
      <w:rFonts w:ascii="Arial" w:hAnsi="Arial" w:eastAsia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A5E42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8A5E42"/>
    <w:rPr>
      <w:rFonts w:ascii="Arial" w:hAnsi="Arial" w:eastAsia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A5E42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A5E42"/>
    <w:rPr>
      <w:rFonts w:ascii="Tahoma" w:hAnsi="Tahoma" w:eastAsia="Times New Roman" w:cs="Tahoma"/>
      <w:sz w:val="16"/>
      <w:szCs w:val="16"/>
      <w:lang w:eastAsia="cs-CZ"/>
    </w:rPr>
  </w:style>
  <w:style w:type="paragraph" w:styleId="Default" w:customStyle="true">
    <w:name w:val="Default"/>
    <w:basedOn w:val="Normln"/>
    <w:rsid w:val="00DB4B2F"/>
    <w:pPr>
      <w:autoSpaceDE w:val="false"/>
      <w:autoSpaceDN w:val="false"/>
      <w:jc w:val="left"/>
    </w:pPr>
    <w:rPr>
      <w:rFonts w:ascii="Calibri" w:hAnsi="Calibri" w:cs="Calibri"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B44448"/>
    <w:pPr>
      <w:spacing w:after="0" w:line="240" w:lineRule="auto"/>
      <w:jc w:val="both"/>
    </w:pPr>
    <w:rPr>
      <w:rFonts w:ascii="Arial" w:cs="Times New Roman" w:eastAsia="Times New Roman" w:hAnsi="Arial"/>
      <w:szCs w:val="20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Hypertextovodkaz" w:type="character">
    <w:name w:val="Hyperlink"/>
    <w:unhideWhenUsed/>
    <w:rsid w:val="00B44448"/>
    <w:rPr>
      <w:color w:val="0000FF"/>
      <w:u w:val="single"/>
    </w:rPr>
  </w:style>
  <w:style w:styleId="Zkladntext" w:type="paragraph">
    <w:name w:val="Body Text"/>
    <w:basedOn w:val="Normln"/>
    <w:link w:val="ZkladntextChar"/>
    <w:semiHidden/>
    <w:unhideWhenUsed/>
    <w:rsid w:val="00B44448"/>
    <w:pPr>
      <w:spacing w:before="120"/>
      <w:ind w:firstLine="567"/>
    </w:pPr>
  </w:style>
  <w:style w:customStyle="1" w:styleId="ZkladntextChar" w:type="character">
    <w:name w:val="Základní text Char"/>
    <w:basedOn w:val="Standardnpsmoodstavce"/>
    <w:link w:val="Zkladntext"/>
    <w:semiHidden/>
    <w:rsid w:val="00B44448"/>
    <w:rPr>
      <w:rFonts w:ascii="Arial" w:cs="Times New Roman" w:eastAsia="Times New Roman" w:hAnsi="Arial"/>
      <w:szCs w:val="20"/>
      <w:lang w:eastAsia="cs-CZ"/>
    </w:rPr>
  </w:style>
  <w:style w:styleId="Odstavecseseznamem" w:type="paragraph">
    <w:name w:val="List Paragraph"/>
    <w:basedOn w:val="Normln"/>
    <w:uiPriority w:val="34"/>
    <w:qFormat/>
    <w:rsid w:val="00B44448"/>
    <w:pPr>
      <w:ind w:left="708"/>
    </w:pPr>
  </w:style>
  <w:style w:styleId="Zhlav" w:type="paragraph">
    <w:name w:val="header"/>
    <w:basedOn w:val="Normln"/>
    <w:link w:val="ZhlavChar"/>
    <w:uiPriority w:val="99"/>
    <w:unhideWhenUsed/>
    <w:rsid w:val="008A5E42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8A5E42"/>
    <w:rPr>
      <w:rFonts w:ascii="Arial" w:cs="Times New Roman" w:eastAsia="Times New Roman" w:hAnsi="Arial"/>
      <w:szCs w:val="20"/>
      <w:lang w:eastAsia="cs-CZ"/>
    </w:rPr>
  </w:style>
  <w:style w:styleId="Zpat" w:type="paragraph">
    <w:name w:val="footer"/>
    <w:basedOn w:val="Normln"/>
    <w:link w:val="ZpatChar"/>
    <w:uiPriority w:val="99"/>
    <w:unhideWhenUsed/>
    <w:rsid w:val="008A5E42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8A5E42"/>
    <w:rPr>
      <w:rFonts w:ascii="Arial" w:cs="Times New Roman" w:eastAsia="Times New Roman" w:hAnsi="Arial"/>
      <w:szCs w:val="20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8A5E42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A5E42"/>
    <w:rPr>
      <w:rFonts w:ascii="Tahoma" w:cs="Tahoma" w:eastAsia="Times New Roman" w:hAnsi="Tahoma"/>
      <w:sz w:val="16"/>
      <w:szCs w:val="16"/>
      <w:lang w:eastAsia="cs-CZ"/>
    </w:rPr>
  </w:style>
  <w:style w:customStyle="1" w:styleId="Default" w:type="paragraph">
    <w:name w:val="Default"/>
    <w:basedOn w:val="Normln"/>
    <w:rsid w:val="00DB4B2F"/>
    <w:pPr>
      <w:autoSpaceDE w:val="0"/>
      <w:autoSpaceDN w:val="0"/>
      <w:jc w:val="left"/>
    </w:pPr>
    <w:rPr>
      <w:rFonts w:ascii="Calibri" w:cs="Calibri" w:eastAsiaTheme="minorHAnsi" w:hAnsi="Calibri"/>
      <w:color w:val="000000"/>
      <w:sz w:val="24"/>
      <w:szCs w:val="24"/>
      <w:lang w:eastAsia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226543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948785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663750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8517975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0945124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623303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370468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8557474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8722251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978989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2204837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1875922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header1.xml" Type="http://schemas.openxmlformats.org/officeDocument/2006/relationships/header" Id="rId10"/>
    <Relationship Target="stylesWithEffects.xml" Type="http://schemas.microsoft.com/office/2007/relationships/stylesWithEffects" Id="rId4"/>
    <Relationship TargetMode="External" Target="mailto:marta.krskova@ol.mpsv.cz" Type="http://schemas.openxmlformats.org/officeDocument/2006/relationships/hyperlink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89113C6B-34ED-4C61-A5E3-A92619E674D8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2</properties:Pages>
  <properties:Words>430</properties:Words>
  <properties:Characters>2541</properties:Characters>
  <properties:Lines>21</properties:Lines>
  <properties:Paragraphs>5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2966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2015-09-11T07:40:00Z</dcterms:created>
  <dc:creator/>
  <cp:lastModifiedBy/>
  <cp:lastPrinted>2015-08-07T09:59:00Z</cp:lastPrinted>
  <dcterms:modified xmlns:xsi="http://www.w3.org/2001/XMLSchema-instance" xsi:type="dcterms:W3CDTF">2015-09-11T07:41:00Z</dcterms:modified>
  <cp:revision>3</cp:revision>
</cp:coreProperties>
</file>