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C183C" w:rsidR="003C183C" w:rsidP="003C183C" w:rsidRDefault="003C183C">
      <w:pPr>
        <w:spacing w:before="100" w:beforeAutospacing="true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>Vážená paní inženýrko,</w:t>
      </w:r>
    </w:p>
    <w:p w:rsidRPr="003C183C" w:rsidR="003C183C" w:rsidP="003C183C" w:rsidRDefault="003C183C">
      <w:pPr>
        <w:spacing w:before="100" w:beforeAutospacing="true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posílám odpovědi na vaše otázky. Veškeré odpovědi budou zveřejněny i na stránkách </w:t>
      </w:r>
      <w:proofErr w:type="spellStart"/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>esfcr</w:t>
      </w:r>
      <w:proofErr w:type="spellEnd"/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. </w:t>
      </w:r>
    </w:p>
    <w:p w:rsidRPr="003C183C" w:rsidR="003C183C" w:rsidP="003C183C" w:rsidRDefault="003C183C">
      <w:pPr>
        <w:spacing w:before="100" w:beforeAutospacing="true"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1. návrh smlouvy není vyžadován jako součást </w:t>
      </w:r>
      <w:proofErr w:type="gramStart"/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>nabídky.</w:t>
      </w: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br/>
      </w: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br/>
        <w:t>2.a) ano</w:t>
      </w:r>
      <w:proofErr w:type="gramEnd"/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tématy k rozpracování je myšleno: 1. Bezpečnost a ochrana zdraví při práci, 2. Efektivita práce, 3. Elektronika a tištěné spoje,….</w:t>
      </w:r>
    </w:p>
    <w:p w:rsidRPr="003C183C" w:rsidR="003C183C" w:rsidP="003C183C" w:rsidRDefault="003C183C">
      <w:pPr>
        <w:spacing w:before="100" w:beforeAutospacing="true"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   b) cílovou skupinou jsou zaměstnanci automobilového průmyslu. Specifika komunikace v angličtině u technických oborů jsou  jiná než u běžné angličtiny. </w:t>
      </w:r>
    </w:p>
    <w:p w:rsidRPr="003C183C" w:rsidR="003C183C" w:rsidP="003C183C" w:rsidRDefault="003C183C">
      <w:pPr>
        <w:spacing w:before="100" w:beforeAutospacing="true"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>Samozřejmě počítáme s tím, že po úvodní hodině si školitel domluví se školenou skupinou a dle její jazykové úrovně, na jaké úrovni bude téma probráno. Zaměstnanci EAP jak je psáno v zadávací dokumentaci jsou skupinou vývojářů a bude u nich kladen důraz hlavně na manažerskou angličtinu, ostatní zaměstnanci jsou z praxe a bude u nich více kladen důraz na technickou angličtinu.</w:t>
      </w:r>
    </w:p>
    <w:p w:rsidRPr="003C183C" w:rsidR="003C183C" w:rsidP="003C183C" w:rsidRDefault="003C183C">
      <w:pPr>
        <w:spacing w:before="100" w:beforeAutospacing="true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>  c) požadujeme rozepsání témat</w:t>
      </w:r>
    </w:p>
    <w:p w:rsidRPr="003C183C" w:rsidR="003C183C" w:rsidP="003C183C" w:rsidRDefault="003C183C">
      <w:pPr>
        <w:spacing w:before="100" w:beforeAutospacing="true"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>3. a)profesní a kvalifikační předpoklady jsou zadány ve výzvě a musí být přesně splněny.</w:t>
      </w:r>
    </w:p>
    <w:p w:rsidRPr="003C183C" w:rsidR="003C183C" w:rsidP="003C183C" w:rsidRDefault="003C183C">
      <w:pPr>
        <w:spacing w:before="100" w:beforeAutospacing="true"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>    b) seznam referencí nemusí být podepsán</w:t>
      </w:r>
    </w:p>
    <w:p w:rsidRPr="003C183C" w:rsidR="003C183C" w:rsidP="003C183C" w:rsidRDefault="003C183C">
      <w:pPr>
        <w:spacing w:before="100" w:beforeAutospacing="true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>    c)v zadávací dokumentaci je psáno, že požadujeme: "Seznam referencí na obdobné zakázky realizované uchazečem v posledních třech letech", obdobné znamená zabývající se technickou a manažerskou angličtinou v automobilovém průmyslu a v odvětví tomuto průmyslu podobném.</w:t>
      </w:r>
    </w:p>
    <w:p w:rsidRPr="003C183C" w:rsidR="003C183C" w:rsidP="003C183C" w:rsidRDefault="003C183C">
      <w:pPr>
        <w:spacing w:before="100" w:beforeAutospacing="true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C183C">
        <w:rPr>
          <w:rFonts w:ascii="Times New Roman" w:hAnsi="Times New Roman" w:eastAsia="Times New Roman" w:cs="Times New Roman"/>
          <w:sz w:val="24"/>
          <w:szCs w:val="24"/>
          <w:lang w:eastAsia="cs-CZ"/>
        </w:rPr>
        <w:t>4. cena za školení je celková a konečná. Nedá se navyšovat o žádné položky.</w:t>
      </w:r>
    </w:p>
    <w:p w:rsidR="00465FE1" w:rsidRDefault="00465FE1"/>
    <w:sectPr w:rsidR="00465FE1" w:rsidSect="0046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183C"/>
    <w:rsid w:val="003C183C"/>
    <w:rsid w:val="00465FE1"/>
    <w:rsid w:val="00613B54"/>
    <w:rsid w:val="00DF5422"/>
    <w:rsid w:val="00FD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65FE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543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196</properties:Words>
  <properties:Characters>1158</properties:Characters>
  <properties:Lines>9</properties:Lines>
  <properties:Paragraphs>2</properties:Paragraphs>
  <properties:TotalTime>2</properties:TotalTime>
  <properties:ScaleCrop>false</properties:ScaleCrop>
  <properties:LinksUpToDate>false</properties:LinksUpToDate>
  <properties:CharactersWithSpaces>1352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2014-08-21T19:21:00Z</dcterms:created>
  <dc:creator/>
  <cp:lastModifiedBy/>
  <dcterms:modified xmlns:xsi="http://www.w3.org/2001/XMLSchema-instance" xsi:type="dcterms:W3CDTF">2014-08-21T19:23:00Z</dcterms:modified>
  <cp:revision>1</cp:revision>
</cp:coreProperties>
</file>