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902F0" w:rsidR="0099576D" w:rsidRDefault="00C902F0">
      <w:pPr>
        <w:rPr>
          <w:b/>
        </w:rPr>
      </w:pPr>
      <w:bookmarkStart w:name="_GoBack" w:id="0"/>
      <w:r w:rsidRPr="00C902F0">
        <w:rPr>
          <w:b/>
        </w:rPr>
        <w:t>Otázky a odpovědi k zadávacímu řízení:</w:t>
      </w:r>
    </w:p>
    <w:bookmarkEnd w:id="0"/>
    <w:p w:rsidR="00C902F0" w:rsidRDefault="00C902F0"/>
    <w:p w:rsidR="00C902F0" w:rsidP="00C902F0" w:rsidRDefault="00C902F0">
      <w:r w:rsidRPr="00C902F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C902F0">
        <w:rPr>
          <w:rFonts w:ascii="Arial" w:hAnsi="Arial" w:cs="Arial"/>
          <w:sz w:val="20"/>
          <w:szCs w:val="20"/>
        </w:rPr>
        <w:t>K</w:t>
      </w:r>
      <w:r w:rsidRPr="00C902F0">
        <w:rPr>
          <w:rFonts w:ascii="Calibri" w:hAnsi="Calibri" w:cs="Calibri"/>
          <w:sz w:val="20"/>
          <w:szCs w:val="20"/>
        </w:rPr>
        <w:t xml:space="preserve">urz „Certifikovaný program Hlavní účetní a </w:t>
      </w:r>
      <w:proofErr w:type="spellStart"/>
      <w:r w:rsidRPr="00C902F0">
        <w:rPr>
          <w:rFonts w:ascii="Calibri" w:hAnsi="Calibri" w:cs="Calibri"/>
          <w:sz w:val="20"/>
          <w:szCs w:val="20"/>
        </w:rPr>
        <w:t>Controller</w:t>
      </w:r>
      <w:proofErr w:type="spellEnd"/>
      <w:r w:rsidRPr="00C902F0">
        <w:rPr>
          <w:rFonts w:ascii="Calibri" w:hAnsi="Calibri" w:cs="Calibri"/>
          <w:sz w:val="20"/>
          <w:szCs w:val="20"/>
        </w:rPr>
        <w:t>“: o jakou certifikaci by se mělo jednat, případně jakou rekvalifikaci?</w:t>
      </w:r>
      <w:r>
        <w:t xml:space="preserve"> </w:t>
      </w:r>
    </w:p>
    <w:p w:rsidRPr="00C902F0" w:rsidR="00C902F0" w:rsidP="00C902F0" w:rsidRDefault="00C902F0">
      <w:r>
        <w:t xml:space="preserve">- </w:t>
      </w:r>
      <w:r>
        <w:t>Certifikace není specif</w:t>
      </w:r>
      <w:r>
        <w:t>ikována, záleží na každé nabídce</w:t>
      </w:r>
    </w:p>
    <w:p w:rsidR="00C902F0" w:rsidP="00C902F0" w:rsidRDefault="00C902F0">
      <w:pPr>
        <w:rPr>
          <w:rFonts w:cstheme="minorHAnsi"/>
          <w:sz w:val="20"/>
          <w:szCs w:val="20"/>
        </w:rPr>
      </w:pPr>
      <w:r>
        <w:br/>
      </w:r>
      <w:r w:rsidRPr="00C902F0">
        <w:rPr>
          <w:rFonts w:cstheme="minorHAnsi"/>
          <w:sz w:val="20"/>
          <w:szCs w:val="20"/>
        </w:rPr>
        <w:t>2. K</w:t>
      </w:r>
      <w:r w:rsidRPr="00C902F0">
        <w:rPr>
          <w:rFonts w:cstheme="minorHAnsi"/>
          <w:sz w:val="20"/>
          <w:szCs w:val="20"/>
        </w:rPr>
        <w:t>urz „Týmová spolupráce“: je možné účastníky spojit do jedné skupiny, tedy 1 skupina po 23 účastnících a 1 skupina po 21 účastnících navzdory Vašemu požadavku, kde požadujete maximální počet účastníků na skupinu 15? Týmovou spolupráci lze vést ve větší skupině i formou team-</w:t>
      </w:r>
      <w:proofErr w:type="spellStart"/>
      <w:r w:rsidRPr="00C902F0">
        <w:rPr>
          <w:rFonts w:cstheme="minorHAnsi"/>
          <w:sz w:val="20"/>
          <w:szCs w:val="20"/>
        </w:rPr>
        <w:t>buildingu</w:t>
      </w:r>
      <w:proofErr w:type="spellEnd"/>
      <w:r w:rsidRPr="00C902F0">
        <w:rPr>
          <w:rFonts w:cstheme="minorHAnsi"/>
          <w:sz w:val="20"/>
          <w:szCs w:val="20"/>
        </w:rPr>
        <w:t xml:space="preserve">, kdy je větší počet osob přínosem. </w:t>
      </w:r>
    </w:p>
    <w:p w:rsidRPr="00C902F0" w:rsidR="00C902F0" w:rsidP="00C902F0" w:rsidRDefault="00C902F0">
      <w:pPr>
        <w:rPr>
          <w:rFonts w:cstheme="minorHAnsi"/>
          <w:sz w:val="20"/>
          <w:szCs w:val="20"/>
        </w:rPr>
      </w:pPr>
      <w:r>
        <w:t xml:space="preserve">- </w:t>
      </w:r>
      <w:r>
        <w:t>Počet účastníků školení týmové spolupráce ve skupině je přesně uveden ve výzvě:23 a 21 osoba</w:t>
      </w:r>
    </w:p>
    <w:p w:rsidR="00C902F0" w:rsidP="00C902F0" w:rsidRDefault="00C902F0">
      <w:pPr>
        <w:rPr>
          <w:rFonts w:cstheme="minorHAnsi"/>
          <w:sz w:val="20"/>
          <w:szCs w:val="20"/>
        </w:rPr>
      </w:pPr>
      <w:r w:rsidRPr="00C902F0">
        <w:rPr>
          <w:rFonts w:cstheme="minorHAnsi"/>
          <w:sz w:val="20"/>
          <w:szCs w:val="20"/>
        </w:rPr>
        <w:br/>
      </w:r>
      <w:r w:rsidRPr="00C902F0">
        <w:rPr>
          <w:rFonts w:cstheme="minorHAnsi"/>
          <w:sz w:val="20"/>
          <w:szCs w:val="20"/>
        </w:rPr>
        <w:t>3. M</w:t>
      </w:r>
      <w:r w:rsidRPr="00C902F0">
        <w:rPr>
          <w:rFonts w:cstheme="minorHAnsi"/>
          <w:sz w:val="20"/>
          <w:szCs w:val="20"/>
        </w:rPr>
        <w:t>odul VIII. Vzdělávání pracovníků HR oddělení: V jakém rozsahu přesně se budou kurzy konat? Formulace „jedno i vícedenní ucelený otevřený kurz“ není pro kalkulaci dostačující. A dále kolika účastníků se toto školení bude konat? Jedná se o jednoho účastníka a v případě, kdy se v dané tabulce určitý kurz objevuje 2x, se jedná o 2 účastníky? Např. v modulu Vzdělávání pracovníků HR – efektivní nábor je 2x obsaženo školení „Nábor“ s identickým popisem kurzu i identickou cenou.</w:t>
      </w:r>
    </w:p>
    <w:p w:rsidRPr="00C902F0" w:rsidR="00C902F0" w:rsidP="00C902F0" w:rsidRDefault="00C902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>
        <w:t>rozsah kurzů - dle nabídky od dodavatele</w:t>
      </w:r>
      <w:r>
        <w:br/>
        <w:t>V tabulce je seznam školení, které v rámci tohoto bloku chceme zajistit. Pokud některé školení je uvedeno 2x, znamená to, že je určeno pro 2 různé osoby z HR oddělení.</w:t>
      </w:r>
      <w:r>
        <w:br/>
      </w:r>
    </w:p>
    <w:p w:rsidR="00C902F0" w:rsidRDefault="00C902F0">
      <w:pPr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 w:rsidRPr="00C902F0">
        <w:rPr>
          <w:sz w:val="20"/>
          <w:szCs w:val="20"/>
        </w:rPr>
        <w:t xml:space="preserve">Modul vzdělávání II. Manažerské dovednosti I. je rozdělen na dva </w:t>
      </w:r>
      <w:proofErr w:type="spellStart"/>
      <w:r w:rsidRPr="00C902F0">
        <w:rPr>
          <w:sz w:val="20"/>
          <w:szCs w:val="20"/>
        </w:rPr>
        <w:t>podmoduly</w:t>
      </w:r>
      <w:proofErr w:type="spellEnd"/>
      <w:r w:rsidRPr="00C902F0">
        <w:rPr>
          <w:sz w:val="20"/>
          <w:szCs w:val="20"/>
        </w:rPr>
        <w:t xml:space="preserve">. Na Manažerské dovednosti a Project management a manažerskou strategii v AJ. Tento Project management se objevuje i v </w:t>
      </w:r>
      <w:proofErr w:type="spellStart"/>
      <w:r w:rsidRPr="00C902F0">
        <w:rPr>
          <w:sz w:val="20"/>
          <w:szCs w:val="20"/>
        </w:rPr>
        <w:t>podmodulu</w:t>
      </w:r>
      <w:proofErr w:type="spellEnd"/>
      <w:r w:rsidRPr="00C902F0">
        <w:rPr>
          <w:sz w:val="20"/>
          <w:szCs w:val="20"/>
        </w:rPr>
        <w:t xml:space="preserve"> „Manažerské dovednosti“. Jedná se o stejnou náplň kurzu? Můžeme použít stejnou osnovu kurzu? </w:t>
      </w:r>
      <w:r w:rsidRPr="00C902F0">
        <w:rPr>
          <w:sz w:val="20"/>
          <w:szCs w:val="20"/>
        </w:rPr>
        <w:br/>
      </w:r>
    </w:p>
    <w:p w:rsidR="00C902F0" w:rsidP="00C902F0" w:rsidRDefault="00C902F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Manažerské dovednosti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- Project management a manažerská strategie v anglickém jazyce – 1 skupina – 6 školících dní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 xml:space="preserve">- v tomto případě se jedná o kurz "na míru" pro naši společnost, kde účastníky budou pouze osoby ze společnosti </w:t>
      </w:r>
    </w:p>
    <w:p w:rsidR="00C902F0" w:rsidP="00C902F0" w:rsidRDefault="00C902F0">
      <w:pPr>
        <w:pStyle w:val="Normlnweb"/>
        <w:spacing w:before="0" w:beforeAutospacing="false" w:after="120" w:afterAutospacing="false"/>
      </w:pPr>
      <w:r>
        <w:rPr>
          <w:rFonts w:ascii="Arial" w:hAnsi="Arial" w:cs="Arial"/>
          <w:b/>
          <w:bCs/>
          <w:sz w:val="20"/>
          <w:szCs w:val="20"/>
        </w:rPr>
        <w:t>Project management a manažerská strategie v anglickém jazyce</w:t>
      </w:r>
      <w:r>
        <w:t xml:space="preserve"> </w:t>
      </w:r>
    </w:p>
    <w:p w:rsidRPr="00C902F0" w:rsidR="00C902F0" w:rsidP="00C902F0" w:rsidRDefault="00C902F0">
      <w:pPr>
        <w:pStyle w:val="Normlnweb"/>
        <w:spacing w:before="0" w:beforeAutospacing="false" w:after="120" w:afterAutospacing="false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C902F0">
        <w:rPr>
          <w:rFonts w:ascii="Arial" w:hAnsi="Arial" w:cs="Arial"/>
          <w:bCs/>
          <w:sz w:val="20"/>
          <w:szCs w:val="20"/>
        </w:rPr>
        <w:t xml:space="preserve">v tomto případě se jedná o pokračovací kurz pro 1 z účastníků školení z bodu 1, tzn. pokročilý </w:t>
      </w:r>
      <w:proofErr w:type="spellStart"/>
      <w:r w:rsidRPr="00C902F0">
        <w:rPr>
          <w:rFonts w:ascii="Arial" w:hAnsi="Arial" w:cs="Arial"/>
          <w:bCs/>
          <w:sz w:val="20"/>
          <w:szCs w:val="20"/>
        </w:rPr>
        <w:t>project</w:t>
      </w:r>
      <w:proofErr w:type="spellEnd"/>
      <w:r w:rsidRPr="00C902F0">
        <w:rPr>
          <w:rFonts w:ascii="Arial" w:hAnsi="Arial" w:cs="Arial"/>
          <w:bCs/>
          <w:sz w:val="20"/>
          <w:szCs w:val="20"/>
        </w:rPr>
        <w:t xml:space="preserve"> management, navazující na kurz z bodu 1, otevřený kurz</w:t>
      </w:r>
      <w:r>
        <w:t xml:space="preserve"> </w:t>
      </w:r>
      <w:r>
        <w:br/>
      </w:r>
    </w:p>
    <w:sectPr w:rsidRPr="00C902F0" w:rsidR="00C9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BA833EB"/>
    <w:multiLevelType w:val="hybridMultilevel"/>
    <w:tmpl w:val="20E41FF4"/>
    <w:lvl w:ilvl="0" w:tplc="4DA2A4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065A17"/>
    <w:multiLevelType w:val="hybridMultilevel"/>
    <w:tmpl w:val="E6946ED6"/>
    <w:lvl w:ilvl="0" w:tplc="E9A633C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F0"/>
    <w:rsid w:val="0099576D"/>
    <w:rsid w:val="00C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F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02F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C902F0"/>
    <w:pPr>
      <w:ind w:left="720"/>
      <w:contextualSpacing/>
    </w:pPr>
  </w:style>
  <w:style w:styleId="Normlnweb" w:type="paragraph">
    <w:name w:val="Normal (Web)"/>
    <w:basedOn w:val="Normln"/>
    <w:uiPriority w:val="99"/>
    <w:unhideWhenUsed/>
    <w:rsid w:val="00C902F0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5318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303</properties:Words>
  <properties:Characters>1794</properties:Characters>
  <properties:Lines>14</properties:Lines>
  <properties:Paragraphs>4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2011-06-15T07:58:00Z</dcterms:created>
  <dc:creator/>
  <cp:lastModifiedBy/>
  <dcterms:modified xmlns:xsi="http://www.w3.org/2001/XMLSchema-instance" xsi:type="dcterms:W3CDTF">2011-06-15T08:06:00Z</dcterms:modified>
  <cp:revision>1</cp:revision>
</cp:coreProperties>
</file>