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16990" w:rsidP="00816990" w:rsidRDefault="00816990">
      <w:pPr>
        <w:spacing w:line="240" w:lineRule="atLeast"/>
        <w:outlineLvl w:val="0"/>
        <w:rPr>
          <w:i/>
        </w:rPr>
      </w:pPr>
    </w:p>
    <w:p w:rsidRPr="0080252B" w:rsidR="00816990" w:rsidP="00816990" w:rsidRDefault="00816990">
      <w:pPr>
        <w:spacing w:line="240" w:lineRule="atLeast"/>
        <w:outlineLvl w:val="0"/>
        <w:rPr>
          <w:rFonts w:asciiTheme="minorHAnsi" w:hAnsiTheme="minorHAnsi" w:cstheme="minorHAnsi"/>
          <w:i/>
        </w:rPr>
      </w:pPr>
      <w:r w:rsidRPr="0080252B">
        <w:rPr>
          <w:rFonts w:asciiTheme="minorHAnsi" w:hAnsiTheme="minorHAnsi" w:cstheme="minorHAnsi"/>
          <w:i/>
        </w:rPr>
        <w:t>Příloha č. 2</w:t>
      </w:r>
    </w:p>
    <w:p w:rsidRPr="0080252B" w:rsidR="00816990" w:rsidP="00816990" w:rsidRDefault="00816990">
      <w:pPr>
        <w:spacing w:line="240" w:lineRule="atLeast"/>
        <w:outlineLvl w:val="0"/>
        <w:rPr>
          <w:rFonts w:asciiTheme="minorHAnsi" w:hAnsiTheme="minorHAnsi" w:cstheme="minorHAnsi"/>
          <w:i/>
        </w:rPr>
      </w:pPr>
    </w:p>
    <w:p w:rsidRPr="0080252B" w:rsidR="00816990" w:rsidP="00816990" w:rsidRDefault="00816990">
      <w:pPr>
        <w:spacing w:line="240" w:lineRule="atLeast"/>
        <w:outlineLvl w:val="0"/>
        <w:rPr>
          <w:rFonts w:asciiTheme="minorHAnsi" w:hAnsiTheme="minorHAnsi" w:cstheme="minorHAnsi"/>
          <w:i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</w:rPr>
      </w:pPr>
    </w:p>
    <w:p w:rsidRPr="0080252B" w:rsidR="00816990" w:rsidP="00816990" w:rsidRDefault="00816990">
      <w:pPr>
        <w:pStyle w:val="Nzev"/>
        <w:rPr>
          <w:rFonts w:asciiTheme="minorHAnsi" w:hAnsiTheme="minorHAnsi" w:cstheme="minorHAnsi"/>
          <w:sz w:val="32"/>
          <w:szCs w:val="32"/>
        </w:rPr>
      </w:pPr>
      <w:r w:rsidRPr="0080252B">
        <w:rPr>
          <w:rFonts w:asciiTheme="minorHAnsi" w:hAnsiTheme="minorHAnsi" w:cstheme="minorHAnsi"/>
          <w:sz w:val="32"/>
          <w:szCs w:val="32"/>
        </w:rPr>
        <w:t>ČESTNÉ PROHLÁŠENÍ</w:t>
      </w:r>
    </w:p>
    <w:p w:rsidRPr="0080252B" w:rsidR="00816990" w:rsidP="00816990" w:rsidRDefault="00816990">
      <w:pPr>
        <w:pStyle w:val="Nzev"/>
        <w:pBdr>
          <w:bottom w:val="single" w:color="auto" w:sz="4" w:space="1"/>
        </w:pBdr>
        <w:rPr>
          <w:rFonts w:asciiTheme="minorHAnsi" w:hAnsiTheme="minorHAnsi" w:cstheme="minorHAnsi"/>
          <w:sz w:val="28"/>
          <w:szCs w:val="28"/>
        </w:rPr>
      </w:pPr>
      <w:r w:rsidRPr="0080252B">
        <w:rPr>
          <w:rFonts w:asciiTheme="minorHAnsi" w:hAnsiTheme="minorHAnsi" w:cstheme="minorHAnsi"/>
          <w:sz w:val="28"/>
          <w:szCs w:val="28"/>
        </w:rPr>
        <w:t>o splnění kvalifikačních předpokladů ve zjednodušeném podlimitním řízení</w:t>
      </w:r>
    </w:p>
    <w:p w:rsidRPr="0080252B" w:rsidR="00816990" w:rsidP="00816990" w:rsidRDefault="00816990">
      <w:pPr>
        <w:pStyle w:val="Nzev"/>
        <w:rPr>
          <w:rFonts w:asciiTheme="minorHAnsi" w:hAnsiTheme="minorHAnsi" w:cstheme="minorHAnsi"/>
          <w:b w:val="false"/>
          <w:sz w:val="26"/>
          <w:szCs w:val="26"/>
        </w:rPr>
      </w:pPr>
      <w:r w:rsidRPr="0080252B">
        <w:rPr>
          <w:rFonts w:asciiTheme="minorHAnsi" w:hAnsiTheme="minorHAnsi" w:cstheme="minorHAnsi"/>
          <w:b w:val="false"/>
          <w:sz w:val="26"/>
          <w:szCs w:val="26"/>
        </w:rPr>
        <w:t>dle § 62 odst. 3 zákona č. 137/2006 Sb., o veřejných zakázkách, ve znění pozdějších předpisů</w:t>
      </w:r>
    </w:p>
    <w:p w:rsidRPr="0080252B" w:rsidR="00816990" w:rsidP="00816990" w:rsidRDefault="00816990">
      <w:pPr>
        <w:pStyle w:val="Zkladntext2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:rsidRPr="0080252B" w:rsidR="00816990" w:rsidP="00816990" w:rsidRDefault="00816990">
      <w:pPr>
        <w:pStyle w:val="Zkladntext2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:rsidRPr="0080252B" w:rsidR="00816990" w:rsidP="00816990" w:rsidRDefault="00816990">
      <w:pPr>
        <w:rPr>
          <w:rFonts w:asciiTheme="minorHAnsi" w:hAnsiTheme="minorHAnsi" w:cstheme="minorHAnsi"/>
          <w:bCs/>
          <w:sz w:val="20"/>
        </w:rPr>
      </w:pPr>
    </w:p>
    <w:p w:rsidRPr="0080252B" w:rsidR="00816990" w:rsidP="00816990" w:rsidRDefault="00816990">
      <w:pPr>
        <w:rPr>
          <w:rFonts w:asciiTheme="minorHAnsi" w:hAnsiTheme="minorHAnsi" w:cstheme="minorHAnsi"/>
          <w:bCs/>
          <w:sz w:val="20"/>
        </w:rPr>
      </w:pPr>
    </w:p>
    <w:p w:rsidRPr="0080252B" w:rsidR="00816990" w:rsidP="00816990" w:rsidRDefault="00816990">
      <w:pPr>
        <w:rPr>
          <w:rFonts w:asciiTheme="minorHAnsi" w:hAnsiTheme="minorHAnsi" w:cstheme="minorHAnsi"/>
          <w:bCs/>
          <w:sz w:val="28"/>
          <w:szCs w:val="28"/>
        </w:rPr>
      </w:pPr>
      <w:r w:rsidRPr="0080252B">
        <w:rPr>
          <w:rFonts w:asciiTheme="minorHAnsi" w:hAnsiTheme="minorHAnsi" w:cstheme="minorHAnsi"/>
          <w:bCs/>
          <w:sz w:val="28"/>
          <w:szCs w:val="28"/>
        </w:rPr>
        <w:t>Já, níže podepsaný statutární zástupce uchazeče (společnosti):</w:t>
      </w:r>
    </w:p>
    <w:p w:rsidRPr="0080252B" w:rsidR="00816990" w:rsidP="00816990" w:rsidRDefault="00816990">
      <w:pPr>
        <w:jc w:val="center"/>
        <w:rPr>
          <w:rFonts w:asciiTheme="minorHAnsi" w:hAnsiTheme="minorHAnsi" w:cstheme="minorHAnsi"/>
          <w:b/>
          <w:i/>
          <w:iCs/>
          <w:sz w:val="20"/>
        </w:rPr>
      </w:pPr>
    </w:p>
    <w:p w:rsidRPr="0080252B" w:rsidR="00816990" w:rsidP="00816990" w:rsidRDefault="00816990">
      <w:pPr>
        <w:jc w:val="center"/>
        <w:rPr>
          <w:rFonts w:asciiTheme="minorHAnsi" w:hAnsiTheme="minorHAnsi" w:cstheme="minorHAnsi"/>
          <w:b/>
          <w:i/>
          <w:iCs/>
          <w:sz w:val="20"/>
        </w:rPr>
      </w:pP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68"/>
        <w:gridCol w:w="7168"/>
      </w:tblGrid>
      <w:tr w:rsidRPr="0080252B" w:rsidR="00816990" w:rsidTr="00341967">
        <w:trPr>
          <w:trHeight w:val="454" w:hRule="exact"/>
        </w:trPr>
        <w:tc>
          <w:tcPr>
            <w:tcW w:w="9436" w:type="dxa"/>
            <w:gridSpan w:val="2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0252B">
              <w:rPr>
                <w:rFonts w:asciiTheme="minorHAnsi" w:hAnsiTheme="minorHAnsi" w:cstheme="minorHAnsi"/>
                <w:b/>
                <w:sz w:val="28"/>
                <w:szCs w:val="28"/>
              </w:rPr>
              <w:t>xxx</w:t>
            </w:r>
            <w:proofErr w:type="spellEnd"/>
          </w:p>
        </w:tc>
      </w:tr>
      <w:tr w:rsidRPr="0080252B" w:rsidR="00816990" w:rsidTr="00341967">
        <w:trPr>
          <w:trHeight w:val="454" w:hRule="exact"/>
        </w:trPr>
        <w:tc>
          <w:tcPr>
            <w:tcW w:w="22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0252B">
              <w:rPr>
                <w:rFonts w:asciiTheme="minorHAnsi" w:hAnsiTheme="minorHAnsi" w:cstheme="minorHAnsi"/>
                <w:sz w:val="28"/>
                <w:szCs w:val="28"/>
              </w:rPr>
              <w:t>IČ :</w:t>
            </w:r>
          </w:p>
        </w:tc>
        <w:tc>
          <w:tcPr>
            <w:tcW w:w="71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Pr="0080252B" w:rsidR="00816990" w:rsidTr="00341967">
        <w:trPr>
          <w:trHeight w:val="454" w:hRule="exact"/>
        </w:trPr>
        <w:tc>
          <w:tcPr>
            <w:tcW w:w="22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0252B">
              <w:rPr>
                <w:rFonts w:asciiTheme="minorHAnsi" w:hAnsiTheme="minorHAnsi" w:cstheme="minorHAnsi"/>
                <w:sz w:val="28"/>
                <w:szCs w:val="28"/>
              </w:rPr>
              <w:t>sídlo :</w:t>
            </w:r>
            <w:proofErr w:type="gramEnd"/>
          </w:p>
        </w:tc>
        <w:tc>
          <w:tcPr>
            <w:tcW w:w="71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Pr="0080252B" w:rsidR="00816990" w:rsidTr="00341967">
        <w:trPr>
          <w:trHeight w:val="454" w:hRule="exact"/>
        </w:trPr>
        <w:tc>
          <w:tcPr>
            <w:tcW w:w="22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0252B">
              <w:rPr>
                <w:rFonts w:asciiTheme="minorHAnsi" w:hAnsiTheme="minorHAnsi" w:cstheme="minorHAnsi"/>
                <w:sz w:val="28"/>
                <w:szCs w:val="28"/>
              </w:rPr>
              <w:t>zastoupený :</w:t>
            </w:r>
            <w:proofErr w:type="gramEnd"/>
          </w:p>
        </w:tc>
        <w:tc>
          <w:tcPr>
            <w:tcW w:w="71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  <w:r w:rsidRPr="0080252B">
        <w:rPr>
          <w:rFonts w:asciiTheme="minorHAnsi" w:hAnsiTheme="minorHAnsi" w:cstheme="minorHAnsi"/>
          <w:bCs/>
          <w:sz w:val="28"/>
          <w:szCs w:val="28"/>
        </w:rPr>
        <w:t xml:space="preserve">prohlašuji, že splňuji všechny </w:t>
      </w:r>
      <w:r w:rsidRPr="0080252B" w:rsidR="00A1472D">
        <w:rPr>
          <w:rFonts w:asciiTheme="minorHAnsi" w:hAnsiTheme="minorHAnsi" w:cstheme="minorHAnsi"/>
          <w:bCs/>
          <w:sz w:val="28"/>
          <w:szCs w:val="28"/>
        </w:rPr>
        <w:t xml:space="preserve">kvalifikační předpoklady a </w:t>
      </w:r>
      <w:r w:rsidRPr="0080252B">
        <w:rPr>
          <w:rFonts w:asciiTheme="minorHAnsi" w:hAnsiTheme="minorHAnsi" w:cstheme="minorHAnsi"/>
          <w:bCs/>
          <w:sz w:val="28"/>
          <w:szCs w:val="28"/>
        </w:rPr>
        <w:t xml:space="preserve">požadavky stanovené </w:t>
      </w: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rPr>
          <w:rFonts w:asciiTheme="minorHAnsi" w:hAnsiTheme="minorHAnsi" w:cstheme="minorHAnsi"/>
          <w:bCs/>
          <w:sz w:val="16"/>
          <w:szCs w:val="16"/>
        </w:rPr>
      </w:pPr>
    </w:p>
    <w:p w:rsidRPr="0080252B" w:rsidR="00816990" w:rsidP="00796D7C" w:rsidRDefault="00816990">
      <w:pPr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  <w:r w:rsidRPr="0080252B">
        <w:rPr>
          <w:rFonts w:asciiTheme="minorHAnsi" w:hAnsiTheme="minorHAnsi" w:cstheme="minorHAnsi"/>
          <w:bCs/>
          <w:sz w:val="28"/>
          <w:szCs w:val="28"/>
        </w:rPr>
        <w:t xml:space="preserve">zadavatelem v zadávacích podmínkách veřejné zakázky </w:t>
      </w:r>
      <w:r w:rsidRPr="0080252B" w:rsidR="00D07949">
        <w:rPr>
          <w:rFonts w:asciiTheme="minorHAnsi" w:hAnsiTheme="minorHAnsi" w:cstheme="minorHAnsi"/>
          <w:bCs/>
          <w:sz w:val="28"/>
          <w:szCs w:val="28"/>
        </w:rPr>
        <w:t>„</w:t>
      </w:r>
      <w:r w:rsidR="000E09BA">
        <w:rPr>
          <w:rFonts w:asciiTheme="minorHAnsi" w:hAnsiTheme="minorHAnsi" w:cstheme="minorHAnsi"/>
          <w:bCs/>
          <w:sz w:val="28"/>
          <w:szCs w:val="28"/>
        </w:rPr>
        <w:t xml:space="preserve">Rozvoj zaměstnanců Liberecké IS, a.s. na léta 2013 </w:t>
      </w:r>
      <w:r w:rsidR="004424EC">
        <w:rPr>
          <w:rFonts w:asciiTheme="minorHAnsi" w:hAnsiTheme="minorHAnsi" w:cstheme="minorHAnsi"/>
          <w:bCs/>
          <w:sz w:val="28"/>
          <w:szCs w:val="28"/>
        </w:rPr>
        <w:t>–</w:t>
      </w:r>
      <w:r w:rsidR="000E09BA">
        <w:rPr>
          <w:rFonts w:asciiTheme="minorHAnsi" w:hAnsiTheme="minorHAnsi" w:cstheme="minorHAnsi"/>
          <w:bCs/>
          <w:sz w:val="28"/>
          <w:szCs w:val="28"/>
        </w:rPr>
        <w:t xml:space="preserve"> 2015</w:t>
      </w:r>
      <w:r w:rsidR="004424EC">
        <w:rPr>
          <w:rFonts w:asciiTheme="minorHAnsi" w:hAnsiTheme="minorHAnsi" w:cstheme="minorHAnsi"/>
          <w:bCs/>
          <w:sz w:val="28"/>
          <w:szCs w:val="28"/>
        </w:rPr>
        <w:t xml:space="preserve"> II</w:t>
      </w:r>
      <w:r w:rsidR="00CF0E4A">
        <w:rPr>
          <w:rFonts w:asciiTheme="minorHAnsi" w:hAnsiTheme="minorHAnsi" w:cstheme="minorHAnsi"/>
          <w:bCs/>
          <w:sz w:val="28"/>
          <w:szCs w:val="28"/>
        </w:rPr>
        <w:t>, ICT a optické sítě</w:t>
      </w:r>
      <w:bookmarkStart w:name="_GoBack" w:id="0"/>
      <w:bookmarkEnd w:id="0"/>
      <w:r w:rsidRPr="0080252B" w:rsidR="00D07949">
        <w:rPr>
          <w:rFonts w:asciiTheme="minorHAnsi" w:hAnsiTheme="minorHAnsi" w:cstheme="minorHAnsi"/>
          <w:bCs/>
          <w:sz w:val="28"/>
          <w:szCs w:val="28"/>
        </w:rPr>
        <w:t>“</w:t>
      </w:r>
      <w:r w:rsidRPr="0080252B">
        <w:rPr>
          <w:rFonts w:asciiTheme="minorHAnsi" w:hAnsiTheme="minorHAnsi" w:cstheme="minorHAnsi"/>
          <w:bCs/>
          <w:sz w:val="28"/>
          <w:szCs w:val="28"/>
        </w:rPr>
        <w:t xml:space="preserve"> vypsané zadavatelem </w:t>
      </w:r>
      <w:r w:rsidRPr="0080252B" w:rsidR="00713DED">
        <w:rPr>
          <w:rFonts w:asciiTheme="minorHAnsi" w:hAnsiTheme="minorHAnsi" w:cstheme="minorHAnsi"/>
          <w:bCs/>
          <w:sz w:val="28"/>
          <w:szCs w:val="28"/>
        </w:rPr>
        <w:t>Liberecká IS, a.s.</w:t>
      </w:r>
      <w:r w:rsidRPr="0080252B" w:rsidR="00236965">
        <w:rPr>
          <w:rFonts w:asciiTheme="minorHAnsi" w:hAnsiTheme="minorHAnsi" w:cstheme="minorHAnsi"/>
          <w:bCs/>
          <w:sz w:val="28"/>
          <w:szCs w:val="28"/>
        </w:rPr>
        <w:t xml:space="preserve">, IČ </w:t>
      </w:r>
      <w:r w:rsidRPr="0080252B" w:rsidR="00713DED">
        <w:rPr>
          <w:rFonts w:asciiTheme="minorHAnsi" w:hAnsiTheme="minorHAnsi" w:cstheme="minorHAnsi"/>
          <w:bCs/>
          <w:sz w:val="28"/>
          <w:szCs w:val="28"/>
        </w:rPr>
        <w:t>25450131</w:t>
      </w:r>
      <w:r w:rsidRPr="0080252B">
        <w:rPr>
          <w:rFonts w:asciiTheme="minorHAnsi" w:hAnsiTheme="minorHAnsi" w:cstheme="minorHAnsi"/>
          <w:bCs/>
          <w:sz w:val="28"/>
          <w:szCs w:val="28"/>
        </w:rPr>
        <w:t xml:space="preserve">, se sídlem </w:t>
      </w:r>
      <w:r w:rsidRPr="0080252B" w:rsidR="00713DED">
        <w:rPr>
          <w:rFonts w:asciiTheme="minorHAnsi" w:hAnsiTheme="minorHAnsi" w:cstheme="minorHAnsi"/>
          <w:bCs/>
          <w:sz w:val="28"/>
          <w:szCs w:val="28"/>
        </w:rPr>
        <w:t>Mrštíkova 3, 461 71 Liberec 3</w:t>
      </w:r>
      <w:r w:rsidR="000E09B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0252B">
        <w:rPr>
          <w:rFonts w:asciiTheme="minorHAnsi" w:hAnsiTheme="minorHAnsi" w:cstheme="minorHAnsi"/>
          <w:bCs/>
          <w:sz w:val="28"/>
          <w:szCs w:val="28"/>
        </w:rPr>
        <w:t>ve zjednodušeném podlimitním řízení dle § 38 zákona č. 137/2006 Sb. o veřejných zakázkách v platném znění a</w:t>
      </w:r>
    </w:p>
    <w:p w:rsidRPr="0080252B" w:rsidR="00816990" w:rsidP="00796D7C" w:rsidRDefault="00816990">
      <w:pPr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  <w:r w:rsidRPr="0080252B">
        <w:rPr>
          <w:rFonts w:asciiTheme="minorHAnsi" w:hAnsiTheme="minorHAnsi" w:cstheme="minorHAnsi"/>
          <w:bCs/>
          <w:sz w:val="28"/>
          <w:szCs w:val="28"/>
        </w:rPr>
        <w:t>zákonem č. 137/2006 Sb. o veřejných zakázkách v platném znění.</w:t>
      </w: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  <w:proofErr w:type="gramStart"/>
      <w:r w:rsidRPr="0080252B">
        <w:rPr>
          <w:rFonts w:asciiTheme="minorHAnsi" w:hAnsiTheme="minorHAnsi" w:cstheme="minorHAnsi"/>
          <w:bCs/>
        </w:rPr>
        <w:t>V ......................... dne</w:t>
      </w:r>
      <w:proofErr w:type="gramEnd"/>
      <w:r w:rsidRPr="0080252B">
        <w:rPr>
          <w:rFonts w:asciiTheme="minorHAnsi" w:hAnsiTheme="minorHAnsi" w:cstheme="minorHAnsi"/>
          <w:bCs/>
        </w:rPr>
        <w:t xml:space="preserve"> ......................                                        </w:t>
      </w: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tbl>
      <w:tblPr>
        <w:tblW w:w="0" w:type="auto"/>
        <w:tblInd w:w="720" w:type="dxa"/>
        <w:tblLook w:firstRow="1" w:lastRow="0" w:firstColumn="1" w:lastColumn="0" w:noHBand="0" w:noVBand="1" w:val="04A0"/>
      </w:tblPr>
      <w:tblGrid>
        <w:gridCol w:w="4581"/>
        <w:gridCol w:w="5119"/>
      </w:tblGrid>
      <w:tr w:rsidRPr="0080252B" w:rsidR="00816990" w:rsidTr="00341967">
        <w:tc>
          <w:tcPr>
            <w:tcW w:w="5172" w:type="dxa"/>
            <w:shd w:val="clear" w:color="auto" w:fill="auto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72" w:type="dxa"/>
            <w:shd w:val="clear" w:color="auto" w:fill="auto"/>
          </w:tcPr>
          <w:p w:rsidRPr="0080252B" w:rsidR="00816990" w:rsidP="00341967" w:rsidRDefault="008169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0252B">
              <w:rPr>
                <w:rFonts w:asciiTheme="minorHAnsi" w:hAnsiTheme="minorHAnsi" w:cstheme="minorHAnsi"/>
                <w:bCs/>
              </w:rPr>
              <w:t>………..………........................................................</w:t>
            </w:r>
          </w:p>
          <w:p w:rsidRPr="0080252B" w:rsidR="00816990" w:rsidP="00341967" w:rsidRDefault="008169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0252B">
              <w:rPr>
                <w:rFonts w:asciiTheme="minorHAnsi" w:hAnsiTheme="minorHAnsi" w:cstheme="minorHAnsi"/>
                <w:bCs/>
              </w:rPr>
              <w:t>jméno a funkce oprávněného zástupce uchazeče</w:t>
            </w:r>
          </w:p>
          <w:p w:rsidRPr="0080252B" w:rsidR="00816990" w:rsidP="00341967" w:rsidRDefault="008169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0252B">
              <w:rPr>
                <w:rFonts w:asciiTheme="minorHAnsi" w:hAnsiTheme="minorHAnsi" w:cstheme="minorHAnsi"/>
                <w:bCs/>
              </w:rPr>
              <w:t>podpis (razítko)</w:t>
            </w:r>
          </w:p>
        </w:tc>
      </w:tr>
    </w:tbl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754D47" w:rsidRDefault="00754D47">
      <w:pPr>
        <w:rPr>
          <w:rFonts w:asciiTheme="minorHAnsi" w:hAnsiTheme="minorHAnsi" w:cstheme="minorHAnsi"/>
        </w:rPr>
      </w:pPr>
    </w:p>
    <w:sectPr w:rsidRPr="0080252B" w:rsidR="00754D47" w:rsidSect="00816990">
      <w:headerReference w:type="default" r:id="rId8"/>
      <w:footerReference w:type="default" r:id="rId9"/>
      <w:footerReference w:type="first" r:id="rId10"/>
      <w:pgSz w:w="11906" w:h="16838" w:code="9"/>
      <w:pgMar w:top="567" w:right="851" w:bottom="1418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B2803" w:rsidP="00816990" w:rsidRDefault="00CB2803">
      <w:r>
        <w:separator/>
      </w:r>
    </w:p>
  </w:endnote>
  <w:endnote w:type="continuationSeparator" w:id="0">
    <w:p w:rsidR="00CB2803" w:rsidP="00816990" w:rsidRDefault="00CB280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3795" w:rsidRDefault="00C10670">
    <w:pPr>
      <w:rPr>
        <w:rFonts w:ascii="Arial Narrow" w:hAnsi="Arial Narrow"/>
        <w:color w:val="333333"/>
        <w:sz w:val="16"/>
        <w:szCs w:val="16"/>
      </w:rPr>
    </w:pPr>
    <w:r>
      <w:rPr>
        <w:rFonts w:ascii="Arial Narrow" w:hAnsi="Arial Narrow"/>
        <w:color w:val="333333"/>
        <w:sz w:val="16"/>
        <w:szCs w:val="16"/>
      </w:rPr>
      <w:fldChar w:fldCharType="begin"/>
    </w:r>
    <w:r>
      <w:rPr>
        <w:rFonts w:ascii="Arial Narrow" w:hAnsi="Arial Narrow"/>
        <w:color w:val="333333"/>
        <w:sz w:val="16"/>
        <w:szCs w:val="16"/>
      </w:rPr>
      <w:instrText xml:space="preserve"> PAGE </w:instrText>
    </w:r>
    <w:r>
      <w:rPr>
        <w:rFonts w:ascii="Arial Narrow" w:hAnsi="Arial Narrow"/>
        <w:color w:val="333333"/>
        <w:sz w:val="16"/>
        <w:szCs w:val="16"/>
      </w:rPr>
      <w:fldChar w:fldCharType="separate"/>
    </w:r>
    <w:r>
      <w:rPr>
        <w:rFonts w:ascii="Arial Narrow" w:hAnsi="Arial Narrow"/>
        <w:noProof/>
        <w:color w:val="333333"/>
        <w:sz w:val="16"/>
        <w:szCs w:val="16"/>
      </w:rPr>
      <w:t>14</w:t>
    </w:r>
    <w:r>
      <w:rPr>
        <w:rFonts w:ascii="Arial Narrow" w:hAnsi="Arial Narrow"/>
        <w:color w:val="333333"/>
        <w:sz w:val="16"/>
        <w:szCs w:val="16"/>
      </w:rPr>
      <w:fldChar w:fldCharType="end"/>
    </w:r>
    <w:r>
      <w:rPr>
        <w:rFonts w:ascii="Arial Narrow" w:hAnsi="Arial Narrow"/>
        <w:color w:val="333333"/>
        <w:sz w:val="16"/>
        <w:szCs w:val="16"/>
      </w:rPr>
      <w:t>/</w:t>
    </w:r>
    <w:r>
      <w:rPr>
        <w:rFonts w:ascii="Arial Narrow" w:hAnsi="Arial Narrow"/>
        <w:color w:val="333333"/>
        <w:sz w:val="16"/>
        <w:szCs w:val="16"/>
      </w:rPr>
      <w:fldChar w:fldCharType="begin"/>
    </w:r>
    <w:r>
      <w:rPr>
        <w:rFonts w:ascii="Arial Narrow" w:hAnsi="Arial Narrow"/>
        <w:color w:val="333333"/>
        <w:sz w:val="16"/>
        <w:szCs w:val="16"/>
      </w:rPr>
      <w:instrText xml:space="preserve"> NUMPAGES </w:instrText>
    </w:r>
    <w:r>
      <w:rPr>
        <w:rFonts w:ascii="Arial Narrow" w:hAnsi="Arial Narrow"/>
        <w:color w:val="333333"/>
        <w:sz w:val="16"/>
        <w:szCs w:val="16"/>
      </w:rPr>
      <w:fldChar w:fldCharType="separate"/>
    </w:r>
    <w:r w:rsidR="003A3765">
      <w:rPr>
        <w:rFonts w:ascii="Arial Narrow" w:hAnsi="Arial Narrow"/>
        <w:noProof/>
        <w:color w:val="333333"/>
        <w:sz w:val="16"/>
        <w:szCs w:val="16"/>
      </w:rPr>
      <w:t>1</w:t>
    </w:r>
    <w:r>
      <w:rPr>
        <w:rFonts w:ascii="Arial Narrow" w:hAnsi="Arial Narrow"/>
        <w:color w:val="333333"/>
        <w:sz w:val="16"/>
        <w:szCs w:val="16"/>
      </w:rPr>
      <w:fldChar w:fldCharType="end"/>
    </w:r>
  </w:p>
  <w:tbl>
    <w:tblPr>
      <w:tblpPr w:leftFromText="141" w:rightFromText="141" w:vertAnchor="text" w:tblpXSpec="right" w:tblpY="1"/>
      <w:tblOverlap w:val="never"/>
      <w:tblW w:w="0" w:type="auto"/>
      <w:tblBorders>
        <w:insideH w:val="single" w:color="3366CC" w:sz="8" w:space="0"/>
      </w:tblBorders>
      <w:tblLook w:firstRow="1" w:lastRow="1" w:firstColumn="1" w:lastColumn="1" w:noHBand="0" w:noVBand="0" w:val="01E0"/>
    </w:tblPr>
    <w:tblGrid>
      <w:gridCol w:w="5324"/>
    </w:tblGrid>
    <w:tr w:rsidRPr="00A20935" w:rsidR="00823795" w:rsidTr="007D3C71">
      <w:tc>
        <w:tcPr>
          <w:tcW w:w="5324" w:type="dxa"/>
          <w:shd w:val="clear" w:color="auto" w:fill="auto"/>
          <w:tcMar>
            <w:left w:w="0" w:type="dxa"/>
          </w:tcMar>
        </w:tcPr>
        <w:p w:rsidRPr="00A20935" w:rsidR="00823795" w:rsidP="00A20935" w:rsidRDefault="00C10670">
          <w:pPr>
            <w:pStyle w:val="Zpat"/>
            <w:ind w:right="-184"/>
            <w:rPr>
              <w:rFonts w:ascii="Arial Narrow" w:hAnsi="Arial Narrow"/>
              <w:b/>
              <w:sz w:val="20"/>
              <w:szCs w:val="20"/>
            </w:rPr>
          </w:pPr>
          <w:r w:rsidRPr="00A20935">
            <w:rPr>
              <w:rFonts w:ascii="Arial Narrow" w:hAnsi="Arial Narrow"/>
              <w:b/>
              <w:sz w:val="20"/>
              <w:szCs w:val="20"/>
            </w:rPr>
            <w:t>Liberecký kraj</w:t>
          </w:r>
        </w:p>
      </w:tc>
    </w:tr>
    <w:tr w:rsidRPr="00A20935" w:rsidR="00823795" w:rsidTr="007D3C71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Pr="00A20935" w:rsidR="00823795" w:rsidP="00A20935" w:rsidRDefault="00C10670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A20935">
            <w:rPr>
              <w:rFonts w:ascii="Arial Narrow" w:hAnsi="Arial Narrow"/>
              <w:color w:val="333333"/>
              <w:sz w:val="16"/>
              <w:szCs w:val="16"/>
            </w:rPr>
            <w:t xml:space="preserve">U Jezu 642/2a • 461 80 Liberec 2 • tel.: + 420 485 226 438 • fax: + 420 485 226 444 </w:t>
          </w:r>
        </w:p>
        <w:p w:rsidRPr="00A20935" w:rsidR="00823795" w:rsidP="00A20935" w:rsidRDefault="00C10670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A20935">
            <w:rPr>
              <w:rFonts w:ascii="Arial Narrow" w:hAnsi="Arial Narrow"/>
              <w:color w:val="333333"/>
              <w:sz w:val="16"/>
              <w:szCs w:val="16"/>
            </w:rPr>
            <w:t>e-mail: libor.vokas@kraj-lbc.cz • www.kraj-lbc.cz • IČ: 70891508</w:t>
          </w:r>
        </w:p>
      </w:tc>
    </w:tr>
  </w:tbl>
  <w:p w:rsidR="00564400" w:rsidRDefault="00CB2803">
    <w:pPr>
      <w:rPr>
        <w:rFonts w:ascii="Arial Narrow" w:hAnsi="Arial Narrow"/>
        <w:color w:val="333333"/>
        <w:sz w:val="16"/>
        <w:szCs w:val="16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64400" w:rsidRDefault="00CB2803">
    <w:pPr>
      <w:pStyle w:val="Zpat"/>
      <w:rPr>
        <w:rFonts w:ascii="Arial Narrow" w:hAnsi="Arial Narrow"/>
        <w:b/>
        <w:sz w:val="20"/>
        <w:szCs w:val="20"/>
      </w:rPr>
    </w:pPr>
  </w:p>
  <w:p w:rsidR="00564400" w:rsidP="00823795" w:rsidRDefault="00CB2803">
    <w:pPr>
      <w:pStyle w:val="Zpat"/>
      <w:jc w:val="center"/>
      <w:rPr>
        <w:rFonts w:ascii="Arial Narrow" w:hAnsi="Arial Narrow"/>
        <w:b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B2803" w:rsidP="00816990" w:rsidRDefault="00CB2803">
      <w:r>
        <w:separator/>
      </w:r>
    </w:p>
  </w:footnote>
  <w:footnote w:type="continuationSeparator" w:id="0">
    <w:p w:rsidR="00CB2803" w:rsidP="00816990" w:rsidRDefault="00CB28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pPr w:leftFromText="141" w:rightFromText="141" w:vertAnchor="text" w:tblpX="3716" w:tblpY="1"/>
      <w:tblOverlap w:val="never"/>
      <w:tblW w:w="0" w:type="auto"/>
      <w:tblLook w:firstRow="1" w:lastRow="1" w:firstColumn="1" w:lastColumn="1" w:noHBand="0" w:noVBand="0" w:val="01E0"/>
    </w:tblPr>
    <w:tblGrid>
      <w:gridCol w:w="6668"/>
    </w:tblGrid>
    <w:tr w:rsidRPr="00A20935" w:rsidR="00636B88" w:rsidTr="005E4F30">
      <w:trPr>
        <w:trHeight w:val="227" w:hRule="exact"/>
      </w:trPr>
      <w:tc>
        <w:tcPr>
          <w:tcW w:w="6668" w:type="dxa"/>
          <w:shd w:val="clear" w:color="auto" w:fill="auto"/>
          <w:tcMar>
            <w:left w:w="0" w:type="dxa"/>
          </w:tcMar>
          <w:vAlign w:val="center"/>
        </w:tcPr>
        <w:p w:rsidRPr="005E4F30" w:rsidR="00636B88" w:rsidP="005E4F30" w:rsidRDefault="00C10670">
          <w:pPr>
            <w:ind w:left="-180" w:right="-113" w:firstLine="327"/>
            <w:rPr>
              <w:rFonts w:ascii="Arial Narrow" w:hAnsi="Arial Narrow"/>
              <w:smallCaps/>
              <w:sz w:val="18"/>
              <w:szCs w:val="18"/>
            </w:rPr>
          </w:pPr>
          <w:r w:rsidRPr="00A20935">
            <w:rPr>
              <w:rFonts w:ascii="Arial Narrow" w:hAnsi="Arial Narrow"/>
              <w:smallCaps/>
              <w:sz w:val="18"/>
              <w:szCs w:val="18"/>
            </w:rPr>
            <w:t>Výzva k podání nabídky a prokázání splnění kvalifikace a zadávací dokumentace veřejné zakázky</w:t>
          </w:r>
        </w:p>
      </w:tc>
    </w:tr>
    <w:tr w:rsidRPr="00A20935" w:rsidR="005E4F30" w:rsidTr="005E4F30">
      <w:trPr>
        <w:trHeight w:val="227" w:hRule="exact"/>
      </w:trPr>
      <w:tc>
        <w:tcPr>
          <w:tcW w:w="6668" w:type="dxa"/>
          <w:shd w:val="clear" w:color="auto" w:fill="auto"/>
          <w:tcMar>
            <w:left w:w="0" w:type="dxa"/>
          </w:tcMar>
          <w:vAlign w:val="center"/>
        </w:tcPr>
        <w:p w:rsidRPr="00A20935" w:rsidR="005E4F30" w:rsidP="005E4F30" w:rsidRDefault="00C10670">
          <w:pPr>
            <w:ind w:left="-180" w:right="-113" w:firstLine="327"/>
            <w:rPr>
              <w:rFonts w:ascii="Arial Narrow" w:hAnsi="Arial Narrow"/>
              <w:smallCaps/>
              <w:sz w:val="18"/>
              <w:szCs w:val="18"/>
            </w:rPr>
          </w:pPr>
          <w:r w:rsidRPr="00A20935">
            <w:rPr>
              <w:rFonts w:ascii="Arial Narrow" w:hAnsi="Arial Narrow"/>
              <w:sz w:val="18"/>
              <w:szCs w:val="18"/>
            </w:rPr>
            <w:t>„Rekonstrukce chladících a klimatizačních jednotek“</w:t>
          </w:r>
        </w:p>
      </w:tc>
    </w:tr>
  </w:tbl>
  <w:p w:rsidR="00636B88" w:rsidRDefault="00CB280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9B40B3A"/>
    <w:multiLevelType w:val="hybridMultilevel"/>
    <w:tmpl w:val="A1B877A6"/>
    <w:lvl w:ilvl="0" w:tplc="B09CC5E6">
      <w:numFmt w:val="bullet"/>
      <w:lvlText w:val="-"/>
      <w:lvlJc w:val="left"/>
      <w:pPr>
        <w:ind w:left="720" w:hanging="360"/>
      </w:pPr>
      <w:rPr>
        <w:rFonts w:hint="default" w:ascii="Calibri" w:hAnsi="Calibri" w:eastAsia="Arial" w:cs="Arial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90"/>
    <w:rsid w:val="000E09BA"/>
    <w:rsid w:val="00193696"/>
    <w:rsid w:val="0021355F"/>
    <w:rsid w:val="00236965"/>
    <w:rsid w:val="00236AAC"/>
    <w:rsid w:val="002473E2"/>
    <w:rsid w:val="003A3765"/>
    <w:rsid w:val="004424EC"/>
    <w:rsid w:val="00614383"/>
    <w:rsid w:val="00620ED2"/>
    <w:rsid w:val="006452AE"/>
    <w:rsid w:val="00656702"/>
    <w:rsid w:val="006A7512"/>
    <w:rsid w:val="00713DED"/>
    <w:rsid w:val="00754D47"/>
    <w:rsid w:val="00796D7C"/>
    <w:rsid w:val="007F4024"/>
    <w:rsid w:val="0080252B"/>
    <w:rsid w:val="00816990"/>
    <w:rsid w:val="00847EAB"/>
    <w:rsid w:val="009324BF"/>
    <w:rsid w:val="00953B72"/>
    <w:rsid w:val="00994089"/>
    <w:rsid w:val="00A1472D"/>
    <w:rsid w:val="00A91EBE"/>
    <w:rsid w:val="00B2265D"/>
    <w:rsid w:val="00BE662D"/>
    <w:rsid w:val="00C10670"/>
    <w:rsid w:val="00CA0CFE"/>
    <w:rsid w:val="00CB2803"/>
    <w:rsid w:val="00CF0E4A"/>
    <w:rsid w:val="00D07949"/>
    <w:rsid w:val="00D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816990"/>
    <w:pPr>
      <w:jc w:val="both"/>
    </w:pPr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81699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816990"/>
    <w:rPr>
      <w:sz w:val="24"/>
      <w:szCs w:val="24"/>
    </w:rPr>
  </w:style>
  <w:style w:type="paragraph" w:styleId="Zpat">
    <w:name w:val="footer"/>
    <w:basedOn w:val="Normln"/>
    <w:link w:val="ZpatChar"/>
    <w:rsid w:val="0081699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816990"/>
    <w:rPr>
      <w:sz w:val="24"/>
      <w:szCs w:val="24"/>
    </w:rPr>
  </w:style>
  <w:style w:type="paragraph" w:styleId="Zkladntext2">
    <w:name w:val="Body Text 2"/>
    <w:basedOn w:val="Normln"/>
    <w:link w:val="Zkladntext2Char"/>
    <w:rsid w:val="00816990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rsid w:val="00816990"/>
    <w:rPr>
      <w:sz w:val="24"/>
      <w:szCs w:val="24"/>
    </w:rPr>
  </w:style>
  <w:style w:type="paragraph" w:styleId="Nzev">
    <w:name w:val="Title"/>
    <w:basedOn w:val="Normln"/>
    <w:link w:val="NzevChar"/>
    <w:qFormat/>
    <w:rsid w:val="00816990"/>
    <w:pPr>
      <w:jc w:val="center"/>
    </w:pPr>
    <w:rPr>
      <w:rFonts w:ascii="Arial" w:hAnsi="Arial" w:cs="Arial"/>
      <w:b/>
      <w:bCs/>
    </w:rPr>
  </w:style>
  <w:style w:type="character" w:styleId="NzevChar" w:customStyle="true">
    <w:name w:val="Název Char"/>
    <w:basedOn w:val="Standardnpsmoodstavce"/>
    <w:link w:val="Nzev"/>
    <w:rsid w:val="00816990"/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81699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816990"/>
    <w:rPr>
      <w:rFonts w:ascii="Tahoma" w:hAnsi="Tahoma" w:cs="Tahoma"/>
      <w:sz w:val="16"/>
      <w:szCs w:val="16"/>
    </w:rPr>
  </w:style>
  <w:style w:type="character" w:styleId="platne1" w:customStyle="true">
    <w:name w:val="platne1"/>
    <w:basedOn w:val="Standardnpsmoodstavce"/>
    <w:rsid w:val="00713DE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816990"/>
    <w:pPr>
      <w:jc w:val="both"/>
    </w:pPr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aliases w:val="ho,header odd,first,heading one,Odd Header,h"/>
    <w:basedOn w:val="Normln"/>
    <w:link w:val="ZhlavChar"/>
    <w:rsid w:val="00816990"/>
    <w:pPr>
      <w:tabs>
        <w:tab w:pos="4536" w:val="center"/>
        <w:tab w:pos="9072" w:val="right"/>
      </w:tabs>
    </w:pPr>
  </w:style>
  <w:style w:customStyle="1" w:styleId="ZhlavChar" w:type="character">
    <w:name w:val="Záhlaví Char"/>
    <w:aliases w:val="ho Char,header odd Char,first Char,heading one Char,Odd Header Char,h Char"/>
    <w:basedOn w:val="Standardnpsmoodstavce"/>
    <w:link w:val="Zhlav"/>
    <w:rsid w:val="00816990"/>
    <w:rPr>
      <w:sz w:val="24"/>
      <w:szCs w:val="24"/>
    </w:rPr>
  </w:style>
  <w:style w:styleId="Zpat" w:type="paragraph">
    <w:name w:val="footer"/>
    <w:basedOn w:val="Normln"/>
    <w:link w:val="ZpatChar"/>
    <w:rsid w:val="0081699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rsid w:val="00816990"/>
    <w:rPr>
      <w:sz w:val="24"/>
      <w:szCs w:val="24"/>
    </w:rPr>
  </w:style>
  <w:style w:styleId="Zkladntext2" w:type="paragraph">
    <w:name w:val="Body Text 2"/>
    <w:basedOn w:val="Normln"/>
    <w:link w:val="Zkladntext2Char"/>
    <w:rsid w:val="00816990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rsid w:val="00816990"/>
    <w:rPr>
      <w:sz w:val="24"/>
      <w:szCs w:val="24"/>
    </w:rPr>
  </w:style>
  <w:style w:styleId="Nzev" w:type="paragraph">
    <w:name w:val="Title"/>
    <w:basedOn w:val="Normln"/>
    <w:link w:val="NzevChar"/>
    <w:qFormat/>
    <w:rsid w:val="00816990"/>
    <w:pPr>
      <w:jc w:val="center"/>
    </w:pPr>
    <w:rPr>
      <w:rFonts w:ascii="Arial" w:cs="Arial" w:hAnsi="Arial"/>
      <w:b/>
      <w:bCs/>
    </w:rPr>
  </w:style>
  <w:style w:customStyle="1" w:styleId="NzevChar" w:type="character">
    <w:name w:val="Název Char"/>
    <w:basedOn w:val="Standardnpsmoodstavce"/>
    <w:link w:val="Nzev"/>
    <w:rsid w:val="00816990"/>
    <w:rPr>
      <w:rFonts w:ascii="Arial" w:cs="Arial" w:hAnsi="Arial"/>
      <w:b/>
      <w:bCs/>
      <w:sz w:val="24"/>
      <w:szCs w:val="24"/>
    </w:rPr>
  </w:style>
  <w:style w:styleId="Textbubliny" w:type="paragraph">
    <w:name w:val="Balloon Text"/>
    <w:basedOn w:val="Normln"/>
    <w:link w:val="TextbublinyChar"/>
    <w:rsid w:val="0081699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816990"/>
    <w:rPr>
      <w:rFonts w:ascii="Tahoma" w:cs="Tahoma" w:hAnsi="Tahoma"/>
      <w:sz w:val="16"/>
      <w:szCs w:val="16"/>
    </w:rPr>
  </w:style>
  <w:style w:customStyle="1" w:styleId="platne1" w:type="character">
    <w:name w:val="platne1"/>
    <w:basedOn w:val="Standardnpsmoodstavce"/>
    <w:rsid w:val="00713DE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148</properties:Words>
  <properties:Characters>875</properties:Characters>
  <properties:Lines>7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2013-07-09T09:15:00Z</dcterms:created>
  <dc:creator/>
  <cp:lastModifiedBy/>
  <cp:lastPrinted>2012-06-13T07:45:00Z</cp:lastPrinted>
  <dcterms:modified xmlns:xsi="http://www.w3.org/2001/XMLSchema-instance" xsi:type="dcterms:W3CDTF">2014-09-05T08:59:00Z</dcterms:modified>
  <cp:revision>9</cp:revision>
</cp:coreProperties>
</file>