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E1BC1" w:rsidR="00934D9D" w:rsidP="00934D9D" w:rsidRDefault="00934D9D">
      <w:pPr>
        <w:jc w:val="center"/>
        <w:rPr>
          <w:rFonts w:ascii="Arial" w:hAnsi="Arial" w:cs="Arial"/>
          <w:b/>
          <w:sz w:val="32"/>
        </w:rPr>
      </w:pPr>
      <w:r w:rsidRPr="009E1BC1">
        <w:rPr>
          <w:rFonts w:ascii="Arial" w:hAnsi="Arial" w:cs="Arial"/>
          <w:b/>
          <w:sz w:val="32"/>
        </w:rPr>
        <w:t>SMLOUVA</w:t>
      </w:r>
      <w:r w:rsidR="004B43A6">
        <w:rPr>
          <w:rFonts w:ascii="Arial" w:hAnsi="Arial" w:cs="Arial"/>
          <w:b/>
          <w:sz w:val="32"/>
        </w:rPr>
        <w:t xml:space="preserve"> O DÍLO</w:t>
      </w:r>
    </w:p>
    <w:p w:rsidRPr="009E1BC1" w:rsidR="00934D9D" w:rsidP="00934D9D" w:rsidRDefault="00934D9D">
      <w:pPr>
        <w:rPr>
          <w:rFonts w:ascii="Arial" w:hAnsi="Arial" w:cs="Arial"/>
        </w:rPr>
      </w:pPr>
    </w:p>
    <w:p w:rsidRPr="009E1BC1" w:rsidR="0051227C" w:rsidP="0051227C" w:rsidRDefault="0051227C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9E1BC1">
        <w:rPr>
          <w:rFonts w:ascii="Arial" w:hAnsi="Arial" w:cs="Arial"/>
          <w:b/>
          <w:sz w:val="22"/>
          <w:szCs w:val="22"/>
        </w:rPr>
        <w:t>Liberecká IS, a.s.</w:t>
      </w:r>
    </w:p>
    <w:p w:rsidRPr="009E1BC1" w:rsidR="0051227C" w:rsidP="0051227C" w:rsidRDefault="0051227C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Mrštíkova 3, 461 71</w:t>
      </w:r>
      <w:r w:rsidRPr="009E1BC1">
        <w:rPr>
          <w:rFonts w:ascii="Arial" w:hAnsi="Arial" w:cs="Arial"/>
          <w:sz w:val="22"/>
          <w:szCs w:val="22"/>
        </w:rPr>
        <w:t xml:space="preserve"> Liberec</w:t>
      </w:r>
      <w:r>
        <w:rPr>
          <w:rFonts w:ascii="Arial" w:hAnsi="Arial" w:cs="Arial"/>
          <w:sz w:val="22"/>
          <w:szCs w:val="22"/>
        </w:rPr>
        <w:t xml:space="preserve"> III</w:t>
      </w:r>
    </w:p>
    <w:p w:rsidRPr="009E1BC1" w:rsidR="0051227C" w:rsidP="0051227C" w:rsidRDefault="0051227C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IČ: 25450131</w:t>
      </w:r>
    </w:p>
    <w:p w:rsidRPr="009E1BC1" w:rsidR="0051227C" w:rsidP="0051227C" w:rsidRDefault="0051227C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DIČ: CZ25450131</w:t>
      </w:r>
    </w:p>
    <w:p w:rsidRPr="009E1BC1" w:rsidR="0051227C" w:rsidP="0051227C" w:rsidRDefault="0051227C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Zastoupená: Ing. Jaroslavem Burešem, MBA, ředitelem společnosti</w:t>
      </w:r>
    </w:p>
    <w:p w:rsidRPr="009E1BC1" w:rsidR="0051227C" w:rsidP="0051227C" w:rsidRDefault="0051227C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(dále jen objednatel)</w:t>
      </w:r>
    </w:p>
    <w:p w:rsidRPr="009E1BC1" w:rsidR="00934D9D" w:rsidP="00934D9D" w:rsidRDefault="00934D9D">
      <w:pPr>
        <w:jc w:val="center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a</w:t>
      </w:r>
    </w:p>
    <w:p w:rsidRPr="009E1BC1" w:rsidR="00934D9D" w:rsidP="00934D9D" w:rsidRDefault="00934D9D">
      <w:pPr>
        <w:jc w:val="center"/>
        <w:rPr>
          <w:rFonts w:ascii="Arial" w:hAnsi="Arial" w:cs="Arial"/>
          <w:sz w:val="22"/>
          <w:szCs w:val="22"/>
        </w:rPr>
      </w:pPr>
    </w:p>
    <w:p w:rsidRPr="009E1BC1" w:rsidR="003C2CE3" w:rsidP="0051227C" w:rsidRDefault="003C2C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……</w:t>
      </w:r>
      <w:r w:rsidRPr="009E1BC1" w:rsidR="00587A72">
        <w:rPr>
          <w:rFonts w:ascii="Arial" w:hAnsi="Arial" w:cs="Arial"/>
          <w:sz w:val="22"/>
          <w:szCs w:val="22"/>
        </w:rPr>
        <w:t>……………………….</w:t>
      </w:r>
    </w:p>
    <w:p w:rsidRPr="009E1BC1" w:rsidR="003C2CE3" w:rsidP="004B43A6" w:rsidRDefault="003C2CE3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………………</w:t>
      </w:r>
      <w:r w:rsidRPr="009E1BC1" w:rsidR="00587A72">
        <w:rPr>
          <w:rFonts w:ascii="Arial" w:hAnsi="Arial" w:cs="Arial"/>
          <w:sz w:val="22"/>
          <w:szCs w:val="22"/>
        </w:rPr>
        <w:t>…………….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IČ</w:t>
      </w:r>
      <w:r w:rsidR="009E1BC1">
        <w:rPr>
          <w:rFonts w:ascii="Arial" w:hAnsi="Arial" w:cs="Arial"/>
          <w:sz w:val="22"/>
          <w:szCs w:val="22"/>
        </w:rPr>
        <w:t xml:space="preserve">: 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DIČ: </w:t>
      </w:r>
    </w:p>
    <w:p w:rsidRPr="009E1BC1" w:rsidR="00934D9D" w:rsidP="00934D9D" w:rsidRDefault="004B43A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bankovního spojení:</w:t>
      </w:r>
    </w:p>
    <w:p w:rsidRPr="009E1BC1" w:rsidR="00934D9D" w:rsidP="00934D9D" w:rsidRDefault="003C2CE3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zastoupená ……………</w:t>
      </w:r>
      <w:proofErr w:type="gramStart"/>
      <w:r w:rsidRPr="009E1BC1" w:rsidR="00587A72">
        <w:rPr>
          <w:rFonts w:ascii="Arial" w:hAnsi="Arial" w:cs="Arial"/>
          <w:sz w:val="22"/>
          <w:szCs w:val="22"/>
        </w:rPr>
        <w:t>…..</w:t>
      </w:r>
      <w:r w:rsidRPr="009E1BC1">
        <w:rPr>
          <w:rFonts w:ascii="Arial" w:hAnsi="Arial" w:cs="Arial"/>
          <w:sz w:val="22"/>
          <w:szCs w:val="22"/>
        </w:rPr>
        <w:t>.</w:t>
      </w:r>
      <w:r w:rsidRPr="009E1BC1" w:rsidR="00934D9D">
        <w:rPr>
          <w:rFonts w:ascii="Arial" w:hAnsi="Arial" w:cs="Arial"/>
          <w:sz w:val="22"/>
          <w:szCs w:val="22"/>
        </w:rPr>
        <w:t xml:space="preserve">, </w:t>
      </w:r>
      <w:r w:rsidRPr="009E1BC1" w:rsidR="009E1BC1">
        <w:rPr>
          <w:rFonts w:ascii="Arial" w:hAnsi="Arial" w:cs="Arial"/>
          <w:sz w:val="22"/>
          <w:szCs w:val="22"/>
        </w:rPr>
        <w:t>funkce</w:t>
      </w:r>
      <w:proofErr w:type="gramEnd"/>
      <w:r w:rsidRPr="009E1BC1" w:rsidR="00934D9D">
        <w:rPr>
          <w:rFonts w:ascii="Arial" w:hAnsi="Arial" w:cs="Arial"/>
          <w:sz w:val="22"/>
          <w:szCs w:val="22"/>
        </w:rPr>
        <w:t xml:space="preserve"> 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(dále jen zhotovitel)</w:t>
      </w:r>
    </w:p>
    <w:p w:rsidRPr="009E1BC1" w:rsidR="00934D9D" w:rsidP="00934D9D" w:rsidRDefault="00934D9D">
      <w:pPr>
        <w:rPr>
          <w:rFonts w:ascii="Arial" w:hAnsi="Arial" w:cs="Arial"/>
          <w:sz w:val="22"/>
          <w:szCs w:val="22"/>
        </w:rPr>
      </w:pPr>
    </w:p>
    <w:p w:rsidR="00934D9D" w:rsidP="00934D9D" w:rsidRDefault="00934D9D">
      <w:pPr>
        <w:pStyle w:val="Zkladntext"/>
        <w:rPr>
          <w:sz w:val="22"/>
          <w:szCs w:val="22"/>
        </w:rPr>
      </w:pPr>
      <w:r w:rsidRPr="009E1BC1">
        <w:rPr>
          <w:sz w:val="22"/>
          <w:szCs w:val="22"/>
        </w:rPr>
        <w:t xml:space="preserve">uzavírají obchodní smlouvu o dílo podle </w:t>
      </w:r>
      <w:r w:rsidR="004C5084">
        <w:rPr>
          <w:sz w:val="22"/>
          <w:szCs w:val="22"/>
        </w:rPr>
        <w:t>občanského zákoníku</w:t>
      </w:r>
      <w:r w:rsidRPr="009E1BC1">
        <w:rPr>
          <w:sz w:val="22"/>
          <w:szCs w:val="22"/>
        </w:rPr>
        <w:t>:</w:t>
      </w:r>
    </w:p>
    <w:p w:rsidRPr="009E1BC1" w:rsidR="0051227C" w:rsidP="00934D9D" w:rsidRDefault="0051227C">
      <w:pPr>
        <w:pStyle w:val="Zkladntext"/>
        <w:rPr>
          <w:sz w:val="22"/>
          <w:szCs w:val="22"/>
        </w:rPr>
      </w:pP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Předmět smlouvy</w:t>
      </w:r>
    </w:p>
    <w:p w:rsidRPr="009E1BC1" w:rsidR="00934D9D" w:rsidP="00934D9D" w:rsidRDefault="00934D9D">
      <w:pPr>
        <w:rPr>
          <w:sz w:val="22"/>
          <w:szCs w:val="22"/>
        </w:rPr>
      </w:pPr>
    </w:p>
    <w:p w:rsidR="00934D9D" w:rsidP="009E1BC1" w:rsidRDefault="00934D9D">
      <w:pPr>
        <w:pStyle w:val="Nadpis2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 w:val="false"/>
          <w:sz w:val="22"/>
          <w:szCs w:val="22"/>
        </w:rPr>
      </w:pPr>
      <w:r w:rsidRPr="009E1BC1">
        <w:rPr>
          <w:rFonts w:ascii="Arial" w:hAnsi="Arial" w:cs="Arial"/>
          <w:b w:val="false"/>
          <w:sz w:val="22"/>
          <w:szCs w:val="22"/>
        </w:rPr>
        <w:t xml:space="preserve">Předmětem této smlouvy je závazek zhotovitele realizovat </w:t>
      </w:r>
      <w:r w:rsidR="002B4A77">
        <w:rPr>
          <w:rFonts w:ascii="Arial" w:hAnsi="Arial" w:cs="Arial"/>
          <w:b w:val="false"/>
          <w:sz w:val="22"/>
          <w:szCs w:val="22"/>
        </w:rPr>
        <w:t xml:space="preserve">část ICT a optické </w:t>
      </w:r>
      <w:proofErr w:type="gramStart"/>
      <w:r w:rsidR="002B4A77">
        <w:rPr>
          <w:rFonts w:ascii="Arial" w:hAnsi="Arial" w:cs="Arial"/>
          <w:b w:val="false"/>
          <w:sz w:val="22"/>
          <w:szCs w:val="22"/>
        </w:rPr>
        <w:t xml:space="preserve">sítě </w:t>
      </w:r>
      <w:r w:rsidR="009E1BC1">
        <w:rPr>
          <w:rFonts w:ascii="Arial" w:hAnsi="Arial" w:cs="Arial"/>
          <w:b w:val="false"/>
          <w:sz w:val="22"/>
          <w:szCs w:val="22"/>
        </w:rPr>
        <w:t xml:space="preserve"> </w:t>
      </w:r>
      <w:r w:rsidRPr="009E1BC1">
        <w:rPr>
          <w:rFonts w:ascii="Arial" w:hAnsi="Arial" w:cs="Arial"/>
          <w:b w:val="false"/>
          <w:sz w:val="22"/>
          <w:szCs w:val="22"/>
        </w:rPr>
        <w:t>vzdělávací</w:t>
      </w:r>
      <w:r w:rsidR="009E1BC1">
        <w:rPr>
          <w:rFonts w:ascii="Arial" w:hAnsi="Arial" w:cs="Arial"/>
          <w:b w:val="false"/>
          <w:sz w:val="22"/>
          <w:szCs w:val="22"/>
        </w:rPr>
        <w:t>ho</w:t>
      </w:r>
      <w:proofErr w:type="gramEnd"/>
      <w:r w:rsidRPr="009E1BC1">
        <w:rPr>
          <w:rFonts w:ascii="Arial" w:hAnsi="Arial" w:cs="Arial"/>
          <w:b w:val="false"/>
          <w:sz w:val="22"/>
          <w:szCs w:val="22"/>
        </w:rPr>
        <w:t xml:space="preserve"> projekt</w:t>
      </w:r>
      <w:r w:rsidR="009E1BC1">
        <w:rPr>
          <w:rFonts w:ascii="Arial" w:hAnsi="Arial" w:cs="Arial"/>
          <w:b w:val="false"/>
          <w:sz w:val="22"/>
          <w:szCs w:val="22"/>
        </w:rPr>
        <w:t xml:space="preserve">u </w:t>
      </w:r>
      <w:r w:rsidRPr="009E1BC1">
        <w:rPr>
          <w:rFonts w:ascii="Arial" w:hAnsi="Arial" w:cs="Arial"/>
          <w:b w:val="false"/>
          <w:sz w:val="22"/>
          <w:szCs w:val="22"/>
        </w:rPr>
        <w:t>„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Projekt rozvoje zaměstnanců Liberecké IS, a.s. na léta 2013 </w:t>
      </w:r>
      <w:r w:rsidR="004C5084">
        <w:rPr>
          <w:rFonts w:ascii="Arial" w:hAnsi="Arial" w:cs="Arial"/>
          <w:b w:val="false"/>
          <w:sz w:val="22"/>
          <w:szCs w:val="22"/>
        </w:rPr>
        <w:t>–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 2015</w:t>
      </w:r>
      <w:r w:rsidR="004C5084">
        <w:rPr>
          <w:rFonts w:ascii="Arial" w:hAnsi="Arial" w:cs="Arial"/>
          <w:b w:val="false"/>
          <w:sz w:val="22"/>
          <w:szCs w:val="22"/>
        </w:rPr>
        <w:t xml:space="preserve"> II</w:t>
      </w:r>
      <w:r w:rsidRPr="009E1BC1">
        <w:rPr>
          <w:rFonts w:ascii="Arial" w:hAnsi="Arial" w:cs="Arial"/>
          <w:b w:val="false"/>
          <w:sz w:val="22"/>
          <w:szCs w:val="22"/>
        </w:rPr>
        <w:t>“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 číslo projektu CZ.1.04/1.1.02/94.01281</w:t>
      </w:r>
      <w:r w:rsidRPr="009E1BC1">
        <w:rPr>
          <w:rFonts w:ascii="Arial" w:hAnsi="Arial" w:cs="Arial"/>
          <w:b w:val="false"/>
          <w:sz w:val="22"/>
          <w:szCs w:val="22"/>
        </w:rPr>
        <w:t>, a to za podmínek uvedených v článku II. této smlouvy a závazek objednatele zaplatit za ně zhotoviteli částku uvedenou v článku III. této smlouvy.</w:t>
      </w:r>
    </w:p>
    <w:p w:rsidRPr="009E1BC1" w:rsidR="00014C67" w:rsidP="009E1BC1" w:rsidRDefault="009E1BC1">
      <w:pPr>
        <w:pStyle w:val="Nadpis2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 w:val="false"/>
          <w:sz w:val="22"/>
          <w:szCs w:val="22"/>
        </w:rPr>
      </w:pPr>
      <w:r w:rsidRPr="009E1BC1">
        <w:rPr>
          <w:rFonts w:ascii="Arial" w:hAnsi="Arial" w:cs="Arial"/>
          <w:b w:val="false"/>
          <w:sz w:val="22"/>
          <w:szCs w:val="22"/>
        </w:rPr>
        <w:t>Přesná definice předmětu smlouvy</w:t>
      </w:r>
    </w:p>
    <w:p w:rsidRPr="009E1BC1" w:rsidR="00B50901" w:rsidP="009E1BC1" w:rsidRDefault="00B50901">
      <w:pPr>
        <w:autoSpaceDE w:val="false"/>
        <w:autoSpaceDN w:val="false"/>
        <w:adjustRightInd w:val="false"/>
        <w:ind w:left="426"/>
        <w:jc w:val="both"/>
        <w:rPr>
          <w:rFonts w:ascii="Calibri" w:hAnsi="Calibri" w:cs="Calibri"/>
          <w:u w:val="single"/>
        </w:rPr>
      </w:pPr>
      <w:r w:rsidRPr="009E1BC1">
        <w:rPr>
          <w:rFonts w:ascii="Calibri" w:hAnsi="Calibri" w:cs="Calibri"/>
          <w:u w:val="single"/>
        </w:rPr>
        <w:t>Vzdělávání zaměstna</w:t>
      </w:r>
      <w:r w:rsidR="00405DAA">
        <w:rPr>
          <w:rFonts w:ascii="Calibri" w:hAnsi="Calibri" w:cs="Calibri"/>
          <w:u w:val="single"/>
        </w:rPr>
        <w:t>nců v oblasti ICT</w:t>
      </w:r>
      <w:bookmarkStart w:name="_GoBack" w:id="0"/>
      <w:bookmarkEnd w:id="0"/>
    </w:p>
    <w:p w:rsidRPr="009E1BC1" w:rsidR="00B50901" w:rsidP="008436B3" w:rsidRDefault="00B50901">
      <w:pPr>
        <w:spacing w:after="120"/>
        <w:ind w:left="357"/>
        <w:jc w:val="both"/>
        <w:rPr>
          <w:rFonts w:ascii="Calibri" w:hAnsi="Calibri" w:cs="Calibri"/>
        </w:rPr>
      </w:pPr>
      <w:r w:rsidRPr="009E1BC1">
        <w:rPr>
          <w:rFonts w:ascii="Calibri" w:hAnsi="Calibri" w:cs="Calibri"/>
        </w:rPr>
        <w:t xml:space="preserve">Zaměstnanci budou v rámci projektu vzděláváni </w:t>
      </w:r>
      <w:r w:rsidR="009E1BC1">
        <w:rPr>
          <w:rFonts w:ascii="Calibri" w:hAnsi="Calibri" w:cs="Calibri"/>
        </w:rPr>
        <w:t>školeni v</w:t>
      </w:r>
      <w:r w:rsidR="00405DAA">
        <w:rPr>
          <w:rFonts w:ascii="Calibri" w:hAnsi="Calibri" w:cs="Calibri"/>
        </w:rPr>
        <w:t> oblasti I</w:t>
      </w:r>
      <w:r w:rsidR="00952AAB">
        <w:rPr>
          <w:rFonts w:ascii="Calibri" w:hAnsi="Calibri" w:cs="Calibri"/>
        </w:rPr>
        <w:t>C</w:t>
      </w:r>
      <w:r w:rsidR="00405DAA">
        <w:rPr>
          <w:rFonts w:ascii="Calibri" w:hAnsi="Calibri" w:cs="Calibri"/>
        </w:rPr>
        <w:t>T</w:t>
      </w:r>
      <w:r w:rsidR="009E1BC1">
        <w:rPr>
          <w:rFonts w:ascii="Calibri" w:hAnsi="Calibri" w:cs="Calibri"/>
        </w:rPr>
        <w:t>. B</w:t>
      </w:r>
      <w:r w:rsidRPr="009E1BC1">
        <w:rPr>
          <w:rFonts w:ascii="Calibri" w:hAnsi="Calibri" w:cs="Calibri"/>
        </w:rPr>
        <w:t>ude se jednat o moduly:</w:t>
      </w:r>
    </w:p>
    <w:p w:rsidR="00405DAA" w:rsidP="00405DAA" w:rsidRDefault="00405DAA">
      <w:pPr>
        <w:numPr>
          <w:ilvl w:val="0"/>
          <w:numId w:val="18"/>
        </w:numPr>
        <w:autoSpaceDE w:val="false"/>
        <w:autoSpaceDN w:val="false"/>
        <w:adjustRightInd w:val="false"/>
        <w:jc w:val="both"/>
        <w:rPr>
          <w:rFonts w:ascii="Calibri" w:hAnsi="Calibri" w:cs="Calibri"/>
        </w:rPr>
      </w:pPr>
      <w:r w:rsidRPr="00001644">
        <w:rPr>
          <w:rFonts w:ascii="Calibri" w:hAnsi="Calibri" w:cs="Calibri"/>
        </w:rPr>
        <w:t>Administrace S</w:t>
      </w:r>
      <w:r>
        <w:rPr>
          <w:rFonts w:ascii="Calibri" w:hAnsi="Calibri" w:cs="Calibri"/>
        </w:rPr>
        <w:t xml:space="preserve">W Spisové služby od firmy ICZ a.s., správa administračního modulu. </w:t>
      </w:r>
      <w:r w:rsidRPr="006F709E">
        <w:rPr>
          <w:rFonts w:ascii="Calibri" w:hAnsi="Calibri" w:cs="Calibri"/>
        </w:rPr>
        <w:t xml:space="preserve">Prohloubení znalostí potřebných pro administraci aplikace </w:t>
      </w:r>
      <w:r>
        <w:rPr>
          <w:rFonts w:ascii="Calibri" w:hAnsi="Calibri" w:cs="Calibri"/>
        </w:rPr>
        <w:t xml:space="preserve">tak, </w:t>
      </w:r>
      <w:r w:rsidRPr="006F709E">
        <w:rPr>
          <w:rFonts w:ascii="Calibri" w:hAnsi="Calibri" w:cs="Calibri"/>
        </w:rPr>
        <w:t>aby nebylo nutné nakupovat služby, ale aby</w:t>
      </w:r>
      <w:r>
        <w:rPr>
          <w:rFonts w:ascii="Calibri" w:hAnsi="Calibri" w:cs="Calibri"/>
        </w:rPr>
        <w:t xml:space="preserve"> zadavatel mohl</w:t>
      </w:r>
      <w:r w:rsidRPr="006F709E">
        <w:rPr>
          <w:rFonts w:ascii="Calibri" w:hAnsi="Calibri" w:cs="Calibri"/>
        </w:rPr>
        <w:t xml:space="preserve"> využívat </w:t>
      </w:r>
      <w:r>
        <w:rPr>
          <w:rFonts w:ascii="Calibri" w:hAnsi="Calibri" w:cs="Calibri"/>
        </w:rPr>
        <w:t>vlastní zdroje.</w:t>
      </w:r>
    </w:p>
    <w:p w:rsidR="00405DAA" w:rsidP="00405DAA" w:rsidRDefault="00405DAA">
      <w:pPr>
        <w:numPr>
          <w:ilvl w:val="0"/>
          <w:numId w:val="18"/>
        </w:numPr>
        <w:autoSpaceDE w:val="false"/>
        <w:autoSpaceDN w:val="false"/>
        <w:adjustRightInd w:val="false"/>
        <w:jc w:val="both"/>
        <w:rPr>
          <w:rFonts w:ascii="Calibri" w:hAnsi="Calibri" w:cs="Calibri"/>
        </w:rPr>
      </w:pPr>
      <w:r w:rsidRPr="00001644">
        <w:rPr>
          <w:rFonts w:ascii="Calibri" w:hAnsi="Calibri" w:cs="Calibri"/>
        </w:rPr>
        <w:t xml:space="preserve">Základy </w:t>
      </w:r>
      <w:r>
        <w:rPr>
          <w:rFonts w:ascii="Calibri" w:hAnsi="Calibri" w:cs="Calibri"/>
        </w:rPr>
        <w:t xml:space="preserve">jazyka SQL. </w:t>
      </w:r>
      <w:r w:rsidRPr="006F709E">
        <w:rPr>
          <w:rFonts w:ascii="Calibri" w:hAnsi="Calibri" w:cs="Calibri"/>
        </w:rPr>
        <w:t>Získání kompetencí umožňujících lépe využívat možnosti správy databází</w:t>
      </w:r>
      <w:r>
        <w:rPr>
          <w:rFonts w:ascii="Calibri" w:hAnsi="Calibri" w:cs="Calibri"/>
        </w:rPr>
        <w:t>.  Naučit se</w:t>
      </w:r>
      <w:r w:rsidRPr="006F709E">
        <w:rPr>
          <w:rFonts w:ascii="Calibri" w:hAnsi="Calibri" w:cs="Calibri"/>
        </w:rPr>
        <w:t>, jaké jsou hlavní možnosti práce s daty v SQL Serveru, jak psát bezpečné a efektivní dotazy, a jak ladit komplexní kód v</w:t>
      </w:r>
      <w:r>
        <w:rPr>
          <w:rFonts w:ascii="Calibri" w:hAnsi="Calibri" w:cs="Calibri"/>
        </w:rPr>
        <w:t xml:space="preserve"> případě problémů</w:t>
      </w:r>
      <w:r w:rsidRPr="006F709E">
        <w:rPr>
          <w:rFonts w:ascii="Calibri" w:hAnsi="Calibri" w:cs="Calibri"/>
        </w:rPr>
        <w:t>, jak odchytávat a ošetřovat vzniklé chyby, a jak zajistit datovou integritu dat</w:t>
      </w:r>
      <w:r>
        <w:rPr>
          <w:rFonts w:ascii="Calibri" w:hAnsi="Calibri" w:cs="Calibri"/>
        </w:rPr>
        <w:t>.</w:t>
      </w:r>
    </w:p>
    <w:p w:rsidR="00405DAA" w:rsidP="00405DAA" w:rsidRDefault="00405DAA">
      <w:pPr>
        <w:numPr>
          <w:ilvl w:val="0"/>
          <w:numId w:val="18"/>
        </w:numPr>
        <w:autoSpaceDE w:val="false"/>
        <w:autoSpaceDN w:val="false"/>
        <w:adjustRightInd w:val="false"/>
        <w:jc w:val="both"/>
        <w:rPr>
          <w:rFonts w:ascii="Calibri" w:hAnsi="Calibri" w:cs="Calibri"/>
        </w:rPr>
      </w:pPr>
      <w:r w:rsidRPr="00001644">
        <w:rPr>
          <w:rFonts w:ascii="Calibri" w:hAnsi="Calibri" w:cs="Calibri"/>
        </w:rPr>
        <w:t>Monitoring sítí (aktivity uživatelů, běžících zaříze</w:t>
      </w:r>
      <w:r>
        <w:rPr>
          <w:rFonts w:ascii="Calibri" w:hAnsi="Calibri" w:cs="Calibri"/>
        </w:rPr>
        <w:t xml:space="preserve">ní v sítích. </w:t>
      </w:r>
      <w:r w:rsidRPr="006F709E">
        <w:rPr>
          <w:rFonts w:ascii="Calibri" w:hAnsi="Calibri" w:cs="Calibri"/>
        </w:rPr>
        <w:t>Zvýšení dohledu nad počítačovou sítí, které povede ke zvýšení celkové bezpečnosti poskytovaných služeb.</w:t>
      </w:r>
    </w:p>
    <w:p w:rsidR="00405DAA" w:rsidP="00405DAA" w:rsidRDefault="00405DAA">
      <w:pPr>
        <w:numPr>
          <w:ilvl w:val="0"/>
          <w:numId w:val="18"/>
        </w:numPr>
        <w:autoSpaceDE w:val="false"/>
        <w:autoSpaceDN w:val="false"/>
        <w:adjustRightInd w:val="false"/>
        <w:jc w:val="both"/>
        <w:rPr>
          <w:rFonts w:ascii="Calibri" w:hAnsi="Calibri" w:cs="Calibri"/>
        </w:rPr>
      </w:pPr>
      <w:r w:rsidRPr="00001644">
        <w:rPr>
          <w:rFonts w:ascii="Calibri" w:hAnsi="Calibri" w:cs="Calibri"/>
        </w:rPr>
        <w:t xml:space="preserve">Tvorba plánů business kontinuity a </w:t>
      </w:r>
      <w:proofErr w:type="spellStart"/>
      <w:r w:rsidRPr="00001644">
        <w:rPr>
          <w:rFonts w:ascii="Calibri" w:hAnsi="Calibri" w:cs="Calibri"/>
        </w:rPr>
        <w:t>disaster</w:t>
      </w:r>
      <w:proofErr w:type="spellEnd"/>
      <w:r w:rsidRPr="00001644">
        <w:rPr>
          <w:rFonts w:ascii="Calibri" w:hAnsi="Calibri" w:cs="Calibri"/>
        </w:rPr>
        <w:t xml:space="preserve"> </w:t>
      </w:r>
      <w:proofErr w:type="spellStart"/>
      <w:r w:rsidRPr="00001644">
        <w:rPr>
          <w:rFonts w:ascii="Calibri" w:hAnsi="Calibri" w:cs="Calibri"/>
        </w:rPr>
        <w:t>reco</w:t>
      </w:r>
      <w:r>
        <w:rPr>
          <w:rFonts w:ascii="Calibri" w:hAnsi="Calibri" w:cs="Calibri"/>
        </w:rPr>
        <w:t>very</w:t>
      </w:r>
      <w:proofErr w:type="spellEnd"/>
      <w:r>
        <w:rPr>
          <w:rFonts w:ascii="Calibri" w:hAnsi="Calibri" w:cs="Calibri"/>
        </w:rPr>
        <w:t xml:space="preserve"> plánů. </w:t>
      </w:r>
      <w:r w:rsidRPr="006F709E">
        <w:rPr>
          <w:rFonts w:ascii="Calibri" w:hAnsi="Calibri" w:cs="Calibri"/>
        </w:rPr>
        <w:t>Prohlubování znalostí v oblasti bezpečnosti IT. Získání kompetencí v oblasti řízení mimořádných (havarijních) stavů prostředí IT. Účastníci by měli identifikovat kritické business procesy a zavést pravidla, procesy a plány k zabezpečení a obnově klíčových firemních procesů v případě nepředvídatelných událostí s negativním dopadem na organizaci.</w:t>
      </w:r>
    </w:p>
    <w:p w:rsidR="008436B3" w:rsidP="008436B3" w:rsidRDefault="008436B3">
      <w:pPr>
        <w:autoSpaceDE w:val="false"/>
        <w:autoSpaceDN w:val="false"/>
        <w:adjustRightInd w:val="false"/>
        <w:jc w:val="both"/>
        <w:rPr>
          <w:rFonts w:ascii="Calibri" w:hAnsi="Calibri" w:cs="Calibri"/>
        </w:rPr>
      </w:pPr>
    </w:p>
    <w:p w:rsidR="008436B3" w:rsidP="008436B3" w:rsidRDefault="008436B3">
      <w:pPr>
        <w:spacing w:after="120"/>
        <w:ind w:left="357"/>
        <w:jc w:val="both"/>
        <w:rPr>
          <w:rFonts w:ascii="Calibri" w:hAnsi="Calibri" w:cs="Calibri"/>
        </w:rPr>
      </w:pPr>
      <w:r w:rsidRPr="000F7FF9">
        <w:rPr>
          <w:rFonts w:ascii="Arial" w:hAnsi="Arial" w:cs="Arial"/>
          <w:sz w:val="22"/>
          <w:szCs w:val="22"/>
        </w:rPr>
        <w:t>Detailní</w:t>
      </w:r>
      <w:r>
        <w:rPr>
          <w:rFonts w:ascii="Calibri" w:hAnsi="Calibri" w:cs="Calibri"/>
        </w:rPr>
        <w:t xml:space="preserve"> popis metodologie a organizace jednotlivých témat vzdělávání je uveden v nabídce dodavatele, která tvoří přílohu č. 1 této smlouvy</w:t>
      </w:r>
    </w:p>
    <w:p w:rsidRPr="000F7FF9" w:rsidR="008436B3" w:rsidP="008436B3" w:rsidRDefault="008436B3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Na závěr jednotlivých školení získají účastníci osvědčení o absolvování.</w:t>
      </w:r>
    </w:p>
    <w:p w:rsidRPr="004B43A6" w:rsidR="008436B3" w:rsidP="008436B3" w:rsidRDefault="008436B3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Realizace</w:t>
      </w:r>
      <w:r w:rsidRPr="004B43A6">
        <w:rPr>
          <w:rFonts w:ascii="Arial" w:hAnsi="Arial" w:cs="Arial"/>
          <w:sz w:val="22"/>
          <w:szCs w:val="22"/>
        </w:rPr>
        <w:t xml:space="preserve"> konkrétního vzdělávacího modulu</w:t>
      </w:r>
      <w:r>
        <w:rPr>
          <w:rFonts w:ascii="Arial" w:hAnsi="Arial" w:cs="Arial"/>
          <w:sz w:val="22"/>
          <w:szCs w:val="22"/>
        </w:rPr>
        <w:t xml:space="preserve"> bude ukončena</w:t>
      </w:r>
      <w:r w:rsidRPr="004B43A6">
        <w:rPr>
          <w:rFonts w:ascii="Arial" w:hAnsi="Arial" w:cs="Arial"/>
          <w:sz w:val="22"/>
          <w:szCs w:val="22"/>
        </w:rPr>
        <w:t xml:space="preserve"> na základě protokolárního předání obsahujícího popis uskutečněného školení, prezenč</w:t>
      </w:r>
      <w:r>
        <w:rPr>
          <w:rFonts w:ascii="Arial" w:hAnsi="Arial" w:cs="Arial"/>
          <w:sz w:val="22"/>
          <w:szCs w:val="22"/>
        </w:rPr>
        <w:t xml:space="preserve">ní listinu s podpisy účastníků, </w:t>
      </w:r>
      <w:r w:rsidRPr="004B43A6">
        <w:rPr>
          <w:rFonts w:ascii="Arial" w:hAnsi="Arial" w:cs="Arial"/>
          <w:sz w:val="22"/>
          <w:szCs w:val="22"/>
        </w:rPr>
        <w:t>vyhodnocení kvali</w:t>
      </w:r>
      <w:r>
        <w:rPr>
          <w:rFonts w:ascii="Arial" w:hAnsi="Arial" w:cs="Arial"/>
          <w:sz w:val="22"/>
          <w:szCs w:val="22"/>
        </w:rPr>
        <w:t>ty školení účastníky a předaná</w:t>
      </w:r>
      <w:r w:rsidRPr="004B43A6">
        <w:rPr>
          <w:rFonts w:ascii="Arial" w:hAnsi="Arial" w:cs="Arial"/>
          <w:sz w:val="22"/>
          <w:szCs w:val="22"/>
        </w:rPr>
        <w:t xml:space="preserve"> osvědčení o absolvování.</w:t>
      </w:r>
    </w:p>
    <w:p w:rsidRPr="000F7FF9" w:rsidR="008436B3" w:rsidP="008436B3" w:rsidRDefault="008436B3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Zajištění všech potřebných studijních materiálů a prostor pro účastníky je povinností zhotovitele.</w:t>
      </w:r>
    </w:p>
    <w:p w:rsidR="008436B3" w:rsidP="008436B3" w:rsidRDefault="008436B3">
      <w:pPr>
        <w:autoSpaceDE w:val="false"/>
        <w:autoSpaceDN w:val="false"/>
        <w:adjustRightInd w:val="false"/>
        <w:jc w:val="both"/>
        <w:rPr>
          <w:rFonts w:ascii="Calibri" w:hAnsi="Calibri" w:cs="Calibri"/>
        </w:rPr>
      </w:pPr>
    </w:p>
    <w:p w:rsidRPr="00405DAA" w:rsidR="00AC746F" w:rsidP="00AC746F" w:rsidRDefault="00AB2F15">
      <w:pPr>
        <w:pStyle w:val="Nadpis2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 w:val="false"/>
          <w:sz w:val="22"/>
          <w:szCs w:val="22"/>
        </w:rPr>
      </w:pPr>
      <w:r w:rsidRPr="009E1BC1">
        <w:rPr>
          <w:rFonts w:ascii="Arial" w:hAnsi="Arial" w:cs="Arial"/>
          <w:b w:val="false"/>
          <w:sz w:val="22"/>
          <w:szCs w:val="22"/>
        </w:rPr>
        <w:t>Termín realizace projektu je</w:t>
      </w:r>
      <w:r w:rsidR="004C5084">
        <w:rPr>
          <w:rFonts w:ascii="Arial" w:hAnsi="Arial" w:cs="Arial"/>
          <w:b w:val="false"/>
          <w:sz w:val="22"/>
          <w:szCs w:val="22"/>
        </w:rPr>
        <w:t xml:space="preserve"> v období do 04</w:t>
      </w:r>
      <w:r w:rsidRPr="009E1BC1" w:rsidR="00587A72">
        <w:rPr>
          <w:rFonts w:ascii="Arial" w:hAnsi="Arial" w:cs="Arial"/>
          <w:b w:val="false"/>
          <w:sz w:val="22"/>
          <w:szCs w:val="22"/>
        </w:rPr>
        <w:t>/2015</w:t>
      </w:r>
      <w:r w:rsidR="0051227C">
        <w:rPr>
          <w:rFonts w:ascii="Arial" w:hAnsi="Arial" w:cs="Arial"/>
          <w:b w:val="false"/>
          <w:sz w:val="22"/>
          <w:szCs w:val="22"/>
        </w:rPr>
        <w:t>,</w:t>
      </w:r>
      <w:r w:rsidRPr="009E1BC1" w:rsidR="00587A72">
        <w:rPr>
          <w:rFonts w:ascii="Arial" w:hAnsi="Arial" w:cs="Arial"/>
          <w:b w:val="false"/>
          <w:sz w:val="22"/>
          <w:szCs w:val="22"/>
        </w:rPr>
        <w:t xml:space="preserve"> a to </w:t>
      </w:r>
      <w:r w:rsidRPr="009E1BC1" w:rsidR="001F2602">
        <w:rPr>
          <w:rFonts w:ascii="Arial" w:hAnsi="Arial" w:cs="Arial"/>
          <w:b w:val="false"/>
          <w:sz w:val="22"/>
          <w:szCs w:val="22"/>
        </w:rPr>
        <w:t xml:space="preserve">ve dnech odsouhlasených oběma stranami. Termíny jednotlivých modulů jsou přílohou </w:t>
      </w:r>
      <w:r w:rsidR="0051227C">
        <w:rPr>
          <w:rFonts w:ascii="Arial" w:hAnsi="Arial" w:cs="Arial"/>
          <w:b w:val="false"/>
          <w:sz w:val="22"/>
          <w:szCs w:val="22"/>
        </w:rPr>
        <w:t>č. 2</w:t>
      </w:r>
      <w:r w:rsidRPr="009E1BC1" w:rsidR="003C2CE3">
        <w:rPr>
          <w:rFonts w:ascii="Arial" w:hAnsi="Arial" w:cs="Arial"/>
          <w:b w:val="false"/>
          <w:sz w:val="22"/>
          <w:szCs w:val="22"/>
        </w:rPr>
        <w:t xml:space="preserve"> </w:t>
      </w:r>
      <w:r w:rsidRPr="009E1BC1" w:rsidR="001F2602">
        <w:rPr>
          <w:rFonts w:ascii="Arial" w:hAnsi="Arial" w:cs="Arial"/>
          <w:b w:val="false"/>
          <w:sz w:val="22"/>
          <w:szCs w:val="22"/>
        </w:rPr>
        <w:t>této smlouvy.</w:t>
      </w:r>
    </w:p>
    <w:p w:rsidRPr="009E1BC1" w:rsidR="00934D9D" w:rsidP="00934D9D" w:rsidRDefault="00934D9D">
      <w:pPr>
        <w:numPr>
          <w:ilvl w:val="0"/>
          <w:numId w:val="2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Seznam modulů</w:t>
      </w:r>
      <w:r w:rsidRPr="009E1BC1" w:rsidR="00076079">
        <w:rPr>
          <w:rFonts w:ascii="Arial" w:hAnsi="Arial" w:cs="Arial"/>
          <w:sz w:val="22"/>
          <w:szCs w:val="22"/>
        </w:rPr>
        <w:t>,</w:t>
      </w:r>
      <w:r w:rsidR="009E1BC1">
        <w:rPr>
          <w:rFonts w:ascii="Arial" w:hAnsi="Arial" w:cs="Arial"/>
          <w:sz w:val="22"/>
          <w:szCs w:val="22"/>
        </w:rPr>
        <w:t xml:space="preserve"> </w:t>
      </w:r>
      <w:r w:rsidRPr="009E1BC1">
        <w:rPr>
          <w:rFonts w:ascii="Arial" w:hAnsi="Arial" w:cs="Arial"/>
          <w:sz w:val="22"/>
          <w:szCs w:val="22"/>
        </w:rPr>
        <w:t>rozsah</w:t>
      </w:r>
      <w:r w:rsidRPr="009E1BC1" w:rsidR="00076079">
        <w:rPr>
          <w:rFonts w:ascii="Arial" w:hAnsi="Arial" w:cs="Arial"/>
          <w:sz w:val="22"/>
          <w:szCs w:val="22"/>
        </w:rPr>
        <w:t xml:space="preserve"> a cena</w:t>
      </w:r>
      <w:r w:rsidRPr="009E1BC1">
        <w:rPr>
          <w:rFonts w:ascii="Arial" w:hAnsi="Arial" w:cs="Arial"/>
          <w:sz w:val="22"/>
          <w:szCs w:val="22"/>
        </w:rPr>
        <w:t xml:space="preserve"> vzdělávacího projektu:</w:t>
      </w:r>
    </w:p>
    <w:p w:rsidRPr="009E1BC1" w:rsidR="00934D9D" w:rsidP="00934D9D" w:rsidRDefault="00934D9D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W w:w="9298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202"/>
        <w:gridCol w:w="1276"/>
        <w:gridCol w:w="1475"/>
        <w:gridCol w:w="1345"/>
      </w:tblGrid>
      <w:tr w:rsidRPr="009E1BC1" w:rsidR="009E1BC1" w:rsidTr="00405DAA">
        <w:trPr>
          <w:trHeight w:val="870"/>
        </w:trPr>
        <w:tc>
          <w:tcPr>
            <w:tcW w:w="5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B50901">
            <w:pPr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Modul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B50901">
            <w:pPr>
              <w:jc w:val="center"/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Počet osob celkem</w:t>
            </w:r>
          </w:p>
        </w:tc>
        <w:tc>
          <w:tcPr>
            <w:tcW w:w="14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405DA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hodin</w:t>
            </w:r>
            <w:r w:rsidRPr="009E1BC1" w:rsidR="00B50901">
              <w:rPr>
                <w:rFonts w:ascii="Calibri" w:hAnsi="Calibri" w:cs="Calibri"/>
                <w:b/>
                <w:sz w:val="22"/>
                <w:szCs w:val="22"/>
              </w:rPr>
              <w:t xml:space="preserve"> celkem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/modul</w:t>
            </w: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548DD4"/>
            <w:vAlign w:val="center"/>
            <w:hideMark/>
          </w:tcPr>
          <w:p w:rsidRPr="009E1BC1" w:rsidR="00B50901" w:rsidP="00402FCC" w:rsidRDefault="00B50901">
            <w:pPr>
              <w:jc w:val="center"/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 xml:space="preserve">Cena za modul </w:t>
            </w:r>
          </w:p>
          <w:p w:rsidRPr="009E1BC1" w:rsidR="00B50901" w:rsidP="00402FCC" w:rsidRDefault="00B50901">
            <w:pPr>
              <w:jc w:val="center"/>
              <w:rPr>
                <w:rFonts w:ascii="Calibri" w:hAnsi="Calibri" w:cs="Calibri"/>
                <w:b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(bez DPH)</w:t>
            </w:r>
          </w:p>
        </w:tc>
      </w:tr>
      <w:tr w:rsidRPr="009E1BC1" w:rsidR="00405DAA" w:rsidTr="00405DAA">
        <w:trPr>
          <w:trHeight w:val="300"/>
        </w:trPr>
        <w:tc>
          <w:tcPr>
            <w:tcW w:w="52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DCB" w:rsidR="00405DAA" w:rsidP="001A3D7A" w:rsidRDefault="00405DAA">
            <w:pPr>
              <w:rPr>
                <w:rFonts w:ascii="Calibri" w:hAnsi="Calibri" w:cs="Calibri"/>
                <w:color w:val="000000"/>
              </w:rPr>
            </w:pPr>
            <w:r w:rsidRPr="00001644">
              <w:rPr>
                <w:rFonts w:ascii="Calibri" w:hAnsi="Calibri" w:cs="Calibri"/>
              </w:rPr>
              <w:t xml:space="preserve">Administrace </w:t>
            </w:r>
            <w:proofErr w:type="spellStart"/>
            <w:r w:rsidRPr="00001644">
              <w:rPr>
                <w:rFonts w:ascii="Calibri" w:hAnsi="Calibri" w:cs="Calibri"/>
              </w:rPr>
              <w:t>SpS</w:t>
            </w:r>
            <w:proofErr w:type="spellEnd"/>
            <w:r w:rsidRPr="00001644">
              <w:rPr>
                <w:rFonts w:ascii="Calibri" w:hAnsi="Calibri" w:cs="Calibri"/>
              </w:rPr>
              <w:t xml:space="preserve">, </w:t>
            </w:r>
            <w:proofErr w:type="spellStart"/>
            <w:r w:rsidRPr="00001644">
              <w:rPr>
                <w:rFonts w:ascii="Calibri" w:hAnsi="Calibri" w:cs="Calibri"/>
              </w:rPr>
              <w:t>org</w:t>
            </w:r>
            <w:proofErr w:type="spellEnd"/>
            <w:r w:rsidRPr="00001644">
              <w:rPr>
                <w:rFonts w:ascii="Calibri" w:hAnsi="Calibri" w:cs="Calibri"/>
              </w:rPr>
              <w:t xml:space="preserve">. </w:t>
            </w:r>
            <w:proofErr w:type="spellStart"/>
            <w:r w:rsidRPr="00001644">
              <w:rPr>
                <w:rFonts w:ascii="Calibri" w:hAnsi="Calibri" w:cs="Calibri"/>
              </w:rPr>
              <w:t>admin</w:t>
            </w:r>
            <w:proofErr w:type="spellEnd"/>
            <w:r w:rsidRPr="00001644">
              <w:rPr>
                <w:rFonts w:ascii="Calibri" w:hAnsi="Calibri" w:cs="Calibri"/>
              </w:rPr>
              <w:t xml:space="preserve"> a jeho správa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:rsidRPr="00DC4DCB" w:rsidR="00405DAA" w:rsidP="001A3D7A" w:rsidRDefault="00405D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</w:tr>
      <w:tr w:rsidRPr="009E1BC1" w:rsidR="00405DAA" w:rsidTr="00405DAA">
        <w:trPr>
          <w:trHeight w:val="300"/>
        </w:trPr>
        <w:tc>
          <w:tcPr>
            <w:tcW w:w="52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DCB" w:rsidR="00405DAA" w:rsidP="001A3D7A" w:rsidRDefault="00405DAA">
            <w:pPr>
              <w:rPr>
                <w:rFonts w:ascii="Calibri" w:hAnsi="Calibri" w:cs="Calibri"/>
                <w:color w:val="000000"/>
              </w:rPr>
            </w:pPr>
            <w:r w:rsidRPr="00001644">
              <w:rPr>
                <w:rFonts w:ascii="Calibri" w:hAnsi="Calibri" w:cs="Calibri"/>
              </w:rPr>
              <w:t>Základy jazyka SQL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:rsidRPr="00DC4DCB" w:rsidR="00405DAA" w:rsidP="001A3D7A" w:rsidRDefault="00405D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</w:tr>
      <w:tr w:rsidRPr="009E1BC1" w:rsidR="00405DAA" w:rsidTr="00405DAA">
        <w:trPr>
          <w:trHeight w:val="300"/>
        </w:trPr>
        <w:tc>
          <w:tcPr>
            <w:tcW w:w="52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DCB" w:rsidR="00405DAA" w:rsidP="001A3D7A" w:rsidRDefault="00405DAA">
            <w:pPr>
              <w:rPr>
                <w:rFonts w:ascii="Calibri" w:hAnsi="Calibri" w:cs="Calibri"/>
                <w:color w:val="000000"/>
              </w:rPr>
            </w:pPr>
            <w:r w:rsidRPr="00001644">
              <w:rPr>
                <w:rFonts w:ascii="Calibri" w:hAnsi="Calibri" w:cs="Calibri"/>
              </w:rPr>
              <w:t>Monitoring sítí (aktivity uživatelů, běžících zařízení v</w:t>
            </w:r>
            <w:r w:rsidR="0051227C">
              <w:rPr>
                <w:rFonts w:ascii="Calibri" w:hAnsi="Calibri" w:cs="Calibri"/>
              </w:rPr>
              <w:t> </w:t>
            </w:r>
            <w:r w:rsidRPr="00001644">
              <w:rPr>
                <w:rFonts w:ascii="Calibri" w:hAnsi="Calibri" w:cs="Calibri"/>
              </w:rPr>
              <w:t>sítích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:rsidRPr="00DC4DCB" w:rsidR="00405DAA" w:rsidP="001A3D7A" w:rsidRDefault="00405D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</w:tr>
      <w:tr w:rsidRPr="009E1BC1" w:rsidR="00405DAA" w:rsidTr="00405DAA">
        <w:trPr>
          <w:trHeight w:val="300"/>
        </w:trPr>
        <w:tc>
          <w:tcPr>
            <w:tcW w:w="52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4DCB" w:rsidR="00405DAA" w:rsidP="001A3D7A" w:rsidRDefault="00405DAA">
            <w:pPr>
              <w:rPr>
                <w:rFonts w:ascii="Calibri" w:hAnsi="Calibri" w:cs="Calibri"/>
                <w:color w:val="000000"/>
              </w:rPr>
            </w:pPr>
            <w:r w:rsidRPr="00001644">
              <w:rPr>
                <w:rFonts w:ascii="Calibri" w:hAnsi="Calibri" w:cs="Calibri"/>
              </w:rPr>
              <w:t xml:space="preserve">Tvorba plánů business kontinuity a </w:t>
            </w:r>
            <w:proofErr w:type="spellStart"/>
            <w:r w:rsidRPr="00001644">
              <w:rPr>
                <w:rFonts w:ascii="Calibri" w:hAnsi="Calibri" w:cs="Calibri"/>
              </w:rPr>
              <w:t>disaster</w:t>
            </w:r>
            <w:proofErr w:type="spellEnd"/>
            <w:r w:rsidRPr="00001644">
              <w:rPr>
                <w:rFonts w:ascii="Calibri" w:hAnsi="Calibri" w:cs="Calibri"/>
              </w:rPr>
              <w:t xml:space="preserve"> </w:t>
            </w:r>
            <w:proofErr w:type="spellStart"/>
            <w:r w:rsidRPr="00001644">
              <w:rPr>
                <w:rFonts w:ascii="Calibri" w:hAnsi="Calibri" w:cs="Calibri"/>
              </w:rPr>
              <w:t>recovery</w:t>
            </w:r>
            <w:proofErr w:type="spellEnd"/>
            <w:r w:rsidRPr="00001644">
              <w:rPr>
                <w:rFonts w:ascii="Calibri" w:hAnsi="Calibri" w:cs="Calibri"/>
              </w:rPr>
              <w:t xml:space="preserve"> plánů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:rsidRPr="00DC4DCB" w:rsidR="00405DAA" w:rsidP="001A3D7A" w:rsidRDefault="00405DA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C5084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</w:tr>
      <w:tr w:rsidRPr="009E1BC1" w:rsidR="00405DAA" w:rsidTr="00076079">
        <w:trPr>
          <w:trHeight w:val="300"/>
        </w:trPr>
        <w:tc>
          <w:tcPr>
            <w:tcW w:w="79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9E1BC1" w:rsidR="00405DAA" w:rsidP="00076079" w:rsidRDefault="00405DAA">
            <w:pPr>
              <w:rPr>
                <w:rFonts w:ascii="Calibri" w:hAnsi="Calibri" w:cs="Calibri"/>
              </w:rPr>
            </w:pPr>
            <w:r w:rsidRPr="009E1BC1">
              <w:rPr>
                <w:rFonts w:ascii="Calibri" w:hAnsi="Calibri" w:cs="Calibri"/>
                <w:b/>
                <w:sz w:val="22"/>
                <w:szCs w:val="22"/>
              </w:rPr>
              <w:t>Cena celkem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noWrap/>
            <w:vAlign w:val="center"/>
          </w:tcPr>
          <w:p w:rsidRPr="009E1BC1" w:rsidR="00405DAA" w:rsidP="00402FCC" w:rsidRDefault="00405DAA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51227C" w:rsidP="00934D9D" w:rsidRDefault="0051227C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II.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Práva a povinnosti smluvních stran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934D9D" w:rsidP="00934D9D" w:rsidRDefault="00934D9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Zhotovitel se zavazuje: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AB2F15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Připravit vzdělávací projekt v rozsahu uvedeném v bodě I. odst. 2.</w:t>
      </w:r>
      <w:r w:rsidRPr="009E1BC1" w:rsidR="00AB2F15">
        <w:rPr>
          <w:rFonts w:ascii="Arial" w:hAnsi="Arial" w:cs="Arial"/>
          <w:sz w:val="22"/>
          <w:szCs w:val="22"/>
        </w:rPr>
        <w:t xml:space="preserve"> </w:t>
      </w:r>
    </w:p>
    <w:p w:rsidRPr="009E1BC1" w:rsidR="00934D9D" w:rsidP="004B43A6" w:rsidRDefault="00AB2F15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Realizovat projekt v souladu s nabídkou podanou do výběrového řízení. 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Splnit veškeré závazky vyplývající z této smlouvy v souladu s právními předpisy</w:t>
      </w:r>
      <w:r w:rsidRPr="009E1BC1" w:rsidR="00AB2F15">
        <w:rPr>
          <w:rFonts w:ascii="Arial" w:hAnsi="Arial" w:cs="Arial"/>
          <w:sz w:val="22"/>
          <w:szCs w:val="22"/>
        </w:rPr>
        <w:t xml:space="preserve"> </w:t>
      </w:r>
      <w:r w:rsidRPr="009E1BC1">
        <w:rPr>
          <w:rFonts w:ascii="Arial" w:hAnsi="Arial" w:cs="Arial"/>
          <w:sz w:val="22"/>
          <w:szCs w:val="22"/>
        </w:rPr>
        <w:t>a odbornými standardy bez neoprávněných zásahů do práv třetích osob, zejména práv autorských, průmyslových a jiných práv duševního vlastnictví.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Zajistit kvalitní provedení programu a to v kompletním rozsahu podle předem domluveného obsahu a ve stanoveném termínu.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V případě onemocnění či jiné vážné absence lektora zabezpečit realizaci akce náhradním lektorem nebo ve sjednaném náhradním termínu.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Průběžně spolupracovat s objednatelem při přípravě a realizaci akcí.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Provádět činnost uvedenou v článku I. této smlouvy v souladu s obecně závaznými právními předpisy.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lastRenderedPageBreak/>
        <w:t>Zachovávat mlčenlivost a dodržovat veškeré informace včetně informací o účastnících vzdělávacích akcí a materiály související s činností a hospodařením objednatele v tajnosti jako přísně důvěrné a nezveřejňovat je jakýmkoliv způsobem.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Chránit dobré jméno objednatele.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Nepoužívat logo Liberecká IS, a.s. při propagaci svých aktivit bez souhlasu objednatele.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Ustanovení v bodech A 8., 9. a 10. článku II. této smlouvy dodržovat i po zániku smlouvy.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Zhotovitel se dále zavazuje řádně uchovávat veškeré dokumenty související s realizací projektu, tedy s předmětem této smlouvy v souladu s platnými právními předpisy České republiky a Evropského společenství, nejméně však po dobu 10 let od ukončení financování projektu.</w:t>
      </w:r>
    </w:p>
    <w:p w:rsidRPr="009E1BC1" w:rsidR="00D1196A" w:rsidP="004B43A6" w:rsidRDefault="00D1196A">
      <w:pPr>
        <w:pStyle w:val="Zkladntext2"/>
        <w:numPr>
          <w:ilvl w:val="0"/>
          <w:numId w:val="3"/>
        </w:numPr>
        <w:tabs>
          <w:tab w:val="left" w:pos="426"/>
        </w:tabs>
        <w:spacing w:line="24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Zhotovitel bere na vědomí, že se podpisem této smlouvy stává, v souladu s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 Dodavatel je povinen poskytnout požadované informace a dokumentaci zaměstnancům nebo zmocněncům CRR ČR, MMR, Ministerstva financí, Evropské komise, Evropského účetního dvora, Nejvyššího kontrolního úřadu, příslušného finančního úřadu a dalších oprávněných orgánů státní správy a vytvořit uvedeným orgánům podmínky k provedení kontroly předmětu díla a poskytnout jim součinnost.</w:t>
      </w:r>
    </w:p>
    <w:p w:rsidRPr="009E1BC1" w:rsidR="00934D9D" w:rsidP="004B43A6" w:rsidRDefault="00934D9D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Zhotovitel se zavazuje umožnit provedení kontroly všech dokladů vztahujících se k činnostem, které realizuje v rámci </w:t>
      </w:r>
      <w:r w:rsidRPr="009E1BC1" w:rsidR="00076079">
        <w:rPr>
          <w:rFonts w:ascii="Arial" w:hAnsi="Arial" w:cs="Arial"/>
          <w:sz w:val="22"/>
          <w:szCs w:val="22"/>
        </w:rPr>
        <w:t>této smlouvy</w:t>
      </w:r>
      <w:r w:rsidRPr="009E1BC1">
        <w:rPr>
          <w:rFonts w:ascii="Arial" w:hAnsi="Arial" w:cs="Arial"/>
          <w:sz w:val="22"/>
          <w:szCs w:val="22"/>
        </w:rPr>
        <w:t>, umožnit průběžné ověřování provádění činností, k nimž se zavázal dle této smlouvy a poskytnout součinnost všem osobám oprávněným k provádění kontroly, příp. jejich zmocněncům. Těmito oprávněnými osobami jsou Ministerstvo práce a sociálních věcí ČR a jím pověřené osoby, územní finanční orgány, Ministerstvo financí, Nejvyšší kontrolní úřad, Evropská komise a Evropský účetní dvůr, případně další orgány oprávněné k výkonu kontroly.</w:t>
      </w:r>
    </w:p>
    <w:p w:rsidRPr="009E1BC1" w:rsidR="0051227C" w:rsidP="0051227C" w:rsidRDefault="0051227C">
      <w:pPr>
        <w:numPr>
          <w:ilvl w:val="0"/>
          <w:numId w:val="3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Smluvní strany považují ustanovení této smlouvy, jakož i jejích příloh za důvěrné s tím, že smlouva bude uveřejněna na veřejném profilu Objednatele a bude zpřístupněna třetím stranám v mezích stanovených zákonem č. 137/2006 Sb</w:t>
      </w:r>
      <w:r>
        <w:rPr>
          <w:rFonts w:ascii="Arial" w:hAnsi="Arial" w:cs="Arial"/>
          <w:sz w:val="22"/>
          <w:szCs w:val="22"/>
        </w:rPr>
        <w:t>.</w:t>
      </w:r>
      <w:r w:rsidRPr="009E1BC1">
        <w:rPr>
          <w:rFonts w:ascii="Arial" w:hAnsi="Arial" w:cs="Arial"/>
          <w:sz w:val="22"/>
          <w:szCs w:val="22"/>
        </w:rPr>
        <w:t xml:space="preserve"> o veřejných zakázkách v</w:t>
      </w:r>
      <w:r>
        <w:rPr>
          <w:rFonts w:ascii="Arial" w:hAnsi="Arial" w:cs="Arial"/>
          <w:sz w:val="22"/>
          <w:szCs w:val="22"/>
        </w:rPr>
        <w:t xml:space="preserve"> platném </w:t>
      </w:r>
      <w:r w:rsidRPr="009E1BC1">
        <w:rPr>
          <w:rFonts w:ascii="Arial" w:hAnsi="Arial" w:cs="Arial"/>
          <w:sz w:val="22"/>
          <w:szCs w:val="22"/>
        </w:rPr>
        <w:t>znění</w:t>
      </w:r>
      <w:r>
        <w:rPr>
          <w:rFonts w:ascii="Arial" w:hAnsi="Arial" w:cs="Arial"/>
          <w:sz w:val="22"/>
          <w:szCs w:val="22"/>
        </w:rPr>
        <w:t xml:space="preserve"> a zákonem 106/1999 Sb. </w:t>
      </w:r>
      <w:r w:rsidRPr="000F7FF9">
        <w:rPr>
          <w:rFonts w:ascii="Arial" w:hAnsi="Arial" w:cs="Arial"/>
          <w:sz w:val="22"/>
          <w:szCs w:val="22"/>
        </w:rPr>
        <w:t>o svobodném přístupu k</w:t>
      </w:r>
      <w:r>
        <w:rPr>
          <w:rFonts w:ascii="Arial" w:hAnsi="Arial" w:cs="Arial"/>
          <w:sz w:val="22"/>
          <w:szCs w:val="22"/>
        </w:rPr>
        <w:t> </w:t>
      </w:r>
      <w:r w:rsidRPr="000F7FF9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 xml:space="preserve"> v platném znění.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934D9D" w:rsidP="00934D9D" w:rsidRDefault="00934D9D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9E1BC1">
        <w:rPr>
          <w:rFonts w:ascii="Arial" w:hAnsi="Arial" w:cs="Arial"/>
          <w:b/>
          <w:sz w:val="22"/>
          <w:szCs w:val="22"/>
        </w:rPr>
        <w:t>Objednatel se zavazuje:</w:t>
      </w:r>
    </w:p>
    <w:p w:rsidRPr="009E1BC1" w:rsidR="00934D9D" w:rsidP="00934D9D" w:rsidRDefault="00934D9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Poskytovat zhotoviteli informace potřebné pro kvalitní zajištění činnosti zhotovitele v souvislosti s plněním této smlouvy.</w:t>
      </w: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Vytvořit vhodné podmínky pro efektivní provádění činnosti zhotovitele v souvislosti s plněním této smlouvy.</w:t>
      </w: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Zajistit včasnou expedici pozvánek účastníkům vzdělávacích akcí.</w:t>
      </w:r>
    </w:p>
    <w:p w:rsidRPr="009E1BC1" w:rsidR="00934D9D" w:rsidP="004B43A6" w:rsidRDefault="00934D9D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Předat před zahájením akce zhotoviteli jmenný seznam účastníků.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III.</w:t>
      </w:r>
    </w:p>
    <w:p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Cena</w:t>
      </w:r>
    </w:p>
    <w:p w:rsidRPr="004B43A6" w:rsidR="004B43A6" w:rsidP="004B43A6" w:rsidRDefault="004B43A6"/>
    <w:p w:rsidRPr="009E1BC1"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Obě smluvní strany se dohodly na následující celkové ce</w:t>
      </w:r>
      <w:r w:rsidR="004C5084">
        <w:rPr>
          <w:rFonts w:ascii="Arial" w:hAnsi="Arial" w:cs="Arial"/>
          <w:sz w:val="22"/>
          <w:szCs w:val="22"/>
        </w:rPr>
        <w:t>ně služeb podle bodu I., odst. 4</w:t>
      </w:r>
      <w:r w:rsidRPr="009E1BC1">
        <w:rPr>
          <w:rFonts w:ascii="Arial" w:hAnsi="Arial" w:cs="Arial"/>
          <w:sz w:val="22"/>
          <w:szCs w:val="22"/>
        </w:rPr>
        <w:t>. této smlouvy:</w:t>
      </w:r>
    </w:p>
    <w:p w:rsidRPr="009E1BC1"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lastRenderedPageBreak/>
        <w:t>Strany se dohodly na dílčích cenách za jednotlivé vzdělá</w:t>
      </w:r>
      <w:r w:rsidR="00AC746F">
        <w:rPr>
          <w:rFonts w:ascii="Arial" w:hAnsi="Arial" w:cs="Arial"/>
          <w:sz w:val="22"/>
          <w:szCs w:val="22"/>
        </w:rPr>
        <w:t>vací moduly dle bodu 1., odst. 4</w:t>
      </w:r>
      <w:r w:rsidRPr="009E1BC1">
        <w:rPr>
          <w:rFonts w:ascii="Arial" w:hAnsi="Arial" w:cs="Arial"/>
          <w:sz w:val="22"/>
          <w:szCs w:val="22"/>
        </w:rPr>
        <w:t>. této smlouvy.</w:t>
      </w:r>
    </w:p>
    <w:p w:rsidRPr="009E1BC1"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Uvedené ceny jsou nejvýše přípustné a zahrnují práci lektorů, veškeré tréninkové materiály pro účastníky včetně spotřebního materiálu a dopravy lektora, didaktické pomůcky a zajištění místa konání akcí. Konkrétní termíny konání akcí budou domluveny mezi objednatelem a zhotovitelem v souladu s průběhem projektu.</w:t>
      </w:r>
    </w:p>
    <w:p w:rsidR="00076079" w:rsidP="004B43A6" w:rsidRDefault="00076079">
      <w:pPr>
        <w:numPr>
          <w:ilvl w:val="0"/>
          <w:numId w:val="5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Cena je stanovena dohodou ve smyslu zákona č. 526/1990 Sb. a ve znění pozdějších předpisů.</w:t>
      </w:r>
    </w:p>
    <w:p w:rsidR="0051227C" w:rsidP="00076079" w:rsidRDefault="0051227C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Pr="004B43A6" w:rsidR="00076079" w:rsidP="00076079" w:rsidRDefault="00076079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IV.</w:t>
      </w:r>
    </w:p>
    <w:p w:rsidRPr="004B43A6" w:rsidR="00076079" w:rsidP="00076079" w:rsidRDefault="0007607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4B43A6" w:rsidR="00076079" w:rsidP="00076079" w:rsidRDefault="00076079">
      <w:pPr>
        <w:pStyle w:val="Nadpis4"/>
        <w:keepLines w:val="false"/>
        <w:tabs>
          <w:tab w:val="num" w:pos="360"/>
        </w:tabs>
        <w:spacing w:before="0"/>
        <w:ind w:left="360" w:hanging="360"/>
        <w:jc w:val="center"/>
        <w:rPr>
          <w:rFonts w:ascii="Arial" w:hAnsi="Arial" w:cs="Arial"/>
          <w:color w:val="auto"/>
          <w:sz w:val="22"/>
          <w:szCs w:val="22"/>
        </w:rPr>
      </w:pPr>
      <w:r w:rsidRPr="004B43A6">
        <w:rPr>
          <w:rFonts w:ascii="Arial" w:hAnsi="Arial" w:cs="Arial"/>
          <w:color w:val="auto"/>
          <w:sz w:val="22"/>
          <w:szCs w:val="22"/>
        </w:rPr>
        <w:t>Úhrada ceny</w:t>
      </w:r>
    </w:p>
    <w:p w:rsidRPr="009E1BC1" w:rsidR="00076079" w:rsidP="00076079" w:rsidRDefault="00076079">
      <w:pPr>
        <w:rPr>
          <w:sz w:val="22"/>
          <w:szCs w:val="22"/>
        </w:rPr>
      </w:pPr>
    </w:p>
    <w:p w:rsidRPr="009E1BC1" w:rsidR="00076079" w:rsidP="004B43A6" w:rsidRDefault="00076079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Účetním dokladem je faktura. </w:t>
      </w:r>
    </w:p>
    <w:p w:rsidRPr="009E1BC1" w:rsidR="00076079" w:rsidP="004B43A6" w:rsidRDefault="00076079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Zadavatel nebude zhotoviteli poskytovat zálohy.</w:t>
      </w:r>
    </w:p>
    <w:p w:rsidRPr="004B43A6" w:rsidR="00076079" w:rsidP="004B43A6" w:rsidRDefault="00076079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B43A6">
        <w:rPr>
          <w:rFonts w:ascii="Arial" w:hAnsi="Arial" w:cs="Arial"/>
          <w:sz w:val="22"/>
          <w:szCs w:val="22"/>
        </w:rPr>
        <w:t xml:space="preserve">Platby dílčích cen za jednotlivé moduly dle bodu I., odst. </w:t>
      </w:r>
      <w:r w:rsidR="00AC746F">
        <w:rPr>
          <w:rFonts w:ascii="Arial" w:hAnsi="Arial" w:cs="Arial"/>
          <w:sz w:val="22"/>
          <w:szCs w:val="22"/>
        </w:rPr>
        <w:t>4</w:t>
      </w:r>
      <w:r w:rsidRPr="004B43A6">
        <w:rPr>
          <w:rFonts w:ascii="Arial" w:hAnsi="Arial" w:cs="Arial"/>
          <w:sz w:val="22"/>
          <w:szCs w:val="22"/>
        </w:rPr>
        <w:t>. této smlouvy budou prováděny vždy po realizaci konkrétního vzdělávacího modulu, na základě protokolárního předání obsahujícího popis uskutečněného školení, prezenč</w:t>
      </w:r>
      <w:r w:rsidR="004C5084">
        <w:rPr>
          <w:rFonts w:ascii="Arial" w:hAnsi="Arial" w:cs="Arial"/>
          <w:sz w:val="22"/>
          <w:szCs w:val="22"/>
        </w:rPr>
        <w:t xml:space="preserve">ní listinu s podpisy účastníků, </w:t>
      </w:r>
      <w:r w:rsidRPr="004B43A6">
        <w:rPr>
          <w:rFonts w:ascii="Arial" w:hAnsi="Arial" w:cs="Arial"/>
          <w:sz w:val="22"/>
          <w:szCs w:val="22"/>
        </w:rPr>
        <w:t>vyhodnocení kvality školení účastníky a předaných osvědčení o absolvování.</w:t>
      </w:r>
    </w:p>
    <w:p w:rsidRPr="009E1BC1" w:rsidR="00A62C44" w:rsidP="004B43A6" w:rsidRDefault="00A62C44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 Veškeré faktury - daňové doklady musí obsahovat náležitosti daňového dokladu dle platných právních předpisů. V případě, že faktury nebudou mít odpovídající náležitosti, budou objednatelem vráceny zpět zhotoviteli k doplnění.</w:t>
      </w:r>
    </w:p>
    <w:p w:rsidRPr="009E1BC1" w:rsidR="00A62C44" w:rsidP="004B43A6" w:rsidRDefault="00A62C44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Pro splatnost faktur se sjednává lhůta 30 kalendářních dnů ode dne doručení faktury zadavateli. Zadavatel se zavazuje zaplatit fakturu v termínu splatnosti. Za datum zaplacení se pokládá den odepsání příslušné částky z bankovního účtu objednatele.</w:t>
      </w:r>
    </w:p>
    <w:p w:rsidR="0051227C" w:rsidP="00934D9D" w:rsidRDefault="0051227C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V.</w:t>
      </w:r>
    </w:p>
    <w:p w:rsidRPr="004B43A6" w:rsidR="00934D9D" w:rsidP="00934D9D" w:rsidRDefault="00934D9D">
      <w:pPr>
        <w:pStyle w:val="Nadpis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B43A6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Pr="009E1BC1" w:rsidR="00934D9D" w:rsidP="00934D9D" w:rsidRDefault="00934D9D">
      <w:pPr>
        <w:jc w:val="center"/>
        <w:rPr>
          <w:rFonts w:ascii="Arial" w:hAnsi="Arial" w:cs="Arial"/>
          <w:sz w:val="22"/>
          <w:szCs w:val="22"/>
        </w:rPr>
      </w:pPr>
    </w:p>
    <w:p w:rsidRPr="009E1BC1" w:rsidR="00934D9D" w:rsidP="008A6D86" w:rsidRDefault="00934D9D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Tato smlouva nabývá účinnosti dnem jejího podepsání oběma smluvními stranami.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Jakékoliv změny a doplňky této smlouvy vyžadují souhlas obou stran a jsou platné jen v písemné formě podepsané oběma smluvními stranami, a to jako číslované dodatky k této smlouvě.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Otázky neupravené ve smlouvě se řídí pří</w:t>
      </w:r>
      <w:r w:rsidR="004C5084">
        <w:rPr>
          <w:rFonts w:ascii="Arial" w:hAnsi="Arial" w:cs="Arial"/>
          <w:sz w:val="22"/>
          <w:szCs w:val="22"/>
        </w:rPr>
        <w:t>slušnými ustanoveními občanského</w:t>
      </w:r>
      <w:r w:rsidRPr="009E1BC1">
        <w:rPr>
          <w:rFonts w:ascii="Arial" w:hAnsi="Arial" w:cs="Arial"/>
          <w:sz w:val="22"/>
          <w:szCs w:val="22"/>
        </w:rPr>
        <w:t xml:space="preserve"> zákoníku.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Případné spory vyplývající z této smlouvy budou smluvní strany řešit nejprve jednáním s cílem najít řešení vyhovující oběma smluvním stranám.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Tuto smlouvu lze zrušit písemnou dohodou smluvních stran.</w:t>
      </w:r>
    </w:p>
    <w:p w:rsidRPr="009E1BC1"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Tato smlouva obsahuje čtyři strany a je zhotovena ve dvou stejnopisech, z nichž každý má platnost originálu, přičemž každá ze smluvních stran obdrží jedno vyhotovení.</w:t>
      </w:r>
    </w:p>
    <w:p w:rsidR="00934D9D" w:rsidP="008A6D86" w:rsidRDefault="00934D9D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Smluvní strany mohou od smlouvy jednostranně odstoupit v případě, že dojde hrubým nebo opakovaným způsobem k porušení povinností stanovených ve smlouvě. Za hrubé porušení smlouvy se považují zejména případy, kdy kterákoliv ze stran zapříčiní, že </w:t>
      </w:r>
      <w:r w:rsidRPr="009E1BC1">
        <w:rPr>
          <w:rFonts w:ascii="Arial" w:hAnsi="Arial" w:cs="Arial"/>
          <w:sz w:val="22"/>
          <w:szCs w:val="22"/>
        </w:rPr>
        <w:lastRenderedPageBreak/>
        <w:t>nemohlo dojít k uskutečnění jednotlivých akcí nebo že objednatel nezaplatí po dobu delší než jeden měsíc po splatnosti faktury v</w:t>
      </w:r>
      <w:r w:rsidR="004C5084">
        <w:rPr>
          <w:rFonts w:ascii="Arial" w:hAnsi="Arial" w:cs="Arial"/>
          <w:sz w:val="22"/>
          <w:szCs w:val="22"/>
        </w:rPr>
        <w:t>ystavené v souladu s článkem IV</w:t>
      </w:r>
      <w:r w:rsidRPr="009E1BC1">
        <w:rPr>
          <w:rFonts w:ascii="Arial" w:hAnsi="Arial" w:cs="Arial"/>
          <w:sz w:val="22"/>
          <w:szCs w:val="22"/>
        </w:rPr>
        <w:t xml:space="preserve"> této smlouvy.</w:t>
      </w:r>
    </w:p>
    <w:p w:rsidR="0051227C" w:rsidP="0051227C" w:rsidRDefault="0051227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1227C" w:rsidP="0051227C" w:rsidRDefault="0051227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:rsidR="0051227C" w:rsidP="0051227C" w:rsidRDefault="0051227C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Nabídka dodavatele</w:t>
      </w:r>
      <w:r>
        <w:rPr>
          <w:rFonts w:ascii="Arial" w:hAnsi="Arial" w:cs="Arial"/>
          <w:sz w:val="22"/>
          <w:szCs w:val="22"/>
        </w:rPr>
        <w:t xml:space="preserve"> podaná</w:t>
      </w:r>
      <w:r w:rsidRPr="000F7FF9">
        <w:rPr>
          <w:rFonts w:ascii="Arial" w:hAnsi="Arial" w:cs="Arial"/>
          <w:sz w:val="22"/>
          <w:szCs w:val="22"/>
        </w:rPr>
        <w:t xml:space="preserve"> do výběrového řízení</w:t>
      </w:r>
    </w:p>
    <w:p w:rsidRPr="000F7FF9" w:rsidR="0051227C" w:rsidP="0051227C" w:rsidRDefault="0051227C">
      <w:pPr>
        <w:pStyle w:val="Odstavecseseznamem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7FF9">
        <w:rPr>
          <w:rFonts w:ascii="Arial" w:hAnsi="Arial" w:cs="Arial"/>
          <w:sz w:val="22"/>
          <w:szCs w:val="22"/>
        </w:rPr>
        <w:t>Termíny jednotlivých</w:t>
      </w:r>
      <w:r>
        <w:rPr>
          <w:rFonts w:ascii="Arial" w:hAnsi="Arial" w:cs="Arial"/>
          <w:sz w:val="22"/>
          <w:szCs w:val="22"/>
        </w:rPr>
        <w:t xml:space="preserve"> vzdělávacích</w:t>
      </w:r>
      <w:r w:rsidRPr="000F7FF9">
        <w:rPr>
          <w:rFonts w:ascii="Arial" w:hAnsi="Arial" w:cs="Arial"/>
          <w:sz w:val="22"/>
          <w:szCs w:val="22"/>
        </w:rPr>
        <w:t xml:space="preserve"> modulů</w:t>
      </w:r>
    </w:p>
    <w:p w:rsidRPr="009E1BC1" w:rsidR="00AC746F" w:rsidP="00AC746F" w:rsidRDefault="00AC746F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Pr="009E1BC1" w:rsidR="00934D9D" w:rsidP="00934D9D" w:rsidRDefault="00934D9D">
      <w:pPr>
        <w:ind w:left="360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>V Liberci dne</w:t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  <w:t xml:space="preserve">           </w:t>
      </w:r>
      <w:r w:rsidRPr="009E1BC1">
        <w:rPr>
          <w:rFonts w:ascii="Arial" w:hAnsi="Arial" w:cs="Arial"/>
          <w:sz w:val="22"/>
          <w:szCs w:val="22"/>
        </w:rPr>
        <w:tab/>
      </w:r>
      <w:r w:rsidRPr="009E1BC1" w:rsidR="003C2CE3">
        <w:rPr>
          <w:rFonts w:ascii="Arial" w:hAnsi="Arial" w:cs="Arial"/>
          <w:sz w:val="22"/>
          <w:szCs w:val="22"/>
        </w:rPr>
        <w:t xml:space="preserve">   V …………….</w:t>
      </w:r>
      <w:r w:rsidRPr="009E1BC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E1BC1">
        <w:rPr>
          <w:rFonts w:ascii="Arial" w:hAnsi="Arial" w:cs="Arial"/>
          <w:sz w:val="22"/>
          <w:szCs w:val="22"/>
        </w:rPr>
        <w:t>dne</w:t>
      </w:r>
      <w:proofErr w:type="gramEnd"/>
      <w:r w:rsidRPr="009E1BC1">
        <w:rPr>
          <w:rFonts w:ascii="Arial" w:hAnsi="Arial" w:cs="Arial"/>
          <w:sz w:val="22"/>
          <w:szCs w:val="22"/>
        </w:rPr>
        <w:t xml:space="preserve"> </w:t>
      </w:r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Pr="009E1BC1" w:rsidR="00934D9D" w:rsidP="008A6D86" w:rsidRDefault="00934D9D">
      <w:pPr>
        <w:ind w:left="142"/>
        <w:jc w:val="both"/>
        <w:rPr>
          <w:rFonts w:ascii="Arial" w:hAnsi="Arial" w:cs="Arial"/>
          <w:sz w:val="22"/>
          <w:szCs w:val="22"/>
        </w:rPr>
      </w:pPr>
      <w:r w:rsidRPr="009E1BC1">
        <w:rPr>
          <w:rFonts w:ascii="Arial" w:hAnsi="Arial" w:cs="Arial"/>
          <w:sz w:val="22"/>
          <w:szCs w:val="22"/>
        </w:rPr>
        <w:t xml:space="preserve">   Za Liberecká IS, a.s.: </w:t>
      </w:r>
      <w:r w:rsidRPr="009E1BC1">
        <w:rPr>
          <w:rFonts w:ascii="Arial" w:hAnsi="Arial" w:cs="Arial"/>
          <w:sz w:val="22"/>
          <w:szCs w:val="22"/>
        </w:rPr>
        <w:tab/>
      </w:r>
      <w:r w:rsidRPr="009E1BC1">
        <w:rPr>
          <w:rFonts w:ascii="Arial" w:hAnsi="Arial" w:cs="Arial"/>
          <w:sz w:val="22"/>
          <w:szCs w:val="22"/>
        </w:rPr>
        <w:tab/>
        <w:t xml:space="preserve">             </w:t>
      </w:r>
      <w:r w:rsidRPr="009E1BC1">
        <w:rPr>
          <w:rFonts w:ascii="Arial" w:hAnsi="Arial" w:cs="Arial"/>
          <w:sz w:val="22"/>
          <w:szCs w:val="22"/>
        </w:rPr>
        <w:tab/>
        <w:t xml:space="preserve">   Za </w:t>
      </w:r>
      <w:r w:rsidRPr="009E1BC1" w:rsidR="003C2CE3">
        <w:rPr>
          <w:rFonts w:ascii="Arial" w:hAnsi="Arial" w:cs="Arial"/>
          <w:sz w:val="22"/>
          <w:szCs w:val="22"/>
        </w:rPr>
        <w:t>……………</w:t>
      </w:r>
      <w:proofErr w:type="gramStart"/>
      <w:r w:rsidRPr="009E1BC1" w:rsidR="003C2CE3">
        <w:rPr>
          <w:rFonts w:ascii="Arial" w:hAnsi="Arial" w:cs="Arial"/>
          <w:sz w:val="22"/>
          <w:szCs w:val="22"/>
        </w:rPr>
        <w:t>…..</w:t>
      </w:r>
      <w:r w:rsidRPr="009E1BC1">
        <w:rPr>
          <w:rFonts w:ascii="Arial" w:hAnsi="Arial" w:cs="Arial"/>
          <w:sz w:val="22"/>
          <w:szCs w:val="22"/>
        </w:rPr>
        <w:t>.:</w:t>
      </w:r>
      <w:proofErr w:type="gramEnd"/>
    </w:p>
    <w:p w:rsidRPr="009E1BC1"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="00934D9D" w:rsidP="00934D9D" w:rsidRDefault="00934D9D">
      <w:pPr>
        <w:jc w:val="both"/>
        <w:rPr>
          <w:rFonts w:ascii="Arial" w:hAnsi="Arial" w:cs="Arial"/>
          <w:sz w:val="22"/>
          <w:szCs w:val="22"/>
        </w:rPr>
      </w:pPr>
    </w:p>
    <w:p w:rsidR="008A6D86" w:rsidP="00934D9D" w:rsidRDefault="008A6D86">
      <w:pPr>
        <w:jc w:val="both"/>
        <w:rPr>
          <w:rFonts w:ascii="Arial" w:hAnsi="Arial" w:cs="Arial"/>
          <w:sz w:val="22"/>
          <w:szCs w:val="22"/>
        </w:rPr>
      </w:pPr>
    </w:p>
    <w:p w:rsidR="008A6D86" w:rsidP="00934D9D" w:rsidRDefault="008A6D86">
      <w:pPr>
        <w:jc w:val="both"/>
        <w:rPr>
          <w:rFonts w:ascii="Arial" w:hAnsi="Arial" w:cs="Arial"/>
          <w:sz w:val="22"/>
          <w:szCs w:val="22"/>
        </w:rPr>
      </w:pPr>
    </w:p>
    <w:p w:rsidR="008A6D86" w:rsidP="00934D9D" w:rsidRDefault="008A6D86">
      <w:pPr>
        <w:jc w:val="both"/>
        <w:rPr>
          <w:rFonts w:ascii="Arial" w:hAnsi="Arial" w:cs="Arial"/>
          <w:sz w:val="22"/>
          <w:szCs w:val="22"/>
        </w:rPr>
      </w:pPr>
    </w:p>
    <w:p w:rsidR="004B43A6" w:rsidP="004B43A6" w:rsidRDefault="004B43A6">
      <w:pPr>
        <w:tabs>
          <w:tab w:val="center" w:pos="1701"/>
          <w:tab w:val="center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</w:t>
      </w:r>
      <w:proofErr w:type="gramStart"/>
      <w:r>
        <w:rPr>
          <w:rFonts w:ascii="Arial" w:hAnsi="Arial" w:cs="Arial"/>
          <w:sz w:val="22"/>
          <w:szCs w:val="22"/>
        </w:rPr>
        <w:t>…..…</w:t>
      </w:r>
      <w:proofErr w:type="gramEnd"/>
      <w:r>
        <w:rPr>
          <w:rFonts w:ascii="Arial" w:hAnsi="Arial" w:cs="Arial"/>
          <w:sz w:val="22"/>
          <w:szCs w:val="22"/>
        </w:rPr>
        <w:t>……………</w:t>
      </w:r>
      <w:r w:rsidRPr="009E1BC1" w:rsidR="00934D9D">
        <w:rPr>
          <w:rFonts w:ascii="Arial" w:hAnsi="Arial" w:cs="Arial"/>
          <w:sz w:val="22"/>
          <w:szCs w:val="22"/>
        </w:rPr>
        <w:t>.</w:t>
      </w:r>
      <w:r w:rsidRPr="009E1BC1" w:rsidR="00934D9D">
        <w:rPr>
          <w:rFonts w:ascii="Arial" w:hAnsi="Arial" w:cs="Arial"/>
          <w:sz w:val="22"/>
          <w:szCs w:val="22"/>
        </w:rPr>
        <w:tab/>
        <w:t xml:space="preserve">     …………………………………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E1BC1" w:rsidR="00934D9D">
        <w:rPr>
          <w:rFonts w:ascii="Arial" w:hAnsi="Arial" w:cs="Arial"/>
          <w:sz w:val="22"/>
          <w:szCs w:val="22"/>
        </w:rPr>
        <w:t>Ing. Jaroslav Bureš, MBA</w:t>
      </w:r>
      <w:r w:rsidRPr="009E1BC1" w:rsidR="00934D9D">
        <w:rPr>
          <w:rFonts w:ascii="Arial" w:hAnsi="Arial" w:cs="Arial"/>
          <w:sz w:val="22"/>
          <w:szCs w:val="22"/>
        </w:rPr>
        <w:tab/>
        <w:t xml:space="preserve"> </w:t>
      </w:r>
    </w:p>
    <w:p w:rsidRPr="009E1BC1" w:rsidR="00644F47" w:rsidP="004B43A6" w:rsidRDefault="004B43A6">
      <w:pPr>
        <w:tabs>
          <w:tab w:val="center" w:pos="1701"/>
          <w:tab w:val="center" w:pos="6237"/>
        </w:tabs>
        <w:jc w:val="both"/>
      </w:pPr>
      <w:r>
        <w:rPr>
          <w:rFonts w:ascii="Arial" w:hAnsi="Arial" w:cs="Arial"/>
          <w:sz w:val="22"/>
          <w:szCs w:val="22"/>
        </w:rPr>
        <w:tab/>
      </w:r>
      <w:r w:rsidRPr="009E1BC1" w:rsidR="00934D9D">
        <w:rPr>
          <w:rFonts w:ascii="Arial" w:hAnsi="Arial" w:cs="Arial"/>
          <w:sz w:val="22"/>
          <w:szCs w:val="22"/>
        </w:rPr>
        <w:t xml:space="preserve">ředitel společnosti                                              </w:t>
      </w:r>
      <w:r w:rsidRPr="009E1BC1" w:rsidR="00934D9D">
        <w:rPr>
          <w:rFonts w:ascii="Arial" w:hAnsi="Arial" w:cs="Arial"/>
          <w:sz w:val="22"/>
          <w:szCs w:val="22"/>
        </w:rPr>
        <w:tab/>
      </w:r>
      <w:r w:rsidRPr="009E1BC1" w:rsidR="00934D9D">
        <w:rPr>
          <w:rFonts w:ascii="Arial" w:hAnsi="Arial" w:cs="Arial"/>
          <w:sz w:val="22"/>
          <w:szCs w:val="22"/>
        </w:rPr>
        <w:tab/>
      </w:r>
      <w:r w:rsidRPr="009E1BC1" w:rsidR="00076079">
        <w:rPr>
          <w:rFonts w:ascii="Arial" w:hAnsi="Arial" w:cs="Arial"/>
          <w:sz w:val="22"/>
          <w:szCs w:val="22"/>
        </w:rPr>
        <w:t>funkce</w:t>
      </w:r>
    </w:p>
    <w:sectPr w:rsidRPr="009E1BC1" w:rsidR="00644F47" w:rsidSect="00644F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928C3" w:rsidP="00934D9D" w:rsidRDefault="00B928C3">
      <w:r>
        <w:separator/>
      </w:r>
    </w:p>
  </w:endnote>
  <w:endnote w:type="continuationSeparator" w:id="0">
    <w:p w:rsidR="00B928C3" w:rsidP="00934D9D" w:rsidRDefault="00B928C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928C3" w:rsidP="00934D9D" w:rsidRDefault="00B928C3">
      <w:r>
        <w:separator/>
      </w:r>
    </w:p>
  </w:footnote>
  <w:footnote w:type="continuationSeparator" w:id="0">
    <w:p w:rsidR="00B928C3" w:rsidP="00934D9D" w:rsidRDefault="00B928C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34D9D" w:rsidP="00934D9D" w:rsidRDefault="00934D9D">
    <w:pPr>
      <w:pStyle w:val="Zhlav"/>
      <w:jc w:val="center"/>
    </w:pPr>
    <w:r>
      <w:rPr>
        <w:noProof/>
      </w:rPr>
      <w:drawing>
        <wp:inline distT="0" distB="0" distL="0" distR="0">
          <wp:extent cx="5760720" cy="588645"/>
          <wp:effectExtent l="19050" t="0" r="0" b="0"/>
          <wp:docPr id="1" name="Obrázek 0" descr="esf_eu_oplzz_Červenápodpora_horizont_CMYK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079" w:rsidP="00934D9D" w:rsidRDefault="00076079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604D05"/>
    <w:multiLevelType w:val="hybridMultilevel"/>
    <w:tmpl w:val="FAB80DBC"/>
    <w:lvl w:ilvl="0" w:tplc="589E29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C63E4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7D2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D3195"/>
    <w:multiLevelType w:val="hybridMultilevel"/>
    <w:tmpl w:val="E36E8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64AE1"/>
    <w:multiLevelType w:val="hybridMultilevel"/>
    <w:tmpl w:val="E21017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92B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1E0544B"/>
    <w:multiLevelType w:val="hybridMultilevel"/>
    <w:tmpl w:val="1E761794"/>
    <w:lvl w:ilvl="0" w:tplc="57549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27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8A910D6"/>
    <w:multiLevelType w:val="singleLevel"/>
    <w:tmpl w:val="07466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797900"/>
    <w:multiLevelType w:val="hybridMultilevel"/>
    <w:tmpl w:val="8F9E3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B3E67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C05241D"/>
    <w:multiLevelType w:val="hybridMultilevel"/>
    <w:tmpl w:val="322081DC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nsid w:val="4E606CAA"/>
    <w:multiLevelType w:val="hybridMultilevel"/>
    <w:tmpl w:val="22662DA4"/>
    <w:lvl w:ilvl="0" w:tplc="B09CC5E6">
      <w:numFmt w:val="bullet"/>
      <w:lvlText w:val="-"/>
      <w:lvlJc w:val="left"/>
      <w:pPr>
        <w:ind w:left="720" w:hanging="360"/>
      </w:pPr>
      <w:rPr>
        <w:rFonts w:hint="default" w:ascii="Calibri" w:hAnsi="Calibri" w:eastAsia="Arial" w:cs="Arial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28A4321"/>
    <w:multiLevelType w:val="hybridMultilevel"/>
    <w:tmpl w:val="15DE2E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DA1A46"/>
    <w:multiLevelType w:val="multilevel"/>
    <w:tmpl w:val="5F6C2FA4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hint="default"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 w:cs="Times New Roman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 w:cs="Times New Roman"/>
      </w:rPr>
    </w:lvl>
  </w:abstractNum>
  <w:abstractNum w:abstractNumId="15">
    <w:nsid w:val="5C723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50D669B"/>
    <w:multiLevelType w:val="hybridMultilevel"/>
    <w:tmpl w:val="18025C32"/>
    <w:lvl w:ilvl="0" w:tplc="B09CC5E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 w:ascii="Calibri" w:hAnsi="Calibri" w:eastAsia="Arial" w:cs="Arial"/>
        <w:b w:val="false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66982E7A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D6A2B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E375AA9"/>
    <w:multiLevelType w:val="hybridMultilevel"/>
    <w:tmpl w:val="B6404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7"/>
  </w:num>
  <w:num w:numId="5">
    <w:abstractNumId w:val="18"/>
  </w:num>
  <w:num w:numId="6">
    <w:abstractNumId w:val="2"/>
  </w:num>
  <w:num w:numId="7">
    <w:abstractNumId w:val="15"/>
  </w:num>
  <w:num w:numId="8">
    <w:abstractNumId w:val="8"/>
  </w:num>
  <w:num w:numId="9">
    <w:abstractNumId w:val="13"/>
  </w:num>
  <w:num w:numId="10">
    <w:abstractNumId w:val="14"/>
  </w:num>
  <w:num w:numId="11">
    <w:abstractNumId w:val="16"/>
  </w:num>
  <w:num w:numId="12">
    <w:abstractNumId w:val="11"/>
  </w:num>
  <w:num w:numId="13">
    <w:abstractNumId w:val="12"/>
  </w:num>
  <w:num w:numId="14">
    <w:abstractNumId w:val="9"/>
  </w:num>
  <w:num w:numId="15">
    <w:abstractNumId w:val="19"/>
  </w:num>
  <w:num w:numId="16">
    <w:abstractNumId w:val="0"/>
  </w:num>
  <w:num w:numId="17">
    <w:abstractNumId w:val="6"/>
  </w:num>
  <w:num w:numId="18">
    <w:abstractNumId w:val="4"/>
  </w:num>
  <w:num w:numId="19">
    <w:abstractNumId w:val="3"/>
  </w:num>
  <w:num w:numId="20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9D"/>
    <w:rsid w:val="00001470"/>
    <w:rsid w:val="00014C67"/>
    <w:rsid w:val="00076079"/>
    <w:rsid w:val="001B71F4"/>
    <w:rsid w:val="001F2602"/>
    <w:rsid w:val="00263952"/>
    <w:rsid w:val="00270120"/>
    <w:rsid w:val="002B4A77"/>
    <w:rsid w:val="003C2CE3"/>
    <w:rsid w:val="003E3D35"/>
    <w:rsid w:val="00405DAA"/>
    <w:rsid w:val="004B43A6"/>
    <w:rsid w:val="004C5084"/>
    <w:rsid w:val="00507747"/>
    <w:rsid w:val="00510443"/>
    <w:rsid w:val="0051227C"/>
    <w:rsid w:val="005616AD"/>
    <w:rsid w:val="00587A72"/>
    <w:rsid w:val="005A40C2"/>
    <w:rsid w:val="005B001B"/>
    <w:rsid w:val="005F5172"/>
    <w:rsid w:val="00644F47"/>
    <w:rsid w:val="006B64F0"/>
    <w:rsid w:val="007662A2"/>
    <w:rsid w:val="00842B60"/>
    <w:rsid w:val="00843200"/>
    <w:rsid w:val="008436B3"/>
    <w:rsid w:val="008A6D86"/>
    <w:rsid w:val="009222A8"/>
    <w:rsid w:val="00934D9D"/>
    <w:rsid w:val="00937C77"/>
    <w:rsid w:val="00952AAB"/>
    <w:rsid w:val="00983485"/>
    <w:rsid w:val="009841C9"/>
    <w:rsid w:val="009B2626"/>
    <w:rsid w:val="009E1BC1"/>
    <w:rsid w:val="00A62C44"/>
    <w:rsid w:val="00AB2F15"/>
    <w:rsid w:val="00AC746F"/>
    <w:rsid w:val="00B50901"/>
    <w:rsid w:val="00B61923"/>
    <w:rsid w:val="00B928C3"/>
    <w:rsid w:val="00C80452"/>
    <w:rsid w:val="00CE62E3"/>
    <w:rsid w:val="00D1196A"/>
    <w:rsid w:val="00F9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34D9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34D9D"/>
    <w:pPr>
      <w:keepNext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4D9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4D9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934D9D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rsid w:val="00934D9D"/>
    <w:rPr>
      <w:rFonts w:ascii="Cambria" w:hAnsi="Cambria" w:eastAsia="Times New Roman" w:cs="Times New Roman"/>
      <w:b/>
      <w:bCs/>
      <w:i/>
      <w:iCs/>
      <w:color w:val="4F81BD"/>
      <w:sz w:val="24"/>
      <w:szCs w:val="24"/>
      <w:lang w:eastAsia="cs-CZ"/>
    </w:rPr>
  </w:style>
  <w:style w:type="character" w:styleId="Nadpis6Char" w:customStyle="true">
    <w:name w:val="Nadpis 6 Char"/>
    <w:basedOn w:val="Standardnpsmoodstavce"/>
    <w:link w:val="Nadpis6"/>
    <w:uiPriority w:val="9"/>
    <w:rsid w:val="00934D9D"/>
    <w:rPr>
      <w:rFonts w:ascii="Cambria" w:hAnsi="Cambria" w:eastAsia="Times New Roman" w:cs="Times New Roman"/>
      <w:i/>
      <w:iCs/>
      <w:color w:val="243F6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34D9D"/>
    <w:pPr>
      <w:jc w:val="center"/>
    </w:pPr>
    <w:rPr>
      <w:rFonts w:ascii="Arial" w:hAnsi="Arial" w:cs="Arial"/>
      <w:sz w:val="28"/>
    </w:rPr>
  </w:style>
  <w:style w:type="character" w:styleId="ZkladntextChar" w:customStyle="true">
    <w:name w:val="Základní text Char"/>
    <w:basedOn w:val="Standardnpsmoodstavce"/>
    <w:link w:val="Zkladntext"/>
    <w:semiHidden/>
    <w:rsid w:val="00934D9D"/>
    <w:rPr>
      <w:rFonts w:ascii="Arial" w:hAnsi="Arial" w:eastAsia="Times New Roman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4D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4D9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4D9D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4D9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34D9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4D9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34D9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1196A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D1196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FI-odstavec" w:customStyle="true">
    <w:name w:val="PFI-odstavec"/>
    <w:basedOn w:val="Normln"/>
    <w:next w:val="Normln"/>
    <w:rsid w:val="00A62C44"/>
    <w:pPr>
      <w:numPr>
        <w:ilvl w:val="4"/>
        <w:numId w:val="10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styleId="PFI-pismeno" w:customStyle="true">
    <w:name w:val="PFI-pismeno"/>
    <w:basedOn w:val="PFI-odstavec"/>
    <w:rsid w:val="00A62C44"/>
    <w:pPr>
      <w:numPr>
        <w:ilvl w:val="5"/>
      </w:numPr>
    </w:pPr>
  </w:style>
  <w:style w:type="paragraph" w:styleId="PFI-msk" w:customStyle="true">
    <w:name w:val="PFI-římské"/>
    <w:basedOn w:val="PFI-pismeno"/>
    <w:rsid w:val="00A62C44"/>
    <w:pPr>
      <w:numPr>
        <w:ilvl w:val="6"/>
      </w:numPr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34D9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934D9D"/>
    <w:pPr>
      <w:keepNext/>
      <w:outlineLvl w:val="1"/>
    </w:pPr>
    <w:rPr>
      <w:b/>
      <w:szCs w:val="20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934D9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styleId="Nadpis6" w:type="paragraph">
    <w:name w:val="heading 6"/>
    <w:basedOn w:val="Normln"/>
    <w:next w:val="Normln"/>
    <w:link w:val="Nadpis6Char"/>
    <w:uiPriority w:val="9"/>
    <w:unhideWhenUsed/>
    <w:qFormat/>
    <w:rsid w:val="00934D9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rsid w:val="00934D9D"/>
    <w:rPr>
      <w:rFonts w:ascii="Times New Roman" w:cs="Times New Roman" w:eastAsia="Times New Roman" w:hAnsi="Times New Roman"/>
      <w:b/>
      <w:sz w:val="24"/>
      <w:szCs w:val="20"/>
      <w:lang w:eastAsia="cs-CZ"/>
    </w:rPr>
  </w:style>
  <w:style w:customStyle="1" w:styleId="Nadpis4Char" w:type="character">
    <w:name w:val="Nadpis 4 Char"/>
    <w:basedOn w:val="Standardnpsmoodstavce"/>
    <w:link w:val="Nadpis4"/>
    <w:uiPriority w:val="9"/>
    <w:rsid w:val="00934D9D"/>
    <w:rPr>
      <w:rFonts w:ascii="Cambria" w:cs="Times New Roman" w:eastAsia="Times New Roman" w:hAnsi="Cambria"/>
      <w:b/>
      <w:bCs/>
      <w:i/>
      <w:iCs/>
      <w:color w:val="4F81BD"/>
      <w:sz w:val="24"/>
      <w:szCs w:val="24"/>
      <w:lang w:eastAsia="cs-CZ"/>
    </w:rPr>
  </w:style>
  <w:style w:customStyle="1" w:styleId="Nadpis6Char" w:type="character">
    <w:name w:val="Nadpis 6 Char"/>
    <w:basedOn w:val="Standardnpsmoodstavce"/>
    <w:link w:val="Nadpis6"/>
    <w:uiPriority w:val="9"/>
    <w:rsid w:val="00934D9D"/>
    <w:rPr>
      <w:rFonts w:ascii="Cambria" w:cs="Times New Roman" w:eastAsia="Times New Roman" w:hAnsi="Cambria"/>
      <w:i/>
      <w:iCs/>
      <w:color w:val="243F60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934D9D"/>
    <w:pPr>
      <w:jc w:val="center"/>
    </w:pPr>
    <w:rPr>
      <w:rFonts w:ascii="Arial" w:cs="Arial" w:hAnsi="Arial"/>
      <w:sz w:val="28"/>
    </w:rPr>
  </w:style>
  <w:style w:customStyle="1" w:styleId="ZkladntextChar" w:type="character">
    <w:name w:val="Základní text Char"/>
    <w:basedOn w:val="Standardnpsmoodstavce"/>
    <w:link w:val="Zkladntext"/>
    <w:semiHidden/>
    <w:rsid w:val="00934D9D"/>
    <w:rPr>
      <w:rFonts w:ascii="Arial" w:cs="Arial" w:eastAsia="Times New Roman" w:hAnsi="Arial"/>
      <w:sz w:val="28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934D9D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934D9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34D9D"/>
    <w:rPr>
      <w:rFonts w:ascii="Tahoma" w:cs="Tahoma" w:eastAsia="Times New Roman" w:hAnsi="Tahoma"/>
      <w:sz w:val="16"/>
      <w:szCs w:val="16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934D9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934D9D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934D9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934D9D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uiPriority w:val="99"/>
    <w:semiHidden/>
    <w:unhideWhenUsed/>
    <w:rsid w:val="00D1196A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uiPriority w:val="99"/>
    <w:semiHidden/>
    <w:rsid w:val="00D1196A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PFI-odstavec" w:type="paragraph">
    <w:name w:val="PFI-odstavec"/>
    <w:basedOn w:val="Normln"/>
    <w:next w:val="Normln"/>
    <w:rsid w:val="00A62C44"/>
    <w:pPr>
      <w:numPr>
        <w:ilvl w:val="4"/>
        <w:numId w:val="10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customStyle="1" w:styleId="PFI-pismeno" w:type="paragraph">
    <w:name w:val="PFI-pismeno"/>
    <w:basedOn w:val="PFI-odstavec"/>
    <w:rsid w:val="00A62C44"/>
    <w:pPr>
      <w:numPr>
        <w:ilvl w:val="5"/>
      </w:numPr>
    </w:pPr>
  </w:style>
  <w:style w:customStyle="1" w:styleId="PFI-msk" w:type="paragraph">
    <w:name w:val="PFI-římské"/>
    <w:basedOn w:val="PFI-pismeno"/>
    <w:rsid w:val="00A62C44"/>
    <w:pPr>
      <w:numPr>
        <w:ilvl w:val="6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302108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1407</properties:Words>
  <properties:Characters>8308</properties:Characters>
  <properties:Lines>69</properties:Lines>
  <properties:Paragraphs>19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2014-07-07T08:17:00Z</dcterms:created>
  <dc:creator/>
  <cp:lastModifiedBy/>
  <cp:lastPrinted>2011-05-18T11:59:00Z</cp:lastPrinted>
  <dcterms:modified xmlns:xsi="http://www.w3.org/2001/XMLSchema-instance" xsi:type="dcterms:W3CDTF">2014-09-05T09:02:00Z</dcterms:modified>
  <cp:revision>4</cp:revision>
  <dc:title/>
</cp:coreProperties>
</file>