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B71B6" w:rsidR="00EB71B6" w:rsidP="00C04586" w:rsidRDefault="0033127B" w14:paraId="20F54C82" w14:textId="5A1BB6B0">
      <w:pPr>
        <w:pStyle w:val="Nzev"/>
        <w:spacing w:line="28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Smlouva o </w:t>
      </w:r>
      <w:r w:rsidR="00EB71B6">
        <w:rPr>
          <w:rFonts w:ascii="Arial" w:hAnsi="Arial" w:cs="Arial"/>
          <w:color w:val="000000"/>
          <w:sz w:val="32"/>
          <w:szCs w:val="32"/>
        </w:rPr>
        <w:t>zpracování e</w:t>
      </w:r>
      <w:r w:rsidRPr="00EB71B6" w:rsidR="00EB71B6">
        <w:rPr>
          <w:rFonts w:ascii="Arial" w:hAnsi="Arial" w:cs="Arial"/>
          <w:color w:val="000000"/>
          <w:sz w:val="32"/>
          <w:szCs w:val="32"/>
        </w:rPr>
        <w:t>valuace projektu</w:t>
      </w:r>
    </w:p>
    <w:p w:rsidRPr="00BE3327" w:rsidR="00BB5299" w:rsidP="00C04586" w:rsidRDefault="00BE3327" w14:paraId="51D699D0" w14:textId="436D7183">
      <w:pPr>
        <w:pStyle w:val="Nzev"/>
        <w:spacing w:line="280" w:lineRule="atLeast"/>
        <w:rPr>
          <w:rFonts w:ascii="Arial" w:hAnsi="Arial" w:cs="Arial"/>
          <w:color w:val="000000"/>
          <w:sz w:val="32"/>
          <w:szCs w:val="32"/>
        </w:rPr>
      </w:pPr>
      <w:r w:rsidRPr="00BE3327">
        <w:rPr>
          <w:rFonts w:ascii="Arial" w:hAnsi="Arial" w:cs="Arial"/>
          <w:color w:val="000000"/>
          <w:sz w:val="32"/>
          <w:szCs w:val="32"/>
        </w:rPr>
        <w:t>„Podpora odborného vzdělávání zaměstnanců“</w:t>
      </w:r>
    </w:p>
    <w:p w:rsidR="00EB71B6" w:rsidP="00C04586" w:rsidRDefault="00EB71B6" w14:paraId="1C74263B" w14:textId="77777777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Pr="003A4738" w:rsidR="00E37BC8" w:rsidP="00C04586" w:rsidRDefault="00EB71B6" w14:paraId="172F06DE" w14:textId="26C57F0C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Pr="003A4738" w:rsidR="00E37BC8">
        <w:rPr>
          <w:rFonts w:ascii="Arial" w:hAnsi="Arial" w:cs="Arial"/>
          <w:color w:val="000000"/>
          <w:sz w:val="20"/>
          <w:szCs w:val="20"/>
        </w:rPr>
        <w:t>zavřená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A4738" w:rsidR="00E37BC8">
        <w:rPr>
          <w:rFonts w:ascii="Arial" w:hAnsi="Arial" w:cs="Arial"/>
          <w:color w:val="000000"/>
          <w:sz w:val="20"/>
          <w:szCs w:val="20"/>
        </w:rPr>
        <w:t xml:space="preserve">dle </w:t>
      </w:r>
      <w:proofErr w:type="spellStart"/>
      <w:r w:rsidRPr="003A4738" w:rsidR="00E37BC8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3A4738" w:rsidR="00E37BC8">
        <w:rPr>
          <w:rFonts w:ascii="Arial" w:hAnsi="Arial" w:cs="Arial"/>
          <w:color w:val="000000"/>
          <w:sz w:val="20"/>
          <w:szCs w:val="20"/>
        </w:rPr>
        <w:t xml:space="preserve">. § </w:t>
      </w:r>
      <w:r w:rsidRPr="003A4738" w:rsidR="007B55C7">
        <w:rPr>
          <w:rFonts w:ascii="Arial" w:hAnsi="Arial" w:cs="Arial"/>
          <w:color w:val="000000"/>
          <w:sz w:val="20"/>
          <w:szCs w:val="20"/>
        </w:rPr>
        <w:t>2586</w:t>
      </w:r>
      <w:r w:rsidRPr="003A4738" w:rsidR="00E37B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4738" w:rsidR="007B55C7">
        <w:rPr>
          <w:rFonts w:ascii="Arial" w:hAnsi="Arial" w:cs="Arial"/>
          <w:color w:val="000000"/>
          <w:sz w:val="20"/>
          <w:szCs w:val="20"/>
        </w:rPr>
        <w:t>a násl.</w:t>
      </w:r>
      <w:r w:rsidRPr="003A4738" w:rsidR="00E37BC8">
        <w:rPr>
          <w:rFonts w:ascii="Arial" w:hAnsi="Arial" w:cs="Arial"/>
          <w:color w:val="000000"/>
          <w:sz w:val="20"/>
          <w:szCs w:val="20"/>
        </w:rPr>
        <w:t xml:space="preserve"> zákona č. 89/2012 Sb., občanský zákoník</w:t>
      </w:r>
      <w:r>
        <w:rPr>
          <w:rFonts w:ascii="Arial" w:hAnsi="Arial" w:cs="Arial"/>
          <w:color w:val="000000"/>
          <w:sz w:val="20"/>
          <w:szCs w:val="20"/>
        </w:rPr>
        <w:t>, v platném a účinném znění (dále jen občanský zákoník“)</w:t>
      </w:r>
      <w:r w:rsidRPr="003A4738" w:rsidR="00E37BC8">
        <w:rPr>
          <w:rFonts w:ascii="Arial" w:hAnsi="Arial" w:cs="Arial"/>
          <w:sz w:val="20"/>
          <w:szCs w:val="20"/>
        </w:rPr>
        <w:t xml:space="preserve"> </w:t>
      </w:r>
      <w:r w:rsidRPr="00EB71B6">
        <w:rPr>
          <w:rFonts w:ascii="Arial" w:hAnsi="Arial" w:cs="Arial"/>
          <w:sz w:val="20"/>
          <w:szCs w:val="20"/>
        </w:rPr>
        <w:t>a § 12 odst. 3 zákona č. 137/2006 o veřejných zakázkách, ve</w:t>
      </w:r>
      <w:r>
        <w:rPr>
          <w:rFonts w:ascii="Arial" w:hAnsi="Arial" w:cs="Arial"/>
          <w:sz w:val="20"/>
          <w:szCs w:val="20"/>
        </w:rPr>
        <w:t xml:space="preserve"> znění pozdějších předpisů </w:t>
      </w:r>
      <w:r w:rsidRPr="00EB71B6">
        <w:rPr>
          <w:rFonts w:ascii="Arial" w:hAnsi="Arial" w:cs="Arial"/>
          <w:sz w:val="20"/>
          <w:szCs w:val="20"/>
        </w:rPr>
        <w:t>(dále</w:t>
      </w:r>
      <w:r>
        <w:rPr>
          <w:rFonts w:ascii="Arial" w:hAnsi="Arial" w:cs="Arial"/>
          <w:sz w:val="20"/>
          <w:szCs w:val="20"/>
        </w:rPr>
        <w:t xml:space="preserve"> jen „ZVZ“) </w:t>
      </w:r>
      <w:r>
        <w:rPr>
          <w:rFonts w:ascii="Arial" w:hAnsi="Arial" w:cs="Arial"/>
          <w:color w:val="000000"/>
          <w:sz w:val="20"/>
          <w:szCs w:val="20"/>
        </w:rPr>
        <w:t xml:space="preserve">níže uvedeného roku, měsíce a dne </w:t>
      </w:r>
      <w:r w:rsidRPr="003A4738" w:rsidR="00E37BC8">
        <w:rPr>
          <w:rFonts w:ascii="Arial" w:hAnsi="Arial" w:cs="Arial"/>
          <w:color w:val="000000"/>
          <w:sz w:val="20"/>
          <w:szCs w:val="20"/>
        </w:rPr>
        <w:t>mezi smluvními stranami:</w:t>
      </w:r>
    </w:p>
    <w:p w:rsidRPr="00F52B99" w:rsidR="00E37BC8" w:rsidP="00C04586" w:rsidRDefault="00E37BC8" w14:paraId="02272156" w14:textId="77777777">
      <w:pPr>
        <w:spacing w:line="280" w:lineRule="atLeast"/>
        <w:rPr>
          <w:rFonts w:ascii="Arial" w:hAnsi="Arial" w:cs="Arial"/>
          <w:sz w:val="22"/>
          <w:szCs w:val="22"/>
        </w:rPr>
      </w:pPr>
    </w:p>
    <w:p w:rsidRPr="00F52B99" w:rsidR="00E37BC8" w:rsidP="00C04586" w:rsidRDefault="00E37BC8" w14:paraId="323681F1" w14:textId="77777777">
      <w:pPr>
        <w:spacing w:line="280" w:lineRule="atLeast"/>
        <w:rPr>
          <w:rFonts w:ascii="Arial" w:hAnsi="Arial" w:cs="Arial"/>
          <w:b/>
          <w:iCs/>
          <w:sz w:val="22"/>
          <w:szCs w:val="22"/>
        </w:rPr>
      </w:pPr>
    </w:p>
    <w:p w:rsidR="002423CA" w:rsidP="00C04586" w:rsidRDefault="002423CA" w14:paraId="51EAEB71" w14:textId="77777777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Pr="003A4738" w:rsidR="002423CA" w:rsidP="00C04586" w:rsidRDefault="002423CA" w14:paraId="3C573FB8" w14:textId="77777777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Pr="003A4738" w:rsidR="00E37BC8" w:rsidP="00C04586" w:rsidRDefault="00E37BC8" w14:paraId="7023D233" w14:textId="77777777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3A4738">
        <w:rPr>
          <w:rFonts w:ascii="Arial" w:hAnsi="Arial" w:cs="Arial"/>
          <w:b/>
          <w:sz w:val="20"/>
          <w:szCs w:val="20"/>
        </w:rPr>
        <w:t>Česká republika – Ministerstvo práce a sociálních věcí</w:t>
      </w:r>
    </w:p>
    <w:p w:rsidRPr="003A4738" w:rsidR="00E37BC8" w:rsidP="00C04586" w:rsidRDefault="00E37BC8" w14:paraId="2943D4C5" w14:textId="560393F6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se sídlem </w:t>
      </w:r>
      <w:r w:rsidR="004C7F15">
        <w:rPr>
          <w:rFonts w:ascii="Arial" w:hAnsi="Arial" w:cs="Arial"/>
          <w:sz w:val="20"/>
          <w:szCs w:val="20"/>
        </w:rPr>
        <w:tab/>
      </w:r>
      <w:r w:rsidR="004C7F15">
        <w:rPr>
          <w:rFonts w:ascii="Arial" w:hAnsi="Arial" w:cs="Arial"/>
          <w:sz w:val="20"/>
          <w:szCs w:val="20"/>
        </w:rPr>
        <w:tab/>
      </w:r>
      <w:r w:rsidRPr="003A4738">
        <w:rPr>
          <w:rFonts w:ascii="Arial" w:hAnsi="Arial" w:cs="Arial"/>
          <w:sz w:val="20"/>
          <w:szCs w:val="20"/>
        </w:rPr>
        <w:t>Na Poříčním právu 1/376, 128 01 Praha 2</w:t>
      </w:r>
    </w:p>
    <w:p w:rsidRPr="003A4738" w:rsidR="00E37BC8" w:rsidP="004C7F15" w:rsidRDefault="00E37BC8" w14:paraId="2A464A88" w14:textId="268A128E">
      <w:pPr>
        <w:spacing w:line="280" w:lineRule="atLeast"/>
        <w:ind w:left="2127" w:hanging="2127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zastoupena: </w:t>
      </w:r>
      <w:r w:rsidR="004C7F15">
        <w:rPr>
          <w:rFonts w:ascii="Arial" w:hAnsi="Arial" w:cs="Arial"/>
          <w:sz w:val="20"/>
          <w:szCs w:val="20"/>
        </w:rPr>
        <w:tab/>
      </w:r>
      <w:r w:rsidR="006951D3">
        <w:rPr>
          <w:rFonts w:ascii="Arial" w:hAnsi="Arial" w:cs="Arial"/>
          <w:sz w:val="20"/>
          <w:szCs w:val="20"/>
        </w:rPr>
        <w:t xml:space="preserve">Mgr. Radkem </w:t>
      </w:r>
      <w:proofErr w:type="spellStart"/>
      <w:r w:rsidR="006951D3">
        <w:rPr>
          <w:rFonts w:ascii="Arial" w:hAnsi="Arial" w:cs="Arial"/>
          <w:sz w:val="20"/>
          <w:szCs w:val="20"/>
        </w:rPr>
        <w:t>Lintymerem</w:t>
      </w:r>
      <w:proofErr w:type="spellEnd"/>
      <w:r w:rsidR="006951D3">
        <w:rPr>
          <w:rFonts w:ascii="Arial" w:hAnsi="Arial" w:cs="Arial"/>
          <w:sz w:val="20"/>
          <w:szCs w:val="20"/>
        </w:rPr>
        <w:t>, ředitelem odboru řízení projektů</w:t>
      </w:r>
      <w:r w:rsidRPr="004C7F15" w:rsidR="00B27D73">
        <w:rPr>
          <w:rFonts w:ascii="Arial" w:hAnsi="Arial" w:cs="Arial"/>
          <w:sz w:val="20"/>
          <w:szCs w:val="20"/>
        </w:rPr>
        <w:t xml:space="preserve"> </w:t>
      </w:r>
    </w:p>
    <w:p w:rsidRPr="003A4738" w:rsidR="00E37BC8" w:rsidP="00C04586" w:rsidRDefault="00E37BC8" w14:paraId="65A60963" w14:textId="1DF01D1C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IČ</w:t>
      </w:r>
      <w:r w:rsidR="0036681E">
        <w:rPr>
          <w:rFonts w:ascii="Arial" w:hAnsi="Arial" w:cs="Arial"/>
          <w:sz w:val="20"/>
          <w:szCs w:val="20"/>
        </w:rPr>
        <w:t>O</w:t>
      </w:r>
      <w:r w:rsidRPr="003A4738">
        <w:rPr>
          <w:rFonts w:ascii="Arial" w:hAnsi="Arial" w:cs="Arial"/>
          <w:sz w:val="20"/>
          <w:szCs w:val="20"/>
        </w:rPr>
        <w:t>:</w:t>
      </w:r>
      <w:r w:rsidR="00BB5299">
        <w:rPr>
          <w:rFonts w:ascii="Arial" w:hAnsi="Arial" w:cs="Arial"/>
          <w:sz w:val="20"/>
          <w:szCs w:val="20"/>
        </w:rPr>
        <w:tab/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BB5299">
        <w:rPr>
          <w:rFonts w:ascii="Arial" w:hAnsi="Arial" w:cs="Arial"/>
          <w:sz w:val="20"/>
          <w:szCs w:val="20"/>
        </w:rPr>
        <w:tab/>
      </w:r>
      <w:r w:rsidR="00BB5299">
        <w:rPr>
          <w:rFonts w:ascii="Arial" w:hAnsi="Arial" w:cs="Arial"/>
          <w:sz w:val="20"/>
          <w:szCs w:val="20"/>
        </w:rPr>
        <w:tab/>
      </w:r>
      <w:r w:rsidRPr="003A4738">
        <w:rPr>
          <w:rFonts w:ascii="Arial" w:hAnsi="Arial" w:cs="Arial"/>
          <w:sz w:val="20"/>
          <w:szCs w:val="20"/>
        </w:rPr>
        <w:t>00551023</w:t>
      </w:r>
    </w:p>
    <w:p w:rsidRPr="003A4738" w:rsidR="00E37BC8" w:rsidP="00C04586" w:rsidRDefault="00E37BC8" w14:paraId="3E330019" w14:textId="6CD455BA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ID datové schránky: </w:t>
      </w:r>
      <w:r w:rsidR="00BB5299">
        <w:rPr>
          <w:rFonts w:ascii="Arial" w:hAnsi="Arial" w:cs="Arial"/>
          <w:sz w:val="20"/>
          <w:szCs w:val="20"/>
        </w:rPr>
        <w:tab/>
      </w:r>
      <w:r w:rsidRPr="003A4738">
        <w:rPr>
          <w:rFonts w:ascii="Arial" w:hAnsi="Arial" w:cs="Arial"/>
          <w:sz w:val="20"/>
          <w:szCs w:val="20"/>
        </w:rPr>
        <w:t>sc9aavg</w:t>
      </w:r>
    </w:p>
    <w:p w:rsidRPr="003A4738" w:rsidR="00E37BC8" w:rsidP="00C04586" w:rsidRDefault="00E37BC8" w14:paraId="45979759" w14:textId="77777777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B27D73" w:rsidP="00C04586" w:rsidRDefault="00B27D73" w14:paraId="5E66FCCE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Pr="003A4738" w:rsidR="00E37BC8" w:rsidP="00C04586" w:rsidRDefault="00E37BC8" w14:paraId="63960A1F" w14:textId="77777777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(dále jen „Objednatel“)</w:t>
      </w:r>
    </w:p>
    <w:p w:rsidRPr="003A4738" w:rsidR="00E37BC8" w:rsidP="00C04586" w:rsidRDefault="00E37BC8" w14:paraId="0E0F2A78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Pr="003A4738" w:rsidR="00E37BC8" w:rsidP="00C04586" w:rsidRDefault="00E37BC8" w14:paraId="17ED70A0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Pr="003A4738" w:rsidR="00E37BC8" w:rsidP="00C04586" w:rsidRDefault="00E37BC8" w14:paraId="0B065A9B" w14:textId="77777777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a</w:t>
      </w:r>
    </w:p>
    <w:p w:rsidR="00E37BC8" w:rsidP="00C04586" w:rsidRDefault="00E37BC8" w14:paraId="0DCEB3CB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Pr="003A4738" w:rsidR="00C94551" w:rsidP="00C04586" w:rsidRDefault="00C94551" w14:paraId="72181E3A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Pr="00503EF6" w:rsidR="00BB5299" w:rsidP="00C04586" w:rsidRDefault="00BB5299" w14:paraId="31ED6138" w14:textId="77777777">
      <w:pPr>
        <w:pStyle w:val="RLdajeosmluvnstran"/>
        <w:widowControl w:val="false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b/>
          <w:sz w:val="20"/>
          <w:szCs w:val="20"/>
          <w:highlight w:val="yellow"/>
        </w:rPr>
        <w:t>………………………</w:t>
      </w:r>
      <w:r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:rsidRPr="00503EF6" w:rsidR="00BB5299" w:rsidP="00C04586" w:rsidRDefault="00BB5299" w14:paraId="7AB7624E" w14:textId="06E0A8D1">
      <w:pPr>
        <w:pStyle w:val="RLdajeosmluvnstran"/>
        <w:widowControl w:val="false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se sídlem: 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:rsidRPr="00503EF6" w:rsidR="00BB5299" w:rsidP="00C04586" w:rsidRDefault="00BB5299" w14:paraId="79B307AF" w14:textId="77777777">
      <w:pPr>
        <w:pStyle w:val="RLdajeosmluvnstran"/>
        <w:widowControl w:val="false"/>
        <w:spacing w:after="8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zastoupen/a: 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:rsidRPr="00503EF6" w:rsidR="00BB5299" w:rsidP="00C04586" w:rsidRDefault="00BB5299" w14:paraId="684336AE" w14:textId="77777777">
      <w:pPr>
        <w:pStyle w:val="RLdajeosmluvnstran"/>
        <w:widowControl w:val="false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IČO: 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  <w:highlight w:val="yellow"/>
        </w:rPr>
        <w:t>……………….</w:t>
      </w:r>
      <w:r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:rsidRPr="00503EF6" w:rsidR="00BB5299" w:rsidP="00C04586" w:rsidRDefault="00BB5299" w14:paraId="7595A439" w14:textId="77777777">
      <w:pPr>
        <w:pStyle w:val="RLdajeosmluvnstran"/>
        <w:widowControl w:val="false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DIČ: 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  <w:highlight w:val="yellow"/>
        </w:rPr>
        <w:t>……………….</w:t>
      </w:r>
      <w:r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:rsidRPr="00503EF6" w:rsidR="00BB5299" w:rsidP="00C04586" w:rsidRDefault="00BB5299" w14:paraId="08CA17F2" w14:textId="77777777">
      <w:pPr>
        <w:pStyle w:val="RLdajeosmluvnstran"/>
        <w:widowControl w:val="false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Pr="00503EF6">
        <w:rPr>
          <w:rFonts w:ascii="Arial" w:hAnsi="Arial" w:cs="Arial"/>
          <w:sz w:val="20"/>
          <w:szCs w:val="20"/>
          <w:highlight w:val="yellow"/>
        </w:rPr>
        <w:t>…………………</w:t>
      </w:r>
      <w:r w:rsidRPr="00503EF6">
        <w:rPr>
          <w:rFonts w:ascii="Arial" w:hAnsi="Arial" w:cs="Arial"/>
          <w:i/>
          <w:sz w:val="20"/>
          <w:szCs w:val="20"/>
        </w:rPr>
        <w:t xml:space="preserve"> (doplní uchazeč)</w:t>
      </w:r>
      <w:r w:rsidRPr="00503EF6">
        <w:rPr>
          <w:rFonts w:ascii="Arial" w:hAnsi="Arial" w:cs="Arial"/>
          <w:sz w:val="20"/>
          <w:szCs w:val="20"/>
        </w:rPr>
        <w:t xml:space="preserve">, </w:t>
      </w:r>
    </w:p>
    <w:p w:rsidRPr="00503EF6" w:rsidR="00BB5299" w:rsidP="00C04586" w:rsidRDefault="00BB5299" w14:paraId="4C054E7E" w14:textId="77777777">
      <w:pPr>
        <w:pStyle w:val="RLdajeosmluvnstran"/>
        <w:widowControl w:val="false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  <w:t xml:space="preserve">oddíl </w:t>
      </w:r>
      <w:r w:rsidRPr="00503EF6">
        <w:rPr>
          <w:rFonts w:ascii="Arial" w:hAnsi="Arial" w:cs="Arial"/>
          <w:sz w:val="20"/>
          <w:szCs w:val="20"/>
          <w:highlight w:val="yellow"/>
        </w:rPr>
        <w:t>…….</w:t>
      </w:r>
      <w:r w:rsidRPr="00503EF6">
        <w:rPr>
          <w:rFonts w:ascii="Arial" w:hAnsi="Arial" w:cs="Arial"/>
          <w:i/>
          <w:sz w:val="20"/>
          <w:szCs w:val="20"/>
        </w:rPr>
        <w:t xml:space="preserve"> (doplní uchazeč)</w:t>
      </w:r>
      <w:r w:rsidRPr="00503EF6">
        <w:rPr>
          <w:rFonts w:ascii="Arial" w:hAnsi="Arial" w:cs="Arial"/>
          <w:sz w:val="20"/>
          <w:szCs w:val="20"/>
        </w:rPr>
        <w:t xml:space="preserve">, vložka </w:t>
      </w:r>
      <w:r w:rsidRPr="00503EF6">
        <w:rPr>
          <w:rFonts w:ascii="Arial" w:hAnsi="Arial" w:cs="Arial"/>
          <w:sz w:val="20"/>
          <w:szCs w:val="20"/>
          <w:highlight w:val="yellow"/>
        </w:rPr>
        <w:t>………….</w:t>
      </w:r>
      <w:r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:rsidRPr="00503EF6" w:rsidR="00BB5299" w:rsidP="00C04586" w:rsidRDefault="00BB5299" w14:paraId="02A11EBB" w14:textId="77777777">
      <w:pPr>
        <w:pStyle w:val="RLdajeosmluvnstran"/>
        <w:widowControl w:val="false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bankovní spojení: 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:rsidRPr="00503EF6" w:rsidR="00BB5299" w:rsidP="00C04586" w:rsidRDefault="00BB5299" w14:paraId="7A248F12" w14:textId="53FC6685">
      <w:pPr>
        <w:pStyle w:val="RLdajeosmluvnstran"/>
        <w:widowControl w:val="false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Pr="00503EF6">
        <w:rPr>
          <w:rFonts w:ascii="Arial" w:hAnsi="Arial" w:cs="Arial"/>
          <w:sz w:val="20"/>
          <w:szCs w:val="20"/>
        </w:rPr>
        <w:t>: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:rsidRPr="003A4738" w:rsidR="00E37BC8" w:rsidP="00C04586" w:rsidRDefault="00BB5299" w14:paraId="77284521" w14:textId="5C5659C9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ID datové schránky:</w:t>
      </w:r>
      <w:r>
        <w:rPr>
          <w:rFonts w:ascii="Arial" w:hAnsi="Arial" w:cs="Arial"/>
          <w:sz w:val="20"/>
          <w:szCs w:val="20"/>
        </w:rPr>
        <w:tab/>
      </w:r>
      <w:r w:rsidRPr="00BB5299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Pr="00BB5299">
        <w:rPr>
          <w:rFonts w:ascii="Arial" w:hAnsi="Arial" w:cs="Arial"/>
          <w:sz w:val="20"/>
          <w:szCs w:val="20"/>
        </w:rPr>
        <w:t xml:space="preserve"> </w:t>
      </w:r>
      <w:r w:rsidRPr="004859C9">
        <w:rPr>
          <w:rFonts w:ascii="Arial" w:hAnsi="Arial" w:cs="Arial"/>
          <w:i/>
          <w:sz w:val="20"/>
          <w:szCs w:val="20"/>
        </w:rPr>
        <w:t>(doplní uchazeč)</w:t>
      </w:r>
    </w:p>
    <w:p w:rsidR="00BB5299" w:rsidP="00C04586" w:rsidRDefault="00BB5299" w14:paraId="352A1E2E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="00B27D73" w:rsidP="00C04586" w:rsidRDefault="00B27D73" w14:paraId="2FFD6439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Pr="003A4738" w:rsidR="00E37BC8" w:rsidP="00C04586" w:rsidRDefault="00E37BC8" w14:paraId="5EF0EF56" w14:textId="542FDCB9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(dále jen „</w:t>
      </w:r>
      <w:r w:rsidRPr="003A4738" w:rsidR="00A64DDE">
        <w:rPr>
          <w:rFonts w:ascii="Arial" w:hAnsi="Arial" w:cs="Arial"/>
          <w:sz w:val="20"/>
          <w:szCs w:val="20"/>
        </w:rPr>
        <w:t>Zhotovitel</w:t>
      </w:r>
      <w:r w:rsidRPr="003A4738">
        <w:rPr>
          <w:rFonts w:ascii="Arial" w:hAnsi="Arial" w:cs="Arial"/>
          <w:sz w:val="20"/>
          <w:szCs w:val="20"/>
        </w:rPr>
        <w:t>“)</w:t>
      </w:r>
    </w:p>
    <w:p w:rsidRPr="003A4738" w:rsidR="00E37BC8" w:rsidP="00C04586" w:rsidRDefault="00E37BC8" w14:paraId="5C1A99D2" w14:textId="77777777">
      <w:pPr>
        <w:widowControl w:val="false"/>
        <w:spacing w:line="280" w:lineRule="atLeast"/>
        <w:rPr>
          <w:rFonts w:ascii="Arial" w:hAnsi="Arial" w:cs="Arial"/>
          <w:sz w:val="20"/>
          <w:szCs w:val="20"/>
        </w:rPr>
      </w:pPr>
    </w:p>
    <w:p w:rsidR="00B27D73" w:rsidP="00C04586" w:rsidRDefault="00B27D73" w14:paraId="40BB495C" w14:textId="77777777">
      <w:pPr>
        <w:widowControl w:val="false"/>
        <w:spacing w:line="280" w:lineRule="atLeast"/>
        <w:rPr>
          <w:rFonts w:ascii="Arial" w:hAnsi="Arial" w:cs="Arial"/>
          <w:sz w:val="20"/>
          <w:szCs w:val="20"/>
        </w:rPr>
      </w:pPr>
    </w:p>
    <w:p w:rsidRPr="003A4738" w:rsidR="00E37BC8" w:rsidP="00C04586" w:rsidRDefault="00B27D73" w14:paraId="038BF67E" w14:textId="625E8025">
      <w:pPr>
        <w:widowControl w:val="false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(společně též „smluvní strany“ a samostatně „smluvní strana“)</w:t>
      </w:r>
      <w:r w:rsidRPr="003A4738" w:rsidR="00E37BC8">
        <w:rPr>
          <w:rFonts w:ascii="Arial" w:hAnsi="Arial" w:cs="Arial"/>
          <w:sz w:val="20"/>
          <w:szCs w:val="20"/>
        </w:rPr>
        <w:br w:type="page"/>
      </w:r>
    </w:p>
    <w:p w:rsidRPr="003A4738" w:rsidR="00E37BC8" w:rsidP="00C04586" w:rsidRDefault="002C1233" w14:paraId="2B7BF426" w14:textId="55B9918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lastRenderedPageBreak/>
        <w:t>Úvodní ustanovení</w:t>
      </w:r>
    </w:p>
    <w:p w:rsidRPr="00EB71B6" w:rsidR="00BB5299" w:rsidP="00C04586" w:rsidRDefault="00BB5299" w14:paraId="25254DD4" w14:textId="5620947A">
      <w:pPr>
        <w:pStyle w:val="Odstavecseseznamem"/>
        <w:numPr>
          <w:ilvl w:val="1"/>
          <w:numId w:val="10"/>
        </w:numPr>
        <w:spacing w:before="12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Na základě zadávacího řízení na veřejnou </w:t>
      </w:r>
      <w:r w:rsidR="008136C0">
        <w:rPr>
          <w:rFonts w:ascii="Arial" w:hAnsi="Arial" w:cs="Arial"/>
          <w:sz w:val="20"/>
          <w:szCs w:val="20"/>
        </w:rPr>
        <w:t xml:space="preserve">zakázku </w:t>
      </w:r>
      <w:r w:rsidRPr="003A4738">
        <w:rPr>
          <w:rFonts w:ascii="Arial" w:hAnsi="Arial" w:cs="Arial"/>
          <w:sz w:val="20"/>
          <w:szCs w:val="20"/>
        </w:rPr>
        <w:t xml:space="preserve">malého rozsahu </w:t>
      </w:r>
      <w:r>
        <w:rPr>
          <w:rFonts w:ascii="Arial" w:hAnsi="Arial" w:cs="Arial"/>
          <w:sz w:val="20"/>
          <w:szCs w:val="20"/>
        </w:rPr>
        <w:t xml:space="preserve">zadávanou </w:t>
      </w:r>
      <w:r w:rsidRPr="00BB5299">
        <w:rPr>
          <w:rFonts w:ascii="Arial" w:hAnsi="Arial" w:cs="Arial"/>
          <w:bCs/>
          <w:sz w:val="20"/>
          <w:szCs w:val="20"/>
        </w:rPr>
        <w:t>v souladu s ustanovením § </w:t>
      </w:r>
      <w:r>
        <w:rPr>
          <w:rFonts w:ascii="Arial" w:hAnsi="Arial" w:cs="Arial"/>
          <w:bCs/>
          <w:sz w:val="20"/>
          <w:szCs w:val="20"/>
        </w:rPr>
        <w:t>18 odst. 5 a</w:t>
      </w:r>
      <w:r w:rsidRPr="00BB5299">
        <w:rPr>
          <w:rFonts w:ascii="Arial" w:hAnsi="Arial" w:cs="Arial"/>
          <w:bCs/>
          <w:sz w:val="20"/>
          <w:szCs w:val="20"/>
        </w:rPr>
        <w:t xml:space="preserve"> </w:t>
      </w:r>
      <w:r w:rsidRPr="00BB5299">
        <w:rPr>
          <w:rFonts w:ascii="Arial" w:hAnsi="Arial" w:cs="Arial"/>
          <w:sz w:val="20"/>
          <w:szCs w:val="20"/>
        </w:rPr>
        <w:t xml:space="preserve">podle zásad § 6 </w:t>
      </w:r>
      <w:r w:rsidR="00EB71B6">
        <w:rPr>
          <w:rFonts w:ascii="Arial" w:hAnsi="Arial" w:cs="Arial"/>
          <w:sz w:val="20"/>
          <w:szCs w:val="20"/>
        </w:rPr>
        <w:t>ZVZ</w:t>
      </w:r>
      <w:r>
        <w:rPr>
          <w:rFonts w:ascii="Arial" w:hAnsi="Arial" w:cs="Arial"/>
          <w:sz w:val="20"/>
          <w:szCs w:val="20"/>
        </w:rPr>
        <w:t xml:space="preserve"> pod názvem</w:t>
      </w:r>
      <w:r w:rsidR="00896D0F">
        <w:rPr>
          <w:rFonts w:ascii="Arial" w:hAnsi="Arial" w:cs="Arial"/>
          <w:sz w:val="20"/>
          <w:szCs w:val="20"/>
        </w:rPr>
        <w:t xml:space="preserve"> </w:t>
      </w:r>
      <w:r w:rsidRPr="00C94551" w:rsidR="00896D0F">
        <w:rPr>
          <w:rFonts w:ascii="Arial" w:hAnsi="Arial" w:cs="Arial"/>
          <w:i/>
          <w:sz w:val="20"/>
          <w:szCs w:val="20"/>
        </w:rPr>
        <w:t>Evaluace projektu</w:t>
      </w:r>
      <w:r>
        <w:rPr>
          <w:rFonts w:ascii="Arial" w:hAnsi="Arial" w:cs="Arial"/>
          <w:sz w:val="20"/>
          <w:szCs w:val="20"/>
        </w:rPr>
        <w:t xml:space="preserve"> </w:t>
      </w:r>
      <w:r w:rsidR="00C94551">
        <w:rPr>
          <w:rFonts w:ascii="Arial" w:hAnsi="Arial" w:cs="Arial"/>
          <w:sz w:val="20"/>
          <w:szCs w:val="20"/>
        </w:rPr>
        <w:t>„</w:t>
      </w:r>
      <w:r w:rsidRPr="00587C79" w:rsidR="00587C79">
        <w:rPr>
          <w:rFonts w:ascii="Arial" w:hAnsi="Arial" w:cs="Arial"/>
          <w:i/>
          <w:sz w:val="20"/>
          <w:szCs w:val="20"/>
        </w:rPr>
        <w:t>Podpora odborného vzdělávání zaměstnanců“</w:t>
      </w:r>
      <w:r w:rsidR="00587C79">
        <w:rPr>
          <w:rFonts w:ascii="Arial" w:hAnsi="Arial" w:cs="Arial"/>
          <w:sz w:val="20"/>
          <w:szCs w:val="20"/>
        </w:rPr>
        <w:t xml:space="preserve"> </w:t>
      </w:r>
      <w:r w:rsidR="00EB71B6">
        <w:rPr>
          <w:rFonts w:ascii="Arial" w:hAnsi="Arial" w:cs="Arial"/>
          <w:sz w:val="20"/>
          <w:szCs w:val="20"/>
        </w:rPr>
        <w:t>(dále jen „V</w:t>
      </w:r>
      <w:r w:rsidRPr="00EB71B6">
        <w:rPr>
          <w:rFonts w:ascii="Arial" w:hAnsi="Arial" w:cs="Arial"/>
          <w:sz w:val="20"/>
          <w:szCs w:val="20"/>
        </w:rPr>
        <w:t>eřejná zakázka“)</w:t>
      </w:r>
      <w:r w:rsidRPr="00EB71B6">
        <w:rPr>
          <w:rFonts w:ascii="Arial" w:hAnsi="Arial" w:cs="Arial"/>
          <w:i/>
          <w:sz w:val="20"/>
          <w:szCs w:val="20"/>
        </w:rPr>
        <w:t xml:space="preserve"> </w:t>
      </w:r>
      <w:r w:rsidRPr="00EB71B6">
        <w:rPr>
          <w:rFonts w:ascii="Arial" w:hAnsi="Arial" w:cs="Arial"/>
          <w:sz w:val="20"/>
          <w:szCs w:val="20"/>
        </w:rPr>
        <w:t xml:space="preserve">Zhotovitel předložil, v souladu se zadávacími podmínkami veřejné zakázky, nabídku ze dne </w:t>
      </w:r>
      <w:r w:rsidRPr="00EB71B6">
        <w:rPr>
          <w:rFonts w:ascii="Arial" w:hAnsi="Arial" w:cs="Arial"/>
          <w:sz w:val="20"/>
          <w:szCs w:val="20"/>
          <w:highlight w:val="yellow"/>
          <w:lang w:eastAsia="cs-CZ"/>
        </w:rPr>
        <w:t>___</w:t>
      </w:r>
      <w:r w:rsidRPr="00EB71B6">
        <w:rPr>
          <w:rFonts w:ascii="Arial" w:hAnsi="Arial" w:cs="Arial"/>
          <w:sz w:val="20"/>
          <w:szCs w:val="20"/>
          <w:highlight w:val="yellow"/>
        </w:rPr>
        <w:t xml:space="preserve">. </w:t>
      </w:r>
      <w:r w:rsidRPr="00EB71B6">
        <w:rPr>
          <w:rFonts w:ascii="Arial" w:hAnsi="Arial" w:cs="Arial"/>
          <w:sz w:val="20"/>
          <w:szCs w:val="20"/>
          <w:highlight w:val="yellow"/>
          <w:lang w:eastAsia="cs-CZ"/>
        </w:rPr>
        <w:t>___</w:t>
      </w:r>
      <w:r w:rsidRPr="00EB71B6">
        <w:rPr>
          <w:rFonts w:ascii="Arial" w:hAnsi="Arial" w:cs="Arial"/>
          <w:sz w:val="20"/>
          <w:szCs w:val="20"/>
          <w:highlight w:val="yellow"/>
        </w:rPr>
        <w:t>.</w:t>
      </w:r>
      <w:r w:rsidRPr="00EB71B6">
        <w:rPr>
          <w:rFonts w:ascii="Arial" w:hAnsi="Arial" w:cs="Arial"/>
          <w:sz w:val="20"/>
          <w:szCs w:val="20"/>
        </w:rPr>
        <w:t xml:space="preserve"> </w:t>
      </w:r>
      <w:r w:rsidRPr="00EB71B6">
        <w:rPr>
          <w:rFonts w:ascii="Arial" w:hAnsi="Arial" w:cs="Arial"/>
          <w:sz w:val="20"/>
          <w:szCs w:val="20"/>
          <w:lang w:eastAsia="cs-CZ"/>
        </w:rPr>
        <w:t>2015</w:t>
      </w:r>
      <w:r w:rsidRPr="00EB71B6" w:rsidR="004859C9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B71B6" w:rsidR="004859C9">
        <w:rPr>
          <w:rFonts w:ascii="Arial" w:hAnsi="Arial" w:cs="Arial"/>
          <w:i/>
          <w:sz w:val="20"/>
          <w:szCs w:val="20"/>
          <w:lang w:eastAsia="cs-CZ"/>
        </w:rPr>
        <w:t>(doplní uchazeč)</w:t>
      </w:r>
      <w:r w:rsidRPr="00EB71B6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B71B6">
        <w:rPr>
          <w:rFonts w:ascii="Arial" w:hAnsi="Arial" w:cs="Arial"/>
          <w:sz w:val="20"/>
          <w:szCs w:val="20"/>
        </w:rPr>
        <w:t>a tato byla pro plnění veřejné zakázky v souladu se základním hodnotícím kritériem ekonomická výhodnost nabídky vybrána jako nejvhodnější. V návaznosti na tuto skutečnost se smluvní strany dohodly na uzavření této Smlouvy.</w:t>
      </w:r>
    </w:p>
    <w:p w:rsidR="00EB71B6" w:rsidP="00C04586" w:rsidRDefault="00BB5299" w14:paraId="1A712AD8" w14:textId="77777777">
      <w:pPr>
        <w:pStyle w:val="Odstavecseseznamem"/>
        <w:numPr>
          <w:ilvl w:val="1"/>
          <w:numId w:val="10"/>
        </w:numPr>
        <w:tabs>
          <w:tab w:val="left" w:pos="567"/>
        </w:tabs>
        <w:spacing w:before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při</w:t>
      </w:r>
      <w:r w:rsidRPr="003A4738">
        <w:rPr>
          <w:rFonts w:ascii="Arial" w:hAnsi="Arial" w:cs="Arial"/>
          <w:sz w:val="20"/>
          <w:szCs w:val="20"/>
        </w:rPr>
        <w:t xml:space="preserve"> výkladu obsahu této Smlouvy budou přihlížet k zadávacím podmínkám vztahujícím se k zadávacímu řízení </w:t>
      </w:r>
      <w:r>
        <w:rPr>
          <w:rFonts w:ascii="Arial" w:hAnsi="Arial" w:cs="Arial"/>
          <w:sz w:val="20"/>
          <w:szCs w:val="20"/>
        </w:rPr>
        <w:t xml:space="preserve">veřejné zakázky </w:t>
      </w:r>
      <w:r w:rsidRPr="003A4738">
        <w:rPr>
          <w:rFonts w:ascii="Arial" w:hAnsi="Arial" w:cs="Arial"/>
          <w:sz w:val="20"/>
          <w:szCs w:val="20"/>
        </w:rPr>
        <w:t xml:space="preserve">dle předchozího odstavce </w:t>
      </w:r>
      <w:r>
        <w:rPr>
          <w:rFonts w:ascii="Arial" w:hAnsi="Arial" w:cs="Arial"/>
          <w:sz w:val="20"/>
          <w:szCs w:val="20"/>
        </w:rPr>
        <w:t>tohoto článku S</w:t>
      </w:r>
      <w:r w:rsidRPr="003A4738">
        <w:rPr>
          <w:rFonts w:ascii="Arial" w:hAnsi="Arial" w:cs="Arial"/>
          <w:sz w:val="20"/>
          <w:szCs w:val="20"/>
        </w:rPr>
        <w:t>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</w:t>
      </w:r>
      <w:r>
        <w:rPr>
          <w:rFonts w:ascii="Arial" w:hAnsi="Arial" w:cs="Arial"/>
          <w:sz w:val="20"/>
          <w:szCs w:val="20"/>
        </w:rPr>
        <w:t xml:space="preserve"> úkonů tím nejsou nijak dotčena.</w:t>
      </w:r>
    </w:p>
    <w:p w:rsidRPr="00EB71B6" w:rsidR="00EB71B6" w:rsidP="00C04586" w:rsidRDefault="00EB71B6" w14:paraId="371B00BC" w14:textId="43E1A245">
      <w:pPr>
        <w:pStyle w:val="Odstavecseseznamem"/>
        <w:numPr>
          <w:ilvl w:val="1"/>
          <w:numId w:val="10"/>
        </w:numPr>
        <w:tabs>
          <w:tab w:val="left" w:pos="567"/>
        </w:tabs>
        <w:spacing w:before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EB71B6">
        <w:rPr>
          <w:rFonts w:ascii="Arial" w:hAnsi="Arial" w:cs="Arial"/>
          <w:sz w:val="20"/>
          <w:szCs w:val="20"/>
        </w:rPr>
        <w:t>Předmět plnění dle této Smlouvy bude spolufinancován z prostředků Evropského sociálního fondu v rámci Operačního programu</w:t>
      </w:r>
      <w:r w:rsidR="00542FE1">
        <w:rPr>
          <w:rFonts w:ascii="Arial" w:hAnsi="Arial" w:cs="Arial"/>
          <w:sz w:val="20"/>
          <w:szCs w:val="20"/>
        </w:rPr>
        <w:t xml:space="preserve"> lidské zdroje a zaměstnanost, projekt s názvem </w:t>
      </w:r>
      <w:r w:rsidRPr="00587C79" w:rsidR="00587C79">
        <w:rPr>
          <w:rFonts w:ascii="Arial" w:hAnsi="Arial" w:cs="Arial"/>
          <w:i/>
          <w:sz w:val="20"/>
          <w:szCs w:val="20"/>
        </w:rPr>
        <w:t>„Podpora odborného vzdělávání zaměstnanců“</w:t>
      </w:r>
      <w:r w:rsidRPr="00EB71B6">
        <w:rPr>
          <w:rFonts w:ascii="Arial" w:hAnsi="Arial" w:cs="Arial"/>
          <w:sz w:val="20"/>
          <w:szCs w:val="20"/>
        </w:rPr>
        <w:t xml:space="preserve">, registrační </w:t>
      </w:r>
      <w:r>
        <w:rPr>
          <w:rFonts w:ascii="Arial" w:hAnsi="Arial" w:cs="Arial"/>
          <w:sz w:val="20"/>
          <w:szCs w:val="20"/>
        </w:rPr>
        <w:t xml:space="preserve">číslo projektu </w:t>
      </w:r>
      <w:r w:rsidRPr="00587C79" w:rsidR="00587C79">
        <w:rPr>
          <w:rFonts w:ascii="Arial" w:hAnsi="Arial" w:cs="Arial"/>
          <w:sz w:val="20"/>
          <w:szCs w:val="20"/>
        </w:rPr>
        <w:t>CZ.1.04/1.1.00/C3.00001</w:t>
      </w:r>
      <w:r w:rsidR="00542FE1">
        <w:rPr>
          <w:rFonts w:ascii="Arial" w:hAnsi="Arial" w:cs="Arial"/>
          <w:sz w:val="20"/>
          <w:szCs w:val="20"/>
        </w:rPr>
        <w:t xml:space="preserve"> (dále jen „Projekt“)</w:t>
      </w:r>
    </w:p>
    <w:p w:rsidRPr="003A4738" w:rsidR="00E37BC8" w:rsidP="00C04586" w:rsidRDefault="00E37BC8" w14:paraId="200A4A22" w14:textId="7C2DC901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Předmět </w:t>
      </w:r>
      <w:r w:rsidRPr="003A4738" w:rsidR="00A64DDE">
        <w:rPr>
          <w:rFonts w:ascii="Arial" w:hAnsi="Arial" w:cs="Arial"/>
          <w:sz w:val="20"/>
        </w:rPr>
        <w:t>Smlouvy</w:t>
      </w:r>
    </w:p>
    <w:p w:rsidRPr="00AA43CF" w:rsidR="00EB71B6" w:rsidP="00C04586" w:rsidRDefault="00E37BC8" w14:paraId="4F886A3F" w14:textId="30A732E6">
      <w:pPr>
        <w:pStyle w:val="Odstavecseseznamem"/>
        <w:numPr>
          <w:ilvl w:val="1"/>
          <w:numId w:val="10"/>
        </w:numPr>
        <w:spacing w:after="120" w:line="280" w:lineRule="atLeast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Předmětem této </w:t>
      </w:r>
      <w:r w:rsidRPr="003A4738" w:rsidR="002C1233">
        <w:rPr>
          <w:rFonts w:ascii="Arial" w:hAnsi="Arial" w:cs="Arial"/>
          <w:sz w:val="20"/>
          <w:szCs w:val="20"/>
        </w:rPr>
        <w:t>S</w:t>
      </w:r>
      <w:r w:rsidRPr="003A4738">
        <w:rPr>
          <w:rFonts w:ascii="Arial" w:hAnsi="Arial" w:cs="Arial"/>
          <w:sz w:val="20"/>
          <w:szCs w:val="20"/>
        </w:rPr>
        <w:t xml:space="preserve">mlouvy </w:t>
      </w:r>
      <w:r w:rsidRPr="003A4738" w:rsidR="00715016">
        <w:rPr>
          <w:rFonts w:ascii="Arial" w:hAnsi="Arial" w:cs="Arial"/>
          <w:sz w:val="20"/>
          <w:szCs w:val="20"/>
        </w:rPr>
        <w:t>je</w:t>
      </w:r>
      <w:r w:rsidRPr="003A4738" w:rsidR="002C1233">
        <w:rPr>
          <w:rFonts w:ascii="Arial" w:hAnsi="Arial" w:cs="Arial"/>
          <w:sz w:val="20"/>
          <w:szCs w:val="20"/>
        </w:rPr>
        <w:t xml:space="preserve"> </w:t>
      </w:r>
      <w:r w:rsidR="0036681E">
        <w:rPr>
          <w:rFonts w:ascii="Arial" w:hAnsi="Arial" w:cs="Arial"/>
          <w:sz w:val="20"/>
          <w:szCs w:val="20"/>
        </w:rPr>
        <w:t>povinnost</w:t>
      </w:r>
      <w:r w:rsidRPr="003A4738" w:rsidR="00A64DDE">
        <w:rPr>
          <w:rFonts w:ascii="Arial" w:hAnsi="Arial" w:cs="Arial"/>
          <w:sz w:val="20"/>
          <w:szCs w:val="20"/>
        </w:rPr>
        <w:t xml:space="preserve"> </w:t>
      </w:r>
      <w:r w:rsidRPr="003A4738" w:rsidR="0036681E">
        <w:rPr>
          <w:rFonts w:ascii="Arial" w:hAnsi="Arial" w:cs="Arial"/>
          <w:sz w:val="20"/>
          <w:szCs w:val="20"/>
        </w:rPr>
        <w:t>Z</w:t>
      </w:r>
      <w:r w:rsidR="0036681E">
        <w:rPr>
          <w:rFonts w:ascii="Arial" w:hAnsi="Arial" w:cs="Arial"/>
          <w:sz w:val="20"/>
          <w:szCs w:val="20"/>
        </w:rPr>
        <w:t>hotovitele</w:t>
      </w:r>
      <w:r w:rsidRPr="003A4738" w:rsidR="0036681E">
        <w:rPr>
          <w:rFonts w:ascii="Arial" w:hAnsi="Arial" w:cs="Arial"/>
          <w:sz w:val="20"/>
          <w:szCs w:val="20"/>
        </w:rPr>
        <w:t xml:space="preserve"> </w:t>
      </w:r>
      <w:r w:rsidR="00BB5299">
        <w:rPr>
          <w:rFonts w:ascii="Arial" w:hAnsi="Arial" w:cs="Arial"/>
          <w:sz w:val="20"/>
          <w:szCs w:val="20"/>
        </w:rPr>
        <w:t>z</w:t>
      </w:r>
      <w:r w:rsidRPr="003A4738" w:rsidR="00A64DDE">
        <w:rPr>
          <w:rFonts w:ascii="Arial" w:hAnsi="Arial" w:cs="Arial"/>
          <w:sz w:val="20"/>
          <w:szCs w:val="20"/>
        </w:rPr>
        <w:t>pracovat</w:t>
      </w:r>
      <w:r w:rsidR="002C7C6E">
        <w:rPr>
          <w:rFonts w:ascii="Arial" w:hAnsi="Arial" w:cs="Arial"/>
          <w:sz w:val="20"/>
          <w:szCs w:val="20"/>
        </w:rPr>
        <w:t xml:space="preserve"> na svůj náklad a nebezpečí</w:t>
      </w:r>
      <w:r w:rsidRPr="003A4738" w:rsidR="00A64DDE">
        <w:rPr>
          <w:rFonts w:ascii="Arial" w:hAnsi="Arial" w:cs="Arial"/>
          <w:sz w:val="20"/>
          <w:szCs w:val="20"/>
        </w:rPr>
        <w:t xml:space="preserve"> </w:t>
      </w:r>
      <w:r w:rsidR="00EB71B6">
        <w:rPr>
          <w:rFonts w:ascii="Arial" w:hAnsi="Arial" w:cs="Arial"/>
          <w:sz w:val="20"/>
          <w:szCs w:val="20"/>
        </w:rPr>
        <w:t xml:space="preserve">evaluaci projektu, tj. zpracovat </w:t>
      </w:r>
      <w:r w:rsidR="009F0B76">
        <w:rPr>
          <w:rFonts w:ascii="Arial" w:hAnsi="Arial" w:cs="Arial"/>
          <w:sz w:val="20"/>
          <w:szCs w:val="20"/>
        </w:rPr>
        <w:t xml:space="preserve">závěrečnou </w:t>
      </w:r>
      <w:r w:rsidR="00EB71B6">
        <w:rPr>
          <w:rFonts w:ascii="Arial" w:hAnsi="Arial" w:cs="Arial"/>
          <w:sz w:val="20"/>
          <w:szCs w:val="20"/>
        </w:rPr>
        <w:t>evaluační zprávu obsahující zhodnocení</w:t>
      </w:r>
      <w:r w:rsidRPr="00EB71B6" w:rsidR="00EB71B6">
        <w:rPr>
          <w:rFonts w:ascii="Arial" w:hAnsi="Arial" w:cs="Arial"/>
          <w:sz w:val="20"/>
          <w:szCs w:val="20"/>
        </w:rPr>
        <w:t xml:space="preserve"> proces</w:t>
      </w:r>
      <w:r w:rsidR="00EB71B6">
        <w:rPr>
          <w:rFonts w:ascii="Arial" w:hAnsi="Arial" w:cs="Arial"/>
          <w:sz w:val="20"/>
          <w:szCs w:val="20"/>
        </w:rPr>
        <w:t>u</w:t>
      </w:r>
      <w:r w:rsidR="00AA43CF">
        <w:rPr>
          <w:rFonts w:ascii="Arial" w:hAnsi="Arial" w:cs="Arial"/>
          <w:sz w:val="20"/>
          <w:szCs w:val="20"/>
        </w:rPr>
        <w:t xml:space="preserve"> </w:t>
      </w:r>
      <w:r w:rsidRPr="00AA43CF" w:rsidR="000D6858">
        <w:rPr>
          <w:rFonts w:ascii="Arial" w:hAnsi="Arial" w:cs="Arial"/>
          <w:sz w:val="20"/>
          <w:szCs w:val="20"/>
        </w:rPr>
        <w:t>rozvoje odborných znalostí a dovedností zaměstnanců (příp. OSVČ), jeho reálné dopady a</w:t>
      </w:r>
      <w:r w:rsidR="009F0B76">
        <w:rPr>
          <w:rFonts w:ascii="Arial" w:hAnsi="Arial" w:cs="Arial"/>
          <w:sz w:val="20"/>
          <w:szCs w:val="20"/>
        </w:rPr>
        <w:t> </w:t>
      </w:r>
      <w:r w:rsidRPr="00AA43CF" w:rsidR="000D6858">
        <w:rPr>
          <w:rFonts w:ascii="Arial" w:hAnsi="Arial" w:cs="Arial"/>
          <w:sz w:val="20"/>
          <w:szCs w:val="20"/>
        </w:rPr>
        <w:t>nalezení případných doporučení pro zefektivnění realizace navazujících projektů v</w:t>
      </w:r>
      <w:r w:rsidR="009F0B76">
        <w:rPr>
          <w:rFonts w:ascii="Arial" w:hAnsi="Arial" w:cs="Arial"/>
          <w:sz w:val="20"/>
          <w:szCs w:val="20"/>
        </w:rPr>
        <w:t xml:space="preserve"> Operačním programu zaměstnanost </w:t>
      </w:r>
      <w:r w:rsidRPr="00AA43CF" w:rsidR="000D6858">
        <w:rPr>
          <w:rFonts w:ascii="Arial" w:hAnsi="Arial" w:cs="Arial"/>
          <w:sz w:val="20"/>
          <w:szCs w:val="20"/>
        </w:rPr>
        <w:t xml:space="preserve">(dále jen „evaluace“) </w:t>
      </w:r>
      <w:r w:rsidRPr="00AA43CF" w:rsidR="00EB71B6">
        <w:rPr>
          <w:rFonts w:ascii="Arial" w:hAnsi="Arial" w:cs="Arial"/>
          <w:sz w:val="20"/>
          <w:szCs w:val="20"/>
        </w:rPr>
        <w:t>a předat ji ve sjednaném termínu Objednateli a povinnost Objednatele řádně zpracovanou a předanou evaluaci převzít a zaplatit cenu sjednanou ve výši a za podmínek stanovených v článku 8 této Smlouvy.</w:t>
      </w:r>
    </w:p>
    <w:p w:rsidRPr="0065710E" w:rsidR="00EB71B6" w:rsidP="00C04586" w:rsidRDefault="00EB71B6" w14:paraId="6924D437" w14:textId="69FC5A32">
      <w:pPr>
        <w:pStyle w:val="Odstavecseseznamem"/>
        <w:numPr>
          <w:ilvl w:val="1"/>
          <w:numId w:val="10"/>
        </w:numPr>
        <w:spacing w:after="120" w:line="280" w:lineRule="atLeast"/>
        <w:contextualSpacing w:val="false"/>
        <w:jc w:val="both"/>
        <w:rPr>
          <w:rFonts w:ascii="Arial" w:hAnsi="Arial" w:cs="Arial"/>
          <w:sz w:val="20"/>
          <w:szCs w:val="20"/>
        </w:rPr>
      </w:pPr>
      <w:r w:rsidRPr="0065710E">
        <w:rPr>
          <w:rFonts w:ascii="Arial" w:hAnsi="Arial" w:cs="Arial"/>
          <w:sz w:val="20"/>
          <w:szCs w:val="20"/>
          <w:lang w:eastAsia="x-none"/>
        </w:rPr>
        <w:t xml:space="preserve">Evaluace </w:t>
      </w:r>
      <w:r w:rsidRPr="0065710E">
        <w:rPr>
          <w:rFonts w:ascii="Arial" w:hAnsi="Arial" w:cs="Arial"/>
          <w:sz w:val="20"/>
          <w:szCs w:val="20"/>
          <w:lang w:val="x-none" w:eastAsia="x-none"/>
        </w:rPr>
        <w:t>musí obsahovat minimálně následující:</w:t>
      </w:r>
    </w:p>
    <w:p w:rsidRPr="0065710E" w:rsidR="00EB71B6" w:rsidP="00C04586" w:rsidRDefault="00036C65" w14:paraId="44EE349F" w14:textId="5B50FFDB">
      <w:pPr>
        <w:numPr>
          <w:ilvl w:val="0"/>
          <w:numId w:val="22"/>
        </w:numPr>
        <w:tabs>
          <w:tab w:val="left" w:pos="567"/>
        </w:tabs>
        <w:spacing w:before="120" w:line="280" w:lineRule="atLeast"/>
        <w:ind w:left="1349" w:hanging="357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5710E">
        <w:rPr>
          <w:rFonts w:ascii="Arial" w:hAnsi="Arial" w:cs="Arial"/>
          <w:sz w:val="20"/>
          <w:szCs w:val="20"/>
          <w:lang w:val="x-none" w:eastAsia="x-none"/>
        </w:rPr>
        <w:t>zhodnocení hlavních typů dosažených dílčích výsledků a faktorů jejich dosažení (jaké typy výsledků a v jaké míře byly dosaženy, jaké jsou jejich možné příčiny atd.) – zamýšlené a nezamýšlené positivní výsledky, negativní důsledky</w:t>
      </w:r>
      <w:r w:rsidRPr="0065710E" w:rsidR="00EB71B6">
        <w:rPr>
          <w:rFonts w:ascii="Arial" w:hAnsi="Arial" w:cs="Arial"/>
          <w:sz w:val="20"/>
          <w:szCs w:val="20"/>
          <w:lang w:val="x-none" w:eastAsia="x-none"/>
        </w:rPr>
        <w:t>;</w:t>
      </w:r>
    </w:p>
    <w:p w:rsidRPr="0065710E" w:rsidR="00EB71B6" w:rsidP="00C04586" w:rsidRDefault="0065710E" w14:paraId="01658E28" w14:textId="757A77BD">
      <w:pPr>
        <w:numPr>
          <w:ilvl w:val="0"/>
          <w:numId w:val="22"/>
        </w:numPr>
        <w:spacing w:before="120" w:line="280" w:lineRule="atLeast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5710E">
        <w:rPr>
          <w:rFonts w:ascii="Arial" w:hAnsi="Arial" w:cs="Arial"/>
          <w:sz w:val="20"/>
          <w:szCs w:val="20"/>
          <w:lang w:val="x-none" w:eastAsia="x-none"/>
        </w:rPr>
        <w:t>zhodnocení klíčových problémů či překážek, jejich příčin a realizovaných nebo potenciálních způsobů řešení</w:t>
      </w:r>
      <w:r w:rsidRPr="0065710E" w:rsidR="00EB71B6">
        <w:rPr>
          <w:rFonts w:ascii="Arial" w:hAnsi="Arial" w:cs="Arial"/>
          <w:sz w:val="20"/>
          <w:szCs w:val="20"/>
          <w:lang w:val="x-none" w:eastAsia="x-none"/>
        </w:rPr>
        <w:t>;</w:t>
      </w:r>
    </w:p>
    <w:p w:rsidRPr="00AA43CF" w:rsidR="00EB71B6" w:rsidP="00C227A6" w:rsidRDefault="0065710E" w14:paraId="4CF97D31" w14:textId="761AB9A7">
      <w:pPr>
        <w:numPr>
          <w:ilvl w:val="0"/>
          <w:numId w:val="22"/>
        </w:numPr>
        <w:spacing w:before="120" w:line="280" w:lineRule="atLeast"/>
        <w:jc w:val="both"/>
        <w:rPr>
          <w:rFonts w:ascii="Arial" w:hAnsi="Arial" w:cs="Arial"/>
        </w:rPr>
      </w:pPr>
      <w:r w:rsidRPr="0065710E">
        <w:rPr>
          <w:rFonts w:ascii="Arial" w:hAnsi="Arial" w:cs="Arial"/>
          <w:sz w:val="20"/>
          <w:szCs w:val="20"/>
          <w:lang w:val="x-none" w:eastAsia="x-none"/>
        </w:rPr>
        <w:t>vizualizaci a zhodnocení předpokladů a překážek funkčnosti teorie změny projektu, míry (ne)funkčnosti hlavních kauzálních vazeb, zejména mezi oblastí „kontroly“ a</w:t>
      </w:r>
      <w:r w:rsidR="00C04586">
        <w:rPr>
          <w:rFonts w:ascii="Arial" w:hAnsi="Arial" w:cs="Arial"/>
          <w:sz w:val="20"/>
          <w:szCs w:val="20"/>
          <w:lang w:eastAsia="x-none"/>
        </w:rPr>
        <w:t> </w:t>
      </w:r>
      <w:r w:rsidRPr="0065710E">
        <w:rPr>
          <w:rFonts w:ascii="Arial" w:hAnsi="Arial" w:cs="Arial"/>
          <w:sz w:val="20"/>
          <w:szCs w:val="20"/>
          <w:lang w:val="x-none" w:eastAsia="x-none"/>
        </w:rPr>
        <w:t>oblastí „vlivu“</w:t>
      </w:r>
      <w:r w:rsidRPr="0065710E">
        <w:rPr>
          <w:rFonts w:ascii="Arial" w:hAnsi="Arial" w:cs="Arial"/>
          <w:sz w:val="20"/>
          <w:szCs w:val="20"/>
          <w:lang w:eastAsia="x-none"/>
        </w:rPr>
        <w:t>.</w:t>
      </w:r>
      <w:r w:rsidRPr="0065710E">
        <w:rPr>
          <w:rFonts w:ascii="Arial" w:hAnsi="Arial" w:cs="Arial"/>
        </w:rPr>
        <w:t xml:space="preserve"> </w:t>
      </w:r>
    </w:p>
    <w:p w:rsidR="00EB71B6" w:rsidP="00C04586" w:rsidRDefault="00EB71B6" w14:paraId="1A448D88" w14:textId="7A514096">
      <w:pPr>
        <w:pStyle w:val="Odstavecseseznamem"/>
        <w:numPr>
          <w:ilvl w:val="1"/>
          <w:numId w:val="10"/>
        </w:numPr>
        <w:spacing w:before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EB71B6">
        <w:rPr>
          <w:rFonts w:ascii="Arial" w:hAnsi="Arial" w:cs="Arial"/>
          <w:sz w:val="20"/>
          <w:szCs w:val="20"/>
        </w:rPr>
        <w:t>Součástí předmětu plnění dle této Smlouvy je rovněž organizační zajištění workshopu k </w:t>
      </w:r>
      <w:r w:rsidR="002C0F9E">
        <w:rPr>
          <w:rFonts w:ascii="Arial" w:hAnsi="Arial" w:cs="Arial"/>
          <w:sz w:val="20"/>
          <w:szCs w:val="20"/>
        </w:rPr>
        <w:t xml:space="preserve">návrhům </w:t>
      </w:r>
      <w:r w:rsidR="00AA43CF">
        <w:rPr>
          <w:rFonts w:ascii="Arial" w:hAnsi="Arial" w:cs="Arial"/>
          <w:sz w:val="20"/>
          <w:szCs w:val="20"/>
        </w:rPr>
        <w:t>výstupů</w:t>
      </w:r>
      <w:r w:rsidRPr="00EB71B6">
        <w:rPr>
          <w:rFonts w:ascii="Arial" w:hAnsi="Arial" w:cs="Arial"/>
          <w:sz w:val="20"/>
          <w:szCs w:val="20"/>
        </w:rPr>
        <w:t xml:space="preserve"> </w:t>
      </w:r>
      <w:r w:rsidR="00C04586">
        <w:rPr>
          <w:rFonts w:ascii="Arial" w:hAnsi="Arial" w:cs="Arial"/>
          <w:sz w:val="20"/>
          <w:szCs w:val="20"/>
        </w:rPr>
        <w:t xml:space="preserve">závěrečné </w:t>
      </w:r>
      <w:r w:rsidR="00B40789">
        <w:rPr>
          <w:rFonts w:ascii="Arial" w:hAnsi="Arial" w:cs="Arial"/>
          <w:sz w:val="20"/>
          <w:szCs w:val="20"/>
        </w:rPr>
        <w:t>evaluační zpráv</w:t>
      </w:r>
      <w:r w:rsidR="002C0F9E">
        <w:rPr>
          <w:rFonts w:ascii="Arial" w:hAnsi="Arial" w:cs="Arial"/>
          <w:sz w:val="20"/>
          <w:szCs w:val="20"/>
        </w:rPr>
        <w:t>y</w:t>
      </w:r>
      <w:r w:rsidRPr="002C0F9E" w:rsidR="002C0F9E">
        <w:rPr>
          <w:rFonts w:ascii="Arial" w:hAnsi="Arial" w:cs="Arial"/>
          <w:sz w:val="20"/>
          <w:szCs w:val="20"/>
        </w:rPr>
        <w:t xml:space="preserve"> </w:t>
      </w:r>
      <w:r w:rsidR="002C0F9E">
        <w:rPr>
          <w:rFonts w:ascii="Arial" w:hAnsi="Arial" w:cs="Arial"/>
          <w:sz w:val="20"/>
          <w:szCs w:val="20"/>
        </w:rPr>
        <w:t xml:space="preserve">a </w:t>
      </w:r>
      <w:r w:rsidR="00AA43CF">
        <w:rPr>
          <w:rFonts w:ascii="Arial" w:hAnsi="Arial" w:cs="Arial"/>
          <w:sz w:val="20"/>
          <w:szCs w:val="20"/>
        </w:rPr>
        <w:t xml:space="preserve">prezentace na </w:t>
      </w:r>
      <w:r w:rsidR="002C0F9E">
        <w:rPr>
          <w:rFonts w:ascii="Arial" w:hAnsi="Arial" w:cs="Arial"/>
          <w:sz w:val="20"/>
          <w:szCs w:val="20"/>
        </w:rPr>
        <w:t>závěrečné konferenc</w:t>
      </w:r>
      <w:r w:rsidR="00AA43CF">
        <w:rPr>
          <w:rFonts w:ascii="Arial" w:hAnsi="Arial" w:cs="Arial"/>
          <w:sz w:val="20"/>
          <w:szCs w:val="20"/>
        </w:rPr>
        <w:t>i</w:t>
      </w:r>
      <w:r w:rsidR="002C0F9E">
        <w:rPr>
          <w:rFonts w:ascii="Arial" w:hAnsi="Arial" w:cs="Arial"/>
          <w:sz w:val="20"/>
          <w:szCs w:val="20"/>
        </w:rPr>
        <w:t xml:space="preserve"> projektu</w:t>
      </w:r>
      <w:r w:rsidR="00B40789">
        <w:rPr>
          <w:rFonts w:ascii="Arial" w:hAnsi="Arial" w:cs="Arial"/>
          <w:sz w:val="20"/>
          <w:szCs w:val="20"/>
        </w:rPr>
        <w:t>.</w:t>
      </w:r>
    </w:p>
    <w:p w:rsidRPr="00B40789" w:rsidR="00B40789" w:rsidP="00C04586" w:rsidRDefault="00B40789" w14:paraId="3F053FDB" w14:textId="40FD3B44">
      <w:pPr>
        <w:pStyle w:val="Odstavecseseznamem"/>
        <w:numPr>
          <w:ilvl w:val="1"/>
          <w:numId w:val="10"/>
        </w:numPr>
        <w:spacing w:before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Předmět plnění dle této Smlouvy je detailně specifikován v příloze č. 1 této Smlouvy – Specifikace předmětu plnění.</w:t>
      </w:r>
    </w:p>
    <w:p w:rsidRPr="003A4738" w:rsidR="00887291" w:rsidP="00C04586" w:rsidRDefault="00887291" w14:paraId="6EDAA318" w14:textId="2DB34CFB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místo </w:t>
      </w:r>
      <w:r w:rsidR="003A7841">
        <w:rPr>
          <w:rFonts w:ascii="Arial" w:hAnsi="Arial" w:cs="Arial"/>
          <w:sz w:val="20"/>
        </w:rPr>
        <w:t xml:space="preserve">a doba </w:t>
      </w:r>
      <w:r w:rsidRPr="003A4738">
        <w:rPr>
          <w:rFonts w:ascii="Arial" w:hAnsi="Arial" w:cs="Arial"/>
          <w:sz w:val="20"/>
        </w:rPr>
        <w:t>plnění</w:t>
      </w:r>
    </w:p>
    <w:p w:rsidR="00AA43CF" w:rsidP="00C04586" w:rsidRDefault="00887291" w14:paraId="1A9BF3FB" w14:textId="77777777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AA43CF">
        <w:rPr>
          <w:rFonts w:ascii="Arial" w:hAnsi="Arial" w:cs="Arial"/>
          <w:sz w:val="20"/>
          <w:szCs w:val="20"/>
        </w:rPr>
        <w:t xml:space="preserve">Místo plnění této Smlouvy není nijak omezeno. </w:t>
      </w:r>
      <w:r w:rsidRPr="00AA43CF" w:rsidR="00A64DDE">
        <w:rPr>
          <w:rFonts w:ascii="Arial" w:hAnsi="Arial" w:cs="Arial"/>
          <w:sz w:val="20"/>
          <w:szCs w:val="20"/>
        </w:rPr>
        <w:t>Zhotovitel</w:t>
      </w:r>
      <w:r w:rsidRPr="00AA43CF" w:rsidR="000270AB">
        <w:rPr>
          <w:rFonts w:ascii="Arial" w:hAnsi="Arial" w:cs="Arial"/>
          <w:sz w:val="20"/>
          <w:szCs w:val="20"/>
        </w:rPr>
        <w:t xml:space="preserve"> </w:t>
      </w:r>
      <w:r w:rsidRPr="00AA43CF">
        <w:rPr>
          <w:rFonts w:ascii="Arial" w:hAnsi="Arial" w:cs="Arial"/>
          <w:sz w:val="20"/>
          <w:szCs w:val="20"/>
        </w:rPr>
        <w:t>je</w:t>
      </w:r>
      <w:r w:rsidRPr="00AA43CF" w:rsidR="00AB0E44">
        <w:rPr>
          <w:rFonts w:ascii="Arial" w:hAnsi="Arial" w:cs="Arial"/>
          <w:sz w:val="20"/>
          <w:szCs w:val="20"/>
        </w:rPr>
        <w:t> </w:t>
      </w:r>
      <w:r w:rsidRPr="00AA43CF">
        <w:rPr>
          <w:rFonts w:ascii="Arial" w:hAnsi="Arial" w:cs="Arial"/>
          <w:sz w:val="20"/>
          <w:szCs w:val="20"/>
        </w:rPr>
        <w:t>oprávněn provádět vyhodnocování informací, formulování závěrů a</w:t>
      </w:r>
      <w:r w:rsidRPr="00AA43CF" w:rsidR="00624C0E">
        <w:rPr>
          <w:rFonts w:ascii="Arial" w:hAnsi="Arial" w:cs="Arial"/>
          <w:sz w:val="20"/>
          <w:szCs w:val="20"/>
        </w:rPr>
        <w:t> </w:t>
      </w:r>
      <w:r w:rsidRPr="00AA43CF">
        <w:rPr>
          <w:rFonts w:ascii="Arial" w:hAnsi="Arial" w:cs="Arial"/>
          <w:sz w:val="20"/>
          <w:szCs w:val="20"/>
        </w:rPr>
        <w:t>navrhování doporučení i v rámci svého sídla.</w:t>
      </w:r>
    </w:p>
    <w:p w:rsidRPr="00AA43CF" w:rsidR="003A7841" w:rsidP="00C04586" w:rsidRDefault="00237430" w14:paraId="380C8EB9" w14:textId="45CA1079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AA43CF">
        <w:rPr>
          <w:rFonts w:ascii="Arial" w:hAnsi="Arial" w:cs="Arial"/>
          <w:sz w:val="20"/>
          <w:szCs w:val="20"/>
        </w:rPr>
        <w:t xml:space="preserve">Smluvní strany sjednávají, že </w:t>
      </w:r>
      <w:r w:rsidR="004B44BA">
        <w:rPr>
          <w:rFonts w:ascii="Arial" w:hAnsi="Arial" w:cs="Arial"/>
          <w:sz w:val="20"/>
          <w:szCs w:val="20"/>
        </w:rPr>
        <w:t xml:space="preserve">závěrečná </w:t>
      </w:r>
      <w:r w:rsidRPr="00AA43CF" w:rsidR="00B5656B">
        <w:rPr>
          <w:rFonts w:ascii="Arial" w:hAnsi="Arial" w:cs="Arial"/>
          <w:sz w:val="20"/>
          <w:szCs w:val="20"/>
        </w:rPr>
        <w:t>evaluační zpráva</w:t>
      </w:r>
      <w:r w:rsidRPr="00AA43CF" w:rsidR="00DB5C3A">
        <w:rPr>
          <w:rFonts w:ascii="Arial" w:hAnsi="Arial" w:cs="Arial"/>
          <w:sz w:val="20"/>
          <w:szCs w:val="20"/>
        </w:rPr>
        <w:t xml:space="preserve"> </w:t>
      </w:r>
      <w:r w:rsidRPr="00AA43CF" w:rsidR="00887291">
        <w:rPr>
          <w:rFonts w:ascii="Arial" w:hAnsi="Arial" w:cs="Arial"/>
          <w:sz w:val="20"/>
          <w:szCs w:val="20"/>
        </w:rPr>
        <w:t xml:space="preserve">musí být Objednateli </w:t>
      </w:r>
      <w:r w:rsidRPr="00AA43CF">
        <w:rPr>
          <w:rFonts w:ascii="Arial" w:hAnsi="Arial" w:cs="Arial"/>
          <w:sz w:val="20"/>
          <w:szCs w:val="20"/>
        </w:rPr>
        <w:t>předán</w:t>
      </w:r>
      <w:r w:rsidR="004B44BA">
        <w:rPr>
          <w:rFonts w:ascii="Arial" w:hAnsi="Arial" w:cs="Arial"/>
          <w:sz w:val="20"/>
          <w:szCs w:val="20"/>
        </w:rPr>
        <w:t>a</w:t>
      </w:r>
      <w:r w:rsidRPr="00AA43CF" w:rsidR="00297E24">
        <w:rPr>
          <w:rFonts w:ascii="Arial" w:hAnsi="Arial" w:cs="Arial"/>
          <w:sz w:val="20"/>
          <w:szCs w:val="20"/>
        </w:rPr>
        <w:t xml:space="preserve"> </w:t>
      </w:r>
      <w:r w:rsidRPr="00AA43CF" w:rsidR="00887291">
        <w:rPr>
          <w:rFonts w:ascii="Arial" w:hAnsi="Arial" w:cs="Arial"/>
          <w:sz w:val="20"/>
          <w:szCs w:val="20"/>
        </w:rPr>
        <w:t>v</w:t>
      </w:r>
      <w:r w:rsidRPr="00AA43CF" w:rsidR="00624C0E">
        <w:rPr>
          <w:rFonts w:ascii="Arial" w:hAnsi="Arial" w:cs="Arial"/>
          <w:sz w:val="20"/>
          <w:szCs w:val="20"/>
        </w:rPr>
        <w:t> </w:t>
      </w:r>
      <w:r w:rsidRPr="00AA43CF" w:rsidR="00887291">
        <w:rPr>
          <w:rFonts w:ascii="Arial" w:hAnsi="Arial" w:cs="Arial"/>
          <w:sz w:val="20"/>
          <w:szCs w:val="20"/>
        </w:rPr>
        <w:t>sídle Objednatele na</w:t>
      </w:r>
      <w:r w:rsidRPr="00AA43CF" w:rsidR="00715016">
        <w:rPr>
          <w:rFonts w:ascii="Arial" w:hAnsi="Arial" w:cs="Arial"/>
          <w:sz w:val="20"/>
          <w:szCs w:val="20"/>
        </w:rPr>
        <w:t> </w:t>
      </w:r>
      <w:r w:rsidRPr="00AA43CF" w:rsidR="00887291">
        <w:rPr>
          <w:rFonts w:ascii="Arial" w:hAnsi="Arial" w:cs="Arial"/>
          <w:sz w:val="20"/>
          <w:szCs w:val="20"/>
        </w:rPr>
        <w:t>adrese Na</w:t>
      </w:r>
      <w:r w:rsidRPr="00AA43CF" w:rsidR="0097156A">
        <w:rPr>
          <w:rFonts w:ascii="Arial" w:hAnsi="Arial" w:cs="Arial"/>
          <w:sz w:val="20"/>
          <w:szCs w:val="20"/>
        </w:rPr>
        <w:t> </w:t>
      </w:r>
      <w:r w:rsidRPr="00AA43CF" w:rsidR="00887291">
        <w:rPr>
          <w:rFonts w:ascii="Arial" w:hAnsi="Arial" w:cs="Arial"/>
          <w:sz w:val="20"/>
          <w:szCs w:val="20"/>
        </w:rPr>
        <w:t>Poříč</w:t>
      </w:r>
      <w:r w:rsidRPr="00AA43CF">
        <w:rPr>
          <w:rFonts w:ascii="Arial" w:hAnsi="Arial" w:cs="Arial"/>
          <w:sz w:val="20"/>
          <w:szCs w:val="20"/>
        </w:rPr>
        <w:t>ním právu 1/376, 128 01 P</w:t>
      </w:r>
      <w:r w:rsidRPr="00AA43CF" w:rsidR="003A7841">
        <w:rPr>
          <w:rFonts w:ascii="Arial" w:hAnsi="Arial" w:cs="Arial"/>
          <w:sz w:val="20"/>
          <w:szCs w:val="20"/>
        </w:rPr>
        <w:t>raha 2, a to k rukám kontaktní o</w:t>
      </w:r>
      <w:r w:rsidRPr="00AA43CF">
        <w:rPr>
          <w:rFonts w:ascii="Arial" w:hAnsi="Arial" w:cs="Arial"/>
          <w:sz w:val="20"/>
          <w:szCs w:val="20"/>
        </w:rPr>
        <w:t>s</w:t>
      </w:r>
      <w:r w:rsidRPr="00AA43CF" w:rsidR="003A7841">
        <w:rPr>
          <w:rFonts w:ascii="Arial" w:hAnsi="Arial" w:cs="Arial"/>
          <w:sz w:val="20"/>
          <w:szCs w:val="20"/>
        </w:rPr>
        <w:t>oby Ob</w:t>
      </w:r>
      <w:r w:rsidRPr="00AA43CF">
        <w:rPr>
          <w:rFonts w:ascii="Arial" w:hAnsi="Arial" w:cs="Arial"/>
          <w:sz w:val="20"/>
          <w:szCs w:val="20"/>
        </w:rPr>
        <w:t>j</w:t>
      </w:r>
      <w:r w:rsidRPr="00AA43CF" w:rsidR="003A7841">
        <w:rPr>
          <w:rFonts w:ascii="Arial" w:hAnsi="Arial" w:cs="Arial"/>
          <w:sz w:val="20"/>
          <w:szCs w:val="20"/>
        </w:rPr>
        <w:t>e</w:t>
      </w:r>
      <w:r w:rsidRPr="00AA43CF">
        <w:rPr>
          <w:rFonts w:ascii="Arial" w:hAnsi="Arial" w:cs="Arial"/>
          <w:sz w:val="20"/>
          <w:szCs w:val="20"/>
        </w:rPr>
        <w:t>dnatele uvedené v</w:t>
      </w:r>
      <w:r w:rsidRPr="00AA43CF" w:rsidR="003A7841">
        <w:rPr>
          <w:rFonts w:ascii="Arial" w:hAnsi="Arial" w:cs="Arial"/>
          <w:sz w:val="20"/>
          <w:szCs w:val="20"/>
        </w:rPr>
        <w:t xml:space="preserve"> článku 6 odst. 6.1 této Smlouvy. </w:t>
      </w:r>
    </w:p>
    <w:p w:rsidRPr="003A7841" w:rsidR="003A7841" w:rsidP="00C04586" w:rsidRDefault="003A7841" w14:paraId="1904DDA1" w14:textId="3A1CA8B5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7841">
        <w:rPr>
          <w:rFonts w:ascii="Arial" w:hAnsi="Arial" w:cs="Arial"/>
          <w:sz w:val="20"/>
          <w:szCs w:val="20"/>
        </w:rPr>
        <w:t xml:space="preserve">Předáním </w:t>
      </w:r>
      <w:r w:rsidR="00B40789">
        <w:rPr>
          <w:rFonts w:ascii="Arial" w:hAnsi="Arial" w:cs="Arial"/>
          <w:sz w:val="20"/>
          <w:szCs w:val="20"/>
        </w:rPr>
        <w:t>evaluace</w:t>
      </w:r>
      <w:r w:rsidRPr="003A7841">
        <w:rPr>
          <w:rFonts w:ascii="Arial" w:hAnsi="Arial" w:cs="Arial"/>
          <w:sz w:val="20"/>
          <w:szCs w:val="20"/>
        </w:rPr>
        <w:t xml:space="preserve"> se rozumí předání 4 vyhotovení v  tištěné podobě a 1 vyhotovení v elektronické podobě (</w:t>
      </w:r>
      <w:r w:rsidRPr="00653C5A" w:rsidR="00653C5A">
        <w:rPr>
          <w:rFonts w:ascii="Arial" w:hAnsi="Arial" w:cs="Arial"/>
          <w:sz w:val="20"/>
          <w:szCs w:val="20"/>
        </w:rPr>
        <w:t xml:space="preserve">ve formátu </w:t>
      </w:r>
      <w:proofErr w:type="spellStart"/>
      <w:r w:rsidRPr="00653C5A" w:rsidR="00653C5A">
        <w:rPr>
          <w:rFonts w:ascii="Arial" w:hAnsi="Arial" w:cs="Arial"/>
          <w:sz w:val="20"/>
          <w:szCs w:val="20"/>
        </w:rPr>
        <w:t>pdf</w:t>
      </w:r>
      <w:proofErr w:type="spellEnd"/>
      <w:r w:rsidRPr="00653C5A" w:rsidR="00653C5A">
        <w:rPr>
          <w:rFonts w:ascii="Arial" w:hAnsi="Arial" w:cs="Arial"/>
          <w:sz w:val="20"/>
          <w:szCs w:val="20"/>
        </w:rPr>
        <w:t xml:space="preserve"> / doc / </w:t>
      </w:r>
      <w:proofErr w:type="spellStart"/>
      <w:r w:rsidRPr="00653C5A" w:rsidR="00653C5A">
        <w:rPr>
          <w:rFonts w:ascii="Arial" w:hAnsi="Arial" w:cs="Arial"/>
          <w:sz w:val="20"/>
          <w:szCs w:val="20"/>
        </w:rPr>
        <w:t>docx</w:t>
      </w:r>
      <w:proofErr w:type="spellEnd"/>
      <w:r w:rsidRPr="00653C5A" w:rsidR="00653C5A">
        <w:rPr>
          <w:rFonts w:ascii="Arial" w:hAnsi="Arial" w:cs="Arial"/>
          <w:sz w:val="20"/>
          <w:szCs w:val="20"/>
        </w:rPr>
        <w:t>) na CD/DVD</w:t>
      </w:r>
      <w:r w:rsidRPr="00653C5A">
        <w:rPr>
          <w:rFonts w:ascii="Arial" w:hAnsi="Arial" w:cs="Arial"/>
          <w:sz w:val="20"/>
          <w:szCs w:val="20"/>
        </w:rPr>
        <w:t>).</w:t>
      </w:r>
    </w:p>
    <w:p w:rsidRPr="003A4738" w:rsidR="003A7841" w:rsidP="00C04586" w:rsidRDefault="003A7841" w14:paraId="49597D1B" w14:textId="26DF6EF2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</w:t>
      </w:r>
      <w:r w:rsidRPr="003A4738">
        <w:rPr>
          <w:rFonts w:ascii="Arial" w:hAnsi="Arial" w:cs="Arial"/>
          <w:sz w:val="20"/>
          <w:szCs w:val="20"/>
        </w:rPr>
        <w:t xml:space="preserve"> zpracovat a předat </w:t>
      </w:r>
      <w:r w:rsidR="00896D0F">
        <w:rPr>
          <w:rFonts w:ascii="Arial" w:hAnsi="Arial" w:cs="Arial"/>
          <w:sz w:val="20"/>
          <w:szCs w:val="20"/>
        </w:rPr>
        <w:t xml:space="preserve">výstupy </w:t>
      </w:r>
      <w:r w:rsidR="00B40789">
        <w:rPr>
          <w:rFonts w:ascii="Arial" w:hAnsi="Arial" w:cs="Arial"/>
          <w:sz w:val="20"/>
          <w:szCs w:val="20"/>
        </w:rPr>
        <w:t>evaluac</w:t>
      </w:r>
      <w:r w:rsidR="00896D0F">
        <w:rPr>
          <w:rFonts w:ascii="Arial" w:hAnsi="Arial" w:cs="Arial"/>
          <w:sz w:val="20"/>
          <w:szCs w:val="20"/>
        </w:rPr>
        <w:t>e</w:t>
      </w:r>
      <w:r w:rsidR="00AA43CF">
        <w:rPr>
          <w:rFonts w:ascii="Arial" w:hAnsi="Arial" w:cs="Arial"/>
          <w:sz w:val="20"/>
          <w:szCs w:val="20"/>
        </w:rPr>
        <w:t xml:space="preserve"> (evaluační zpráva, workshop, prezentace na závěrečné konferenci projektu)</w:t>
      </w:r>
      <w:r w:rsidRPr="003A4738">
        <w:rPr>
          <w:rFonts w:ascii="Arial" w:hAnsi="Arial" w:cs="Arial"/>
          <w:sz w:val="20"/>
          <w:szCs w:val="20"/>
        </w:rPr>
        <w:t xml:space="preserve"> Objednateli nejpozději do</w:t>
      </w:r>
      <w:r>
        <w:rPr>
          <w:rFonts w:ascii="Arial" w:hAnsi="Arial" w:cs="Arial"/>
          <w:sz w:val="20"/>
          <w:szCs w:val="20"/>
        </w:rPr>
        <w:t> </w:t>
      </w:r>
      <w:r w:rsidR="00896D0F">
        <w:rPr>
          <w:rFonts w:ascii="Arial" w:hAnsi="Arial" w:cs="Arial"/>
          <w:b/>
          <w:sz w:val="20"/>
          <w:szCs w:val="20"/>
        </w:rPr>
        <w:t>30</w:t>
      </w:r>
      <w:r w:rsidR="00C4104E">
        <w:rPr>
          <w:rFonts w:ascii="Arial" w:hAnsi="Arial" w:cs="Arial"/>
          <w:b/>
          <w:sz w:val="20"/>
          <w:szCs w:val="20"/>
        </w:rPr>
        <w:t>.</w:t>
      </w:r>
      <w:r w:rsidR="008A3DAC">
        <w:rPr>
          <w:rFonts w:ascii="Arial" w:hAnsi="Arial" w:cs="Arial"/>
          <w:b/>
          <w:sz w:val="20"/>
          <w:szCs w:val="20"/>
        </w:rPr>
        <w:t> 11</w:t>
      </w:r>
      <w:r w:rsidRPr="003A4738">
        <w:rPr>
          <w:rFonts w:ascii="Arial" w:hAnsi="Arial" w:cs="Arial"/>
          <w:b/>
          <w:sz w:val="20"/>
          <w:szCs w:val="20"/>
        </w:rPr>
        <w:t>. 201</w:t>
      </w:r>
      <w:r>
        <w:rPr>
          <w:rFonts w:ascii="Arial" w:hAnsi="Arial" w:cs="Arial"/>
          <w:b/>
          <w:sz w:val="20"/>
          <w:szCs w:val="20"/>
        </w:rPr>
        <w:t>5</w:t>
      </w:r>
      <w:r w:rsidRPr="003A4738">
        <w:rPr>
          <w:rFonts w:ascii="Arial" w:hAnsi="Arial" w:cs="Arial"/>
          <w:b/>
          <w:sz w:val="20"/>
          <w:szCs w:val="20"/>
        </w:rPr>
        <w:t>.</w:t>
      </w:r>
    </w:p>
    <w:p w:rsidRPr="003A7841" w:rsidR="00297B36" w:rsidP="00C04586" w:rsidRDefault="003F1150" w14:paraId="6715FB0F" w14:textId="1FFE54BC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akceptační řízení</w:t>
      </w:r>
    </w:p>
    <w:p w:rsidR="00F73E58" w:rsidP="00C04586" w:rsidRDefault="00F73E58" w14:paraId="297A40FF" w14:textId="30EF84CE">
      <w:pPr>
        <w:pStyle w:val="Odstavecseseznamem"/>
        <w:numPr>
          <w:ilvl w:val="1"/>
          <w:numId w:val="10"/>
        </w:numPr>
        <w:spacing w:after="120" w:line="280" w:lineRule="atLeast"/>
        <w:ind w:hanging="57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účely této Smlouvy se za okamžik převzetí </w:t>
      </w:r>
      <w:r w:rsidR="00B40789">
        <w:rPr>
          <w:rFonts w:ascii="Arial" w:hAnsi="Arial" w:cs="Arial"/>
          <w:sz w:val="20"/>
          <w:szCs w:val="20"/>
        </w:rPr>
        <w:t>evaluace</w:t>
      </w:r>
      <w:r>
        <w:rPr>
          <w:rFonts w:ascii="Arial" w:hAnsi="Arial" w:cs="Arial"/>
          <w:sz w:val="20"/>
          <w:szCs w:val="20"/>
        </w:rPr>
        <w:t xml:space="preserve"> předané Objednateli v místě a</w:t>
      </w:r>
      <w:r w:rsidR="00727C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termínu uvedeném v článku 3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 </w:t>
      </w:r>
      <w:r w:rsidR="00D70E96">
        <w:rPr>
          <w:rFonts w:ascii="Arial" w:hAnsi="Arial" w:cs="Arial"/>
          <w:sz w:val="20"/>
          <w:szCs w:val="20"/>
        </w:rPr>
        <w:t>považuje potvrzení</w:t>
      </w:r>
      <w:r w:rsidR="00B40789">
        <w:rPr>
          <w:rFonts w:ascii="Arial" w:hAnsi="Arial" w:cs="Arial"/>
          <w:sz w:val="20"/>
          <w:szCs w:val="20"/>
        </w:rPr>
        <w:t xml:space="preserve"> akceptace předané evaluace</w:t>
      </w:r>
      <w:r w:rsidRPr="00F73E58">
        <w:rPr>
          <w:rFonts w:ascii="Arial" w:hAnsi="Arial" w:cs="Arial"/>
          <w:sz w:val="20"/>
          <w:szCs w:val="20"/>
        </w:rPr>
        <w:t xml:space="preserve"> </w:t>
      </w:r>
      <w:r w:rsidR="00D70E96">
        <w:rPr>
          <w:rFonts w:ascii="Arial" w:hAnsi="Arial" w:cs="Arial"/>
          <w:sz w:val="20"/>
          <w:szCs w:val="20"/>
        </w:rPr>
        <w:t>ze strany Objednatele na základě provedeného akceptačního řízení.</w:t>
      </w:r>
    </w:p>
    <w:p w:rsidRPr="003A4738" w:rsidR="00AA43CF" w:rsidP="00C04586" w:rsidRDefault="00AA43CF" w14:paraId="7872D258" w14:textId="77777777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</w:t>
      </w:r>
      <w:r>
        <w:rPr>
          <w:rFonts w:ascii="Arial" w:hAnsi="Arial" w:cs="Arial"/>
          <w:sz w:val="20"/>
          <w:szCs w:val="20"/>
        </w:rPr>
        <w:t>je povinen</w:t>
      </w:r>
      <w:r w:rsidRPr="003A4738">
        <w:rPr>
          <w:rFonts w:ascii="Arial" w:hAnsi="Arial" w:cs="Arial"/>
          <w:sz w:val="20"/>
          <w:szCs w:val="20"/>
        </w:rPr>
        <w:t xml:space="preserve"> provést akceptační řízení </w:t>
      </w:r>
      <w:r>
        <w:rPr>
          <w:rFonts w:ascii="Arial" w:hAnsi="Arial" w:cs="Arial"/>
          <w:sz w:val="20"/>
          <w:szCs w:val="20"/>
        </w:rPr>
        <w:t xml:space="preserve">převzaté evaluace </w:t>
      </w:r>
      <w:r w:rsidRPr="003A4738">
        <w:rPr>
          <w:rFonts w:ascii="Arial" w:hAnsi="Arial" w:cs="Arial"/>
          <w:sz w:val="20"/>
          <w:szCs w:val="20"/>
        </w:rPr>
        <w:t>a sdělit Zhotoviteli případné výhrady k</w:t>
      </w:r>
      <w:r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předané</w:t>
      </w:r>
      <w:r>
        <w:rPr>
          <w:rFonts w:ascii="Arial" w:hAnsi="Arial" w:cs="Arial"/>
          <w:sz w:val="20"/>
          <w:szCs w:val="20"/>
        </w:rPr>
        <w:t xml:space="preserve"> evaluaci </w:t>
      </w:r>
      <w:r w:rsidRPr="003A4738">
        <w:rPr>
          <w:rFonts w:ascii="Arial" w:hAnsi="Arial" w:cs="Arial"/>
          <w:sz w:val="20"/>
          <w:szCs w:val="20"/>
        </w:rPr>
        <w:t>s vyznačením jejich závažnosti</w:t>
      </w:r>
      <w:r>
        <w:rPr>
          <w:rFonts w:ascii="Arial" w:hAnsi="Arial" w:cs="Arial"/>
          <w:sz w:val="20"/>
          <w:szCs w:val="20"/>
        </w:rPr>
        <w:t>, a to elektronicky na e-mailovou adresu kontaktní osoby Zhotovitele uvedené v článku 6 odst. 6.2 této Smlouvy.</w:t>
      </w:r>
      <w:r w:rsidRPr="003A4738">
        <w:rPr>
          <w:rFonts w:ascii="Arial" w:hAnsi="Arial" w:cs="Arial"/>
          <w:sz w:val="20"/>
          <w:szCs w:val="20"/>
        </w:rPr>
        <w:t xml:space="preserve"> V akceptačním řízení </w:t>
      </w:r>
      <w:r>
        <w:rPr>
          <w:rFonts w:ascii="Arial" w:hAnsi="Arial" w:cs="Arial"/>
          <w:sz w:val="20"/>
          <w:szCs w:val="20"/>
        </w:rPr>
        <w:t>smluvní strany</w:t>
      </w:r>
      <w:r w:rsidRPr="003A4738">
        <w:rPr>
          <w:rFonts w:ascii="Arial" w:hAnsi="Arial" w:cs="Arial"/>
          <w:sz w:val="20"/>
          <w:szCs w:val="20"/>
        </w:rPr>
        <w:t xml:space="preserve"> projedn</w:t>
      </w:r>
      <w:r>
        <w:rPr>
          <w:rFonts w:ascii="Arial" w:hAnsi="Arial" w:cs="Arial"/>
          <w:sz w:val="20"/>
          <w:szCs w:val="20"/>
        </w:rPr>
        <w:t>ají</w:t>
      </w:r>
      <w:r w:rsidRPr="003A47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výhrady Objednatele a stanoví výslednou</w:t>
      </w:r>
      <w:r w:rsidRPr="003A4738">
        <w:rPr>
          <w:rFonts w:ascii="Arial" w:hAnsi="Arial" w:cs="Arial"/>
          <w:sz w:val="20"/>
          <w:szCs w:val="20"/>
        </w:rPr>
        <w:t xml:space="preserve"> závažnost připomínek. Při stanovení</w:t>
      </w:r>
      <w:r>
        <w:rPr>
          <w:rFonts w:ascii="Arial" w:hAnsi="Arial" w:cs="Arial"/>
          <w:sz w:val="20"/>
          <w:szCs w:val="20"/>
        </w:rPr>
        <w:t xml:space="preserve"> výsledné závažnosti připomínek j</w:t>
      </w:r>
      <w:r w:rsidRPr="003A473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Objednatel </w:t>
      </w:r>
      <w:r>
        <w:rPr>
          <w:rFonts w:ascii="Arial" w:hAnsi="Arial" w:cs="Arial"/>
          <w:sz w:val="20"/>
          <w:szCs w:val="20"/>
        </w:rPr>
        <w:t>povinen</w:t>
      </w:r>
      <w:r w:rsidRPr="003A4738">
        <w:rPr>
          <w:rFonts w:ascii="Arial" w:hAnsi="Arial" w:cs="Arial"/>
          <w:sz w:val="20"/>
          <w:szCs w:val="20"/>
        </w:rPr>
        <w:t xml:space="preserve"> vzít do úvahy stanovisko Zhotovitele. </w:t>
      </w:r>
      <w:r>
        <w:rPr>
          <w:rFonts w:ascii="Arial" w:hAnsi="Arial" w:cs="Arial"/>
          <w:sz w:val="20"/>
          <w:szCs w:val="20"/>
        </w:rPr>
        <w:t>Smluvní strany sjednávají, že výsledkem akceptačního řízení dle tohoto článku Smlouvy bude akceptační protokol v listinné podobě.</w:t>
      </w:r>
    </w:p>
    <w:p w:rsidRPr="003A4738" w:rsidR="00E532EA" w:rsidP="00C04586" w:rsidRDefault="00E532EA" w14:paraId="71CFFEAA" w14:textId="0B507223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Výsledkem akceptačního řízení mohou být 3 stavy:</w:t>
      </w:r>
    </w:p>
    <w:p w:rsidRPr="003A4738" w:rsidR="00B40789" w:rsidP="00C04586" w:rsidRDefault="00B40789" w14:paraId="3A53DC47" w14:textId="482B2079">
      <w:pPr>
        <w:autoSpaceDE w:val="false"/>
        <w:autoSpaceDN w:val="false"/>
        <w:adjustRightInd w:val="false"/>
        <w:spacing w:before="120" w:line="280" w:lineRule="atLeast"/>
        <w:ind w:left="567"/>
        <w:jc w:val="both"/>
        <w:rPr>
          <w:rFonts w:ascii="Arial" w:hAnsi="Arial" w:cs="Arial"/>
          <w:bCs/>
          <w:iCs/>
          <w:sz w:val="20"/>
          <w:szCs w:val="20"/>
          <w:lang w:eastAsia="cs-CZ"/>
        </w:rPr>
      </w:pPr>
      <w:r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>a. „</w:t>
      </w:r>
      <w:r w:rsidRPr="003A4738"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Akceptováno bez výhrad</w:t>
      </w:r>
      <w:r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>“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.</w:t>
      </w:r>
      <w:r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V případě, že Objednatel v průběhu akceptačního řízení nenalezne v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="00BE6357">
        <w:rPr>
          <w:rFonts w:ascii="Arial" w:hAnsi="Arial" w:cs="Arial"/>
          <w:bCs/>
          <w:iCs/>
          <w:sz w:val="20"/>
          <w:szCs w:val="20"/>
          <w:lang w:eastAsia="cs-CZ"/>
        </w:rPr>
        <w:t>předaných výstupech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žádné vady ani nedodělky, k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předan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é </w:t>
      </w:r>
      <w:r>
        <w:rPr>
          <w:rFonts w:ascii="Arial" w:hAnsi="Arial" w:cs="Arial"/>
          <w:sz w:val="20"/>
          <w:szCs w:val="20"/>
        </w:rPr>
        <w:t xml:space="preserve">evaluaci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nemá výhrady, uvede Objednatel do akceptačního protokolu, že předan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á evaluace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byl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>a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akceptován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>a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bez výhrad a akceptační protokol potvrdí svým podpisem</w:t>
      </w:r>
      <w:r w:rsidRPr="003A4738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Pr="003A4738" w:rsidR="00B40789" w:rsidP="00C04586" w:rsidRDefault="00B40789" w14:paraId="3E365B19" w14:textId="6A6186DD">
      <w:pPr>
        <w:autoSpaceDE w:val="false"/>
        <w:autoSpaceDN w:val="false"/>
        <w:adjustRightInd w:val="false"/>
        <w:spacing w:before="120" w:line="280" w:lineRule="atLeast"/>
        <w:ind w:left="567"/>
        <w:jc w:val="both"/>
        <w:rPr>
          <w:rFonts w:ascii="Arial" w:hAnsi="Arial" w:cs="Arial"/>
          <w:bCs/>
          <w:iCs/>
          <w:sz w:val="20"/>
          <w:szCs w:val="20"/>
          <w:lang w:eastAsia="cs-CZ"/>
        </w:rPr>
      </w:pPr>
      <w:r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>b.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„</w:t>
      </w:r>
      <w:r w:rsidRPr="003A4738"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Akceptováno s výhradami</w:t>
      </w:r>
      <w:r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>“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. V případě, že budou v průběhu akceptačního řízení stanoveny v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předan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é evaluaci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vady nebo nedodělky nebránící dalšímu užití 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evaluace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nebo je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>jí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části, stanoví Objednatel </w:t>
      </w:r>
      <w:r w:rsidRPr="003A4738">
        <w:rPr>
          <w:rFonts w:ascii="Arial" w:hAnsi="Arial" w:cs="Arial"/>
          <w:sz w:val="20"/>
          <w:szCs w:val="20"/>
        </w:rPr>
        <w:t xml:space="preserve">Zhotoviteli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dodatečnou přiměřenou lhůtu, 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>ve které j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e </w:t>
      </w:r>
      <w:r w:rsidRPr="003A4738">
        <w:rPr>
          <w:rFonts w:ascii="Arial" w:hAnsi="Arial" w:cs="Arial"/>
          <w:sz w:val="20"/>
          <w:szCs w:val="20"/>
        </w:rPr>
        <w:t>Zhotovitel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>povinen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tyto vady a nedodělky odstranit. Objednatel 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>je povinen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do akceptačního protokolu uvést seznam vad nebo nedodělků s termíny jejich odstranění. V akceptačním protokolu musí být následně uvedeno, 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že </w:t>
      </w:r>
      <w:r>
        <w:rPr>
          <w:rFonts w:ascii="Arial" w:hAnsi="Arial" w:cs="Arial"/>
          <w:sz w:val="20"/>
          <w:szCs w:val="20"/>
        </w:rPr>
        <w:t xml:space="preserve">evaluace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byl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a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akceptován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>a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s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výhradami a obě smluvní strany akceptační protokol potvrdí svým podpisem.</w:t>
      </w:r>
    </w:p>
    <w:p w:rsidRPr="003A4738" w:rsidR="00B40789" w:rsidP="00C04586" w:rsidRDefault="00B40789" w14:paraId="4651969D" w14:textId="18653277">
      <w:pPr>
        <w:autoSpaceDE w:val="false"/>
        <w:autoSpaceDN w:val="false"/>
        <w:adjustRightInd w:val="false"/>
        <w:spacing w:before="120" w:line="280" w:lineRule="atLeast"/>
        <w:ind w:left="567"/>
        <w:jc w:val="both"/>
        <w:rPr>
          <w:rFonts w:ascii="Arial" w:hAnsi="Arial" w:cs="Arial"/>
          <w:bCs/>
          <w:iCs/>
          <w:sz w:val="20"/>
          <w:szCs w:val="20"/>
          <w:lang w:eastAsia="cs-CZ"/>
        </w:rPr>
      </w:pPr>
      <w:r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lastRenderedPageBreak/>
        <w:t>c.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„</w:t>
      </w:r>
      <w:r w:rsidRPr="003A4738"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Neakceptováno</w:t>
      </w:r>
      <w:r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>“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. V případě, že budou v průběhu akceptačního řízení stanoveny v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> předané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>evaluaci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takové vady a nedodělky, které by bránily v užití 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>evaluace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 nebo jej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 xml:space="preserve">í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části, nebud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>e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předan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 xml:space="preserve">á evaluace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Objednatelem akceptován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>a. S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mluvní strany jsou následně povinny se dohodnout na termínech nového předání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 xml:space="preserve"> přepracované evaluace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. V akceptačním protokolu musí být následně uvedeno, že předan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>á evaluace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nebyl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>a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akceptován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>a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. Objednatel 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>je povinen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stanovit dodatečnou přiměřenou lhůtu k předání nově zpracovan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 xml:space="preserve">é evaluace a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smluvní strany akceptační protokol potvrdí svým podpisem. Pro případ, že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nedojde k podpisu akceptačního protokolu ze strany </w:t>
      </w:r>
      <w:r w:rsidRPr="003A4738">
        <w:rPr>
          <w:rFonts w:ascii="Arial" w:hAnsi="Arial" w:cs="Arial"/>
          <w:sz w:val="20"/>
          <w:szCs w:val="20"/>
        </w:rPr>
        <w:t>Zhotovitele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>,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je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Objednatel oprávněn akceptační protokol se stanovením dodatečné přiměřené lhůty ke zpracování nov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>é evaluace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zaslat </w:t>
      </w:r>
      <w:r w:rsidRPr="003A4738">
        <w:rPr>
          <w:rFonts w:ascii="Arial" w:hAnsi="Arial" w:cs="Arial"/>
          <w:sz w:val="20"/>
          <w:szCs w:val="20"/>
        </w:rPr>
        <w:t>Zhotovitel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na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adresu uvedenou v záhlaví této Smlouvy a před</w:t>
      </w:r>
      <w:r w:rsidR="00542FE1">
        <w:rPr>
          <w:rFonts w:ascii="Arial" w:hAnsi="Arial" w:cs="Arial"/>
          <w:bCs/>
          <w:iCs/>
          <w:sz w:val="20"/>
          <w:szCs w:val="20"/>
          <w:lang w:eastAsia="cs-CZ"/>
        </w:rPr>
        <w:t xml:space="preserve">anou evaluaci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neakceptovat. Dodatečná přiměřená lhůta běží ode dne následujícího po odeslání akceptačního protokolu </w:t>
      </w:r>
      <w:r w:rsidRPr="003A4738">
        <w:rPr>
          <w:rFonts w:ascii="Arial" w:hAnsi="Arial" w:cs="Arial"/>
          <w:sz w:val="20"/>
          <w:szCs w:val="20"/>
        </w:rPr>
        <w:t>Zhotoviteli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. </w:t>
      </w:r>
    </w:p>
    <w:p w:rsidRPr="003A4738" w:rsidR="00B40789" w:rsidP="00C04586" w:rsidRDefault="00542FE1" w14:paraId="430BD848" w14:textId="7AEBE786">
      <w:pPr>
        <w:pStyle w:val="Odstavecseseznamem"/>
        <w:numPr>
          <w:ilvl w:val="1"/>
          <w:numId w:val="10"/>
        </w:numPr>
        <w:spacing w:before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A4738" w:rsidR="00B40789">
        <w:rPr>
          <w:rFonts w:ascii="Arial" w:hAnsi="Arial" w:cs="Arial"/>
          <w:sz w:val="20"/>
          <w:szCs w:val="20"/>
        </w:rPr>
        <w:t xml:space="preserve">odatečná lhůta pro odstranění zjištěných vad či nedodělků </w:t>
      </w:r>
      <w:r w:rsidR="00B40789">
        <w:rPr>
          <w:rFonts w:ascii="Arial" w:hAnsi="Arial" w:cs="Arial"/>
          <w:sz w:val="20"/>
          <w:szCs w:val="20"/>
        </w:rPr>
        <w:t>předan</w:t>
      </w:r>
      <w:r>
        <w:rPr>
          <w:rFonts w:ascii="Arial" w:hAnsi="Arial" w:cs="Arial"/>
          <w:sz w:val="20"/>
          <w:szCs w:val="20"/>
        </w:rPr>
        <w:t xml:space="preserve">é evaluace bude předmětem dohody smluvních stran, s tím, že nesmí </w:t>
      </w:r>
      <w:r w:rsidRPr="003A4738" w:rsidR="00B40789">
        <w:rPr>
          <w:rFonts w:ascii="Arial" w:hAnsi="Arial" w:cs="Arial"/>
          <w:sz w:val="20"/>
          <w:szCs w:val="20"/>
        </w:rPr>
        <w:t xml:space="preserve">přesáhnout </w:t>
      </w:r>
      <w:r w:rsidR="00301553">
        <w:rPr>
          <w:rFonts w:ascii="Arial" w:hAnsi="Arial" w:cs="Arial"/>
          <w:sz w:val="20"/>
          <w:szCs w:val="20"/>
          <w:u w:val="single"/>
        </w:rPr>
        <w:t>10</w:t>
      </w:r>
      <w:r w:rsidRPr="003A4738" w:rsidR="00B40789">
        <w:rPr>
          <w:rFonts w:ascii="Arial" w:hAnsi="Arial" w:cs="Arial"/>
          <w:sz w:val="20"/>
          <w:szCs w:val="20"/>
          <w:u w:val="single"/>
        </w:rPr>
        <w:t xml:space="preserve"> kalendářních dnů</w:t>
      </w:r>
      <w:r>
        <w:rPr>
          <w:rFonts w:ascii="Arial" w:hAnsi="Arial" w:cs="Arial"/>
          <w:sz w:val="20"/>
          <w:szCs w:val="20"/>
        </w:rPr>
        <w:t xml:space="preserve"> ode dne podpisu</w:t>
      </w:r>
      <w:r w:rsidRPr="003A4738" w:rsidR="00B40789">
        <w:rPr>
          <w:rFonts w:ascii="Arial" w:hAnsi="Arial" w:cs="Arial"/>
          <w:sz w:val="20"/>
          <w:szCs w:val="20"/>
        </w:rPr>
        <w:t xml:space="preserve"> akceptačního protokolu. Nedodržení </w:t>
      </w:r>
      <w:r>
        <w:rPr>
          <w:rFonts w:ascii="Arial" w:hAnsi="Arial" w:cs="Arial"/>
          <w:sz w:val="20"/>
          <w:szCs w:val="20"/>
        </w:rPr>
        <w:t>dohodnuté</w:t>
      </w:r>
      <w:r w:rsidRPr="003A4738" w:rsidR="00B40789">
        <w:rPr>
          <w:rFonts w:ascii="Arial" w:hAnsi="Arial" w:cs="Arial"/>
          <w:sz w:val="20"/>
          <w:szCs w:val="20"/>
        </w:rPr>
        <w:t xml:space="preserve"> dodatečné lhůty bude považováno za podstatné porušení této Smlouvy ze strany Zhotovitele.</w:t>
      </w:r>
    </w:p>
    <w:p w:rsidRPr="003A4738" w:rsidR="00B40789" w:rsidP="00C04586" w:rsidRDefault="00B40789" w14:paraId="3875146E" w14:textId="26BB8FCF">
      <w:pPr>
        <w:pStyle w:val="Odstavecseseznamem"/>
        <w:numPr>
          <w:ilvl w:val="1"/>
          <w:numId w:val="10"/>
        </w:numPr>
        <w:spacing w:before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Předání</w:t>
      </w:r>
      <w:r w:rsidR="00542FE1">
        <w:rPr>
          <w:rFonts w:ascii="Arial" w:hAnsi="Arial" w:cs="Arial"/>
          <w:sz w:val="20"/>
          <w:szCs w:val="20"/>
        </w:rPr>
        <w:t xml:space="preserve"> a </w:t>
      </w:r>
      <w:r w:rsidRPr="003A4738">
        <w:rPr>
          <w:rFonts w:ascii="Arial" w:hAnsi="Arial" w:cs="Arial"/>
          <w:sz w:val="20"/>
          <w:szCs w:val="20"/>
        </w:rPr>
        <w:t xml:space="preserve">převzetí </w:t>
      </w:r>
      <w:r w:rsidR="00542FE1">
        <w:rPr>
          <w:rFonts w:ascii="Arial" w:hAnsi="Arial" w:cs="Arial"/>
          <w:sz w:val="20"/>
          <w:szCs w:val="20"/>
        </w:rPr>
        <w:t>evaluace</w:t>
      </w:r>
      <w:r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je možné pouze na základě akceptačního řízení s výsledkem „</w:t>
      </w:r>
      <w:r w:rsidRPr="003A4738">
        <w:rPr>
          <w:rFonts w:ascii="Arial" w:hAnsi="Arial" w:cs="Arial"/>
          <w:i/>
          <w:sz w:val="20"/>
          <w:szCs w:val="20"/>
        </w:rPr>
        <w:t>Akceptováno bez výhrad</w:t>
      </w:r>
      <w:r w:rsidRPr="003A4738">
        <w:rPr>
          <w:rFonts w:ascii="Arial" w:hAnsi="Arial" w:cs="Arial"/>
          <w:sz w:val="20"/>
          <w:szCs w:val="20"/>
        </w:rPr>
        <w:t>“ nebo „</w:t>
      </w:r>
      <w:r w:rsidRPr="003A4738">
        <w:rPr>
          <w:rFonts w:ascii="Arial" w:hAnsi="Arial" w:cs="Arial"/>
          <w:i/>
          <w:sz w:val="20"/>
          <w:szCs w:val="20"/>
        </w:rPr>
        <w:t>Akceptováno s výhradami</w:t>
      </w:r>
      <w:r w:rsidRPr="003A4738">
        <w:rPr>
          <w:rFonts w:ascii="Arial" w:hAnsi="Arial" w:cs="Arial"/>
          <w:sz w:val="20"/>
          <w:szCs w:val="20"/>
        </w:rPr>
        <w:t>“. Podpis akceptačního protokolu dle této Smlouvy Objednatelem s výsledkem „</w:t>
      </w:r>
      <w:r w:rsidRPr="003A4738">
        <w:rPr>
          <w:rFonts w:ascii="Arial" w:hAnsi="Arial" w:cs="Arial"/>
          <w:i/>
          <w:sz w:val="20"/>
          <w:szCs w:val="20"/>
        </w:rPr>
        <w:t>Akceptováno bez</w:t>
      </w:r>
      <w:r>
        <w:rPr>
          <w:rFonts w:ascii="Arial" w:hAnsi="Arial" w:cs="Arial"/>
          <w:i/>
          <w:sz w:val="20"/>
          <w:szCs w:val="20"/>
        </w:rPr>
        <w:t> </w:t>
      </w:r>
      <w:r w:rsidRPr="003A4738">
        <w:rPr>
          <w:rFonts w:ascii="Arial" w:hAnsi="Arial" w:cs="Arial"/>
          <w:i/>
          <w:sz w:val="20"/>
          <w:szCs w:val="20"/>
        </w:rPr>
        <w:t>výhrad</w:t>
      </w:r>
      <w:r w:rsidRPr="003A4738">
        <w:rPr>
          <w:rFonts w:ascii="Arial" w:hAnsi="Arial" w:cs="Arial"/>
          <w:sz w:val="20"/>
          <w:szCs w:val="20"/>
        </w:rPr>
        <w:t>“ či „</w:t>
      </w:r>
      <w:r w:rsidRPr="003A4738">
        <w:rPr>
          <w:rFonts w:ascii="Arial" w:hAnsi="Arial" w:cs="Arial"/>
          <w:i/>
          <w:sz w:val="20"/>
          <w:szCs w:val="20"/>
        </w:rPr>
        <w:t>Akceptováno s výhradami</w:t>
      </w:r>
      <w:r w:rsidRPr="003A4738">
        <w:rPr>
          <w:rFonts w:ascii="Arial" w:hAnsi="Arial" w:cs="Arial"/>
          <w:sz w:val="20"/>
          <w:szCs w:val="20"/>
        </w:rPr>
        <w:t>“ je podmínkou pro vznik oprávnění Zhotovitel</w:t>
      </w:r>
      <w:r w:rsidR="00542FE1">
        <w:rPr>
          <w:rFonts w:ascii="Arial" w:hAnsi="Arial" w:cs="Arial"/>
          <w:sz w:val="20"/>
          <w:szCs w:val="20"/>
        </w:rPr>
        <w:t>e</w:t>
      </w:r>
      <w:r w:rsidRPr="003A4738">
        <w:rPr>
          <w:rFonts w:ascii="Arial" w:hAnsi="Arial" w:cs="Arial"/>
          <w:sz w:val="20"/>
          <w:szCs w:val="20"/>
        </w:rPr>
        <w:t xml:space="preserve"> vystavit účetní či daňový doklad za zpracov</w:t>
      </w:r>
      <w:r>
        <w:rPr>
          <w:rFonts w:ascii="Arial" w:hAnsi="Arial" w:cs="Arial"/>
          <w:sz w:val="20"/>
          <w:szCs w:val="20"/>
        </w:rPr>
        <w:t xml:space="preserve">ané </w:t>
      </w:r>
      <w:r w:rsidR="00542FE1">
        <w:rPr>
          <w:rFonts w:ascii="Arial" w:hAnsi="Arial" w:cs="Arial"/>
          <w:sz w:val="20"/>
          <w:szCs w:val="20"/>
        </w:rPr>
        <w:t xml:space="preserve">evaluace. V </w:t>
      </w:r>
      <w:r w:rsidRPr="003A4738">
        <w:rPr>
          <w:rFonts w:ascii="Arial" w:hAnsi="Arial" w:cs="Arial"/>
          <w:sz w:val="20"/>
          <w:szCs w:val="20"/>
        </w:rPr>
        <w:t>případě, že výsledkem akceptačního řízení bude „</w:t>
      </w:r>
      <w:r w:rsidRPr="003A4738">
        <w:rPr>
          <w:rFonts w:ascii="Arial" w:hAnsi="Arial" w:cs="Arial"/>
          <w:i/>
          <w:sz w:val="20"/>
          <w:szCs w:val="20"/>
        </w:rPr>
        <w:t>Akceptováno s výhradami</w:t>
      </w:r>
      <w:r w:rsidRPr="003A4738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, </w:t>
      </w:r>
      <w:r w:rsidR="00542FE1">
        <w:rPr>
          <w:rFonts w:ascii="Arial" w:hAnsi="Arial" w:cs="Arial"/>
          <w:sz w:val="20"/>
          <w:szCs w:val="20"/>
        </w:rPr>
        <w:t>je</w:t>
      </w:r>
      <w:r w:rsidRPr="003A4738">
        <w:rPr>
          <w:rFonts w:ascii="Arial" w:hAnsi="Arial" w:cs="Arial"/>
          <w:sz w:val="20"/>
          <w:szCs w:val="20"/>
        </w:rPr>
        <w:t xml:space="preserve"> Zhotovitel </w:t>
      </w:r>
      <w:r w:rsidR="00542FE1">
        <w:rPr>
          <w:rFonts w:ascii="Arial" w:hAnsi="Arial" w:cs="Arial"/>
          <w:sz w:val="20"/>
          <w:szCs w:val="20"/>
        </w:rPr>
        <w:t>oprávněn</w:t>
      </w:r>
      <w:r w:rsidRPr="003A4738">
        <w:rPr>
          <w:rFonts w:ascii="Arial" w:hAnsi="Arial" w:cs="Arial"/>
          <w:sz w:val="20"/>
          <w:szCs w:val="20"/>
        </w:rPr>
        <w:t xml:space="preserve"> vystavit účetní či daňový doklad v souladu s postupem uvedeným v odst. 8.3 této Smlouvy.</w:t>
      </w:r>
    </w:p>
    <w:p w:rsidRPr="003A4738" w:rsidR="00E37BC8" w:rsidP="00C04586" w:rsidRDefault="00E37BC8" w14:paraId="2C278155" w14:textId="405863AD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Povinnosti smluvních stran</w:t>
      </w:r>
    </w:p>
    <w:p w:rsidRPr="003A4738" w:rsidR="00E37BC8" w:rsidP="00C04586" w:rsidRDefault="00D912CF" w14:paraId="4EE3061A" w14:textId="575CFBDC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Zhotovitel </w:t>
      </w:r>
      <w:r w:rsidR="004F61FA">
        <w:rPr>
          <w:rFonts w:ascii="Arial" w:hAnsi="Arial" w:cs="Arial"/>
          <w:sz w:val="20"/>
          <w:szCs w:val="20"/>
        </w:rPr>
        <w:t>je povinen</w:t>
      </w:r>
      <w:r w:rsidRPr="003A4738" w:rsidR="003F1150">
        <w:rPr>
          <w:rFonts w:ascii="Arial" w:hAnsi="Arial" w:cs="Arial"/>
          <w:sz w:val="20"/>
          <w:szCs w:val="20"/>
        </w:rPr>
        <w:t xml:space="preserve"> </w:t>
      </w:r>
      <w:r w:rsidR="00D70E96">
        <w:rPr>
          <w:rFonts w:ascii="Arial" w:hAnsi="Arial" w:cs="Arial"/>
          <w:sz w:val="20"/>
          <w:szCs w:val="20"/>
        </w:rPr>
        <w:t>při</w:t>
      </w:r>
      <w:r w:rsidRPr="003A4738" w:rsidR="003F1150">
        <w:rPr>
          <w:rFonts w:ascii="Arial" w:hAnsi="Arial" w:cs="Arial"/>
          <w:sz w:val="20"/>
          <w:szCs w:val="20"/>
        </w:rPr>
        <w:t xml:space="preserve"> plnění </w:t>
      </w:r>
      <w:r w:rsidR="00D70E96">
        <w:rPr>
          <w:rFonts w:ascii="Arial" w:hAnsi="Arial" w:cs="Arial"/>
          <w:sz w:val="20"/>
          <w:szCs w:val="20"/>
        </w:rPr>
        <w:t xml:space="preserve">předmětu </w:t>
      </w:r>
      <w:r w:rsidRPr="003A4738" w:rsidR="003F1150">
        <w:rPr>
          <w:rFonts w:ascii="Arial" w:hAnsi="Arial" w:cs="Arial"/>
          <w:sz w:val="20"/>
          <w:szCs w:val="20"/>
        </w:rPr>
        <w:t xml:space="preserve">této Smlouvy </w:t>
      </w:r>
      <w:r w:rsidR="00D70E96">
        <w:rPr>
          <w:rFonts w:ascii="Arial" w:hAnsi="Arial" w:cs="Arial"/>
          <w:sz w:val="20"/>
          <w:szCs w:val="20"/>
        </w:rPr>
        <w:t xml:space="preserve">postupovat </w:t>
      </w:r>
      <w:r w:rsidRPr="003A4738" w:rsidR="003F1150">
        <w:rPr>
          <w:rFonts w:ascii="Arial" w:hAnsi="Arial" w:cs="Arial"/>
          <w:sz w:val="20"/>
          <w:szCs w:val="20"/>
        </w:rPr>
        <w:t>svědomitě, s řádnou a</w:t>
      </w:r>
      <w:r w:rsidRPr="003A4738" w:rsidR="00AA0B3B">
        <w:rPr>
          <w:rFonts w:ascii="Arial" w:hAnsi="Arial" w:cs="Arial"/>
          <w:sz w:val="20"/>
          <w:szCs w:val="20"/>
        </w:rPr>
        <w:t> </w:t>
      </w:r>
      <w:r w:rsidRPr="003A4738" w:rsidR="003F1150">
        <w:rPr>
          <w:rFonts w:ascii="Arial" w:hAnsi="Arial" w:cs="Arial"/>
          <w:sz w:val="20"/>
          <w:szCs w:val="20"/>
        </w:rPr>
        <w:t>odbornou péčí a potřebnými odbornými schopnostmi. Při</w:t>
      </w:r>
      <w:r w:rsidR="00D70E96">
        <w:rPr>
          <w:rFonts w:ascii="Arial" w:hAnsi="Arial" w:cs="Arial"/>
          <w:sz w:val="20"/>
          <w:szCs w:val="20"/>
        </w:rPr>
        <w:t xml:space="preserve"> plnění předmětu</w:t>
      </w:r>
      <w:r w:rsidRPr="003A4738" w:rsidR="003F1150">
        <w:rPr>
          <w:rFonts w:ascii="Arial" w:hAnsi="Arial" w:cs="Arial"/>
          <w:sz w:val="20"/>
          <w:szCs w:val="20"/>
        </w:rPr>
        <w:t xml:space="preserve"> této Smlouvy je </w:t>
      </w:r>
      <w:r w:rsidRPr="003A4738">
        <w:rPr>
          <w:rFonts w:ascii="Arial" w:hAnsi="Arial" w:cs="Arial"/>
          <w:sz w:val="20"/>
          <w:szCs w:val="20"/>
        </w:rPr>
        <w:t xml:space="preserve">Zhotovitel </w:t>
      </w:r>
      <w:r w:rsidRPr="003A4738" w:rsidR="003F1150">
        <w:rPr>
          <w:rFonts w:ascii="Arial" w:hAnsi="Arial" w:cs="Arial"/>
          <w:sz w:val="20"/>
          <w:szCs w:val="20"/>
        </w:rPr>
        <w:t>vázán platnými a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Pr="003A4738" w:rsidR="003F1150">
        <w:rPr>
          <w:rFonts w:ascii="Arial" w:hAnsi="Arial" w:cs="Arial"/>
          <w:sz w:val="20"/>
          <w:szCs w:val="20"/>
        </w:rPr>
        <w:t>účinnými právními předpisy a</w:t>
      </w:r>
      <w:r w:rsidRPr="003A4738" w:rsidR="00F52B99">
        <w:rPr>
          <w:rFonts w:ascii="Arial" w:hAnsi="Arial" w:cs="Arial"/>
          <w:sz w:val="20"/>
          <w:szCs w:val="20"/>
        </w:rPr>
        <w:t> </w:t>
      </w:r>
      <w:r w:rsidRPr="003A4738" w:rsidR="003F1150">
        <w:rPr>
          <w:rFonts w:ascii="Arial" w:hAnsi="Arial" w:cs="Arial"/>
          <w:sz w:val="20"/>
          <w:szCs w:val="20"/>
        </w:rPr>
        <w:t xml:space="preserve">pokyny Objednatele, pokud tyto </w:t>
      </w:r>
      <w:r w:rsidRPr="003A4738" w:rsidR="000D07BA">
        <w:rPr>
          <w:rFonts w:ascii="Arial" w:hAnsi="Arial" w:cs="Arial"/>
          <w:sz w:val="20"/>
          <w:szCs w:val="20"/>
        </w:rPr>
        <w:t>nejsou v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Pr="003A4738" w:rsidR="000D07BA">
        <w:rPr>
          <w:rFonts w:ascii="Arial" w:hAnsi="Arial" w:cs="Arial"/>
          <w:sz w:val="20"/>
          <w:szCs w:val="20"/>
        </w:rPr>
        <w:t>rozporu s těmito právními předpisy</w:t>
      </w:r>
      <w:r w:rsidRPr="003A4738" w:rsidR="003F1150">
        <w:rPr>
          <w:rFonts w:ascii="Arial" w:hAnsi="Arial" w:cs="Arial"/>
          <w:sz w:val="20"/>
          <w:szCs w:val="20"/>
        </w:rPr>
        <w:t xml:space="preserve"> či</w:t>
      </w:r>
      <w:r w:rsidRPr="003A4738" w:rsidR="00F52B99">
        <w:rPr>
          <w:rFonts w:ascii="Arial" w:hAnsi="Arial" w:cs="Arial"/>
          <w:sz w:val="20"/>
          <w:szCs w:val="20"/>
        </w:rPr>
        <w:t> </w:t>
      </w:r>
      <w:r w:rsidRPr="003A4738" w:rsidR="003F1150">
        <w:rPr>
          <w:rFonts w:ascii="Arial" w:hAnsi="Arial" w:cs="Arial"/>
          <w:sz w:val="20"/>
          <w:szCs w:val="20"/>
        </w:rPr>
        <w:t>zájmy Objednatele.</w:t>
      </w:r>
    </w:p>
    <w:p w:rsidRPr="003A4738" w:rsidR="00E37BC8" w:rsidP="00C04586" w:rsidRDefault="00E37BC8" w14:paraId="59002E35" w14:textId="0C6AE3CA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</w:t>
      </w:r>
      <w:r w:rsidR="004F61FA">
        <w:rPr>
          <w:rFonts w:ascii="Arial" w:hAnsi="Arial" w:cs="Arial"/>
          <w:sz w:val="20"/>
          <w:szCs w:val="20"/>
        </w:rPr>
        <w:t>je povinen</w:t>
      </w:r>
      <w:r w:rsidRPr="003A4738" w:rsidR="000D07BA">
        <w:rPr>
          <w:rFonts w:ascii="Arial" w:hAnsi="Arial" w:cs="Arial"/>
          <w:sz w:val="20"/>
          <w:szCs w:val="20"/>
        </w:rPr>
        <w:t xml:space="preserve"> předat</w:t>
      </w:r>
      <w:r w:rsidRPr="003A4738" w:rsidR="00D912CF">
        <w:rPr>
          <w:rFonts w:ascii="Arial" w:hAnsi="Arial" w:cs="Arial"/>
          <w:sz w:val="20"/>
          <w:szCs w:val="20"/>
        </w:rPr>
        <w:t xml:space="preserve"> Zhotoviteli </w:t>
      </w:r>
      <w:r w:rsidRPr="003A4738" w:rsidR="000D07BA">
        <w:rPr>
          <w:rFonts w:ascii="Arial" w:hAnsi="Arial" w:cs="Arial"/>
          <w:sz w:val="20"/>
          <w:szCs w:val="20"/>
        </w:rPr>
        <w:t xml:space="preserve">veškeré potřebné </w:t>
      </w:r>
      <w:r w:rsidRPr="003A4738">
        <w:rPr>
          <w:rFonts w:ascii="Arial" w:hAnsi="Arial" w:cs="Arial"/>
          <w:sz w:val="20"/>
          <w:szCs w:val="20"/>
        </w:rPr>
        <w:t xml:space="preserve">podklady </w:t>
      </w:r>
      <w:r w:rsidRPr="003A4738" w:rsidR="000D07BA">
        <w:rPr>
          <w:rFonts w:ascii="Arial" w:hAnsi="Arial" w:cs="Arial"/>
          <w:sz w:val="20"/>
          <w:szCs w:val="20"/>
        </w:rPr>
        <w:t>či</w:t>
      </w:r>
      <w:r w:rsidRPr="003A4738">
        <w:rPr>
          <w:rFonts w:ascii="Arial" w:hAnsi="Arial" w:cs="Arial"/>
          <w:sz w:val="20"/>
          <w:szCs w:val="20"/>
        </w:rPr>
        <w:t xml:space="preserve"> informace </w:t>
      </w:r>
      <w:r w:rsidR="00D70E96">
        <w:rPr>
          <w:rFonts w:ascii="Arial" w:hAnsi="Arial" w:cs="Arial"/>
          <w:sz w:val="20"/>
          <w:szCs w:val="20"/>
        </w:rPr>
        <w:t xml:space="preserve">nezbytné pro </w:t>
      </w:r>
      <w:r w:rsidRPr="003A4738" w:rsidR="000D07BA">
        <w:rPr>
          <w:rFonts w:ascii="Arial" w:hAnsi="Arial" w:cs="Arial"/>
          <w:sz w:val="20"/>
          <w:szCs w:val="20"/>
        </w:rPr>
        <w:t xml:space="preserve">plnění předmětu </w:t>
      </w:r>
      <w:r w:rsidRPr="003A4738">
        <w:rPr>
          <w:rFonts w:ascii="Arial" w:hAnsi="Arial" w:cs="Arial"/>
          <w:sz w:val="20"/>
          <w:szCs w:val="20"/>
        </w:rPr>
        <w:t xml:space="preserve">této </w:t>
      </w:r>
      <w:r w:rsidRPr="003A4738" w:rsidR="000D07BA">
        <w:rPr>
          <w:rFonts w:ascii="Arial" w:hAnsi="Arial" w:cs="Arial"/>
          <w:sz w:val="20"/>
          <w:szCs w:val="20"/>
        </w:rPr>
        <w:t>S</w:t>
      </w:r>
      <w:r w:rsidRPr="003A4738">
        <w:rPr>
          <w:rFonts w:ascii="Arial" w:hAnsi="Arial" w:cs="Arial"/>
          <w:sz w:val="20"/>
          <w:szCs w:val="20"/>
        </w:rPr>
        <w:t>mlouvy</w:t>
      </w:r>
      <w:r w:rsidRPr="003A4738" w:rsidR="006E3BB9">
        <w:rPr>
          <w:rFonts w:ascii="Arial" w:hAnsi="Arial" w:cs="Arial"/>
          <w:sz w:val="20"/>
          <w:szCs w:val="20"/>
        </w:rPr>
        <w:t xml:space="preserve">, tj. ke zpracování a předání </w:t>
      </w:r>
      <w:r w:rsidR="00542FE1">
        <w:rPr>
          <w:rFonts w:ascii="Arial" w:hAnsi="Arial" w:cs="Arial"/>
          <w:sz w:val="20"/>
          <w:szCs w:val="20"/>
        </w:rPr>
        <w:t>evaluace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Pr="003A4738" w:rsidR="000D07BA">
        <w:rPr>
          <w:rFonts w:ascii="Arial" w:hAnsi="Arial" w:cs="Arial"/>
          <w:sz w:val="20"/>
          <w:szCs w:val="20"/>
        </w:rPr>
        <w:t>a</w:t>
      </w:r>
      <w:r w:rsidRPr="003A4738" w:rsidR="006E3BB9">
        <w:rPr>
          <w:rFonts w:ascii="Arial" w:hAnsi="Arial" w:cs="Arial"/>
          <w:sz w:val="20"/>
          <w:szCs w:val="20"/>
        </w:rPr>
        <w:t> </w:t>
      </w:r>
      <w:r w:rsidRPr="003A4738" w:rsidR="00D912CF">
        <w:rPr>
          <w:rFonts w:ascii="Arial" w:hAnsi="Arial" w:cs="Arial"/>
          <w:sz w:val="20"/>
          <w:szCs w:val="20"/>
        </w:rPr>
        <w:t xml:space="preserve">Zhotovitel </w:t>
      </w:r>
      <w:r w:rsidR="004F61FA">
        <w:rPr>
          <w:rFonts w:ascii="Arial" w:hAnsi="Arial" w:cs="Arial"/>
          <w:sz w:val="20"/>
          <w:szCs w:val="20"/>
        </w:rPr>
        <w:t>je povinen</w:t>
      </w:r>
      <w:r w:rsidRPr="003A4738" w:rsidR="000D07BA">
        <w:rPr>
          <w:rFonts w:ascii="Arial" w:hAnsi="Arial" w:cs="Arial"/>
          <w:sz w:val="20"/>
          <w:szCs w:val="20"/>
        </w:rPr>
        <w:t xml:space="preserve"> Objednatelem poskytnuté podklady či informace </w:t>
      </w:r>
      <w:r w:rsidRPr="003A4738">
        <w:rPr>
          <w:rFonts w:ascii="Arial" w:hAnsi="Arial" w:cs="Arial"/>
          <w:sz w:val="20"/>
          <w:szCs w:val="20"/>
        </w:rPr>
        <w:t xml:space="preserve">použít pouze </w:t>
      </w:r>
      <w:r w:rsidR="004F61FA">
        <w:rPr>
          <w:rFonts w:ascii="Arial" w:hAnsi="Arial" w:cs="Arial"/>
          <w:sz w:val="20"/>
          <w:szCs w:val="20"/>
        </w:rPr>
        <w:t>pro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="004F61FA">
        <w:rPr>
          <w:rFonts w:ascii="Arial" w:hAnsi="Arial" w:cs="Arial"/>
          <w:sz w:val="20"/>
          <w:szCs w:val="20"/>
        </w:rPr>
        <w:t>účely</w:t>
      </w:r>
      <w:r w:rsidRPr="003A4738" w:rsidR="000D07BA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plnění předmětu této </w:t>
      </w:r>
      <w:r w:rsidRPr="003A4738" w:rsidR="000D07BA">
        <w:rPr>
          <w:rFonts w:ascii="Arial" w:hAnsi="Arial" w:cs="Arial"/>
          <w:sz w:val="20"/>
          <w:szCs w:val="20"/>
        </w:rPr>
        <w:t>S</w:t>
      </w:r>
      <w:r w:rsidRPr="003A4738">
        <w:rPr>
          <w:rFonts w:ascii="Arial" w:hAnsi="Arial" w:cs="Arial"/>
          <w:sz w:val="20"/>
          <w:szCs w:val="20"/>
        </w:rPr>
        <w:t>mlouvy, ne</w:t>
      </w:r>
      <w:r w:rsidRPr="003A4738" w:rsidR="000D07BA">
        <w:rPr>
          <w:rFonts w:ascii="Arial" w:hAnsi="Arial" w:cs="Arial"/>
          <w:sz w:val="20"/>
          <w:szCs w:val="20"/>
        </w:rPr>
        <w:t>bude</w:t>
      </w:r>
      <w:r w:rsidRPr="003A4738">
        <w:rPr>
          <w:rFonts w:ascii="Arial" w:hAnsi="Arial" w:cs="Arial"/>
          <w:sz w:val="20"/>
          <w:szCs w:val="20"/>
        </w:rPr>
        <w:t xml:space="preserve">-li </w:t>
      </w:r>
      <w:r w:rsidRPr="003A4738" w:rsidR="000D07BA">
        <w:rPr>
          <w:rFonts w:ascii="Arial" w:hAnsi="Arial" w:cs="Arial"/>
          <w:sz w:val="20"/>
          <w:szCs w:val="20"/>
        </w:rPr>
        <w:t xml:space="preserve">smluvními stranami sjednáno </w:t>
      </w:r>
      <w:r w:rsidRPr="003A4738">
        <w:rPr>
          <w:rFonts w:ascii="Arial" w:hAnsi="Arial" w:cs="Arial"/>
          <w:sz w:val="20"/>
          <w:szCs w:val="20"/>
        </w:rPr>
        <w:t>jinak.</w:t>
      </w:r>
    </w:p>
    <w:p w:rsidRPr="003A4738" w:rsidR="007D7C63" w:rsidP="00C04586" w:rsidRDefault="000D07BA" w14:paraId="53FB23AF" w14:textId="3247DF9D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Smluvní strany </w:t>
      </w:r>
      <w:r w:rsidR="004F61FA">
        <w:rPr>
          <w:rFonts w:ascii="Arial" w:hAnsi="Arial" w:cs="Arial"/>
          <w:sz w:val="20"/>
          <w:szCs w:val="20"/>
        </w:rPr>
        <w:t>jsou povinny</w:t>
      </w:r>
      <w:r w:rsidRPr="003A4738" w:rsidR="00E37BC8">
        <w:rPr>
          <w:rFonts w:ascii="Arial" w:hAnsi="Arial" w:cs="Arial"/>
          <w:sz w:val="20"/>
          <w:szCs w:val="20"/>
        </w:rPr>
        <w:t xml:space="preserve"> vzájemně </w:t>
      </w:r>
      <w:r w:rsidRPr="003A4738">
        <w:rPr>
          <w:rFonts w:ascii="Arial" w:hAnsi="Arial" w:cs="Arial"/>
          <w:sz w:val="20"/>
          <w:szCs w:val="20"/>
        </w:rPr>
        <w:t xml:space="preserve">se </w:t>
      </w:r>
      <w:r w:rsidRPr="003A4738" w:rsidR="00E37BC8">
        <w:rPr>
          <w:rFonts w:ascii="Arial" w:hAnsi="Arial" w:cs="Arial"/>
          <w:sz w:val="20"/>
          <w:szCs w:val="20"/>
        </w:rPr>
        <w:t>informovat o všech okolnostech důležitých pro</w:t>
      </w:r>
      <w:r w:rsidR="000852D7">
        <w:rPr>
          <w:rFonts w:ascii="Arial" w:hAnsi="Arial" w:cs="Arial"/>
          <w:sz w:val="20"/>
          <w:szCs w:val="20"/>
        </w:rPr>
        <w:t> </w:t>
      </w:r>
      <w:r w:rsidRPr="003A4738" w:rsidR="00E37BC8">
        <w:rPr>
          <w:rFonts w:ascii="Arial" w:hAnsi="Arial" w:cs="Arial"/>
          <w:sz w:val="20"/>
          <w:szCs w:val="20"/>
        </w:rPr>
        <w:t xml:space="preserve">řádné a včasné </w:t>
      </w:r>
      <w:r w:rsidRPr="003A4738">
        <w:rPr>
          <w:rFonts w:ascii="Arial" w:hAnsi="Arial" w:cs="Arial"/>
          <w:sz w:val="20"/>
          <w:szCs w:val="20"/>
        </w:rPr>
        <w:t xml:space="preserve">plnění </w:t>
      </w:r>
      <w:r w:rsidRPr="003A4738" w:rsidR="00E37BC8">
        <w:rPr>
          <w:rFonts w:ascii="Arial" w:hAnsi="Arial" w:cs="Arial"/>
          <w:sz w:val="20"/>
          <w:szCs w:val="20"/>
        </w:rPr>
        <w:t>předmětu</w:t>
      </w:r>
      <w:r w:rsidRPr="003A4738">
        <w:rPr>
          <w:rFonts w:ascii="Arial" w:hAnsi="Arial" w:cs="Arial"/>
          <w:sz w:val="20"/>
          <w:szCs w:val="20"/>
        </w:rPr>
        <w:t xml:space="preserve"> této</w:t>
      </w:r>
      <w:r w:rsidRPr="003A4738" w:rsidR="00E37BC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S</w:t>
      </w:r>
      <w:r w:rsidRPr="003A4738" w:rsidR="00E37BC8">
        <w:rPr>
          <w:rFonts w:ascii="Arial" w:hAnsi="Arial" w:cs="Arial"/>
          <w:sz w:val="20"/>
          <w:szCs w:val="20"/>
        </w:rPr>
        <w:t xml:space="preserve">mlouvy a poskytovat </w:t>
      </w:r>
      <w:r w:rsidRPr="003A4738">
        <w:rPr>
          <w:rFonts w:ascii="Arial" w:hAnsi="Arial" w:cs="Arial"/>
          <w:sz w:val="20"/>
          <w:szCs w:val="20"/>
        </w:rPr>
        <w:t>si</w:t>
      </w:r>
      <w:r w:rsidRPr="003A4738" w:rsidR="00F52B99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navzájem za tímto účelem nezbytnou </w:t>
      </w:r>
      <w:r w:rsidRPr="003A4738" w:rsidR="00E37BC8">
        <w:rPr>
          <w:rFonts w:ascii="Arial" w:hAnsi="Arial" w:cs="Arial"/>
          <w:sz w:val="20"/>
          <w:szCs w:val="20"/>
        </w:rPr>
        <w:t>součinnost</w:t>
      </w:r>
      <w:r w:rsidRPr="003A4738">
        <w:rPr>
          <w:rFonts w:ascii="Arial" w:hAnsi="Arial" w:cs="Arial"/>
          <w:sz w:val="20"/>
          <w:szCs w:val="20"/>
        </w:rPr>
        <w:t>.</w:t>
      </w:r>
      <w:r w:rsidRPr="003A4738" w:rsidR="00E37BC8">
        <w:rPr>
          <w:rFonts w:ascii="Arial" w:hAnsi="Arial" w:cs="Arial"/>
          <w:sz w:val="20"/>
          <w:szCs w:val="20"/>
        </w:rPr>
        <w:t xml:space="preserve"> </w:t>
      </w:r>
    </w:p>
    <w:p w:rsidRPr="003A4738" w:rsidR="007D7C63" w:rsidP="00C04586" w:rsidRDefault="00D912CF" w14:paraId="3EC3AC8A" w14:textId="68F9BB8E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Zhotovitel</w:t>
      </w:r>
      <w:r w:rsidRPr="003A4738" w:rsidR="007D7C63">
        <w:rPr>
          <w:rFonts w:ascii="Arial" w:hAnsi="Arial" w:cs="Arial"/>
          <w:sz w:val="20"/>
          <w:szCs w:val="20"/>
        </w:rPr>
        <w:t xml:space="preserve"> </w:t>
      </w:r>
      <w:r w:rsidR="004F61FA">
        <w:rPr>
          <w:rFonts w:ascii="Arial" w:hAnsi="Arial" w:cs="Arial"/>
          <w:sz w:val="20"/>
          <w:szCs w:val="20"/>
        </w:rPr>
        <w:t>je povinen</w:t>
      </w:r>
      <w:r w:rsidRPr="003A4738" w:rsidR="007D7C63">
        <w:rPr>
          <w:rFonts w:ascii="Arial" w:hAnsi="Arial" w:cs="Arial"/>
          <w:sz w:val="20"/>
          <w:szCs w:val="20"/>
        </w:rPr>
        <w:t xml:space="preserve"> zabezpečit, že předmět plnění </w:t>
      </w:r>
      <w:r w:rsidRPr="003A4738" w:rsidR="00A37950">
        <w:rPr>
          <w:rFonts w:ascii="Arial" w:hAnsi="Arial" w:cs="Arial"/>
          <w:sz w:val="20"/>
          <w:szCs w:val="20"/>
        </w:rPr>
        <w:t xml:space="preserve">dle </w:t>
      </w:r>
      <w:r w:rsidRPr="003A4738" w:rsidR="007D7C63">
        <w:rPr>
          <w:rFonts w:ascii="Arial" w:hAnsi="Arial" w:cs="Arial"/>
          <w:sz w:val="20"/>
          <w:szCs w:val="20"/>
        </w:rPr>
        <w:t xml:space="preserve">této Smlouvy, </w:t>
      </w:r>
      <w:r w:rsidR="004F61FA">
        <w:rPr>
          <w:rFonts w:ascii="Arial" w:hAnsi="Arial" w:cs="Arial"/>
          <w:sz w:val="20"/>
          <w:szCs w:val="20"/>
        </w:rPr>
        <w:t>tj.</w:t>
      </w:r>
      <w:r w:rsidRPr="003A4738" w:rsidR="007D7C63">
        <w:rPr>
          <w:rFonts w:ascii="Arial" w:hAnsi="Arial" w:cs="Arial"/>
          <w:sz w:val="20"/>
          <w:szCs w:val="20"/>
        </w:rPr>
        <w:t xml:space="preserve"> </w:t>
      </w:r>
      <w:r w:rsidR="00542FE1">
        <w:rPr>
          <w:rFonts w:ascii="Arial" w:hAnsi="Arial" w:cs="Arial"/>
          <w:sz w:val="20"/>
          <w:szCs w:val="20"/>
        </w:rPr>
        <w:t>evaluace</w:t>
      </w:r>
      <w:r w:rsidRPr="003A4738" w:rsidR="00627AD6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bude </w:t>
      </w:r>
      <w:r w:rsidR="00D70E96">
        <w:rPr>
          <w:rFonts w:ascii="Arial" w:hAnsi="Arial" w:cs="Arial"/>
          <w:sz w:val="20"/>
          <w:szCs w:val="20"/>
        </w:rPr>
        <w:t>zpracován</w:t>
      </w:r>
      <w:r w:rsidR="00542FE1">
        <w:rPr>
          <w:rFonts w:ascii="Arial" w:hAnsi="Arial" w:cs="Arial"/>
          <w:sz w:val="20"/>
          <w:szCs w:val="20"/>
        </w:rPr>
        <w:t>a</w:t>
      </w:r>
      <w:r w:rsidRPr="003A4738" w:rsidR="007D7C63">
        <w:rPr>
          <w:rFonts w:ascii="Arial" w:hAnsi="Arial" w:cs="Arial"/>
          <w:sz w:val="20"/>
          <w:szCs w:val="20"/>
        </w:rPr>
        <w:t xml:space="preserve"> v souladu s touto Smlouvou</w:t>
      </w:r>
      <w:r w:rsidR="00542FE1">
        <w:rPr>
          <w:rFonts w:ascii="Arial" w:hAnsi="Arial" w:cs="Arial"/>
          <w:sz w:val="20"/>
          <w:szCs w:val="20"/>
        </w:rPr>
        <w:t xml:space="preserve"> a jejími přílohami</w:t>
      </w:r>
      <w:r w:rsidRPr="003A4738" w:rsidR="00715016">
        <w:rPr>
          <w:rFonts w:ascii="Arial" w:hAnsi="Arial" w:cs="Arial"/>
          <w:sz w:val="20"/>
          <w:szCs w:val="20"/>
        </w:rPr>
        <w:t>,</w:t>
      </w:r>
      <w:r w:rsidRPr="003A4738" w:rsidR="007D7C63">
        <w:rPr>
          <w:rFonts w:ascii="Arial" w:hAnsi="Arial" w:cs="Arial"/>
          <w:sz w:val="20"/>
          <w:szCs w:val="20"/>
        </w:rPr>
        <w:t xml:space="preserve"> nebud</w:t>
      </w:r>
      <w:r w:rsidRPr="003A4738" w:rsidR="00EE0A3B">
        <w:rPr>
          <w:rFonts w:ascii="Arial" w:hAnsi="Arial" w:cs="Arial"/>
          <w:sz w:val="20"/>
          <w:szCs w:val="20"/>
        </w:rPr>
        <w:t>e</w:t>
      </w:r>
      <w:r w:rsidRPr="003A4738" w:rsidR="007D7C63">
        <w:rPr>
          <w:rFonts w:ascii="Arial" w:hAnsi="Arial" w:cs="Arial"/>
          <w:sz w:val="20"/>
          <w:szCs w:val="20"/>
        </w:rPr>
        <w:t xml:space="preserve"> </w:t>
      </w:r>
      <w:r w:rsidR="00D70E96">
        <w:rPr>
          <w:rFonts w:ascii="Arial" w:hAnsi="Arial" w:cs="Arial"/>
          <w:sz w:val="20"/>
          <w:szCs w:val="20"/>
        </w:rPr>
        <w:t>zatížen</w:t>
      </w:r>
      <w:r w:rsidR="00542FE1">
        <w:rPr>
          <w:rFonts w:ascii="Arial" w:hAnsi="Arial" w:cs="Arial"/>
          <w:sz w:val="20"/>
          <w:szCs w:val="20"/>
        </w:rPr>
        <w:t>a</w:t>
      </w:r>
      <w:r w:rsidRPr="003A4738" w:rsidR="007D7C63">
        <w:rPr>
          <w:rFonts w:ascii="Arial" w:hAnsi="Arial" w:cs="Arial"/>
          <w:sz w:val="20"/>
          <w:szCs w:val="20"/>
        </w:rPr>
        <w:t xml:space="preserve"> jakýmikoli právy třetích osob, zejména takovými, ze</w:t>
      </w:r>
      <w:r w:rsidRPr="003A4738" w:rsidR="00A37950">
        <w:rPr>
          <w:rFonts w:ascii="Arial" w:hAnsi="Arial" w:cs="Arial"/>
          <w:sz w:val="20"/>
          <w:szCs w:val="20"/>
        </w:rPr>
        <w:t> </w:t>
      </w:r>
      <w:r w:rsidRPr="003A4738" w:rsidR="007D7C63">
        <w:rPr>
          <w:rFonts w:ascii="Arial" w:hAnsi="Arial" w:cs="Arial"/>
          <w:sz w:val="20"/>
          <w:szCs w:val="20"/>
        </w:rPr>
        <w:t>kterých by pro Objednatele plynuly jakékoliv další finanční nebo jiné nároky ve</w:t>
      </w:r>
      <w:r w:rsidRPr="003A4738" w:rsidR="00715016">
        <w:rPr>
          <w:rFonts w:ascii="Arial" w:hAnsi="Arial" w:cs="Arial"/>
          <w:sz w:val="20"/>
          <w:szCs w:val="20"/>
        </w:rPr>
        <w:t> </w:t>
      </w:r>
      <w:r w:rsidRPr="003A4738" w:rsidR="007D7C63">
        <w:rPr>
          <w:rFonts w:ascii="Arial" w:hAnsi="Arial" w:cs="Arial"/>
          <w:sz w:val="20"/>
          <w:szCs w:val="20"/>
        </w:rPr>
        <w:t xml:space="preserve">prospěch třetích </w:t>
      </w:r>
      <w:r w:rsidRPr="003A4738" w:rsidR="00627AD6">
        <w:rPr>
          <w:rFonts w:ascii="Arial" w:hAnsi="Arial" w:cs="Arial"/>
          <w:sz w:val="20"/>
          <w:szCs w:val="20"/>
        </w:rPr>
        <w:t>osob</w:t>
      </w:r>
      <w:r w:rsidRPr="003A4738" w:rsidR="007D7C63">
        <w:rPr>
          <w:rFonts w:ascii="Arial" w:hAnsi="Arial" w:cs="Arial"/>
          <w:sz w:val="20"/>
          <w:szCs w:val="20"/>
        </w:rPr>
        <w:t xml:space="preserve">. V opačném případě </w:t>
      </w:r>
      <w:r w:rsidRPr="003A4738">
        <w:rPr>
          <w:rFonts w:ascii="Arial" w:hAnsi="Arial" w:cs="Arial"/>
          <w:sz w:val="20"/>
          <w:szCs w:val="20"/>
        </w:rPr>
        <w:t>Zhotovitel</w:t>
      </w:r>
      <w:r w:rsidRPr="003A4738" w:rsidR="007D7C63">
        <w:rPr>
          <w:rFonts w:ascii="Arial" w:hAnsi="Arial" w:cs="Arial"/>
          <w:sz w:val="20"/>
          <w:szCs w:val="20"/>
        </w:rPr>
        <w:t xml:space="preserve"> ponese </w:t>
      </w:r>
      <w:r w:rsidRPr="003A4738" w:rsidR="007D7C63">
        <w:rPr>
          <w:rFonts w:ascii="Arial" w:hAnsi="Arial" w:cs="Arial"/>
          <w:sz w:val="20"/>
          <w:szCs w:val="20"/>
        </w:rPr>
        <w:lastRenderedPageBreak/>
        <w:t>veškeré důsledky takovéhoto porušení práv třetích osob a zároveň</w:t>
      </w:r>
      <w:r w:rsidRPr="003A4738" w:rsidR="00AB0E44">
        <w:rPr>
          <w:rFonts w:ascii="Arial" w:hAnsi="Arial" w:cs="Arial"/>
          <w:sz w:val="20"/>
          <w:szCs w:val="20"/>
        </w:rPr>
        <w:t xml:space="preserve"> </w:t>
      </w:r>
      <w:r w:rsidR="004F61FA">
        <w:rPr>
          <w:rFonts w:ascii="Arial" w:hAnsi="Arial" w:cs="Arial"/>
          <w:sz w:val="20"/>
          <w:szCs w:val="20"/>
        </w:rPr>
        <w:t>je povinen</w:t>
      </w:r>
      <w:r w:rsidRPr="003A4738" w:rsidR="007D7C63">
        <w:rPr>
          <w:rFonts w:ascii="Arial" w:hAnsi="Arial" w:cs="Arial"/>
          <w:sz w:val="20"/>
          <w:szCs w:val="20"/>
        </w:rPr>
        <w:t xml:space="preserve"> takové právní vady bez</w:t>
      </w:r>
      <w:r w:rsidRPr="003A4738" w:rsidR="00AA0B3B">
        <w:rPr>
          <w:rFonts w:ascii="Arial" w:hAnsi="Arial" w:cs="Arial"/>
          <w:sz w:val="20"/>
          <w:szCs w:val="20"/>
        </w:rPr>
        <w:t> </w:t>
      </w:r>
      <w:r w:rsidRPr="003A4738" w:rsidR="007D7C63">
        <w:rPr>
          <w:rFonts w:ascii="Arial" w:hAnsi="Arial" w:cs="Arial"/>
          <w:sz w:val="20"/>
          <w:szCs w:val="20"/>
        </w:rPr>
        <w:t>zbytečného odkladu</w:t>
      </w:r>
      <w:r w:rsidRPr="003A4738" w:rsidR="00715016">
        <w:rPr>
          <w:rFonts w:ascii="Arial" w:hAnsi="Arial" w:cs="Arial"/>
          <w:sz w:val="20"/>
          <w:szCs w:val="20"/>
        </w:rPr>
        <w:t xml:space="preserve"> a</w:t>
      </w:r>
      <w:r w:rsidRPr="003A4738" w:rsidR="007D7C63">
        <w:rPr>
          <w:rFonts w:ascii="Arial" w:hAnsi="Arial" w:cs="Arial"/>
          <w:sz w:val="20"/>
          <w:szCs w:val="20"/>
        </w:rPr>
        <w:t xml:space="preserve"> na svůj náklad odstranit, resp. zajistit jejich odstranění.</w:t>
      </w:r>
    </w:p>
    <w:p w:rsidR="00AB1AB1" w:rsidP="00C04586" w:rsidRDefault="00D912CF" w14:paraId="2C2BFF4B" w14:textId="77777777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Zhotovitel</w:t>
      </w:r>
      <w:r w:rsidRPr="003A4738" w:rsidR="00A1453F">
        <w:rPr>
          <w:rFonts w:ascii="Arial" w:hAnsi="Arial" w:cs="Arial"/>
          <w:sz w:val="20"/>
          <w:szCs w:val="20"/>
        </w:rPr>
        <w:t xml:space="preserve"> </w:t>
      </w:r>
      <w:r w:rsidR="004F61FA">
        <w:rPr>
          <w:rFonts w:ascii="Arial" w:hAnsi="Arial" w:cs="Arial"/>
          <w:sz w:val="20"/>
          <w:szCs w:val="20"/>
        </w:rPr>
        <w:t>je povinen zajistit</w:t>
      </w:r>
      <w:r w:rsidR="00D70E96">
        <w:rPr>
          <w:rFonts w:ascii="Arial" w:hAnsi="Arial" w:cs="Arial"/>
          <w:sz w:val="20"/>
          <w:szCs w:val="20"/>
        </w:rPr>
        <w:t xml:space="preserve">, že předmět </w:t>
      </w:r>
      <w:r w:rsidRPr="003A4738" w:rsidR="00A1453F">
        <w:rPr>
          <w:rFonts w:ascii="Arial" w:hAnsi="Arial" w:cs="Arial"/>
          <w:sz w:val="20"/>
          <w:szCs w:val="20"/>
        </w:rPr>
        <w:t xml:space="preserve">plnění </w:t>
      </w:r>
      <w:r w:rsidRPr="003A4738" w:rsidR="00715016">
        <w:rPr>
          <w:rFonts w:ascii="Arial" w:hAnsi="Arial" w:cs="Arial"/>
          <w:sz w:val="20"/>
          <w:szCs w:val="20"/>
        </w:rPr>
        <w:t xml:space="preserve">dle této Smlouvy </w:t>
      </w:r>
      <w:r w:rsidRPr="003A4738" w:rsidR="00A1453F">
        <w:rPr>
          <w:rFonts w:ascii="Arial" w:hAnsi="Arial" w:cs="Arial"/>
          <w:sz w:val="20"/>
          <w:szCs w:val="20"/>
        </w:rPr>
        <w:t>odpovídá všem požadavkům vyplývajícím z platných a účinných právních předpisů či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Pr="003A4738" w:rsidR="00A1453F">
        <w:rPr>
          <w:rFonts w:ascii="Arial" w:hAnsi="Arial" w:cs="Arial"/>
          <w:sz w:val="20"/>
          <w:szCs w:val="20"/>
        </w:rPr>
        <w:t xml:space="preserve">příslušných norem, které se na </w:t>
      </w:r>
      <w:r w:rsidRPr="003A4738" w:rsidR="007649CB">
        <w:rPr>
          <w:rFonts w:ascii="Arial" w:hAnsi="Arial" w:cs="Arial"/>
          <w:sz w:val="20"/>
          <w:szCs w:val="20"/>
        </w:rPr>
        <w:t xml:space="preserve">dané </w:t>
      </w:r>
      <w:r w:rsidRPr="003A4738" w:rsidR="00A1453F">
        <w:rPr>
          <w:rFonts w:ascii="Arial" w:hAnsi="Arial" w:cs="Arial"/>
          <w:sz w:val="20"/>
          <w:szCs w:val="20"/>
        </w:rPr>
        <w:t>plnění vztahují.</w:t>
      </w:r>
    </w:p>
    <w:p w:rsidRPr="00AB1AB1" w:rsidR="00AB1AB1" w:rsidP="00C04586" w:rsidRDefault="00AB1AB1" w14:paraId="51924360" w14:textId="1688D333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</w:t>
      </w:r>
      <w:r w:rsidRPr="00AB1A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při plnění této Smlouvy postupovat</w:t>
      </w:r>
      <w:r w:rsidRPr="00AB1AB1">
        <w:rPr>
          <w:rFonts w:ascii="Arial" w:hAnsi="Arial" w:cs="Arial"/>
          <w:sz w:val="20"/>
          <w:szCs w:val="20"/>
        </w:rPr>
        <w:t xml:space="preserve"> v souladu s Etickým kodexem evaluátora (viz </w:t>
      </w:r>
      <w:hyperlink w:history="true" r:id="rId9">
        <w:r w:rsidRPr="005C68F5">
          <w:rPr>
            <w:rStyle w:val="Hypertextovodkaz"/>
            <w:rFonts w:ascii="Arial" w:hAnsi="Arial" w:cs="Arial"/>
            <w:sz w:val="20"/>
            <w:szCs w:val="20"/>
          </w:rPr>
          <w:t>www.czecheval.cz</w:t>
        </w:r>
      </w:hyperlink>
      <w:r w:rsidRPr="00AB1AB1">
        <w:rPr>
          <w:rFonts w:ascii="Arial" w:hAnsi="Arial" w:cs="Arial"/>
          <w:sz w:val="20"/>
          <w:szCs w:val="20"/>
        </w:rPr>
        <w:t>).</w:t>
      </w:r>
    </w:p>
    <w:p w:rsidRPr="00011C88" w:rsidR="00011C88" w:rsidP="00C04586" w:rsidRDefault="00011C88" w14:paraId="2BA38E10" w14:textId="74D73C2B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011C88">
        <w:rPr>
          <w:rFonts w:ascii="Arial" w:hAnsi="Arial" w:cs="Arial"/>
          <w:sz w:val="20"/>
          <w:szCs w:val="20"/>
        </w:rPr>
        <w:t xml:space="preserve"> je povinen provádět změny ve složení realizačního týmu pouze s předchozím písemným souhlasem kontaktní osob</w:t>
      </w:r>
      <w:r>
        <w:rPr>
          <w:rFonts w:ascii="Arial" w:hAnsi="Arial" w:cs="Arial"/>
          <w:sz w:val="20"/>
          <w:szCs w:val="20"/>
        </w:rPr>
        <w:t>y Objednatele uvedené v článku 6</w:t>
      </w:r>
      <w:r w:rsidRPr="00011C88">
        <w:rPr>
          <w:rFonts w:ascii="Arial" w:hAnsi="Arial" w:cs="Arial"/>
          <w:sz w:val="20"/>
          <w:szCs w:val="20"/>
        </w:rPr>
        <w:t xml:space="preserve"> odst.</w:t>
      </w:r>
      <w:r>
        <w:rPr>
          <w:rFonts w:ascii="Arial" w:hAnsi="Arial" w:cs="Arial"/>
          <w:sz w:val="20"/>
          <w:szCs w:val="20"/>
        </w:rPr>
        <w:t xml:space="preserve"> 6</w:t>
      </w:r>
      <w:r w:rsidRPr="00011C88">
        <w:rPr>
          <w:rFonts w:ascii="Arial" w:hAnsi="Arial" w:cs="Arial"/>
          <w:sz w:val="20"/>
          <w:szCs w:val="20"/>
        </w:rPr>
        <w:t>.1 této Smlouvy, přičemž při změně ve složení realizačního týmu musí být zachováno splnění kvalifikačních předpokladů stano</w:t>
      </w:r>
      <w:r>
        <w:rPr>
          <w:rFonts w:ascii="Arial" w:hAnsi="Arial" w:cs="Arial"/>
          <w:sz w:val="20"/>
          <w:szCs w:val="20"/>
        </w:rPr>
        <w:t>vených v zadávacích podmínkách V</w:t>
      </w:r>
      <w:r w:rsidRPr="00011C88">
        <w:rPr>
          <w:rFonts w:ascii="Arial" w:hAnsi="Arial" w:cs="Arial"/>
          <w:sz w:val="20"/>
          <w:szCs w:val="20"/>
        </w:rPr>
        <w:t xml:space="preserve">eřejné zakázky. </w:t>
      </w:r>
    </w:p>
    <w:p w:rsidRPr="00011C88" w:rsidR="00011C88" w:rsidP="00C04586" w:rsidRDefault="00011C88" w14:paraId="433868BB" w14:textId="641B626D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011C88">
        <w:rPr>
          <w:rFonts w:ascii="Arial" w:hAnsi="Arial" w:cs="Arial"/>
          <w:sz w:val="20"/>
          <w:szCs w:val="20"/>
        </w:rPr>
        <w:t xml:space="preserve"> je povinen rozšířit počet členů realizačního týmu dle jednostranného požadavk</w:t>
      </w:r>
      <w:r>
        <w:rPr>
          <w:rFonts w:ascii="Arial" w:hAnsi="Arial" w:cs="Arial"/>
          <w:sz w:val="20"/>
          <w:szCs w:val="20"/>
        </w:rPr>
        <w:t>u Objednatele uvedené v článku 6</w:t>
      </w:r>
      <w:r w:rsidRPr="00011C88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>6</w:t>
      </w:r>
      <w:r w:rsidRPr="00011C88">
        <w:rPr>
          <w:rFonts w:ascii="Arial" w:hAnsi="Arial" w:cs="Arial"/>
          <w:sz w:val="20"/>
          <w:szCs w:val="20"/>
        </w:rPr>
        <w:t xml:space="preserve">.1 této Smlouvy, stejně tak je povinen provést výměnu kterékoliv člena realizačního týmu v případě opakovaných reklamací na kvalitu jím poskytovaného plnění, a to nejpozději ve lhůtě 5 kalendářních dnů ode dne doručení písemného požadavku kontaktní osobě </w:t>
      </w:r>
      <w:r>
        <w:rPr>
          <w:rFonts w:ascii="Arial" w:hAnsi="Arial" w:cs="Arial"/>
          <w:sz w:val="20"/>
          <w:szCs w:val="20"/>
        </w:rPr>
        <w:t>Zhotovitele uvedené v článku 6</w:t>
      </w:r>
      <w:r w:rsidRPr="00011C88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>6</w:t>
      </w:r>
      <w:r w:rsidRPr="00011C88">
        <w:rPr>
          <w:rFonts w:ascii="Arial" w:hAnsi="Arial" w:cs="Arial"/>
          <w:sz w:val="20"/>
          <w:szCs w:val="20"/>
        </w:rPr>
        <w:t>.2 této Smlouvy.</w:t>
      </w:r>
    </w:p>
    <w:p w:rsidRPr="003A4738" w:rsidR="00E37BC8" w:rsidP="00C04586" w:rsidRDefault="00105F83" w14:paraId="20F434FC" w14:textId="287552F3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A4738" w:rsidR="00D912CF">
        <w:rPr>
          <w:rFonts w:ascii="Arial" w:hAnsi="Arial" w:cs="Arial"/>
          <w:sz w:val="20"/>
          <w:szCs w:val="20"/>
        </w:rPr>
        <w:t xml:space="preserve">hotovitel </w:t>
      </w:r>
      <w:r w:rsidRPr="003A4738" w:rsidR="000D07BA">
        <w:rPr>
          <w:rFonts w:ascii="Arial" w:hAnsi="Arial" w:cs="Arial"/>
          <w:sz w:val="20"/>
          <w:szCs w:val="20"/>
        </w:rPr>
        <w:t>je</w:t>
      </w:r>
      <w:r w:rsidRPr="003A4738" w:rsidR="00E37BC8">
        <w:rPr>
          <w:rFonts w:ascii="Arial" w:hAnsi="Arial" w:cs="Arial"/>
          <w:sz w:val="20"/>
          <w:szCs w:val="20"/>
        </w:rPr>
        <w:t xml:space="preserve"> dle ustanovení § 2 písm. e) zákona č. 320/2001 Sb., o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Pr="003A4738" w:rsidR="00E37BC8">
        <w:rPr>
          <w:rFonts w:ascii="Arial" w:hAnsi="Arial" w:cs="Arial"/>
          <w:sz w:val="20"/>
          <w:szCs w:val="20"/>
        </w:rPr>
        <w:t>finanční kontrole ve</w:t>
      </w:r>
      <w:r w:rsidR="00B734C8">
        <w:rPr>
          <w:rFonts w:ascii="Arial" w:hAnsi="Arial" w:cs="Arial"/>
          <w:sz w:val="20"/>
          <w:szCs w:val="20"/>
        </w:rPr>
        <w:t> </w:t>
      </w:r>
      <w:r w:rsidRPr="003A4738" w:rsidR="00E37BC8">
        <w:rPr>
          <w:rFonts w:ascii="Arial" w:hAnsi="Arial" w:cs="Arial"/>
          <w:sz w:val="20"/>
          <w:szCs w:val="20"/>
        </w:rPr>
        <w:t>veřejné správě a o změně některých zákonů, ve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Pr="003A4738" w:rsidR="00E37BC8">
        <w:rPr>
          <w:rFonts w:ascii="Arial" w:hAnsi="Arial" w:cs="Arial"/>
          <w:sz w:val="20"/>
          <w:szCs w:val="20"/>
        </w:rPr>
        <w:t>znění pozdějších předpisů, osobou povinnou spolupůsobit při výkonu finanční kontroly prováděné v souvislosti s úhradou zboží nebo služeb z veřejných výdajů.</w:t>
      </w:r>
    </w:p>
    <w:p w:rsidRPr="00011C88" w:rsidR="00542FE1" w:rsidP="00C04586" w:rsidRDefault="00011C88" w14:paraId="0D8687C6" w14:textId="10334C8C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011C88">
        <w:rPr>
          <w:rFonts w:ascii="Arial" w:hAnsi="Arial" w:cs="Arial"/>
          <w:sz w:val="20"/>
          <w:szCs w:val="20"/>
        </w:rPr>
        <w:t>Zhotovitel</w:t>
      </w:r>
      <w:r w:rsidRPr="00011C88" w:rsidR="00542FE1">
        <w:rPr>
          <w:rFonts w:ascii="Arial" w:hAnsi="Arial" w:cs="Arial"/>
          <w:sz w:val="20"/>
          <w:szCs w:val="20"/>
        </w:rPr>
        <w:t xml:space="preserve"> je povinen umožnit osobám oprávněným k výkonu kontroly Projektu, z něhož je plnění dle této Smlouvy hrazeno</w:t>
      </w:r>
      <w:r w:rsidRPr="00011C88">
        <w:rPr>
          <w:rFonts w:ascii="Arial" w:hAnsi="Arial" w:cs="Arial"/>
          <w:sz w:val="20"/>
          <w:szCs w:val="20"/>
        </w:rPr>
        <w:t xml:space="preserve"> a jiným oprávněným orgán</w:t>
      </w:r>
      <w:r w:rsidRPr="00011C88" w:rsidR="00542FE1">
        <w:rPr>
          <w:rFonts w:ascii="Arial" w:hAnsi="Arial" w:cs="Arial"/>
          <w:sz w:val="20"/>
          <w:szCs w:val="20"/>
        </w:rPr>
        <w:t>ům, provést kontrolu dokladů souvisejících s poskytováním plnění dle této Smlouvy (tj. originálního vyhotovení Smlouvy včetně jejich dodatků, originálů faktur a dalších dokladů vztahujících se k poskytování plnění dle této Smlouvy), a to po dobu danou platnými a účinnými právními předpisy k jejich archivaci (zákon č. 563/1991 Sb., o účetnictví, ve znění pozdějších předpisů a zákon č. 235/2004 Sb., o dani z přidané hodnoty, ve znění pozdějších předpisů), minimálně však do roku 2026.</w:t>
      </w:r>
    </w:p>
    <w:p w:rsidRPr="00011C88" w:rsidR="00542FE1" w:rsidP="00C04586" w:rsidRDefault="00011C88" w14:paraId="7D135DD0" w14:textId="1A8502D3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</w:t>
      </w:r>
      <w:r w:rsidRPr="00011C88">
        <w:rPr>
          <w:rFonts w:ascii="Arial" w:hAnsi="Arial" w:cs="Arial"/>
          <w:sz w:val="20"/>
          <w:szCs w:val="20"/>
        </w:rPr>
        <w:t>ovitel</w:t>
      </w:r>
      <w:r w:rsidRPr="00011C88" w:rsidR="00542FE1">
        <w:rPr>
          <w:rFonts w:ascii="Arial" w:hAnsi="Arial" w:cs="Arial"/>
          <w:sz w:val="20"/>
          <w:szCs w:val="20"/>
        </w:rPr>
        <w:t xml:space="preserve"> je povinen zajistit, že veškeré produkty, materiály a výstupy související s poskytováním plnění dle této Smlouvy budou označeny v souladu s povinným minimem publicity OP LZZ. Pravidla jsou vymezena v Manuálu pro publicitu OP LZZ a v Manuálu vizuální identity OP LZZ.</w:t>
      </w:r>
    </w:p>
    <w:p w:rsidRPr="00011C88" w:rsidR="00542FE1" w:rsidP="00C04586" w:rsidRDefault="00011C88" w14:paraId="16EFD92C" w14:textId="43592108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011C88">
        <w:rPr>
          <w:rFonts w:ascii="Arial" w:hAnsi="Arial" w:cs="Arial"/>
          <w:sz w:val="20"/>
          <w:szCs w:val="20"/>
        </w:rPr>
        <w:t>Zhotovitel</w:t>
      </w:r>
      <w:r w:rsidRPr="00011C88" w:rsidR="00542FE1">
        <w:rPr>
          <w:rFonts w:ascii="Arial" w:hAnsi="Arial" w:cs="Arial"/>
          <w:sz w:val="20"/>
          <w:szCs w:val="20"/>
        </w:rPr>
        <w:t xml:space="preserve"> je povinen poskytnout Objednateli informace nezbytné pro zpracování monitorovací zprávy a žádosti o platbu předkládané Objednatelem jako příjemcem finanční podpory. </w:t>
      </w:r>
    </w:p>
    <w:p w:rsidR="00814E7A" w:rsidP="00C04586" w:rsidRDefault="00B11C49" w14:paraId="348D87D3" w14:textId="77777777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Zhotovitel </w:t>
      </w:r>
      <w:r w:rsidR="006E0271">
        <w:rPr>
          <w:rFonts w:ascii="Arial" w:hAnsi="Arial" w:cs="Arial"/>
          <w:sz w:val="20"/>
          <w:szCs w:val="20"/>
        </w:rPr>
        <w:t>je povinen</w:t>
      </w:r>
      <w:r w:rsidRPr="003A4738">
        <w:rPr>
          <w:rFonts w:ascii="Arial" w:hAnsi="Arial" w:cs="Arial"/>
          <w:sz w:val="20"/>
          <w:szCs w:val="20"/>
        </w:rPr>
        <w:t xml:space="preserve"> v průběhu </w:t>
      </w:r>
      <w:r w:rsidR="006E0271">
        <w:rPr>
          <w:rFonts w:ascii="Arial" w:hAnsi="Arial" w:cs="Arial"/>
          <w:sz w:val="20"/>
          <w:szCs w:val="20"/>
        </w:rPr>
        <w:t xml:space="preserve">plnění </w:t>
      </w:r>
      <w:r w:rsidRPr="003A4738">
        <w:rPr>
          <w:rFonts w:ascii="Arial" w:hAnsi="Arial" w:cs="Arial"/>
          <w:sz w:val="20"/>
          <w:szCs w:val="20"/>
        </w:rPr>
        <w:t xml:space="preserve">předmětu této Smlouvy podávat </w:t>
      </w:r>
      <w:r w:rsidRPr="003A4738" w:rsidR="00E41767">
        <w:rPr>
          <w:rFonts w:ascii="Arial" w:hAnsi="Arial" w:cs="Arial"/>
          <w:sz w:val="20"/>
          <w:szCs w:val="20"/>
        </w:rPr>
        <w:t>Objednateli</w:t>
      </w:r>
      <w:r w:rsidRPr="003A4738" w:rsidR="005F1F75">
        <w:rPr>
          <w:rFonts w:ascii="Arial" w:hAnsi="Arial" w:cs="Arial"/>
          <w:sz w:val="20"/>
          <w:szCs w:val="20"/>
        </w:rPr>
        <w:t>, na je</w:t>
      </w:r>
      <w:r w:rsidRPr="003A4738" w:rsidR="00E41767">
        <w:rPr>
          <w:rFonts w:ascii="Arial" w:hAnsi="Arial" w:cs="Arial"/>
          <w:sz w:val="20"/>
          <w:szCs w:val="20"/>
        </w:rPr>
        <w:t>ho</w:t>
      </w:r>
      <w:r w:rsidRPr="003A4738" w:rsidR="005F1F75">
        <w:rPr>
          <w:rFonts w:ascii="Arial" w:hAnsi="Arial" w:cs="Arial"/>
          <w:sz w:val="20"/>
          <w:szCs w:val="20"/>
        </w:rPr>
        <w:t xml:space="preserve"> vyžádání, </w:t>
      </w:r>
      <w:r w:rsidRPr="003A4738">
        <w:rPr>
          <w:rFonts w:ascii="Arial" w:hAnsi="Arial" w:cs="Arial"/>
          <w:sz w:val="20"/>
          <w:szCs w:val="20"/>
        </w:rPr>
        <w:t>průběžné zprávy o své činnosti. Nebude-li v konkrétním případě dohodnuto jinak, veškeré komunikace bud</w:t>
      </w:r>
      <w:r w:rsidR="006E0271">
        <w:rPr>
          <w:rFonts w:ascii="Arial" w:hAnsi="Arial" w:cs="Arial"/>
          <w:sz w:val="20"/>
          <w:szCs w:val="20"/>
        </w:rPr>
        <w:t xml:space="preserve">ou probíhat </w:t>
      </w:r>
      <w:r w:rsidRPr="003A4738">
        <w:rPr>
          <w:rFonts w:ascii="Arial" w:hAnsi="Arial" w:cs="Arial"/>
          <w:sz w:val="20"/>
          <w:szCs w:val="20"/>
        </w:rPr>
        <w:t>osobně, telefonicky, elektronicky nebo písemně.</w:t>
      </w:r>
    </w:p>
    <w:p w:rsidRPr="00814E7A" w:rsidR="00B11C49" w:rsidP="00C04586" w:rsidRDefault="005F1F75" w14:paraId="0B3D6A2C" w14:textId="52B42663">
      <w:pPr>
        <w:pStyle w:val="Odstavecseseznamem"/>
        <w:numPr>
          <w:ilvl w:val="1"/>
          <w:numId w:val="24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814E7A">
        <w:rPr>
          <w:rFonts w:ascii="Arial" w:hAnsi="Arial" w:cs="Arial"/>
          <w:sz w:val="20"/>
          <w:szCs w:val="20"/>
        </w:rPr>
        <w:t xml:space="preserve">Zhotovitel </w:t>
      </w:r>
      <w:r w:rsidRPr="00814E7A" w:rsidR="006E0271">
        <w:rPr>
          <w:rFonts w:ascii="Arial" w:hAnsi="Arial" w:cs="Arial"/>
          <w:sz w:val="20"/>
          <w:szCs w:val="20"/>
        </w:rPr>
        <w:t>je povinen</w:t>
      </w:r>
      <w:r w:rsidRPr="00814E7A" w:rsidR="00B11C49">
        <w:rPr>
          <w:rFonts w:ascii="Arial" w:hAnsi="Arial" w:cs="Arial"/>
          <w:sz w:val="20"/>
          <w:szCs w:val="20"/>
        </w:rPr>
        <w:t xml:space="preserve"> </w:t>
      </w:r>
      <w:r w:rsidRPr="00814E7A">
        <w:rPr>
          <w:rFonts w:ascii="Arial" w:hAnsi="Arial" w:cs="Arial"/>
          <w:sz w:val="20"/>
          <w:szCs w:val="20"/>
        </w:rPr>
        <w:t>svou činnost s Objednatelem</w:t>
      </w:r>
      <w:r w:rsidRPr="00814E7A" w:rsidR="00814E7A">
        <w:rPr>
          <w:rFonts w:ascii="Arial" w:hAnsi="Arial" w:cs="Arial"/>
          <w:sz w:val="20"/>
          <w:szCs w:val="20"/>
        </w:rPr>
        <w:t xml:space="preserve"> pravidelně konzultovat </w:t>
      </w:r>
      <w:r w:rsidRPr="00814E7A" w:rsidR="00B11C49">
        <w:rPr>
          <w:rFonts w:ascii="Arial" w:hAnsi="Arial" w:cs="Arial"/>
          <w:sz w:val="20"/>
          <w:szCs w:val="20"/>
        </w:rPr>
        <w:t>na osobních schůzkách</w:t>
      </w:r>
      <w:r w:rsidRPr="00814E7A">
        <w:rPr>
          <w:rFonts w:ascii="Arial" w:hAnsi="Arial" w:cs="Arial"/>
          <w:sz w:val="20"/>
          <w:szCs w:val="20"/>
        </w:rPr>
        <w:t>.</w:t>
      </w:r>
      <w:r w:rsidRPr="00814E7A" w:rsidR="00B11C49">
        <w:rPr>
          <w:rFonts w:ascii="Arial" w:hAnsi="Arial" w:cs="Arial"/>
          <w:sz w:val="20"/>
          <w:szCs w:val="20"/>
        </w:rPr>
        <w:t xml:space="preserve"> </w:t>
      </w:r>
      <w:r w:rsidRPr="00814E7A" w:rsidR="006E0271">
        <w:rPr>
          <w:rFonts w:ascii="Arial" w:hAnsi="Arial" w:cs="Arial"/>
          <w:sz w:val="20"/>
          <w:szCs w:val="20"/>
        </w:rPr>
        <w:t>Smluvní strany sjednávají, že t</w:t>
      </w:r>
      <w:r w:rsidRPr="00814E7A">
        <w:rPr>
          <w:rFonts w:ascii="Arial" w:hAnsi="Arial" w:cs="Arial"/>
          <w:sz w:val="20"/>
          <w:szCs w:val="20"/>
        </w:rPr>
        <w:t xml:space="preserve">ermíny osobních schůzek budou dohodnuty </w:t>
      </w:r>
      <w:r w:rsidRPr="00814E7A" w:rsidR="00814E7A">
        <w:rPr>
          <w:rFonts w:ascii="Arial" w:hAnsi="Arial" w:cs="Arial"/>
          <w:sz w:val="20"/>
          <w:szCs w:val="20"/>
        </w:rPr>
        <w:t xml:space="preserve">dle </w:t>
      </w:r>
      <w:r w:rsidRPr="00814E7A" w:rsidR="00814E7A">
        <w:rPr>
          <w:rFonts w:ascii="Arial" w:hAnsi="Arial" w:cs="Arial"/>
          <w:sz w:val="20"/>
          <w:szCs w:val="20"/>
        </w:rPr>
        <w:lastRenderedPageBreak/>
        <w:t xml:space="preserve">potřeby </w:t>
      </w:r>
      <w:r w:rsidRPr="00814E7A">
        <w:rPr>
          <w:rFonts w:ascii="Arial" w:hAnsi="Arial" w:cs="Arial"/>
          <w:sz w:val="20"/>
          <w:szCs w:val="20"/>
        </w:rPr>
        <w:t>osobně, telefon</w:t>
      </w:r>
      <w:r w:rsidRPr="00814E7A" w:rsidR="00814E7A">
        <w:rPr>
          <w:rFonts w:ascii="Arial" w:hAnsi="Arial" w:cs="Arial"/>
          <w:sz w:val="20"/>
          <w:szCs w:val="20"/>
        </w:rPr>
        <w:t xml:space="preserve">icky, elektronicky nebo písemně </w:t>
      </w:r>
      <w:r w:rsidRPr="008136C0" w:rsidR="00814E7A">
        <w:rPr>
          <w:rFonts w:ascii="Arial" w:hAnsi="Arial" w:cs="Arial"/>
          <w:sz w:val="20"/>
          <w:szCs w:val="20"/>
        </w:rPr>
        <w:t>s tím, že Zhotovitel je povinen v rámci osobních konzultací předávat Objednateli písemně průběžné zprávy o stavu řešení a zatímní zpracované podklady řešení ke kontrole a připomínkám.</w:t>
      </w:r>
    </w:p>
    <w:p w:rsidRPr="003A4738" w:rsidR="00E37BC8" w:rsidP="00C04586" w:rsidRDefault="004859C9" w14:paraId="46FA43B9" w14:textId="28092EB7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Kontaktní</w:t>
      </w:r>
      <w:r w:rsidRPr="003A4738" w:rsidR="005D213C">
        <w:rPr>
          <w:rFonts w:ascii="Arial" w:hAnsi="Arial" w:cs="Arial"/>
          <w:sz w:val="20"/>
        </w:rPr>
        <w:t xml:space="preserve"> osoby </w:t>
      </w:r>
      <w:r w:rsidRPr="003A4738" w:rsidR="00E37BC8">
        <w:rPr>
          <w:rFonts w:ascii="Arial" w:hAnsi="Arial" w:cs="Arial"/>
          <w:sz w:val="20"/>
        </w:rPr>
        <w:t>smluvních stran</w:t>
      </w:r>
    </w:p>
    <w:p w:rsidRPr="003A4738" w:rsidR="005D213C" w:rsidP="00C04586" w:rsidRDefault="004859C9" w14:paraId="795462E0" w14:textId="6EC05790">
      <w:pPr>
        <w:pStyle w:val="Odstavecseseznamem"/>
        <w:numPr>
          <w:ilvl w:val="1"/>
          <w:numId w:val="27"/>
        </w:numPr>
        <w:spacing w:after="120" w:line="280" w:lineRule="atLeast"/>
        <w:ind w:hanging="57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</w:t>
      </w:r>
      <w:r w:rsidRPr="003A4738" w:rsidR="005D213C">
        <w:rPr>
          <w:rFonts w:ascii="Arial" w:hAnsi="Arial" w:cs="Arial"/>
          <w:sz w:val="20"/>
          <w:szCs w:val="20"/>
        </w:rPr>
        <w:t xml:space="preserve"> osobou Objednatele ve věcech týkajících se této Smlouvy,</w:t>
      </w:r>
      <w:r w:rsidRPr="003A4738" w:rsidR="00E37BC8">
        <w:rPr>
          <w:rFonts w:ascii="Arial" w:hAnsi="Arial" w:cs="Arial"/>
          <w:sz w:val="20"/>
          <w:szCs w:val="20"/>
        </w:rPr>
        <w:t xml:space="preserve"> </w:t>
      </w:r>
      <w:r w:rsidRPr="003A4738" w:rsidR="005D213C">
        <w:rPr>
          <w:rFonts w:ascii="Arial" w:hAnsi="Arial" w:cs="Arial"/>
          <w:sz w:val="20"/>
          <w:szCs w:val="20"/>
        </w:rPr>
        <w:t>vyjma</w:t>
      </w:r>
      <w:r w:rsidRPr="003A4738" w:rsidR="00E37BC8">
        <w:rPr>
          <w:rFonts w:ascii="Arial" w:hAnsi="Arial" w:cs="Arial"/>
          <w:sz w:val="20"/>
          <w:szCs w:val="20"/>
        </w:rPr>
        <w:t xml:space="preserve"> jednání o změnách obsahu této </w:t>
      </w:r>
      <w:r w:rsidRPr="003A4738" w:rsidR="005D213C">
        <w:rPr>
          <w:rFonts w:ascii="Arial" w:hAnsi="Arial" w:cs="Arial"/>
          <w:sz w:val="20"/>
          <w:szCs w:val="20"/>
        </w:rPr>
        <w:t>S</w:t>
      </w:r>
      <w:r w:rsidRPr="003A4738" w:rsidR="00E37BC8">
        <w:rPr>
          <w:rFonts w:ascii="Arial" w:hAnsi="Arial" w:cs="Arial"/>
          <w:sz w:val="20"/>
          <w:szCs w:val="20"/>
        </w:rPr>
        <w:t>mlouvy, je</w:t>
      </w:r>
      <w:r>
        <w:rPr>
          <w:rFonts w:ascii="Arial" w:hAnsi="Arial" w:cs="Arial"/>
          <w:sz w:val="20"/>
          <w:szCs w:val="20"/>
        </w:rPr>
        <w:t xml:space="preserve"> </w:t>
      </w:r>
      <w:r w:rsidR="00574C26">
        <w:rPr>
          <w:rFonts w:ascii="Arial" w:hAnsi="Arial" w:cs="Arial"/>
          <w:sz w:val="20"/>
          <w:szCs w:val="20"/>
        </w:rPr>
        <w:t>Mgr.</w:t>
      </w:r>
      <w:r w:rsidR="00875D09">
        <w:rPr>
          <w:rFonts w:ascii="Arial" w:hAnsi="Arial" w:cs="Arial"/>
          <w:sz w:val="20"/>
          <w:szCs w:val="20"/>
        </w:rPr>
        <w:t xml:space="preserve"> Eva Flanderková</w:t>
      </w:r>
      <w:r w:rsidRPr="003A4738" w:rsidR="00EE0A3B">
        <w:rPr>
          <w:rFonts w:ascii="Arial" w:hAnsi="Arial" w:cs="Arial"/>
          <w:sz w:val="20"/>
          <w:szCs w:val="20"/>
        </w:rPr>
        <w:t xml:space="preserve">, e-mail: </w:t>
      </w:r>
      <w:hyperlink w:history="true" r:id="rId10">
        <w:r w:rsidRPr="00875D09" w:rsidR="00875D09">
          <w:rPr>
            <w:rStyle w:val="Hypertextovodkaz"/>
            <w:rFonts w:ascii="Arial" w:hAnsi="Arial" w:cs="Arial"/>
            <w:sz w:val="20"/>
            <w:szCs w:val="20"/>
          </w:rPr>
          <w:t xml:space="preserve">eva.flanderkova@mpsv.cz </w:t>
        </w:r>
      </w:hyperlink>
      <w:r w:rsidRPr="003A4738" w:rsidR="006E3BB9">
        <w:rPr>
          <w:rFonts w:ascii="Arial" w:hAnsi="Arial" w:cs="Arial"/>
          <w:sz w:val="20"/>
          <w:szCs w:val="20"/>
        </w:rPr>
        <w:t>, tel.: +420 221 92</w:t>
      </w:r>
      <w:r w:rsidR="00875D09">
        <w:rPr>
          <w:rFonts w:ascii="Arial" w:hAnsi="Arial" w:cs="Arial"/>
          <w:sz w:val="20"/>
          <w:szCs w:val="20"/>
        </w:rPr>
        <w:t>3</w:t>
      </w:r>
      <w:r w:rsidRPr="003A4738" w:rsidR="006E3BB9">
        <w:rPr>
          <w:rFonts w:ascii="Arial" w:hAnsi="Arial" w:cs="Arial"/>
          <w:sz w:val="20"/>
          <w:szCs w:val="20"/>
        </w:rPr>
        <w:t xml:space="preserve"> </w:t>
      </w:r>
      <w:r w:rsidR="00875D09">
        <w:rPr>
          <w:rFonts w:ascii="Arial" w:hAnsi="Arial" w:cs="Arial"/>
          <w:sz w:val="20"/>
          <w:szCs w:val="20"/>
        </w:rPr>
        <w:t>449</w:t>
      </w:r>
      <w:r w:rsidRPr="003A4738" w:rsidR="005D213C">
        <w:rPr>
          <w:rFonts w:ascii="Arial" w:hAnsi="Arial" w:cs="Arial"/>
          <w:sz w:val="20"/>
          <w:szCs w:val="20"/>
        </w:rPr>
        <w:t>.</w:t>
      </w:r>
    </w:p>
    <w:p w:rsidRPr="003A4738" w:rsidR="00E37BC8" w:rsidP="00C04586" w:rsidRDefault="00011C88" w14:paraId="0E744974" w14:textId="54521FD0">
      <w:pPr>
        <w:pStyle w:val="Odstavecseseznamem"/>
        <w:numPr>
          <w:ilvl w:val="1"/>
          <w:numId w:val="27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</w:t>
      </w:r>
      <w:r w:rsidRPr="003A4738" w:rsidR="005D213C">
        <w:rPr>
          <w:rFonts w:ascii="Arial" w:hAnsi="Arial" w:cs="Arial"/>
          <w:sz w:val="20"/>
          <w:szCs w:val="20"/>
        </w:rPr>
        <w:t xml:space="preserve">osobou </w:t>
      </w:r>
      <w:r w:rsidRPr="003A4738" w:rsidR="00D912CF">
        <w:rPr>
          <w:rFonts w:ascii="Arial" w:hAnsi="Arial" w:cs="Arial"/>
          <w:sz w:val="20"/>
          <w:szCs w:val="20"/>
        </w:rPr>
        <w:t>Zhotovitele</w:t>
      </w:r>
      <w:r w:rsidRPr="003A4738" w:rsidR="00E37BC8">
        <w:rPr>
          <w:rFonts w:ascii="Arial" w:hAnsi="Arial" w:cs="Arial"/>
          <w:sz w:val="20"/>
          <w:szCs w:val="20"/>
        </w:rPr>
        <w:t xml:space="preserve"> ve věc</w:t>
      </w:r>
      <w:r w:rsidRPr="003A4738" w:rsidR="005D213C">
        <w:rPr>
          <w:rFonts w:ascii="Arial" w:hAnsi="Arial" w:cs="Arial"/>
          <w:sz w:val="20"/>
          <w:szCs w:val="20"/>
        </w:rPr>
        <w:t>ech</w:t>
      </w:r>
      <w:r w:rsidRPr="003A4738" w:rsidR="00E37BC8">
        <w:rPr>
          <w:rFonts w:ascii="Arial" w:hAnsi="Arial" w:cs="Arial"/>
          <w:sz w:val="20"/>
          <w:szCs w:val="20"/>
        </w:rPr>
        <w:t xml:space="preserve"> této </w:t>
      </w:r>
      <w:r w:rsidRPr="003A4738" w:rsidR="005D213C">
        <w:rPr>
          <w:rFonts w:ascii="Arial" w:hAnsi="Arial" w:cs="Arial"/>
          <w:sz w:val="20"/>
          <w:szCs w:val="20"/>
        </w:rPr>
        <w:t>S</w:t>
      </w:r>
      <w:r w:rsidRPr="003A4738" w:rsidR="00E37BC8">
        <w:rPr>
          <w:rFonts w:ascii="Arial" w:hAnsi="Arial" w:cs="Arial"/>
          <w:sz w:val="20"/>
          <w:szCs w:val="20"/>
        </w:rPr>
        <w:t xml:space="preserve">mlouvy, </w:t>
      </w:r>
      <w:r w:rsidRPr="003A4738" w:rsidR="005D213C">
        <w:rPr>
          <w:rFonts w:ascii="Arial" w:hAnsi="Arial" w:cs="Arial"/>
          <w:sz w:val="20"/>
          <w:szCs w:val="20"/>
        </w:rPr>
        <w:t>vyjma</w:t>
      </w:r>
      <w:r w:rsidRPr="003A4738" w:rsidR="00E37BC8">
        <w:rPr>
          <w:rFonts w:ascii="Arial" w:hAnsi="Arial" w:cs="Arial"/>
          <w:sz w:val="20"/>
          <w:szCs w:val="20"/>
        </w:rPr>
        <w:t xml:space="preserve"> jednání o změnách obsahu této </w:t>
      </w:r>
      <w:r w:rsidRPr="003A4738" w:rsidR="005D213C">
        <w:rPr>
          <w:rFonts w:ascii="Arial" w:hAnsi="Arial" w:cs="Arial"/>
          <w:sz w:val="20"/>
          <w:szCs w:val="20"/>
        </w:rPr>
        <w:t>Smlouvy</w:t>
      </w:r>
      <w:r w:rsidRPr="003A4738" w:rsidR="00627AD6">
        <w:rPr>
          <w:rFonts w:ascii="Arial" w:hAnsi="Arial" w:cs="Arial"/>
          <w:sz w:val="20"/>
          <w:szCs w:val="20"/>
        </w:rPr>
        <w:t>,</w:t>
      </w:r>
      <w:r w:rsidRPr="003A4738" w:rsidR="005D213C">
        <w:rPr>
          <w:rFonts w:ascii="Arial" w:hAnsi="Arial" w:cs="Arial"/>
          <w:sz w:val="20"/>
          <w:szCs w:val="20"/>
        </w:rPr>
        <w:t xml:space="preserve"> je</w:t>
      </w:r>
      <w:r w:rsidR="00105F83">
        <w:rPr>
          <w:rFonts w:ascii="Arial" w:hAnsi="Arial" w:cs="Arial"/>
          <w:sz w:val="20"/>
          <w:szCs w:val="20"/>
        </w:rPr>
        <w:t xml:space="preserve"> </w:t>
      </w:r>
      <w:r w:rsidRPr="00503EF6" w:rsidR="004859C9">
        <w:rPr>
          <w:rFonts w:ascii="Arial" w:hAnsi="Arial" w:cs="Arial"/>
          <w:sz w:val="20"/>
          <w:szCs w:val="20"/>
          <w:highlight w:val="yellow"/>
        </w:rPr>
        <w:t>…………………</w:t>
      </w:r>
      <w:r w:rsidRPr="00503EF6" w:rsidR="004859C9">
        <w:rPr>
          <w:rFonts w:ascii="Arial" w:hAnsi="Arial" w:cs="Arial"/>
          <w:i/>
          <w:sz w:val="20"/>
          <w:szCs w:val="20"/>
        </w:rPr>
        <w:t xml:space="preserve"> (doplní uchazeč)</w:t>
      </w:r>
      <w:r w:rsidR="00105F83">
        <w:rPr>
          <w:rFonts w:ascii="Arial" w:hAnsi="Arial" w:cs="Arial"/>
          <w:sz w:val="20"/>
          <w:szCs w:val="20"/>
        </w:rPr>
        <w:t>,</w:t>
      </w:r>
      <w:r w:rsidRPr="003A4738" w:rsidR="00E37BC8">
        <w:rPr>
          <w:rFonts w:ascii="Arial" w:hAnsi="Arial" w:cs="Arial"/>
          <w:sz w:val="20"/>
          <w:szCs w:val="20"/>
        </w:rPr>
        <w:t xml:space="preserve"> </w:t>
      </w:r>
      <w:r w:rsidRPr="003A4738" w:rsidR="005D213C">
        <w:rPr>
          <w:rFonts w:ascii="Arial" w:hAnsi="Arial" w:cs="Arial"/>
          <w:sz w:val="20"/>
          <w:szCs w:val="20"/>
        </w:rPr>
        <w:t>e-mail:</w:t>
      </w:r>
      <w:r w:rsidR="00105F83">
        <w:rPr>
          <w:rFonts w:ascii="Arial" w:hAnsi="Arial" w:cs="Arial"/>
          <w:sz w:val="20"/>
          <w:szCs w:val="20"/>
        </w:rPr>
        <w:t xml:space="preserve"> </w:t>
      </w:r>
      <w:r w:rsidRPr="00503EF6" w:rsidR="004859C9">
        <w:rPr>
          <w:rFonts w:ascii="Arial" w:hAnsi="Arial" w:cs="Arial"/>
          <w:sz w:val="20"/>
          <w:szCs w:val="20"/>
          <w:highlight w:val="yellow"/>
        </w:rPr>
        <w:t>…………………</w:t>
      </w:r>
      <w:r w:rsidRPr="00503EF6" w:rsidR="004859C9">
        <w:rPr>
          <w:rFonts w:ascii="Arial" w:hAnsi="Arial" w:cs="Arial"/>
          <w:i/>
          <w:sz w:val="20"/>
          <w:szCs w:val="20"/>
        </w:rPr>
        <w:t xml:space="preserve"> (doplní uchazeč)</w:t>
      </w:r>
      <w:r w:rsidRPr="00105F83" w:rsidR="00105F83">
        <w:rPr>
          <w:rFonts w:ascii="Arial" w:hAnsi="Arial" w:cs="Arial"/>
          <w:sz w:val="20"/>
          <w:szCs w:val="20"/>
        </w:rPr>
        <w:t>,</w:t>
      </w:r>
      <w:r w:rsidRPr="003A4738" w:rsidR="005D213C">
        <w:rPr>
          <w:rFonts w:ascii="Arial" w:hAnsi="Arial" w:cs="Arial"/>
          <w:sz w:val="20"/>
          <w:szCs w:val="20"/>
        </w:rPr>
        <w:t xml:space="preserve"> tel.: </w:t>
      </w:r>
      <w:r w:rsidRPr="00503EF6" w:rsidR="004859C9">
        <w:rPr>
          <w:rFonts w:ascii="Arial" w:hAnsi="Arial" w:cs="Arial"/>
          <w:sz w:val="20"/>
          <w:szCs w:val="20"/>
          <w:highlight w:val="yellow"/>
        </w:rPr>
        <w:t>…………………</w:t>
      </w:r>
      <w:r w:rsidRPr="00503EF6" w:rsidR="004859C9">
        <w:rPr>
          <w:rFonts w:ascii="Arial" w:hAnsi="Arial" w:cs="Arial"/>
          <w:i/>
          <w:sz w:val="20"/>
          <w:szCs w:val="20"/>
        </w:rPr>
        <w:t xml:space="preserve"> (doplní uchazeč)</w:t>
      </w:r>
      <w:r w:rsidRPr="00105F83" w:rsidR="00105F83">
        <w:rPr>
          <w:rFonts w:ascii="Arial" w:hAnsi="Arial" w:cs="Arial"/>
          <w:sz w:val="20"/>
          <w:szCs w:val="20"/>
        </w:rPr>
        <w:t>.</w:t>
      </w:r>
    </w:p>
    <w:p w:rsidRPr="003A4738" w:rsidR="00E37BC8" w:rsidP="00C04586" w:rsidRDefault="005D213C" w14:paraId="3C377039" w14:textId="704C62DD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vlastnické právo</w:t>
      </w:r>
    </w:p>
    <w:p w:rsidRPr="003A4738" w:rsidR="00E37BC8" w:rsidP="00C04586" w:rsidRDefault="00E37BC8" w14:paraId="2730EA3C" w14:textId="7C79213A">
      <w:pPr>
        <w:pStyle w:val="Odstavecseseznamem"/>
        <w:numPr>
          <w:ilvl w:val="1"/>
          <w:numId w:val="26"/>
        </w:numPr>
        <w:spacing w:after="120" w:line="280" w:lineRule="atLeast"/>
        <w:ind w:hanging="574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Vlastnic</w:t>
      </w:r>
      <w:r w:rsidRPr="003A4738" w:rsidR="005D213C">
        <w:rPr>
          <w:rFonts w:ascii="Arial" w:hAnsi="Arial" w:cs="Arial"/>
          <w:sz w:val="20"/>
          <w:szCs w:val="20"/>
        </w:rPr>
        <w:t>ké právo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4859C9">
        <w:rPr>
          <w:rFonts w:ascii="Arial" w:hAnsi="Arial" w:cs="Arial"/>
          <w:sz w:val="20"/>
          <w:szCs w:val="20"/>
        </w:rPr>
        <w:t>k </w:t>
      </w:r>
      <w:r w:rsidR="00011C88">
        <w:rPr>
          <w:rFonts w:ascii="Arial" w:hAnsi="Arial" w:cs="Arial"/>
          <w:sz w:val="20"/>
          <w:szCs w:val="20"/>
        </w:rPr>
        <w:t>evaluaci</w:t>
      </w:r>
      <w:r w:rsidR="004859C9">
        <w:rPr>
          <w:rFonts w:ascii="Arial" w:hAnsi="Arial" w:cs="Arial"/>
          <w:sz w:val="20"/>
          <w:szCs w:val="20"/>
        </w:rPr>
        <w:t xml:space="preserve"> </w:t>
      </w:r>
      <w:r w:rsidR="006E0271">
        <w:rPr>
          <w:rFonts w:ascii="Arial" w:hAnsi="Arial" w:cs="Arial"/>
          <w:sz w:val="20"/>
          <w:szCs w:val="20"/>
        </w:rPr>
        <w:t xml:space="preserve">zpracované </w:t>
      </w:r>
      <w:r w:rsidRPr="003A4738" w:rsidR="005D213C">
        <w:rPr>
          <w:rFonts w:ascii="Arial" w:hAnsi="Arial" w:cs="Arial"/>
          <w:sz w:val="20"/>
          <w:szCs w:val="20"/>
        </w:rPr>
        <w:t>dle této Smlouvy</w:t>
      </w:r>
      <w:r w:rsidRPr="003A4738">
        <w:rPr>
          <w:rFonts w:ascii="Arial" w:hAnsi="Arial" w:cs="Arial"/>
          <w:sz w:val="20"/>
          <w:szCs w:val="20"/>
        </w:rPr>
        <w:t xml:space="preserve"> přechází na</w:t>
      </w:r>
      <w:r w:rsidR="00B734C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Objednatele dnem </w:t>
      </w:r>
      <w:r w:rsidR="00011C88">
        <w:rPr>
          <w:rFonts w:ascii="Arial" w:hAnsi="Arial" w:cs="Arial"/>
          <w:sz w:val="20"/>
          <w:szCs w:val="20"/>
        </w:rPr>
        <w:t>jejího</w:t>
      </w:r>
      <w:r w:rsidR="004859C9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převzetí</w:t>
      </w:r>
      <w:r w:rsidRPr="003A4738" w:rsidR="005D213C">
        <w:rPr>
          <w:rFonts w:ascii="Arial" w:hAnsi="Arial" w:cs="Arial"/>
          <w:sz w:val="20"/>
          <w:szCs w:val="20"/>
        </w:rPr>
        <w:t xml:space="preserve"> </w:t>
      </w:r>
      <w:r w:rsidR="004859C9">
        <w:rPr>
          <w:rFonts w:ascii="Arial" w:hAnsi="Arial" w:cs="Arial"/>
          <w:sz w:val="20"/>
          <w:szCs w:val="20"/>
        </w:rPr>
        <w:t>ze strany Objednatele</w:t>
      </w:r>
      <w:r w:rsidRPr="003A4738" w:rsidR="00AE3E9B">
        <w:rPr>
          <w:rFonts w:ascii="Arial" w:hAnsi="Arial" w:cs="Arial"/>
          <w:sz w:val="20"/>
          <w:szCs w:val="20"/>
        </w:rPr>
        <w:t xml:space="preserve"> </w:t>
      </w:r>
      <w:r w:rsidR="004859C9">
        <w:rPr>
          <w:rFonts w:ascii="Arial" w:hAnsi="Arial" w:cs="Arial"/>
          <w:sz w:val="20"/>
          <w:szCs w:val="20"/>
        </w:rPr>
        <w:t>v souladu s ustanovením</w:t>
      </w:r>
      <w:r w:rsidR="00011C88">
        <w:rPr>
          <w:rFonts w:ascii="Arial" w:hAnsi="Arial" w:cs="Arial"/>
          <w:sz w:val="20"/>
          <w:szCs w:val="20"/>
        </w:rPr>
        <w:t>i</w:t>
      </w:r>
      <w:r w:rsidR="004859C9">
        <w:rPr>
          <w:rFonts w:ascii="Arial" w:hAnsi="Arial" w:cs="Arial"/>
          <w:sz w:val="20"/>
          <w:szCs w:val="20"/>
        </w:rPr>
        <w:t xml:space="preserve"> článku 4 této Smlouvy</w:t>
      </w:r>
      <w:r w:rsidRPr="003A4738">
        <w:rPr>
          <w:rFonts w:ascii="Arial" w:hAnsi="Arial" w:cs="Arial"/>
          <w:sz w:val="20"/>
          <w:szCs w:val="20"/>
        </w:rPr>
        <w:t>.</w:t>
      </w:r>
    </w:p>
    <w:p w:rsidR="004859C9" w:rsidP="00C04586" w:rsidRDefault="006A06FF" w14:paraId="2DCFC1AF" w14:textId="1BB0706A">
      <w:pPr>
        <w:pStyle w:val="Odstavecseseznamem"/>
        <w:numPr>
          <w:ilvl w:val="1"/>
          <w:numId w:val="26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Autorskoprávní režim výstupů </w:t>
      </w:r>
      <w:r w:rsidRPr="003A4738" w:rsidR="00627AD6">
        <w:rPr>
          <w:rFonts w:ascii="Arial" w:hAnsi="Arial" w:cs="Arial"/>
          <w:sz w:val="20"/>
          <w:szCs w:val="20"/>
        </w:rPr>
        <w:t xml:space="preserve">plnění </w:t>
      </w:r>
      <w:r w:rsidR="00011C88">
        <w:rPr>
          <w:rFonts w:ascii="Arial" w:hAnsi="Arial" w:cs="Arial"/>
          <w:sz w:val="20"/>
          <w:szCs w:val="20"/>
        </w:rPr>
        <w:t>(evaluace</w:t>
      </w:r>
      <w:r w:rsidR="004859C9">
        <w:rPr>
          <w:rFonts w:ascii="Arial" w:hAnsi="Arial" w:cs="Arial"/>
          <w:sz w:val="20"/>
          <w:szCs w:val="20"/>
        </w:rPr>
        <w:t xml:space="preserve">) </w:t>
      </w:r>
      <w:r w:rsidRPr="003A4738" w:rsidR="00627AD6">
        <w:rPr>
          <w:rFonts w:ascii="Arial" w:hAnsi="Arial" w:cs="Arial"/>
          <w:sz w:val="20"/>
          <w:szCs w:val="20"/>
        </w:rPr>
        <w:t xml:space="preserve">zpracovaných </w:t>
      </w:r>
      <w:r w:rsidRPr="003A4738">
        <w:rPr>
          <w:rFonts w:ascii="Arial" w:hAnsi="Arial" w:cs="Arial"/>
          <w:sz w:val="20"/>
          <w:szCs w:val="20"/>
        </w:rPr>
        <w:t>na základě této Smlouvy se</w:t>
      </w:r>
      <w:r w:rsidRPr="003A4738" w:rsidR="00F52B99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řídí § 61 odst. 1 zákona č. 121/2000 Sb. o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právu autorském, právech souvisejících s</w:t>
      </w:r>
      <w:r w:rsidRPr="003A4738" w:rsidR="005F1F75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právem autorským a o změně některých zákonů (autorský zákon), ve znění pozdějších předpisů. </w:t>
      </w:r>
    </w:p>
    <w:p w:rsidRPr="004859C9" w:rsidR="006A06FF" w:rsidP="00C04586" w:rsidRDefault="00D912CF" w14:paraId="59F0BF6A" w14:textId="103DD5F9">
      <w:pPr>
        <w:pStyle w:val="Odstavecseseznamem"/>
        <w:numPr>
          <w:ilvl w:val="1"/>
          <w:numId w:val="26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4859C9">
        <w:rPr>
          <w:rFonts w:ascii="Arial" w:hAnsi="Arial" w:cs="Arial"/>
          <w:sz w:val="20"/>
          <w:szCs w:val="20"/>
        </w:rPr>
        <w:t>Zhotovitel</w:t>
      </w:r>
      <w:r w:rsidRPr="004859C9" w:rsidR="006A06FF">
        <w:rPr>
          <w:rFonts w:ascii="Arial" w:hAnsi="Arial" w:cs="Arial"/>
          <w:sz w:val="20"/>
          <w:szCs w:val="20"/>
        </w:rPr>
        <w:t xml:space="preserve"> </w:t>
      </w:r>
      <w:r w:rsidRPr="004859C9" w:rsidR="006E0271">
        <w:rPr>
          <w:rFonts w:ascii="Arial" w:hAnsi="Arial" w:cs="Arial"/>
          <w:sz w:val="20"/>
          <w:szCs w:val="20"/>
        </w:rPr>
        <w:t xml:space="preserve">je povinen </w:t>
      </w:r>
      <w:r w:rsidRPr="004859C9" w:rsidR="006A06FF">
        <w:rPr>
          <w:rFonts w:ascii="Arial" w:hAnsi="Arial" w:cs="Arial"/>
          <w:sz w:val="20"/>
          <w:szCs w:val="20"/>
        </w:rPr>
        <w:t xml:space="preserve">na Objednatele převést veškerá práva k duševnímu vlastnictví spojená s předmětem </w:t>
      </w:r>
      <w:r w:rsidRPr="004859C9" w:rsidR="004859C9">
        <w:rPr>
          <w:rFonts w:ascii="Arial" w:hAnsi="Arial" w:cs="Arial"/>
          <w:sz w:val="20"/>
          <w:szCs w:val="20"/>
        </w:rPr>
        <w:t xml:space="preserve">plnění dle </w:t>
      </w:r>
      <w:r w:rsidRPr="004859C9" w:rsidR="006A06FF">
        <w:rPr>
          <w:rFonts w:ascii="Arial" w:hAnsi="Arial" w:cs="Arial"/>
          <w:sz w:val="20"/>
          <w:szCs w:val="20"/>
        </w:rPr>
        <w:t>této Smlouvy, a</w:t>
      </w:r>
      <w:r w:rsidRPr="004859C9" w:rsidR="00375A3E">
        <w:rPr>
          <w:rFonts w:ascii="Arial" w:hAnsi="Arial" w:cs="Arial"/>
          <w:sz w:val="20"/>
          <w:szCs w:val="20"/>
        </w:rPr>
        <w:t> </w:t>
      </w:r>
      <w:r w:rsidRPr="004859C9" w:rsidR="006A06FF">
        <w:rPr>
          <w:rFonts w:ascii="Arial" w:hAnsi="Arial" w:cs="Arial"/>
          <w:sz w:val="20"/>
          <w:szCs w:val="20"/>
        </w:rPr>
        <w:t>to</w:t>
      </w:r>
      <w:r w:rsidRPr="004859C9" w:rsidR="00375A3E">
        <w:rPr>
          <w:rFonts w:ascii="Arial" w:hAnsi="Arial" w:cs="Arial"/>
          <w:sz w:val="20"/>
          <w:szCs w:val="20"/>
        </w:rPr>
        <w:t> </w:t>
      </w:r>
      <w:r w:rsidRPr="004859C9" w:rsidR="006A06FF">
        <w:rPr>
          <w:rFonts w:ascii="Arial" w:hAnsi="Arial" w:cs="Arial"/>
          <w:sz w:val="20"/>
          <w:szCs w:val="20"/>
        </w:rPr>
        <w:t>ke</w:t>
      </w:r>
      <w:r w:rsidRPr="004859C9" w:rsidR="007649CB">
        <w:rPr>
          <w:rFonts w:ascii="Arial" w:hAnsi="Arial" w:cs="Arial"/>
          <w:sz w:val="20"/>
          <w:szCs w:val="20"/>
        </w:rPr>
        <w:t> </w:t>
      </w:r>
      <w:r w:rsidRPr="004859C9" w:rsidR="006A06FF">
        <w:rPr>
          <w:rFonts w:ascii="Arial" w:hAnsi="Arial" w:cs="Arial"/>
          <w:sz w:val="20"/>
          <w:szCs w:val="20"/>
        </w:rPr>
        <w:t>dni převzetí</w:t>
      </w:r>
      <w:r w:rsidR="00011C88">
        <w:rPr>
          <w:rFonts w:ascii="Arial" w:hAnsi="Arial" w:cs="Arial"/>
          <w:sz w:val="20"/>
          <w:szCs w:val="20"/>
        </w:rPr>
        <w:t>, resp. akceptace</w:t>
      </w:r>
      <w:r w:rsidRPr="004859C9" w:rsidR="006A06FF">
        <w:rPr>
          <w:rFonts w:ascii="Arial" w:hAnsi="Arial" w:cs="Arial"/>
          <w:sz w:val="20"/>
          <w:szCs w:val="20"/>
        </w:rPr>
        <w:t xml:space="preserve"> </w:t>
      </w:r>
      <w:r w:rsidR="00011C88">
        <w:rPr>
          <w:rFonts w:ascii="Arial" w:hAnsi="Arial" w:cs="Arial"/>
          <w:sz w:val="20"/>
          <w:szCs w:val="20"/>
        </w:rPr>
        <w:t>evaluace</w:t>
      </w:r>
      <w:r w:rsidRPr="004859C9" w:rsidR="005F1F75">
        <w:rPr>
          <w:rFonts w:ascii="Arial" w:hAnsi="Arial" w:cs="Arial"/>
          <w:sz w:val="20"/>
          <w:szCs w:val="20"/>
        </w:rPr>
        <w:t xml:space="preserve"> </w:t>
      </w:r>
      <w:r w:rsidRPr="004859C9" w:rsidR="004859C9">
        <w:rPr>
          <w:rFonts w:ascii="Arial" w:hAnsi="Arial" w:cs="Arial"/>
          <w:sz w:val="20"/>
          <w:szCs w:val="20"/>
        </w:rPr>
        <w:t>ze</w:t>
      </w:r>
      <w:r w:rsidR="00011C88">
        <w:rPr>
          <w:rFonts w:ascii="Arial" w:hAnsi="Arial" w:cs="Arial"/>
          <w:sz w:val="20"/>
          <w:szCs w:val="20"/>
        </w:rPr>
        <w:t> </w:t>
      </w:r>
      <w:r w:rsidRPr="004859C9" w:rsidR="004859C9">
        <w:rPr>
          <w:rFonts w:ascii="Arial" w:hAnsi="Arial" w:cs="Arial"/>
          <w:sz w:val="20"/>
          <w:szCs w:val="20"/>
        </w:rPr>
        <w:t>strany Objednatele</w:t>
      </w:r>
      <w:r w:rsidRPr="004859C9" w:rsidR="006A06FF">
        <w:rPr>
          <w:rFonts w:ascii="Arial" w:hAnsi="Arial" w:cs="Arial"/>
          <w:sz w:val="20"/>
          <w:szCs w:val="20"/>
        </w:rPr>
        <w:t xml:space="preserve"> </w:t>
      </w:r>
      <w:r w:rsidR="004859C9">
        <w:rPr>
          <w:rFonts w:ascii="Arial" w:hAnsi="Arial" w:cs="Arial"/>
          <w:sz w:val="20"/>
          <w:szCs w:val="20"/>
        </w:rPr>
        <w:t>v</w:t>
      </w:r>
      <w:r w:rsidR="00011C88">
        <w:rPr>
          <w:rFonts w:ascii="Arial" w:hAnsi="Arial" w:cs="Arial"/>
          <w:sz w:val="20"/>
          <w:szCs w:val="20"/>
        </w:rPr>
        <w:t> </w:t>
      </w:r>
      <w:r w:rsidR="004859C9">
        <w:rPr>
          <w:rFonts w:ascii="Arial" w:hAnsi="Arial" w:cs="Arial"/>
          <w:sz w:val="20"/>
          <w:szCs w:val="20"/>
        </w:rPr>
        <w:t>souladu s ustanovením</w:t>
      </w:r>
      <w:r w:rsidR="00011C88">
        <w:rPr>
          <w:rFonts w:ascii="Arial" w:hAnsi="Arial" w:cs="Arial"/>
          <w:sz w:val="20"/>
          <w:szCs w:val="20"/>
        </w:rPr>
        <w:t>i</w:t>
      </w:r>
      <w:r w:rsidRPr="004859C9" w:rsidR="004859C9">
        <w:rPr>
          <w:rFonts w:ascii="Arial" w:hAnsi="Arial" w:cs="Arial"/>
          <w:sz w:val="20"/>
          <w:szCs w:val="20"/>
        </w:rPr>
        <w:t xml:space="preserve"> článku 4 této Smlouvy.</w:t>
      </w:r>
    </w:p>
    <w:p w:rsidRPr="003A4738" w:rsidR="006A06FF" w:rsidP="00C04586" w:rsidRDefault="00D912CF" w14:paraId="14E5C639" w14:textId="3B784C8A">
      <w:pPr>
        <w:pStyle w:val="Odstavecseseznamem"/>
        <w:numPr>
          <w:ilvl w:val="1"/>
          <w:numId w:val="26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Zhotovitel</w:t>
      </w:r>
      <w:r w:rsidRPr="003A4738" w:rsidR="006A06FF">
        <w:rPr>
          <w:rFonts w:ascii="Arial" w:hAnsi="Arial" w:cs="Arial"/>
          <w:sz w:val="20"/>
          <w:szCs w:val="20"/>
        </w:rPr>
        <w:t xml:space="preserve"> </w:t>
      </w:r>
      <w:r w:rsidR="006E0271">
        <w:rPr>
          <w:rFonts w:ascii="Arial" w:hAnsi="Arial" w:cs="Arial"/>
          <w:sz w:val="20"/>
          <w:szCs w:val="20"/>
        </w:rPr>
        <w:t>není oprávněn poskytnout</w:t>
      </w:r>
      <w:r w:rsidRPr="003A4738" w:rsidR="006A06FF">
        <w:rPr>
          <w:rFonts w:ascii="Arial" w:hAnsi="Arial" w:cs="Arial"/>
          <w:sz w:val="20"/>
          <w:szCs w:val="20"/>
        </w:rPr>
        <w:t xml:space="preserve"> </w:t>
      </w:r>
      <w:r w:rsidRPr="003A4738" w:rsidR="00EE0A3B">
        <w:rPr>
          <w:rFonts w:ascii="Arial" w:hAnsi="Arial" w:cs="Arial"/>
          <w:sz w:val="20"/>
          <w:szCs w:val="20"/>
        </w:rPr>
        <w:t>předmět</w:t>
      </w:r>
      <w:r w:rsidRPr="003A4738" w:rsidR="006A06FF">
        <w:rPr>
          <w:rFonts w:ascii="Arial" w:hAnsi="Arial" w:cs="Arial"/>
          <w:sz w:val="20"/>
          <w:szCs w:val="20"/>
        </w:rPr>
        <w:t xml:space="preserve"> plnění dle této Smlouvy</w:t>
      </w:r>
      <w:r w:rsidRPr="003A4738" w:rsidR="005F1F75">
        <w:rPr>
          <w:rFonts w:ascii="Arial" w:hAnsi="Arial" w:cs="Arial"/>
          <w:sz w:val="20"/>
          <w:szCs w:val="20"/>
        </w:rPr>
        <w:t xml:space="preserve">, tj. </w:t>
      </w:r>
      <w:r w:rsidR="00011C88">
        <w:rPr>
          <w:rFonts w:ascii="Arial" w:hAnsi="Arial" w:cs="Arial"/>
          <w:sz w:val="20"/>
          <w:szCs w:val="20"/>
        </w:rPr>
        <w:t xml:space="preserve">evaluaci </w:t>
      </w:r>
      <w:r w:rsidRPr="003A4738" w:rsidR="006A06FF">
        <w:rPr>
          <w:rFonts w:ascii="Arial" w:hAnsi="Arial" w:cs="Arial"/>
          <w:sz w:val="20"/>
          <w:szCs w:val="20"/>
        </w:rPr>
        <w:t xml:space="preserve">třetí </w:t>
      </w:r>
      <w:r w:rsidRPr="003A4738" w:rsidR="00627AD6">
        <w:rPr>
          <w:rFonts w:ascii="Arial" w:hAnsi="Arial" w:cs="Arial"/>
          <w:sz w:val="20"/>
          <w:szCs w:val="20"/>
        </w:rPr>
        <w:t xml:space="preserve">osobě </w:t>
      </w:r>
      <w:r w:rsidRPr="003A4738" w:rsidR="006A06FF">
        <w:rPr>
          <w:rFonts w:ascii="Arial" w:hAnsi="Arial" w:cs="Arial"/>
          <w:sz w:val="20"/>
          <w:szCs w:val="20"/>
        </w:rPr>
        <w:t>bez předchozího písemného souhlasu Objednatele.</w:t>
      </w:r>
    </w:p>
    <w:p w:rsidRPr="003A4738" w:rsidR="00E37BC8" w:rsidP="00C04586" w:rsidRDefault="00E37BC8" w14:paraId="3995D603" w14:textId="01762D30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Cena a platební podmínky</w:t>
      </w:r>
    </w:p>
    <w:p w:rsidR="006E0271" w:rsidP="00C04586" w:rsidRDefault="00E37BC8" w14:paraId="2569B545" w14:textId="502EC4EA">
      <w:pPr>
        <w:pStyle w:val="Odstavecseseznamem"/>
        <w:numPr>
          <w:ilvl w:val="1"/>
          <w:numId w:val="28"/>
        </w:numPr>
        <w:spacing w:after="120" w:line="280" w:lineRule="atLeast"/>
        <w:ind w:hanging="574"/>
        <w:contextualSpacing w:val="false"/>
        <w:jc w:val="both"/>
        <w:rPr>
          <w:rFonts w:ascii="Arial" w:hAnsi="Arial" w:cs="Arial"/>
          <w:sz w:val="20"/>
          <w:szCs w:val="20"/>
        </w:rPr>
      </w:pPr>
      <w:r w:rsidRPr="006E0271">
        <w:rPr>
          <w:rFonts w:ascii="Arial" w:hAnsi="Arial" w:cs="Arial"/>
          <w:sz w:val="20"/>
          <w:szCs w:val="20"/>
        </w:rPr>
        <w:t xml:space="preserve">Cena za </w:t>
      </w:r>
      <w:r w:rsidRPr="006E0271" w:rsidR="006E3BB9">
        <w:rPr>
          <w:rFonts w:ascii="Arial" w:hAnsi="Arial" w:cs="Arial"/>
          <w:sz w:val="20"/>
          <w:szCs w:val="20"/>
        </w:rPr>
        <w:t>zpracování</w:t>
      </w:r>
      <w:r w:rsidRPr="006E0271">
        <w:rPr>
          <w:rFonts w:ascii="Arial" w:hAnsi="Arial" w:cs="Arial"/>
          <w:sz w:val="20"/>
          <w:szCs w:val="20"/>
        </w:rPr>
        <w:t xml:space="preserve"> </w:t>
      </w:r>
      <w:r w:rsidR="00011C88">
        <w:rPr>
          <w:rFonts w:ascii="Arial" w:hAnsi="Arial" w:cs="Arial"/>
          <w:sz w:val="20"/>
          <w:szCs w:val="20"/>
        </w:rPr>
        <w:t>evaluace</w:t>
      </w:r>
      <w:r w:rsidR="004859C9">
        <w:rPr>
          <w:rFonts w:ascii="Arial" w:hAnsi="Arial" w:cs="Arial"/>
          <w:sz w:val="20"/>
          <w:szCs w:val="20"/>
        </w:rPr>
        <w:t xml:space="preserve"> </w:t>
      </w:r>
      <w:r w:rsidRPr="006E0271" w:rsidR="007649CB">
        <w:rPr>
          <w:rFonts w:ascii="Arial" w:hAnsi="Arial" w:cs="Arial"/>
          <w:sz w:val="20"/>
          <w:szCs w:val="20"/>
        </w:rPr>
        <w:t>v souladu s</w:t>
      </w:r>
      <w:r w:rsidRPr="006E0271" w:rsidR="00B734C8">
        <w:rPr>
          <w:rFonts w:ascii="Arial" w:hAnsi="Arial" w:cs="Arial"/>
          <w:sz w:val="20"/>
          <w:szCs w:val="20"/>
        </w:rPr>
        <w:t> </w:t>
      </w:r>
      <w:r w:rsidRPr="006E0271">
        <w:rPr>
          <w:rFonts w:ascii="Arial" w:hAnsi="Arial" w:cs="Arial"/>
          <w:sz w:val="20"/>
          <w:szCs w:val="20"/>
        </w:rPr>
        <w:t xml:space="preserve"> </w:t>
      </w:r>
      <w:r w:rsidRPr="006E0271" w:rsidR="006E0271">
        <w:rPr>
          <w:rFonts w:ascii="Arial" w:hAnsi="Arial" w:cs="Arial"/>
          <w:sz w:val="20"/>
          <w:szCs w:val="20"/>
        </w:rPr>
        <w:t xml:space="preserve">touto </w:t>
      </w:r>
      <w:r w:rsidRPr="006E0271" w:rsidR="005F05D5">
        <w:rPr>
          <w:rFonts w:ascii="Arial" w:hAnsi="Arial" w:cs="Arial"/>
          <w:sz w:val="20"/>
          <w:szCs w:val="20"/>
        </w:rPr>
        <w:t>S</w:t>
      </w:r>
      <w:r w:rsidRPr="006E0271">
        <w:rPr>
          <w:rFonts w:ascii="Arial" w:hAnsi="Arial" w:cs="Arial"/>
          <w:sz w:val="20"/>
          <w:szCs w:val="20"/>
        </w:rPr>
        <w:t>mlouv</w:t>
      </w:r>
      <w:r w:rsidRPr="006E0271" w:rsidR="006E0271">
        <w:rPr>
          <w:rFonts w:ascii="Arial" w:hAnsi="Arial" w:cs="Arial"/>
          <w:sz w:val="20"/>
          <w:szCs w:val="20"/>
        </w:rPr>
        <w:t xml:space="preserve">ou </w:t>
      </w:r>
      <w:r w:rsidR="00011C88">
        <w:rPr>
          <w:rFonts w:ascii="Arial" w:hAnsi="Arial" w:cs="Arial"/>
          <w:sz w:val="20"/>
          <w:szCs w:val="20"/>
        </w:rPr>
        <w:t xml:space="preserve">a jejími přílohami </w:t>
      </w:r>
      <w:r w:rsidRPr="006E0271" w:rsidR="005F05D5">
        <w:rPr>
          <w:rFonts w:ascii="Arial" w:hAnsi="Arial" w:cs="Arial"/>
          <w:sz w:val="20"/>
          <w:szCs w:val="20"/>
        </w:rPr>
        <w:t>činí</w:t>
      </w:r>
      <w:r w:rsidRPr="006E0271" w:rsidR="00105F83">
        <w:rPr>
          <w:rFonts w:ascii="Arial" w:hAnsi="Arial" w:cs="Arial"/>
          <w:sz w:val="20"/>
          <w:szCs w:val="20"/>
        </w:rPr>
        <w:t xml:space="preserve"> </w:t>
      </w:r>
      <w:r w:rsidRPr="00503EF6" w:rsidR="004859C9">
        <w:rPr>
          <w:rFonts w:ascii="Arial" w:hAnsi="Arial" w:cs="Arial"/>
          <w:sz w:val="20"/>
          <w:szCs w:val="20"/>
          <w:highlight w:val="yellow"/>
        </w:rPr>
        <w:t>…………………</w:t>
      </w:r>
      <w:r w:rsidR="00653C5A">
        <w:rPr>
          <w:rFonts w:ascii="Arial" w:hAnsi="Arial" w:cs="Arial"/>
          <w:sz w:val="20"/>
          <w:szCs w:val="20"/>
        </w:rPr>
        <w:t xml:space="preserve"> </w:t>
      </w:r>
      <w:r w:rsidRPr="00503EF6" w:rsidR="00653C5A">
        <w:rPr>
          <w:rFonts w:ascii="Arial" w:hAnsi="Arial" w:cs="Arial"/>
          <w:i/>
          <w:sz w:val="20"/>
          <w:szCs w:val="20"/>
        </w:rPr>
        <w:t>(doplní uchazeč)</w:t>
      </w:r>
      <w:r w:rsidR="00653C5A">
        <w:rPr>
          <w:rFonts w:ascii="Arial" w:hAnsi="Arial" w:cs="Arial"/>
          <w:sz w:val="20"/>
          <w:szCs w:val="20"/>
        </w:rPr>
        <w:t xml:space="preserve"> </w:t>
      </w:r>
      <w:r w:rsidR="004859C9">
        <w:rPr>
          <w:rFonts w:ascii="Arial" w:hAnsi="Arial" w:cs="Arial"/>
          <w:sz w:val="20"/>
          <w:szCs w:val="20"/>
        </w:rPr>
        <w:t>Kč</w:t>
      </w:r>
      <w:r w:rsidRPr="00503EF6" w:rsidR="004859C9">
        <w:rPr>
          <w:rFonts w:ascii="Arial" w:hAnsi="Arial" w:cs="Arial"/>
          <w:i/>
          <w:sz w:val="20"/>
          <w:szCs w:val="20"/>
        </w:rPr>
        <w:t xml:space="preserve"> </w:t>
      </w:r>
      <w:r w:rsidRPr="006E0271">
        <w:rPr>
          <w:rFonts w:ascii="Arial" w:hAnsi="Arial" w:cs="Arial"/>
          <w:sz w:val="20"/>
          <w:szCs w:val="20"/>
        </w:rPr>
        <w:t>bez</w:t>
      </w:r>
      <w:r w:rsidRPr="006E0271" w:rsidR="00F52B99">
        <w:rPr>
          <w:rFonts w:ascii="Arial" w:hAnsi="Arial" w:cs="Arial"/>
          <w:sz w:val="20"/>
          <w:szCs w:val="20"/>
        </w:rPr>
        <w:t> </w:t>
      </w:r>
      <w:r w:rsidRPr="006E0271">
        <w:rPr>
          <w:rFonts w:ascii="Arial" w:hAnsi="Arial" w:cs="Arial"/>
          <w:sz w:val="20"/>
          <w:szCs w:val="20"/>
        </w:rPr>
        <w:t>DPH</w:t>
      </w:r>
      <w:r w:rsidR="00653C5A">
        <w:rPr>
          <w:rFonts w:ascii="Arial" w:hAnsi="Arial" w:cs="Arial"/>
          <w:sz w:val="20"/>
          <w:szCs w:val="20"/>
        </w:rPr>
        <w:t>,</w:t>
      </w:r>
      <w:r w:rsidR="004859C9">
        <w:rPr>
          <w:rFonts w:ascii="Arial" w:hAnsi="Arial" w:cs="Arial"/>
          <w:sz w:val="20"/>
          <w:szCs w:val="20"/>
        </w:rPr>
        <w:t xml:space="preserve"> </w:t>
      </w:r>
      <w:r w:rsidRPr="006E0271" w:rsidR="005F05D5">
        <w:rPr>
          <w:rFonts w:ascii="Arial" w:hAnsi="Arial" w:cs="Arial"/>
          <w:sz w:val="20"/>
          <w:szCs w:val="20"/>
        </w:rPr>
        <w:t xml:space="preserve">výše DPH činí </w:t>
      </w:r>
      <w:r w:rsidRPr="00503EF6" w:rsidR="00653C5A">
        <w:rPr>
          <w:rFonts w:ascii="Arial" w:hAnsi="Arial" w:cs="Arial"/>
          <w:sz w:val="20"/>
          <w:szCs w:val="20"/>
          <w:highlight w:val="yellow"/>
        </w:rPr>
        <w:t>…………………</w:t>
      </w:r>
      <w:r w:rsidR="00653C5A">
        <w:rPr>
          <w:rFonts w:ascii="Arial" w:hAnsi="Arial" w:cs="Arial"/>
          <w:sz w:val="20"/>
          <w:szCs w:val="20"/>
        </w:rPr>
        <w:t xml:space="preserve"> </w:t>
      </w:r>
      <w:r w:rsidRPr="00503EF6" w:rsidR="00653C5A">
        <w:rPr>
          <w:rFonts w:ascii="Arial" w:hAnsi="Arial" w:cs="Arial"/>
          <w:i/>
          <w:sz w:val="20"/>
          <w:szCs w:val="20"/>
        </w:rPr>
        <w:t>(doplní uchazeč)</w:t>
      </w:r>
      <w:r w:rsidR="00653C5A">
        <w:rPr>
          <w:rFonts w:ascii="Arial" w:hAnsi="Arial" w:cs="Arial"/>
          <w:i/>
          <w:sz w:val="20"/>
          <w:szCs w:val="20"/>
        </w:rPr>
        <w:t xml:space="preserve"> </w:t>
      </w:r>
      <w:r w:rsidRPr="00653C5A" w:rsidR="00653C5A">
        <w:rPr>
          <w:rFonts w:ascii="Arial" w:hAnsi="Arial" w:cs="Arial"/>
          <w:sz w:val="20"/>
          <w:szCs w:val="20"/>
        </w:rPr>
        <w:t>Kč</w:t>
      </w:r>
      <w:r w:rsidRPr="00653C5A" w:rsidR="005F05D5">
        <w:rPr>
          <w:rFonts w:ascii="Arial" w:hAnsi="Arial" w:cs="Arial"/>
          <w:sz w:val="20"/>
          <w:szCs w:val="20"/>
        </w:rPr>
        <w:t>,</w:t>
      </w:r>
      <w:r w:rsidRPr="006E0271" w:rsidR="005F05D5">
        <w:rPr>
          <w:rFonts w:ascii="Arial" w:hAnsi="Arial" w:cs="Arial"/>
          <w:sz w:val="20"/>
          <w:szCs w:val="20"/>
        </w:rPr>
        <w:t xml:space="preserve"> cena </w:t>
      </w:r>
      <w:r w:rsidRPr="006E0271">
        <w:rPr>
          <w:rFonts w:ascii="Arial" w:hAnsi="Arial" w:cs="Arial"/>
          <w:sz w:val="20"/>
          <w:szCs w:val="20"/>
        </w:rPr>
        <w:t xml:space="preserve">včetně DPH činí </w:t>
      </w:r>
      <w:r w:rsidRPr="00503EF6" w:rsidR="00653C5A">
        <w:rPr>
          <w:rFonts w:ascii="Arial" w:hAnsi="Arial" w:cs="Arial"/>
          <w:sz w:val="20"/>
          <w:szCs w:val="20"/>
          <w:highlight w:val="yellow"/>
        </w:rPr>
        <w:t>…………………</w:t>
      </w:r>
      <w:r w:rsidR="00653C5A">
        <w:rPr>
          <w:rFonts w:ascii="Arial" w:hAnsi="Arial" w:cs="Arial"/>
          <w:sz w:val="20"/>
          <w:szCs w:val="20"/>
        </w:rPr>
        <w:t xml:space="preserve"> </w:t>
      </w:r>
      <w:r w:rsidRPr="00503EF6" w:rsidR="00653C5A">
        <w:rPr>
          <w:rFonts w:ascii="Arial" w:hAnsi="Arial" w:cs="Arial"/>
          <w:i/>
          <w:sz w:val="20"/>
          <w:szCs w:val="20"/>
        </w:rPr>
        <w:t>(doplní uchazeč)</w:t>
      </w:r>
      <w:r w:rsidR="00653C5A">
        <w:rPr>
          <w:rFonts w:ascii="Arial" w:hAnsi="Arial" w:cs="Arial"/>
          <w:i/>
          <w:sz w:val="20"/>
          <w:szCs w:val="20"/>
        </w:rPr>
        <w:t xml:space="preserve"> </w:t>
      </w:r>
      <w:r w:rsidRPr="00653C5A" w:rsidR="00653C5A">
        <w:rPr>
          <w:rFonts w:ascii="Arial" w:hAnsi="Arial" w:cs="Arial"/>
          <w:sz w:val="20"/>
          <w:szCs w:val="20"/>
        </w:rPr>
        <w:t>Kč</w:t>
      </w:r>
      <w:r w:rsidRPr="00653C5A">
        <w:rPr>
          <w:rFonts w:ascii="Arial" w:hAnsi="Arial" w:cs="Arial"/>
          <w:sz w:val="20"/>
          <w:szCs w:val="20"/>
        </w:rPr>
        <w:t>.</w:t>
      </w:r>
      <w:r w:rsidRPr="006E0271">
        <w:rPr>
          <w:rFonts w:ascii="Arial" w:hAnsi="Arial" w:cs="Arial"/>
          <w:sz w:val="20"/>
          <w:szCs w:val="20"/>
        </w:rPr>
        <w:t xml:space="preserve"> </w:t>
      </w:r>
      <w:r w:rsidRPr="006E0271" w:rsidR="005F05D5">
        <w:rPr>
          <w:rFonts w:ascii="Arial" w:hAnsi="Arial" w:cs="Arial"/>
          <w:sz w:val="20"/>
          <w:szCs w:val="20"/>
        </w:rPr>
        <w:t>Uvedená cena v Kč bez DPH je cenou nejvýše přípustnou a</w:t>
      </w:r>
      <w:r w:rsidRPr="006E0271" w:rsidR="0097156A">
        <w:rPr>
          <w:rFonts w:ascii="Arial" w:hAnsi="Arial" w:cs="Arial"/>
          <w:sz w:val="20"/>
          <w:szCs w:val="20"/>
        </w:rPr>
        <w:t> </w:t>
      </w:r>
      <w:r w:rsidRPr="006E0271" w:rsidR="005F05D5">
        <w:rPr>
          <w:rFonts w:ascii="Arial" w:hAnsi="Arial" w:cs="Arial"/>
          <w:sz w:val="20"/>
          <w:szCs w:val="20"/>
        </w:rPr>
        <w:t xml:space="preserve">nepřekročitelnou. </w:t>
      </w:r>
      <w:r w:rsidR="00653C5A">
        <w:rPr>
          <w:rFonts w:ascii="Arial" w:hAnsi="Arial" w:cs="Arial"/>
          <w:sz w:val="20"/>
          <w:szCs w:val="20"/>
        </w:rPr>
        <w:t>C</w:t>
      </w:r>
      <w:r w:rsidRPr="006E0271">
        <w:rPr>
          <w:rFonts w:ascii="Arial" w:hAnsi="Arial" w:cs="Arial"/>
          <w:sz w:val="20"/>
          <w:szCs w:val="20"/>
        </w:rPr>
        <w:t>ena</w:t>
      </w:r>
      <w:r w:rsidR="00653C5A">
        <w:rPr>
          <w:rFonts w:ascii="Arial" w:hAnsi="Arial" w:cs="Arial"/>
          <w:sz w:val="20"/>
          <w:szCs w:val="20"/>
        </w:rPr>
        <w:t xml:space="preserve"> v Kč bez DPH</w:t>
      </w:r>
      <w:r w:rsidRPr="006E0271">
        <w:rPr>
          <w:rFonts w:ascii="Arial" w:hAnsi="Arial" w:cs="Arial"/>
          <w:sz w:val="20"/>
          <w:szCs w:val="20"/>
        </w:rPr>
        <w:t xml:space="preserve"> </w:t>
      </w:r>
      <w:r w:rsidRPr="006E0271" w:rsidR="005F05D5">
        <w:rPr>
          <w:rFonts w:ascii="Arial" w:hAnsi="Arial" w:cs="Arial"/>
          <w:sz w:val="20"/>
          <w:szCs w:val="20"/>
        </w:rPr>
        <w:t xml:space="preserve">musí </w:t>
      </w:r>
      <w:r w:rsidRPr="006E0271">
        <w:rPr>
          <w:rFonts w:ascii="Arial" w:hAnsi="Arial" w:cs="Arial"/>
          <w:sz w:val="20"/>
          <w:szCs w:val="20"/>
        </w:rPr>
        <w:t>zahrn</w:t>
      </w:r>
      <w:r w:rsidRPr="006E0271" w:rsidR="005F05D5">
        <w:rPr>
          <w:rFonts w:ascii="Arial" w:hAnsi="Arial" w:cs="Arial"/>
          <w:sz w:val="20"/>
          <w:szCs w:val="20"/>
        </w:rPr>
        <w:t>ovat</w:t>
      </w:r>
      <w:r w:rsidRPr="006E0271">
        <w:rPr>
          <w:rFonts w:ascii="Arial" w:hAnsi="Arial" w:cs="Arial"/>
          <w:sz w:val="20"/>
          <w:szCs w:val="20"/>
        </w:rPr>
        <w:t xml:space="preserve"> </w:t>
      </w:r>
      <w:r w:rsidRPr="006E0271" w:rsidR="00C453B1">
        <w:rPr>
          <w:rFonts w:ascii="Arial" w:hAnsi="Arial" w:cs="Arial"/>
          <w:sz w:val="20"/>
          <w:szCs w:val="20"/>
        </w:rPr>
        <w:t>služby, dodávky či</w:t>
      </w:r>
      <w:r w:rsidRPr="006E0271" w:rsidR="0097156A">
        <w:rPr>
          <w:rFonts w:ascii="Arial" w:hAnsi="Arial" w:cs="Arial"/>
          <w:sz w:val="20"/>
          <w:szCs w:val="20"/>
        </w:rPr>
        <w:t> </w:t>
      </w:r>
      <w:r w:rsidRPr="006E0271" w:rsidR="00C453B1">
        <w:rPr>
          <w:rFonts w:ascii="Arial" w:hAnsi="Arial" w:cs="Arial"/>
          <w:sz w:val="20"/>
          <w:szCs w:val="20"/>
        </w:rPr>
        <w:t xml:space="preserve">jiné činnosti, které v této </w:t>
      </w:r>
      <w:r w:rsidRPr="006E0271" w:rsidR="007649CB">
        <w:rPr>
          <w:rFonts w:ascii="Arial" w:hAnsi="Arial" w:cs="Arial"/>
          <w:sz w:val="20"/>
          <w:szCs w:val="20"/>
        </w:rPr>
        <w:t xml:space="preserve">Smlouvě nejsou výslovně uvedeny a které </w:t>
      </w:r>
      <w:r w:rsidRPr="006E0271" w:rsidR="00C453B1">
        <w:rPr>
          <w:rFonts w:ascii="Arial" w:hAnsi="Arial" w:cs="Arial"/>
          <w:sz w:val="20"/>
          <w:szCs w:val="20"/>
        </w:rPr>
        <w:t>jsou však nezbytné pro </w:t>
      </w:r>
      <w:r w:rsidRPr="006E0271" w:rsidR="006E0271">
        <w:rPr>
          <w:rFonts w:ascii="Arial" w:hAnsi="Arial" w:cs="Arial"/>
          <w:sz w:val="20"/>
          <w:szCs w:val="20"/>
        </w:rPr>
        <w:t xml:space="preserve"> zpracování a předání </w:t>
      </w:r>
      <w:r w:rsidR="00011C88">
        <w:rPr>
          <w:rFonts w:ascii="Arial" w:hAnsi="Arial" w:cs="Arial"/>
          <w:sz w:val="20"/>
          <w:szCs w:val="20"/>
        </w:rPr>
        <w:t>evaluace</w:t>
      </w:r>
      <w:r w:rsidR="00653C5A">
        <w:rPr>
          <w:rFonts w:ascii="Arial" w:hAnsi="Arial" w:cs="Arial"/>
          <w:sz w:val="20"/>
          <w:szCs w:val="20"/>
        </w:rPr>
        <w:t xml:space="preserve"> v souladu s touto Smlouvou</w:t>
      </w:r>
      <w:r w:rsidR="00011C88">
        <w:rPr>
          <w:rFonts w:ascii="Arial" w:hAnsi="Arial" w:cs="Arial"/>
          <w:sz w:val="20"/>
          <w:szCs w:val="20"/>
        </w:rPr>
        <w:t xml:space="preserve"> a jejími přílohami</w:t>
      </w:r>
      <w:r w:rsidRPr="006E0271" w:rsidR="00627AD6">
        <w:rPr>
          <w:rFonts w:ascii="Arial" w:hAnsi="Arial" w:cs="Arial"/>
          <w:sz w:val="20"/>
          <w:szCs w:val="20"/>
        </w:rPr>
        <w:t>.</w:t>
      </w:r>
    </w:p>
    <w:p w:rsidR="00C453B1" w:rsidP="00C04586" w:rsidRDefault="00375A3E" w14:paraId="50BF34DC" w14:textId="60C60BD5">
      <w:pPr>
        <w:pStyle w:val="Odstavecseseznamem"/>
        <w:numPr>
          <w:ilvl w:val="1"/>
          <w:numId w:val="28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Cenu</w:t>
      </w:r>
      <w:r w:rsidRPr="003A4738" w:rsidR="00C453B1">
        <w:rPr>
          <w:rFonts w:ascii="Arial" w:hAnsi="Arial" w:cs="Arial"/>
          <w:sz w:val="20"/>
          <w:szCs w:val="20"/>
        </w:rPr>
        <w:t xml:space="preserve"> stanoven</w:t>
      </w:r>
      <w:r w:rsidRPr="003A4738">
        <w:rPr>
          <w:rFonts w:ascii="Arial" w:hAnsi="Arial" w:cs="Arial"/>
          <w:sz w:val="20"/>
          <w:szCs w:val="20"/>
        </w:rPr>
        <w:t>ou</w:t>
      </w:r>
      <w:r w:rsidRPr="003A4738" w:rsidR="00C453B1">
        <w:rPr>
          <w:rFonts w:ascii="Arial" w:hAnsi="Arial" w:cs="Arial"/>
          <w:sz w:val="20"/>
          <w:szCs w:val="20"/>
        </w:rPr>
        <w:t xml:space="preserve"> v předchozím odstavci t</w:t>
      </w:r>
      <w:r w:rsidR="0084235F">
        <w:rPr>
          <w:rFonts w:ascii="Arial" w:hAnsi="Arial" w:cs="Arial"/>
          <w:sz w:val="20"/>
          <w:szCs w:val="20"/>
        </w:rPr>
        <w:t xml:space="preserve">ohoto článku </w:t>
      </w:r>
      <w:r w:rsidRPr="003A4738" w:rsidR="00C453B1">
        <w:rPr>
          <w:rFonts w:ascii="Arial" w:hAnsi="Arial" w:cs="Arial"/>
          <w:sz w:val="20"/>
          <w:szCs w:val="20"/>
        </w:rPr>
        <w:t>Smlouvy lze překročit pouze v případě změny (zvýšení, snížení) sazby DPH, a to o částku odpovídající této změně (zvýšení, snížení) sazby DPH.</w:t>
      </w:r>
    </w:p>
    <w:p w:rsidRPr="00011C88" w:rsidR="00011C88" w:rsidP="00C04586" w:rsidRDefault="00011C88" w14:paraId="2D4528BD" w14:textId="4181103A">
      <w:pPr>
        <w:pStyle w:val="Odstavecseseznamem"/>
        <w:numPr>
          <w:ilvl w:val="1"/>
          <w:numId w:val="28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je povinen </w:t>
      </w:r>
      <w:r w:rsidRPr="003A4738">
        <w:rPr>
          <w:rFonts w:ascii="Arial" w:hAnsi="Arial" w:cs="Arial"/>
          <w:sz w:val="20"/>
          <w:szCs w:val="20"/>
        </w:rPr>
        <w:t>zaplatit Zhotoviteli sjednanou</w:t>
      </w:r>
      <w:r>
        <w:rPr>
          <w:rFonts w:ascii="Arial" w:hAnsi="Arial" w:cs="Arial"/>
          <w:sz w:val="20"/>
          <w:szCs w:val="20"/>
        </w:rPr>
        <w:t xml:space="preserve"> cenu</w:t>
      </w:r>
      <w:r w:rsidRPr="003A4738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řádně předanou a převzatou evaluaci </w:t>
      </w:r>
      <w:r w:rsidRPr="003A4738">
        <w:rPr>
          <w:rFonts w:ascii="Arial" w:hAnsi="Arial" w:cs="Arial"/>
          <w:sz w:val="20"/>
          <w:szCs w:val="20"/>
        </w:rPr>
        <w:t>formou akceptačního protokolu s výsledkem „</w:t>
      </w:r>
      <w:r w:rsidRPr="003A4738">
        <w:rPr>
          <w:rFonts w:ascii="Arial" w:hAnsi="Arial" w:cs="Arial"/>
          <w:i/>
          <w:sz w:val="20"/>
          <w:szCs w:val="20"/>
        </w:rPr>
        <w:t>Akceptováno bez výhrad</w:t>
      </w:r>
      <w:r w:rsidRPr="003A4738">
        <w:rPr>
          <w:rFonts w:ascii="Arial" w:hAnsi="Arial" w:cs="Arial"/>
          <w:sz w:val="20"/>
          <w:szCs w:val="20"/>
        </w:rPr>
        <w:t xml:space="preserve">“ dle článku 4 </w:t>
      </w:r>
      <w:proofErr w:type="gramStart"/>
      <w:r w:rsidRPr="003A4738">
        <w:rPr>
          <w:rFonts w:ascii="Arial" w:hAnsi="Arial" w:cs="Arial"/>
          <w:sz w:val="20"/>
          <w:szCs w:val="20"/>
        </w:rPr>
        <w:lastRenderedPageBreak/>
        <w:t>této</w:t>
      </w:r>
      <w:proofErr w:type="gramEnd"/>
      <w:r w:rsidRPr="003A4738">
        <w:rPr>
          <w:rFonts w:ascii="Arial" w:hAnsi="Arial" w:cs="Arial"/>
          <w:sz w:val="20"/>
          <w:szCs w:val="20"/>
        </w:rPr>
        <w:t xml:space="preserve"> Smlouvy, a to na základě řádně vystaveného účetního či daňového dokladu (dále jen „faktura“). V případě odsouhlasení formou akceptačního protokolu s výsledkem „</w:t>
      </w:r>
      <w:r w:rsidRPr="003A4738">
        <w:rPr>
          <w:rFonts w:ascii="Arial" w:hAnsi="Arial" w:cs="Arial"/>
          <w:i/>
          <w:sz w:val="20"/>
          <w:szCs w:val="20"/>
        </w:rPr>
        <w:t>Akceptováno s výhradami</w:t>
      </w:r>
      <w:r w:rsidRPr="003A4738">
        <w:rPr>
          <w:rFonts w:ascii="Arial" w:hAnsi="Arial" w:cs="Arial"/>
          <w:sz w:val="20"/>
          <w:szCs w:val="20"/>
        </w:rPr>
        <w:t xml:space="preserve">“ dle článku 4 </w:t>
      </w:r>
      <w:proofErr w:type="gramStart"/>
      <w:r w:rsidRPr="003A4738">
        <w:rPr>
          <w:rFonts w:ascii="Arial" w:hAnsi="Arial" w:cs="Arial"/>
          <w:sz w:val="20"/>
          <w:szCs w:val="20"/>
        </w:rPr>
        <w:t>této</w:t>
      </w:r>
      <w:proofErr w:type="gramEnd"/>
      <w:r w:rsidRPr="003A4738">
        <w:rPr>
          <w:rFonts w:ascii="Arial" w:hAnsi="Arial" w:cs="Arial"/>
          <w:sz w:val="20"/>
          <w:szCs w:val="20"/>
        </w:rPr>
        <w:t xml:space="preserve"> Smlouvy bude </w:t>
      </w:r>
      <w:r>
        <w:rPr>
          <w:rFonts w:ascii="Arial" w:hAnsi="Arial" w:cs="Arial"/>
          <w:sz w:val="20"/>
          <w:szCs w:val="20"/>
        </w:rPr>
        <w:t>zaplaceno</w:t>
      </w:r>
      <w:r w:rsidRPr="003A4738">
        <w:rPr>
          <w:rFonts w:ascii="Arial" w:hAnsi="Arial" w:cs="Arial"/>
          <w:sz w:val="20"/>
          <w:szCs w:val="20"/>
        </w:rPr>
        <w:t xml:space="preserve"> 80 % ceny</w:t>
      </w:r>
      <w:r w:rsidRPr="00011C8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sjednané</w:t>
      </w:r>
      <w:r>
        <w:rPr>
          <w:rFonts w:ascii="Arial" w:hAnsi="Arial" w:cs="Arial"/>
          <w:sz w:val="20"/>
          <w:szCs w:val="20"/>
        </w:rPr>
        <w:t xml:space="preserve"> v odst. 8.1 tohoto článku Smlouvy</w:t>
      </w:r>
      <w:r w:rsidRPr="003A4738">
        <w:rPr>
          <w:rFonts w:ascii="Arial" w:hAnsi="Arial" w:cs="Arial"/>
          <w:sz w:val="20"/>
          <w:szCs w:val="20"/>
        </w:rPr>
        <w:t xml:space="preserve">, zbývající část, tj. 20 % sjednané </w:t>
      </w:r>
      <w:r>
        <w:rPr>
          <w:rFonts w:ascii="Arial" w:hAnsi="Arial" w:cs="Arial"/>
          <w:sz w:val="20"/>
          <w:szCs w:val="20"/>
        </w:rPr>
        <w:t>výše ceny</w:t>
      </w:r>
      <w:r w:rsidRPr="003A4738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zaplaceno</w:t>
      </w:r>
      <w:r w:rsidRPr="003A4738">
        <w:rPr>
          <w:rFonts w:ascii="Arial" w:hAnsi="Arial" w:cs="Arial"/>
          <w:sz w:val="20"/>
          <w:szCs w:val="20"/>
        </w:rPr>
        <w:t xml:space="preserve"> po předání a převzetí opraven</w:t>
      </w:r>
      <w:r>
        <w:rPr>
          <w:rFonts w:ascii="Arial" w:hAnsi="Arial" w:cs="Arial"/>
          <w:sz w:val="20"/>
          <w:szCs w:val="20"/>
        </w:rPr>
        <w:t xml:space="preserve">é evaluace </w:t>
      </w:r>
      <w:r w:rsidRPr="003A4738">
        <w:rPr>
          <w:rFonts w:ascii="Arial" w:hAnsi="Arial" w:cs="Arial"/>
          <w:sz w:val="20"/>
          <w:szCs w:val="20"/>
        </w:rPr>
        <w:t>formou akceptačního protokolu s výsledkem „</w:t>
      </w:r>
      <w:r w:rsidRPr="003A4738">
        <w:rPr>
          <w:rFonts w:ascii="Arial" w:hAnsi="Arial" w:cs="Arial"/>
          <w:i/>
          <w:sz w:val="20"/>
          <w:szCs w:val="20"/>
        </w:rPr>
        <w:t>Akceptováno bez výhrad</w:t>
      </w:r>
      <w:r w:rsidRPr="003A4738">
        <w:rPr>
          <w:rFonts w:ascii="Arial" w:hAnsi="Arial" w:cs="Arial"/>
          <w:sz w:val="20"/>
          <w:szCs w:val="20"/>
        </w:rPr>
        <w:t>“.</w:t>
      </w:r>
    </w:p>
    <w:p w:rsidRPr="003A4738" w:rsidR="00C453B1" w:rsidP="00C04586" w:rsidRDefault="008E3D30" w14:paraId="525BC9EA" w14:textId="641A9049">
      <w:pPr>
        <w:pStyle w:val="Odstavecseseznamem"/>
        <w:numPr>
          <w:ilvl w:val="1"/>
          <w:numId w:val="28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Splatnost faktur</w:t>
      </w:r>
      <w:r w:rsidR="00653C5A">
        <w:rPr>
          <w:rFonts w:ascii="Arial" w:hAnsi="Arial" w:cs="Arial"/>
          <w:sz w:val="20"/>
          <w:szCs w:val="20"/>
        </w:rPr>
        <w:t>y</w:t>
      </w:r>
      <w:r w:rsidRPr="003A4738">
        <w:rPr>
          <w:rFonts w:ascii="Arial" w:hAnsi="Arial" w:cs="Arial"/>
          <w:sz w:val="20"/>
          <w:szCs w:val="20"/>
        </w:rPr>
        <w:t xml:space="preserve"> musí činit 30 kalendářních dnů a počíná běžet </w:t>
      </w:r>
      <w:r w:rsidR="006E0271">
        <w:rPr>
          <w:rFonts w:ascii="Arial" w:hAnsi="Arial" w:cs="Arial"/>
          <w:sz w:val="20"/>
          <w:szCs w:val="20"/>
        </w:rPr>
        <w:t>ode dne</w:t>
      </w:r>
      <w:r w:rsidRPr="003A4738">
        <w:rPr>
          <w:rFonts w:ascii="Arial" w:hAnsi="Arial" w:cs="Arial"/>
          <w:sz w:val="20"/>
          <w:szCs w:val="20"/>
        </w:rPr>
        <w:t xml:space="preserve"> doručení faktury </w:t>
      </w:r>
      <w:r w:rsidRPr="003A4738" w:rsidR="00AE3E9B">
        <w:rPr>
          <w:rFonts w:ascii="Arial" w:hAnsi="Arial" w:cs="Arial"/>
          <w:sz w:val="20"/>
          <w:szCs w:val="20"/>
        </w:rPr>
        <w:t>na</w:t>
      </w:r>
      <w:r w:rsidR="00B734C8">
        <w:rPr>
          <w:rFonts w:ascii="Arial" w:hAnsi="Arial" w:cs="Arial"/>
          <w:sz w:val="20"/>
          <w:szCs w:val="20"/>
        </w:rPr>
        <w:t> </w:t>
      </w:r>
      <w:r w:rsidRPr="003A4738" w:rsidR="00AE3E9B">
        <w:rPr>
          <w:rFonts w:ascii="Arial" w:hAnsi="Arial" w:cs="Arial"/>
          <w:sz w:val="20"/>
          <w:szCs w:val="20"/>
        </w:rPr>
        <w:t>adresu sídla Objednatele</w:t>
      </w:r>
      <w:r w:rsidRPr="003A4738">
        <w:rPr>
          <w:rFonts w:ascii="Arial" w:hAnsi="Arial" w:cs="Arial"/>
          <w:sz w:val="20"/>
          <w:szCs w:val="20"/>
        </w:rPr>
        <w:t xml:space="preserve">. </w:t>
      </w:r>
    </w:p>
    <w:p w:rsidRPr="003A4738" w:rsidR="00E37BC8" w:rsidP="00C04586" w:rsidRDefault="00E37BC8" w14:paraId="00817E92" w14:textId="02DA03EE">
      <w:pPr>
        <w:pStyle w:val="Odstavecseseznamem"/>
        <w:numPr>
          <w:ilvl w:val="1"/>
          <w:numId w:val="28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Cena </w:t>
      </w:r>
      <w:r w:rsidRPr="003A4738" w:rsidR="00C453B1">
        <w:rPr>
          <w:rFonts w:ascii="Arial" w:hAnsi="Arial" w:cs="Arial"/>
          <w:sz w:val="20"/>
          <w:szCs w:val="20"/>
        </w:rPr>
        <w:t xml:space="preserve">uvedená </w:t>
      </w:r>
      <w:r w:rsidRPr="003A4738">
        <w:rPr>
          <w:rFonts w:ascii="Arial" w:hAnsi="Arial" w:cs="Arial"/>
          <w:sz w:val="20"/>
          <w:szCs w:val="20"/>
        </w:rPr>
        <w:t xml:space="preserve">na faktuře </w:t>
      </w:r>
      <w:r w:rsidRPr="003A4738" w:rsidR="00C453B1">
        <w:rPr>
          <w:rFonts w:ascii="Arial" w:hAnsi="Arial" w:cs="Arial"/>
          <w:sz w:val="20"/>
          <w:szCs w:val="20"/>
        </w:rPr>
        <w:t>musí být členěna na cenu</w:t>
      </w:r>
      <w:r w:rsidRPr="003A4738">
        <w:rPr>
          <w:rFonts w:ascii="Arial" w:hAnsi="Arial" w:cs="Arial"/>
          <w:sz w:val="20"/>
          <w:szCs w:val="20"/>
        </w:rPr>
        <w:t xml:space="preserve"> v</w:t>
      </w:r>
      <w:r w:rsidRPr="003A4738" w:rsidR="00C453B1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Kč</w:t>
      </w:r>
      <w:r w:rsidRPr="003A4738" w:rsidR="00C453B1">
        <w:rPr>
          <w:rFonts w:ascii="Arial" w:hAnsi="Arial" w:cs="Arial"/>
          <w:sz w:val="20"/>
          <w:szCs w:val="20"/>
        </w:rPr>
        <w:t xml:space="preserve"> bez DPH</w:t>
      </w:r>
      <w:r w:rsidRPr="003A4738">
        <w:rPr>
          <w:rFonts w:ascii="Arial" w:hAnsi="Arial" w:cs="Arial"/>
          <w:sz w:val="20"/>
          <w:szCs w:val="20"/>
        </w:rPr>
        <w:t xml:space="preserve">, </w:t>
      </w:r>
      <w:r w:rsidRPr="003A4738" w:rsidR="00C453B1">
        <w:rPr>
          <w:rFonts w:ascii="Arial" w:hAnsi="Arial" w:cs="Arial"/>
          <w:sz w:val="20"/>
          <w:szCs w:val="20"/>
        </w:rPr>
        <w:t>výše</w:t>
      </w:r>
      <w:r w:rsidRPr="003A4738">
        <w:rPr>
          <w:rFonts w:ascii="Arial" w:hAnsi="Arial" w:cs="Arial"/>
          <w:sz w:val="20"/>
          <w:szCs w:val="20"/>
        </w:rPr>
        <w:t xml:space="preserve"> DPH</w:t>
      </w:r>
      <w:r w:rsidRPr="003A4738" w:rsidR="00C453B1">
        <w:rPr>
          <w:rFonts w:ascii="Arial" w:hAnsi="Arial" w:cs="Arial"/>
          <w:sz w:val="20"/>
          <w:szCs w:val="20"/>
        </w:rPr>
        <w:t xml:space="preserve"> v</w:t>
      </w:r>
      <w:r w:rsidRPr="003A4738" w:rsidR="00F52B99">
        <w:rPr>
          <w:rFonts w:ascii="Arial" w:hAnsi="Arial" w:cs="Arial"/>
          <w:sz w:val="20"/>
          <w:szCs w:val="20"/>
        </w:rPr>
        <w:t> </w:t>
      </w:r>
      <w:r w:rsidRPr="003A4738" w:rsidR="00C453B1">
        <w:rPr>
          <w:rFonts w:ascii="Arial" w:hAnsi="Arial" w:cs="Arial"/>
          <w:sz w:val="20"/>
          <w:szCs w:val="20"/>
        </w:rPr>
        <w:t>Kč</w:t>
      </w:r>
      <w:r w:rsidRPr="003A4738">
        <w:rPr>
          <w:rFonts w:ascii="Arial" w:hAnsi="Arial" w:cs="Arial"/>
          <w:sz w:val="20"/>
          <w:szCs w:val="20"/>
        </w:rPr>
        <w:t xml:space="preserve"> a</w:t>
      </w:r>
      <w:r w:rsidRPr="003A4738" w:rsidR="00C453B1">
        <w:rPr>
          <w:rFonts w:ascii="Arial" w:hAnsi="Arial" w:cs="Arial"/>
          <w:sz w:val="20"/>
          <w:szCs w:val="20"/>
        </w:rPr>
        <w:t xml:space="preserve"> cena v</w:t>
      </w:r>
      <w:r w:rsidR="00B734C8">
        <w:rPr>
          <w:rFonts w:ascii="Arial" w:hAnsi="Arial" w:cs="Arial"/>
          <w:sz w:val="20"/>
          <w:szCs w:val="20"/>
        </w:rPr>
        <w:t> </w:t>
      </w:r>
      <w:r w:rsidRPr="003A4738" w:rsidR="00C453B1">
        <w:rPr>
          <w:rFonts w:ascii="Arial" w:hAnsi="Arial" w:cs="Arial"/>
          <w:sz w:val="20"/>
          <w:szCs w:val="20"/>
        </w:rPr>
        <w:t>Kč</w:t>
      </w:r>
      <w:r w:rsidRPr="003A4738">
        <w:rPr>
          <w:rFonts w:ascii="Arial" w:hAnsi="Arial" w:cs="Arial"/>
          <w:sz w:val="20"/>
          <w:szCs w:val="20"/>
        </w:rPr>
        <w:t xml:space="preserve"> včetně DPH. Faktura </w:t>
      </w:r>
      <w:r w:rsidRPr="003A4738" w:rsidR="00C453B1">
        <w:rPr>
          <w:rFonts w:ascii="Arial" w:hAnsi="Arial" w:cs="Arial"/>
          <w:sz w:val="20"/>
          <w:szCs w:val="20"/>
        </w:rPr>
        <w:t xml:space="preserve">musí </w:t>
      </w:r>
      <w:r w:rsidRPr="003A4738">
        <w:rPr>
          <w:rFonts w:ascii="Arial" w:hAnsi="Arial" w:cs="Arial"/>
          <w:sz w:val="20"/>
          <w:szCs w:val="20"/>
        </w:rPr>
        <w:t xml:space="preserve">dále obsahovat </w:t>
      </w:r>
      <w:r w:rsidR="00574C26">
        <w:rPr>
          <w:rFonts w:ascii="Arial" w:hAnsi="Arial" w:cs="Arial"/>
          <w:sz w:val="20"/>
          <w:szCs w:val="20"/>
        </w:rPr>
        <w:t xml:space="preserve">bankovní </w:t>
      </w:r>
      <w:r w:rsidRPr="003A4738">
        <w:rPr>
          <w:rFonts w:ascii="Arial" w:hAnsi="Arial" w:cs="Arial"/>
          <w:sz w:val="20"/>
          <w:szCs w:val="20"/>
        </w:rPr>
        <w:t xml:space="preserve">číslo účtu </w:t>
      </w:r>
      <w:r w:rsidRPr="003A4738" w:rsidR="00D912CF">
        <w:rPr>
          <w:rFonts w:ascii="Arial" w:hAnsi="Arial" w:cs="Arial"/>
          <w:sz w:val="20"/>
          <w:szCs w:val="20"/>
        </w:rPr>
        <w:t>Zhotovitele</w:t>
      </w:r>
      <w:r w:rsidR="00653C5A">
        <w:rPr>
          <w:rFonts w:ascii="Arial" w:hAnsi="Arial" w:cs="Arial"/>
          <w:sz w:val="20"/>
          <w:szCs w:val="20"/>
        </w:rPr>
        <w:t xml:space="preserve"> a veškeré </w:t>
      </w:r>
      <w:r w:rsidRPr="003A4738" w:rsidR="00C453B1">
        <w:rPr>
          <w:rFonts w:ascii="Arial" w:hAnsi="Arial" w:cs="Arial"/>
          <w:sz w:val="20"/>
          <w:szCs w:val="20"/>
        </w:rPr>
        <w:t>náležitost</w:t>
      </w:r>
      <w:r w:rsidR="00653C5A">
        <w:rPr>
          <w:rFonts w:ascii="Arial" w:hAnsi="Arial" w:cs="Arial"/>
          <w:sz w:val="20"/>
          <w:szCs w:val="20"/>
        </w:rPr>
        <w:t>i</w:t>
      </w:r>
      <w:r w:rsidRPr="003A4738" w:rsidR="00F52B99">
        <w:rPr>
          <w:rFonts w:ascii="Arial" w:hAnsi="Arial" w:cs="Arial"/>
          <w:sz w:val="20"/>
          <w:szCs w:val="20"/>
        </w:rPr>
        <w:t> </w:t>
      </w:r>
      <w:r w:rsidRPr="003A4738" w:rsidR="00C453B1">
        <w:rPr>
          <w:rFonts w:ascii="Arial" w:hAnsi="Arial" w:cs="Arial"/>
          <w:sz w:val="20"/>
          <w:szCs w:val="20"/>
        </w:rPr>
        <w:t>dle platných a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Pr="003A4738" w:rsidR="00C453B1">
        <w:rPr>
          <w:rFonts w:ascii="Arial" w:hAnsi="Arial" w:cs="Arial"/>
          <w:sz w:val="20"/>
          <w:szCs w:val="20"/>
        </w:rPr>
        <w:t>účinných právních předpisů.</w:t>
      </w:r>
    </w:p>
    <w:p w:rsidRPr="003A4738" w:rsidR="00C453B1" w:rsidP="00C04586" w:rsidRDefault="00C453B1" w14:paraId="02E166F5" w14:textId="4C04C693">
      <w:pPr>
        <w:pStyle w:val="Odstavecseseznamem"/>
        <w:numPr>
          <w:ilvl w:val="1"/>
          <w:numId w:val="28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Veškeré platby </w:t>
      </w:r>
      <w:r w:rsidR="00653C5A">
        <w:rPr>
          <w:rFonts w:ascii="Arial" w:hAnsi="Arial" w:cs="Arial"/>
          <w:sz w:val="20"/>
          <w:szCs w:val="20"/>
        </w:rPr>
        <w:t>proběhnou</w:t>
      </w:r>
      <w:r w:rsidRPr="003A4738">
        <w:rPr>
          <w:rFonts w:ascii="Arial" w:hAnsi="Arial" w:cs="Arial"/>
          <w:sz w:val="20"/>
          <w:szCs w:val="20"/>
        </w:rPr>
        <w:t xml:space="preserve"> výhradně v Kč a rovněž veškeré uvedené cenové údaje </w:t>
      </w:r>
      <w:r w:rsidR="00653C5A">
        <w:rPr>
          <w:rFonts w:ascii="Arial" w:hAnsi="Arial" w:cs="Arial"/>
          <w:sz w:val="20"/>
          <w:szCs w:val="20"/>
        </w:rPr>
        <w:t>budou</w:t>
      </w:r>
      <w:r w:rsidRPr="003A4738">
        <w:rPr>
          <w:rFonts w:ascii="Arial" w:hAnsi="Arial" w:cs="Arial"/>
          <w:sz w:val="20"/>
          <w:szCs w:val="20"/>
        </w:rPr>
        <w:t xml:space="preserve"> v Kč.</w:t>
      </w:r>
    </w:p>
    <w:p w:rsidRPr="003A4738" w:rsidR="00C453B1" w:rsidP="00C04586" w:rsidRDefault="0084235F" w14:paraId="1C377629" w14:textId="47054BBB">
      <w:pPr>
        <w:pStyle w:val="Odstavecseseznamem"/>
        <w:numPr>
          <w:ilvl w:val="1"/>
          <w:numId w:val="28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Zaplacením </w:t>
      </w:r>
      <w:r w:rsidRPr="003A4738" w:rsidR="00C453B1">
        <w:rPr>
          <w:rFonts w:ascii="Arial" w:hAnsi="Arial" w:cs="Arial"/>
          <w:sz w:val="20"/>
          <w:szCs w:val="20"/>
        </w:rPr>
        <w:t>se pro účely této Smlouvy rozumí ode</w:t>
      </w:r>
      <w:r w:rsidR="00653C5A">
        <w:rPr>
          <w:rFonts w:ascii="Arial" w:hAnsi="Arial" w:cs="Arial"/>
          <w:sz w:val="20"/>
          <w:szCs w:val="20"/>
        </w:rPr>
        <w:t>slání příslušné</w:t>
      </w:r>
      <w:r w:rsidRPr="003A4738" w:rsidR="00C453B1">
        <w:rPr>
          <w:rFonts w:ascii="Arial" w:hAnsi="Arial" w:cs="Arial"/>
          <w:sz w:val="20"/>
          <w:szCs w:val="20"/>
        </w:rPr>
        <w:t xml:space="preserve"> částky z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Pr="003A4738" w:rsidR="00C453B1">
        <w:rPr>
          <w:rFonts w:ascii="Arial" w:hAnsi="Arial" w:cs="Arial"/>
          <w:sz w:val="20"/>
          <w:szCs w:val="20"/>
        </w:rPr>
        <w:t xml:space="preserve">účtu Objednatele ve prospěch účtu </w:t>
      </w:r>
      <w:r w:rsidRPr="003A473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hotovitele</w:t>
      </w:r>
      <w:r w:rsidRPr="003A4738" w:rsidR="00C453B1">
        <w:rPr>
          <w:rFonts w:ascii="Arial" w:hAnsi="Arial" w:cs="Arial"/>
          <w:sz w:val="20"/>
          <w:szCs w:val="20"/>
        </w:rPr>
        <w:t xml:space="preserve">. </w:t>
      </w:r>
    </w:p>
    <w:p w:rsidRPr="0000254E" w:rsidR="00574C26" w:rsidP="00C04586" w:rsidRDefault="00C453B1" w14:paraId="00D57B76" w14:textId="50BD3580">
      <w:pPr>
        <w:pStyle w:val="Odstavecseseznamem"/>
        <w:numPr>
          <w:ilvl w:val="1"/>
          <w:numId w:val="28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si vyhrazuje právo před uplynutím lhůty splatnosti vrátit fakturu </w:t>
      </w:r>
      <w:r w:rsidRPr="003A4738" w:rsidR="00D912CF">
        <w:rPr>
          <w:rFonts w:ascii="Arial" w:hAnsi="Arial" w:cs="Arial"/>
          <w:sz w:val="20"/>
          <w:szCs w:val="20"/>
        </w:rPr>
        <w:t>Zhotoviteli</w:t>
      </w:r>
      <w:r w:rsidRPr="003A4738">
        <w:rPr>
          <w:rFonts w:ascii="Arial" w:hAnsi="Arial" w:cs="Arial"/>
          <w:sz w:val="20"/>
          <w:szCs w:val="20"/>
        </w:rPr>
        <w:t>, pokud neobsahuje požadované náležitosti nebo obsahuje nesprávné cenové úda</w:t>
      </w:r>
      <w:r w:rsidRPr="003A4738" w:rsidR="00375A3E">
        <w:rPr>
          <w:rFonts w:ascii="Arial" w:hAnsi="Arial" w:cs="Arial"/>
          <w:sz w:val="20"/>
          <w:szCs w:val="20"/>
        </w:rPr>
        <w:t>je. Oprávněným vrácením faktury</w:t>
      </w:r>
      <w:r w:rsidRPr="003A4738">
        <w:rPr>
          <w:rFonts w:ascii="Arial" w:hAnsi="Arial" w:cs="Arial"/>
          <w:sz w:val="20"/>
          <w:szCs w:val="20"/>
        </w:rPr>
        <w:t xml:space="preserve"> přestává běžet původní lhůta splatnosti. Opravená nebo přepracovaná faktura musí být následně opatřena novou lhůtou splatnosti, jež musí činit 30</w:t>
      </w:r>
      <w:r w:rsidRPr="003A4738" w:rsidR="00C816E7">
        <w:rPr>
          <w:rFonts w:ascii="Arial" w:hAnsi="Arial" w:cs="Arial"/>
          <w:sz w:val="20"/>
          <w:szCs w:val="20"/>
        </w:rPr>
        <w:t xml:space="preserve"> kalendářních</w:t>
      </w:r>
      <w:r w:rsidRPr="003A4738">
        <w:rPr>
          <w:rFonts w:ascii="Arial" w:hAnsi="Arial" w:cs="Arial"/>
          <w:sz w:val="20"/>
          <w:szCs w:val="20"/>
        </w:rPr>
        <w:t xml:space="preserve"> dnů</w:t>
      </w:r>
      <w:r w:rsidR="0084235F">
        <w:rPr>
          <w:rFonts w:ascii="Arial" w:hAnsi="Arial" w:cs="Arial"/>
          <w:sz w:val="20"/>
          <w:szCs w:val="20"/>
        </w:rPr>
        <w:t xml:space="preserve"> ode dne doručení na adresu sídla Objednatele</w:t>
      </w:r>
      <w:r w:rsidRPr="003A4738">
        <w:rPr>
          <w:rFonts w:ascii="Arial" w:hAnsi="Arial" w:cs="Arial"/>
          <w:sz w:val="20"/>
          <w:szCs w:val="20"/>
        </w:rPr>
        <w:t>.</w:t>
      </w:r>
    </w:p>
    <w:p w:rsidRPr="003A4738" w:rsidR="00E37BC8" w:rsidP="00C04586" w:rsidRDefault="00A5637E" w14:paraId="72D128D7" w14:textId="1B13E641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Ochrana informací</w:t>
      </w:r>
      <w:r w:rsidRPr="003A4738" w:rsidR="00E37BC8">
        <w:rPr>
          <w:rFonts w:ascii="Arial" w:hAnsi="Arial" w:cs="Arial"/>
          <w:sz w:val="20"/>
        </w:rPr>
        <w:t xml:space="preserve"> </w:t>
      </w:r>
    </w:p>
    <w:p w:rsidRPr="003A4738" w:rsidR="00A5637E" w:rsidP="00C04586" w:rsidRDefault="00D912CF" w14:paraId="16E1A7B1" w14:textId="12260C15">
      <w:pPr>
        <w:pStyle w:val="Odstavecseseznamem"/>
        <w:numPr>
          <w:ilvl w:val="1"/>
          <w:numId w:val="29"/>
        </w:numPr>
        <w:spacing w:after="120" w:line="280" w:lineRule="atLeast"/>
        <w:ind w:hanging="574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Zhotovitel </w:t>
      </w:r>
      <w:r w:rsidR="0084235F">
        <w:rPr>
          <w:rFonts w:ascii="Arial" w:hAnsi="Arial" w:cs="Arial"/>
          <w:sz w:val="20"/>
          <w:szCs w:val="20"/>
        </w:rPr>
        <w:t>je povinen zachovat</w:t>
      </w:r>
      <w:r w:rsidRPr="003A4738" w:rsidR="00A5637E">
        <w:rPr>
          <w:rFonts w:ascii="Arial" w:hAnsi="Arial" w:cs="Arial"/>
          <w:sz w:val="20"/>
          <w:szCs w:val="20"/>
        </w:rPr>
        <w:t xml:space="preserve"> jako citlivé veškeré informace, o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Pr="003A4738" w:rsidR="00A5637E">
        <w:rPr>
          <w:rFonts w:ascii="Arial" w:hAnsi="Arial" w:cs="Arial"/>
          <w:sz w:val="20"/>
          <w:szCs w:val="20"/>
        </w:rPr>
        <w:t>kterých se</w:t>
      </w:r>
      <w:r w:rsidRPr="003A4738" w:rsidR="00F52B99">
        <w:rPr>
          <w:rFonts w:ascii="Arial" w:hAnsi="Arial" w:cs="Arial"/>
          <w:sz w:val="20"/>
          <w:szCs w:val="20"/>
        </w:rPr>
        <w:t> </w:t>
      </w:r>
      <w:r w:rsidRPr="003A4738" w:rsidR="00A5637E">
        <w:rPr>
          <w:rFonts w:ascii="Arial" w:hAnsi="Arial" w:cs="Arial"/>
          <w:sz w:val="20"/>
          <w:szCs w:val="20"/>
        </w:rPr>
        <w:t>dozví v souvislosti s plněním předmětu této Smlouvy. Povinnost poskytovat informace podle zákona č. 106/1999 Sb., o svobodném přístupu k informacím, ve</w:t>
      </w:r>
      <w:r w:rsidRPr="003A4738" w:rsidR="00F52B99">
        <w:rPr>
          <w:rFonts w:ascii="Arial" w:hAnsi="Arial" w:cs="Arial"/>
          <w:sz w:val="20"/>
          <w:szCs w:val="20"/>
        </w:rPr>
        <w:t> </w:t>
      </w:r>
      <w:r w:rsidRPr="003A4738" w:rsidR="00A5637E">
        <w:rPr>
          <w:rFonts w:ascii="Arial" w:hAnsi="Arial" w:cs="Arial"/>
          <w:sz w:val="20"/>
          <w:szCs w:val="20"/>
        </w:rPr>
        <w:t>znění pozdějších předpisů není tímto ustanovením dotčena.</w:t>
      </w:r>
    </w:p>
    <w:p w:rsidRPr="003A4738" w:rsidR="00A5637E" w:rsidP="00C04586" w:rsidRDefault="00D912CF" w14:paraId="74B9080E" w14:textId="024D27AF">
      <w:pPr>
        <w:pStyle w:val="Odstavecseseznamem"/>
        <w:numPr>
          <w:ilvl w:val="1"/>
          <w:numId w:val="29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Zhotovitel </w:t>
      </w:r>
      <w:r w:rsidR="0084235F">
        <w:rPr>
          <w:rFonts w:ascii="Arial" w:hAnsi="Arial" w:cs="Arial"/>
          <w:sz w:val="20"/>
          <w:szCs w:val="20"/>
        </w:rPr>
        <w:t>není oprávněn uvolnit, sdělit ani zpřístupnit</w:t>
      </w:r>
      <w:r w:rsidRPr="003A4738" w:rsidR="00A5637E">
        <w:rPr>
          <w:rFonts w:ascii="Arial" w:hAnsi="Arial" w:cs="Arial"/>
          <w:sz w:val="20"/>
          <w:szCs w:val="20"/>
        </w:rPr>
        <w:t xml:space="preserve"> jakékoliv třetí osobě informace Objednatele bez jeho předchozího písemného souhlasu, a</w:t>
      </w:r>
      <w:r w:rsidRPr="003A4738" w:rsidR="00F52B99">
        <w:rPr>
          <w:rFonts w:ascii="Arial" w:hAnsi="Arial" w:cs="Arial"/>
          <w:sz w:val="20"/>
          <w:szCs w:val="20"/>
        </w:rPr>
        <w:t> </w:t>
      </w:r>
      <w:r w:rsidRPr="003A4738" w:rsidR="00A5637E">
        <w:rPr>
          <w:rFonts w:ascii="Arial" w:hAnsi="Arial" w:cs="Arial"/>
          <w:sz w:val="20"/>
          <w:szCs w:val="20"/>
        </w:rPr>
        <w:t>to</w:t>
      </w:r>
      <w:r w:rsidRPr="003A4738" w:rsidR="00F52B99">
        <w:rPr>
          <w:rFonts w:ascii="Arial" w:hAnsi="Arial" w:cs="Arial"/>
          <w:sz w:val="20"/>
          <w:szCs w:val="20"/>
        </w:rPr>
        <w:t> </w:t>
      </w:r>
      <w:r w:rsidRPr="003A4738" w:rsidR="00A5637E">
        <w:rPr>
          <w:rFonts w:ascii="Arial" w:hAnsi="Arial" w:cs="Arial"/>
          <w:sz w:val="20"/>
          <w:szCs w:val="20"/>
        </w:rPr>
        <w:t>v jakékoliv formě, a</w:t>
      </w:r>
      <w:r w:rsidR="00B734C8">
        <w:rPr>
          <w:rFonts w:ascii="Arial" w:hAnsi="Arial" w:cs="Arial"/>
          <w:sz w:val="20"/>
          <w:szCs w:val="20"/>
        </w:rPr>
        <w:t> </w:t>
      </w:r>
      <w:r w:rsidR="0084235F">
        <w:rPr>
          <w:rFonts w:ascii="Arial" w:hAnsi="Arial" w:cs="Arial"/>
          <w:sz w:val="20"/>
          <w:szCs w:val="20"/>
        </w:rPr>
        <w:t>je povinen podniknout</w:t>
      </w:r>
      <w:r w:rsidRPr="003A4738" w:rsidR="00A5637E">
        <w:rPr>
          <w:rFonts w:ascii="Arial" w:hAnsi="Arial" w:cs="Arial"/>
          <w:sz w:val="20"/>
          <w:szCs w:val="20"/>
        </w:rPr>
        <w:t xml:space="preserve"> v</w:t>
      </w:r>
      <w:r w:rsidR="0084235F">
        <w:rPr>
          <w:rFonts w:ascii="Arial" w:hAnsi="Arial" w:cs="Arial"/>
          <w:sz w:val="20"/>
          <w:szCs w:val="20"/>
        </w:rPr>
        <w:t>eškeré</w:t>
      </w:r>
      <w:r w:rsidRPr="003A4738" w:rsidR="00A5637E">
        <w:rPr>
          <w:rFonts w:ascii="Arial" w:hAnsi="Arial" w:cs="Arial"/>
          <w:sz w:val="20"/>
          <w:szCs w:val="20"/>
        </w:rPr>
        <w:t xml:space="preserve"> nezbytné kroky k zabezpečení </w:t>
      </w:r>
      <w:r w:rsidR="0084235F">
        <w:rPr>
          <w:rFonts w:ascii="Arial" w:hAnsi="Arial" w:cs="Arial"/>
          <w:sz w:val="20"/>
          <w:szCs w:val="20"/>
        </w:rPr>
        <w:t>daných</w:t>
      </w:r>
      <w:r w:rsidRPr="003A4738" w:rsidR="00A5637E">
        <w:rPr>
          <w:rFonts w:ascii="Arial" w:hAnsi="Arial" w:cs="Arial"/>
          <w:sz w:val="20"/>
          <w:szCs w:val="20"/>
        </w:rPr>
        <w:t xml:space="preserve"> informací.</w:t>
      </w:r>
      <w:r w:rsidR="0084235F">
        <w:rPr>
          <w:rFonts w:ascii="Arial" w:hAnsi="Arial" w:cs="Arial"/>
          <w:sz w:val="20"/>
          <w:szCs w:val="20"/>
        </w:rPr>
        <w:t xml:space="preserve"> Povinnost zachovávat</w:t>
      </w:r>
      <w:r w:rsidRPr="003A4738" w:rsidR="00A5637E">
        <w:rPr>
          <w:rFonts w:ascii="Arial" w:hAnsi="Arial" w:cs="Arial"/>
          <w:sz w:val="20"/>
          <w:szCs w:val="20"/>
        </w:rPr>
        <w:t xml:space="preserve"> mlčenlivosti a </w:t>
      </w:r>
      <w:r w:rsidR="0084235F">
        <w:rPr>
          <w:rFonts w:ascii="Arial" w:hAnsi="Arial" w:cs="Arial"/>
          <w:sz w:val="20"/>
          <w:szCs w:val="20"/>
        </w:rPr>
        <w:t>zajistit ochranu</w:t>
      </w:r>
      <w:r w:rsidRPr="003A4738" w:rsidR="00A5637E">
        <w:rPr>
          <w:rFonts w:ascii="Arial" w:hAnsi="Arial" w:cs="Arial"/>
          <w:sz w:val="20"/>
          <w:szCs w:val="20"/>
        </w:rPr>
        <w:t xml:space="preserve"> citlivých informací zůstává v</w:t>
      </w:r>
      <w:r w:rsidRPr="003A4738" w:rsidR="00F52B99">
        <w:rPr>
          <w:rFonts w:ascii="Arial" w:hAnsi="Arial" w:cs="Arial"/>
          <w:sz w:val="20"/>
          <w:szCs w:val="20"/>
        </w:rPr>
        <w:t> </w:t>
      </w:r>
      <w:r w:rsidRPr="003A4738" w:rsidR="00A5637E">
        <w:rPr>
          <w:rFonts w:ascii="Arial" w:hAnsi="Arial" w:cs="Arial"/>
          <w:sz w:val="20"/>
          <w:szCs w:val="20"/>
        </w:rPr>
        <w:t>platnosti neomezeně dlouho i</w:t>
      </w:r>
      <w:r w:rsidR="00B734C8">
        <w:rPr>
          <w:rFonts w:ascii="Arial" w:hAnsi="Arial" w:cs="Arial"/>
          <w:sz w:val="20"/>
          <w:szCs w:val="20"/>
        </w:rPr>
        <w:t> </w:t>
      </w:r>
      <w:r w:rsidRPr="003A4738" w:rsidR="00A5637E">
        <w:rPr>
          <w:rFonts w:ascii="Arial" w:hAnsi="Arial" w:cs="Arial"/>
          <w:sz w:val="20"/>
          <w:szCs w:val="20"/>
        </w:rPr>
        <w:t>po</w:t>
      </w:r>
      <w:r w:rsidR="00B734C8">
        <w:rPr>
          <w:rFonts w:ascii="Arial" w:hAnsi="Arial" w:cs="Arial"/>
          <w:sz w:val="20"/>
          <w:szCs w:val="20"/>
        </w:rPr>
        <w:t> </w:t>
      </w:r>
      <w:r w:rsidRPr="003A4738" w:rsidR="00A5637E">
        <w:rPr>
          <w:rFonts w:ascii="Arial" w:hAnsi="Arial" w:cs="Arial"/>
          <w:sz w:val="20"/>
          <w:szCs w:val="20"/>
        </w:rPr>
        <w:t>ukončení platnosti</w:t>
      </w:r>
      <w:r w:rsidR="0084235F">
        <w:rPr>
          <w:rFonts w:ascii="Arial" w:hAnsi="Arial" w:cs="Arial"/>
          <w:sz w:val="20"/>
          <w:szCs w:val="20"/>
        </w:rPr>
        <w:t xml:space="preserve"> a účinnosti</w:t>
      </w:r>
      <w:r w:rsidRPr="003A4738" w:rsidR="00A5637E">
        <w:rPr>
          <w:rFonts w:ascii="Arial" w:hAnsi="Arial" w:cs="Arial"/>
          <w:sz w:val="20"/>
          <w:szCs w:val="20"/>
        </w:rPr>
        <w:t xml:space="preserve"> této Smlouvy.</w:t>
      </w:r>
    </w:p>
    <w:p w:rsidRPr="003A4738" w:rsidR="00A5637E" w:rsidP="00C04586" w:rsidRDefault="00D912CF" w14:paraId="642EB46D" w14:textId="1ACB52E7">
      <w:pPr>
        <w:pStyle w:val="Odstavecseseznamem"/>
        <w:numPr>
          <w:ilvl w:val="1"/>
          <w:numId w:val="29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Zhotovitel</w:t>
      </w:r>
      <w:r w:rsidRPr="003A4738" w:rsidR="00A5637E">
        <w:rPr>
          <w:rFonts w:ascii="Arial" w:hAnsi="Arial" w:cs="Arial"/>
          <w:sz w:val="20"/>
          <w:szCs w:val="20"/>
        </w:rPr>
        <w:t xml:space="preserve"> </w:t>
      </w:r>
      <w:r w:rsidR="0084235F">
        <w:rPr>
          <w:rFonts w:ascii="Arial" w:hAnsi="Arial" w:cs="Arial"/>
          <w:sz w:val="20"/>
          <w:szCs w:val="20"/>
        </w:rPr>
        <w:t>je povinen</w:t>
      </w:r>
      <w:r w:rsidRPr="003A4738" w:rsidR="00A5637E">
        <w:rPr>
          <w:rFonts w:ascii="Arial" w:hAnsi="Arial" w:cs="Arial"/>
          <w:sz w:val="20"/>
          <w:szCs w:val="20"/>
        </w:rPr>
        <w:t xml:space="preserve"> zabezpečit veškeré podklady, mající charakter citlivé informace, poskytnuté mu Objednatelem, proti odcizení nebo jinému zneužití. </w:t>
      </w:r>
    </w:p>
    <w:p w:rsidRPr="003A4738" w:rsidR="00A5637E" w:rsidP="00C04586" w:rsidRDefault="00D912CF" w14:paraId="3B3AEA99" w14:textId="012EA965">
      <w:pPr>
        <w:pStyle w:val="Odstavecseseznamem"/>
        <w:numPr>
          <w:ilvl w:val="1"/>
          <w:numId w:val="29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Zhotovitel</w:t>
      </w:r>
      <w:r w:rsidRPr="003A4738" w:rsidR="00A5637E">
        <w:rPr>
          <w:rFonts w:ascii="Arial" w:hAnsi="Arial" w:cs="Arial"/>
          <w:sz w:val="20"/>
          <w:szCs w:val="20"/>
        </w:rPr>
        <w:t xml:space="preserve"> </w:t>
      </w:r>
      <w:r w:rsidR="0084235F">
        <w:rPr>
          <w:rFonts w:ascii="Arial" w:hAnsi="Arial" w:cs="Arial"/>
          <w:sz w:val="20"/>
          <w:szCs w:val="20"/>
        </w:rPr>
        <w:t>je povinen</w:t>
      </w:r>
      <w:r w:rsidRPr="003A4738" w:rsidR="00A5637E">
        <w:rPr>
          <w:rFonts w:ascii="Arial" w:hAnsi="Arial" w:cs="Arial"/>
          <w:sz w:val="20"/>
          <w:szCs w:val="20"/>
        </w:rPr>
        <w:t xml:space="preserve"> svého případného subdodavatele zavázat povinností mlčenlivosti a respektováním práv Objednatele nejméně ve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Pr="003A4738" w:rsidR="00A5637E">
        <w:rPr>
          <w:rFonts w:ascii="Arial" w:hAnsi="Arial" w:cs="Arial"/>
          <w:sz w:val="20"/>
          <w:szCs w:val="20"/>
        </w:rPr>
        <w:t>stejném rozsahu, v</w:t>
      </w:r>
      <w:r w:rsidRPr="003A4738" w:rsidR="00F52B99">
        <w:rPr>
          <w:rFonts w:ascii="Arial" w:hAnsi="Arial" w:cs="Arial"/>
          <w:sz w:val="20"/>
          <w:szCs w:val="20"/>
        </w:rPr>
        <w:t> </w:t>
      </w:r>
      <w:r w:rsidRPr="003A4738" w:rsidR="00A5637E">
        <w:rPr>
          <w:rFonts w:ascii="Arial" w:hAnsi="Arial" w:cs="Arial"/>
          <w:sz w:val="20"/>
          <w:szCs w:val="20"/>
        </w:rPr>
        <w:t xml:space="preserve">jakém je v závazkovém vztahu </w:t>
      </w:r>
      <w:r w:rsidR="0084235F">
        <w:rPr>
          <w:rFonts w:ascii="Arial" w:hAnsi="Arial" w:cs="Arial"/>
          <w:sz w:val="20"/>
          <w:szCs w:val="20"/>
        </w:rPr>
        <w:t>povinen</w:t>
      </w:r>
      <w:r w:rsidRPr="003A4738" w:rsidR="00A5637E">
        <w:rPr>
          <w:rFonts w:ascii="Arial" w:hAnsi="Arial" w:cs="Arial"/>
          <w:sz w:val="20"/>
          <w:szCs w:val="20"/>
        </w:rPr>
        <w:t xml:space="preserve"> sám. Za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Pr="003A4738" w:rsidR="00A5637E">
        <w:rPr>
          <w:rFonts w:ascii="Arial" w:hAnsi="Arial" w:cs="Arial"/>
          <w:sz w:val="20"/>
          <w:szCs w:val="20"/>
        </w:rPr>
        <w:t xml:space="preserve">porušení </w:t>
      </w:r>
      <w:r w:rsidR="0084235F">
        <w:rPr>
          <w:rFonts w:ascii="Arial" w:hAnsi="Arial" w:cs="Arial"/>
          <w:sz w:val="20"/>
          <w:szCs w:val="20"/>
        </w:rPr>
        <w:t>povinnosti zachovávat</w:t>
      </w:r>
      <w:r w:rsidRPr="003A4738" w:rsidR="00A5637E">
        <w:rPr>
          <w:rFonts w:ascii="Arial" w:hAnsi="Arial" w:cs="Arial"/>
          <w:sz w:val="20"/>
          <w:szCs w:val="20"/>
        </w:rPr>
        <w:t xml:space="preserve"> mlčenlivosti a</w:t>
      </w:r>
      <w:r w:rsidRPr="003A4738" w:rsidR="00A76449">
        <w:rPr>
          <w:rFonts w:ascii="Arial" w:hAnsi="Arial" w:cs="Arial"/>
          <w:sz w:val="20"/>
          <w:szCs w:val="20"/>
        </w:rPr>
        <w:t> </w:t>
      </w:r>
      <w:r w:rsidR="0084235F">
        <w:rPr>
          <w:rFonts w:ascii="Arial" w:hAnsi="Arial" w:cs="Arial"/>
          <w:sz w:val="20"/>
          <w:szCs w:val="20"/>
        </w:rPr>
        <w:t xml:space="preserve"> zajistit ochranu </w:t>
      </w:r>
      <w:r w:rsidRPr="003A4738" w:rsidR="00A5637E">
        <w:rPr>
          <w:rFonts w:ascii="Arial" w:hAnsi="Arial" w:cs="Arial"/>
          <w:sz w:val="20"/>
          <w:szCs w:val="20"/>
        </w:rPr>
        <w:t xml:space="preserve">citlivých informací subdodavatelem odpovídá Objednateli přímo </w:t>
      </w:r>
      <w:r w:rsidRPr="003A4738">
        <w:rPr>
          <w:rFonts w:ascii="Arial" w:hAnsi="Arial" w:cs="Arial"/>
          <w:sz w:val="20"/>
          <w:szCs w:val="20"/>
        </w:rPr>
        <w:t>Zhotovitel.</w:t>
      </w:r>
    </w:p>
    <w:p w:rsidRPr="003A4738" w:rsidR="00A5637E" w:rsidP="00C04586" w:rsidRDefault="00A5637E" w14:paraId="5D288037" w14:textId="167566F4">
      <w:pPr>
        <w:pStyle w:val="Odstavecseseznamem"/>
        <w:numPr>
          <w:ilvl w:val="1"/>
          <w:numId w:val="29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Povinnost zachovávat mlčenlivost se nevztahuje na informace:</w:t>
      </w:r>
    </w:p>
    <w:p w:rsidRPr="003A4738" w:rsidR="00A5637E" w:rsidP="00C04586" w:rsidRDefault="00A5637E" w14:paraId="75CBA1DB" w14:textId="7153D3F8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lastRenderedPageBreak/>
        <w:t>které jsou nebo se stanou všeobecně a veřejně přístupnými jinak, než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porušením ustanovení tohoto článku Smlouvy ze strany </w:t>
      </w:r>
      <w:r w:rsidRPr="003A4738" w:rsidR="00D912CF">
        <w:rPr>
          <w:rFonts w:ascii="Arial" w:hAnsi="Arial" w:cs="Arial"/>
          <w:sz w:val="20"/>
          <w:szCs w:val="20"/>
        </w:rPr>
        <w:t>Zhotovitele</w:t>
      </w:r>
      <w:r w:rsidRPr="003A4738">
        <w:rPr>
          <w:rFonts w:ascii="Arial" w:hAnsi="Arial" w:cs="Arial"/>
          <w:sz w:val="20"/>
          <w:szCs w:val="20"/>
        </w:rPr>
        <w:t>,</w:t>
      </w:r>
    </w:p>
    <w:p w:rsidRPr="003A4738" w:rsidR="00A5637E" w:rsidP="00C04586" w:rsidRDefault="00A5637E" w14:paraId="200D53A2" w14:textId="37F7CC5A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které jsou </w:t>
      </w:r>
      <w:r w:rsidRPr="003A4738" w:rsidR="00D912CF">
        <w:rPr>
          <w:rFonts w:ascii="Arial" w:hAnsi="Arial" w:cs="Arial"/>
          <w:sz w:val="20"/>
          <w:szCs w:val="20"/>
        </w:rPr>
        <w:t>Zhotoviteli</w:t>
      </w:r>
      <w:r w:rsidRPr="003A4738" w:rsidR="00C816E7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známy a byly mu volně k dispozici ještě před</w:t>
      </w:r>
      <w:r w:rsidRPr="003A4738" w:rsidR="00375A3E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přijetím těchto informací od Objednatele,</w:t>
      </w:r>
    </w:p>
    <w:p w:rsidRPr="003A4738" w:rsidR="00A5637E" w:rsidP="00C04586" w:rsidRDefault="00A5637E" w14:paraId="3A4E381B" w14:textId="38676AE4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které budou následně </w:t>
      </w:r>
      <w:r w:rsidRPr="003A4738" w:rsidR="00D912CF">
        <w:rPr>
          <w:rFonts w:ascii="Arial" w:hAnsi="Arial" w:cs="Arial"/>
          <w:sz w:val="20"/>
          <w:szCs w:val="20"/>
        </w:rPr>
        <w:t>Zhotoviteli</w:t>
      </w:r>
      <w:r w:rsidRPr="003A4738" w:rsidR="00C816E7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sděleny bez závazku mlčenlivosti </w:t>
      </w:r>
      <w:r w:rsidRPr="003A4738" w:rsidR="00C816E7">
        <w:rPr>
          <w:rFonts w:ascii="Arial" w:hAnsi="Arial" w:cs="Arial"/>
          <w:sz w:val="20"/>
          <w:szCs w:val="20"/>
        </w:rPr>
        <w:t xml:space="preserve">vůči </w:t>
      </w:r>
      <w:r w:rsidRPr="003A4738">
        <w:rPr>
          <w:rFonts w:ascii="Arial" w:hAnsi="Arial" w:cs="Arial"/>
          <w:sz w:val="20"/>
          <w:szCs w:val="20"/>
        </w:rPr>
        <w:t>třetí</w:t>
      </w:r>
      <w:r w:rsidRPr="003A4738" w:rsidR="00C816E7">
        <w:rPr>
          <w:rFonts w:ascii="Arial" w:hAnsi="Arial" w:cs="Arial"/>
          <w:sz w:val="20"/>
          <w:szCs w:val="20"/>
        </w:rPr>
        <w:t xml:space="preserve"> </w:t>
      </w:r>
      <w:r w:rsidRPr="003A4738" w:rsidR="00CA0946">
        <w:rPr>
          <w:rFonts w:ascii="Arial" w:hAnsi="Arial" w:cs="Arial"/>
          <w:sz w:val="20"/>
          <w:szCs w:val="20"/>
        </w:rPr>
        <w:t>osobě, jež</w:t>
      </w:r>
      <w:r w:rsidRPr="003A4738">
        <w:rPr>
          <w:rFonts w:ascii="Arial" w:hAnsi="Arial" w:cs="Arial"/>
          <w:sz w:val="20"/>
          <w:szCs w:val="20"/>
        </w:rPr>
        <w:t> rovněž není ve vztahu k nim nijak vázána,</w:t>
      </w:r>
    </w:p>
    <w:p w:rsidRPr="003A4738" w:rsidR="00A5637E" w:rsidP="00C04586" w:rsidRDefault="00A5637E" w14:paraId="65CB3DDF" w14:textId="1812DD7C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jejichž sdělení vyžaduj</w:t>
      </w:r>
      <w:r w:rsidRPr="003A4738" w:rsidR="00C816E7">
        <w:rPr>
          <w:rFonts w:ascii="Arial" w:hAnsi="Arial" w:cs="Arial"/>
          <w:sz w:val="20"/>
          <w:szCs w:val="20"/>
        </w:rPr>
        <w:t>í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Pr="003A4738" w:rsidR="00C816E7">
        <w:rPr>
          <w:rFonts w:ascii="Arial" w:hAnsi="Arial" w:cs="Arial"/>
          <w:sz w:val="20"/>
          <w:szCs w:val="20"/>
        </w:rPr>
        <w:t>platné a účinné právní předpisy</w:t>
      </w:r>
      <w:r w:rsidRPr="003A4738">
        <w:rPr>
          <w:rFonts w:ascii="Arial" w:hAnsi="Arial" w:cs="Arial"/>
          <w:sz w:val="20"/>
          <w:szCs w:val="20"/>
        </w:rPr>
        <w:t>.</w:t>
      </w:r>
    </w:p>
    <w:p w:rsidRPr="003A4738" w:rsidR="00E37BC8" w:rsidP="00C04586" w:rsidRDefault="00E543A3" w14:paraId="35D17CCB" w14:textId="7662B19D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Odpovědnost za škodu, </w:t>
      </w:r>
      <w:r w:rsidRPr="003A4738" w:rsidR="00A5637E">
        <w:rPr>
          <w:rFonts w:ascii="Arial" w:hAnsi="Arial" w:cs="Arial"/>
          <w:sz w:val="20"/>
        </w:rPr>
        <w:t>san</w:t>
      </w:r>
      <w:r w:rsidRPr="003A4738" w:rsidR="002A2720">
        <w:rPr>
          <w:rFonts w:ascii="Arial" w:hAnsi="Arial" w:cs="Arial"/>
          <w:sz w:val="20"/>
        </w:rPr>
        <w:t>K</w:t>
      </w:r>
      <w:r w:rsidRPr="003A4738" w:rsidR="00A5637E">
        <w:rPr>
          <w:rFonts w:ascii="Arial" w:hAnsi="Arial" w:cs="Arial"/>
          <w:sz w:val="20"/>
        </w:rPr>
        <w:t>ční ujednání</w:t>
      </w:r>
    </w:p>
    <w:p w:rsidRPr="00E543A3" w:rsidR="00E543A3" w:rsidP="00C04586" w:rsidRDefault="00E543A3" w14:paraId="4FC99CDC" w14:textId="34936C4B">
      <w:pPr>
        <w:pStyle w:val="Odstavecseseznamem"/>
        <w:numPr>
          <w:ilvl w:val="1"/>
          <w:numId w:val="30"/>
        </w:numPr>
        <w:spacing w:after="120" w:line="280" w:lineRule="atLeast"/>
        <w:ind w:hanging="574"/>
        <w:contextualSpacing w:val="false"/>
        <w:jc w:val="both"/>
        <w:rPr>
          <w:rFonts w:ascii="Arial" w:hAnsi="Arial" w:cs="Arial"/>
          <w:sz w:val="20"/>
          <w:szCs w:val="20"/>
        </w:rPr>
      </w:pPr>
      <w:r w:rsidRPr="00E543A3">
        <w:rPr>
          <w:rFonts w:ascii="Arial" w:hAnsi="Arial" w:cs="Arial"/>
          <w:sz w:val="20"/>
          <w:szCs w:val="20"/>
        </w:rPr>
        <w:t>Smluvní strany nesou odpovědnost za škodu způsobenou při</w:t>
      </w:r>
      <w:r>
        <w:rPr>
          <w:rFonts w:ascii="Arial" w:hAnsi="Arial" w:cs="Arial"/>
          <w:sz w:val="20"/>
          <w:szCs w:val="20"/>
        </w:rPr>
        <w:t> </w:t>
      </w:r>
      <w:r w:rsidRPr="00E543A3">
        <w:rPr>
          <w:rFonts w:ascii="Arial" w:hAnsi="Arial" w:cs="Arial"/>
          <w:sz w:val="20"/>
          <w:szCs w:val="20"/>
        </w:rPr>
        <w:t xml:space="preserve">plnění </w:t>
      </w:r>
      <w:r w:rsidR="00653C5A">
        <w:rPr>
          <w:rFonts w:ascii="Arial" w:hAnsi="Arial" w:cs="Arial"/>
          <w:sz w:val="20"/>
          <w:szCs w:val="20"/>
        </w:rPr>
        <w:t xml:space="preserve">předmětu </w:t>
      </w:r>
      <w:r w:rsidRPr="00E543A3">
        <w:rPr>
          <w:rFonts w:ascii="Arial" w:hAnsi="Arial" w:cs="Arial"/>
          <w:sz w:val="20"/>
          <w:szCs w:val="20"/>
        </w:rPr>
        <w:t>této Smlouvy v rámci platných a účinných právních předpisů a této Smlouvy a</w:t>
      </w:r>
      <w:r>
        <w:rPr>
          <w:rFonts w:ascii="Arial" w:hAnsi="Arial" w:cs="Arial"/>
          <w:sz w:val="20"/>
          <w:szCs w:val="20"/>
        </w:rPr>
        <w:t> </w:t>
      </w:r>
      <w:r w:rsidRPr="00E543A3">
        <w:rPr>
          <w:rFonts w:ascii="Arial" w:hAnsi="Arial" w:cs="Arial"/>
          <w:sz w:val="20"/>
          <w:szCs w:val="20"/>
        </w:rPr>
        <w:t xml:space="preserve">případně vzniklou škodu či jinou újmu jsou povinny si nahradit. </w:t>
      </w:r>
      <w:r>
        <w:rPr>
          <w:rFonts w:ascii="Arial" w:hAnsi="Arial" w:cs="Arial"/>
          <w:sz w:val="20"/>
          <w:szCs w:val="20"/>
        </w:rPr>
        <w:t xml:space="preserve">Zhotovitel </w:t>
      </w:r>
      <w:r w:rsidRPr="00E543A3">
        <w:rPr>
          <w:rFonts w:ascii="Arial" w:hAnsi="Arial" w:cs="Arial"/>
          <w:sz w:val="20"/>
          <w:szCs w:val="20"/>
        </w:rPr>
        <w:t>plně odpovídá za</w:t>
      </w:r>
      <w:r>
        <w:rPr>
          <w:rFonts w:ascii="Arial" w:hAnsi="Arial" w:cs="Arial"/>
          <w:sz w:val="20"/>
          <w:szCs w:val="20"/>
        </w:rPr>
        <w:t> předmět plnění dle</w:t>
      </w:r>
      <w:r w:rsidRPr="00E543A3">
        <w:rPr>
          <w:rFonts w:ascii="Arial" w:hAnsi="Arial" w:cs="Arial"/>
          <w:sz w:val="20"/>
          <w:szCs w:val="20"/>
        </w:rPr>
        <w:t xml:space="preserve"> této Smlouvy rovněž v případě, že </w:t>
      </w:r>
      <w:r>
        <w:rPr>
          <w:rFonts w:ascii="Arial" w:hAnsi="Arial" w:cs="Arial"/>
          <w:sz w:val="20"/>
          <w:szCs w:val="20"/>
        </w:rPr>
        <w:t xml:space="preserve">část předmětu </w:t>
      </w:r>
      <w:r w:rsidR="00653C5A">
        <w:rPr>
          <w:rFonts w:ascii="Arial" w:hAnsi="Arial" w:cs="Arial"/>
          <w:sz w:val="20"/>
          <w:szCs w:val="20"/>
        </w:rPr>
        <w:t xml:space="preserve">plnění dle </w:t>
      </w:r>
      <w:r>
        <w:rPr>
          <w:rFonts w:ascii="Arial" w:hAnsi="Arial" w:cs="Arial"/>
          <w:sz w:val="20"/>
          <w:szCs w:val="20"/>
        </w:rPr>
        <w:t>této Smlouvy</w:t>
      </w:r>
      <w:r w:rsidRPr="00E543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plní </w:t>
      </w:r>
      <w:r w:rsidRPr="00E543A3">
        <w:rPr>
          <w:rFonts w:ascii="Arial" w:hAnsi="Arial" w:cs="Arial"/>
          <w:sz w:val="20"/>
          <w:szCs w:val="20"/>
        </w:rPr>
        <w:t xml:space="preserve">prostřednictvím třetí osoby, tj. subdodavatele. </w:t>
      </w:r>
    </w:p>
    <w:p w:rsidRPr="00E543A3" w:rsidR="00E543A3" w:rsidP="00C04586" w:rsidRDefault="00E543A3" w14:paraId="049393F2" w14:textId="1DDD1F74">
      <w:pPr>
        <w:pStyle w:val="Odstavecseseznamem"/>
        <w:numPr>
          <w:ilvl w:val="1"/>
          <w:numId w:val="3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E543A3">
        <w:rPr>
          <w:rFonts w:ascii="Arial" w:hAnsi="Arial" w:cs="Arial"/>
          <w:sz w:val="20"/>
          <w:szCs w:val="20"/>
        </w:rPr>
        <w:t>Žádná ze smluvních stran není odpovědná za škodu</w:t>
      </w:r>
      <w:r w:rsidR="00653C5A">
        <w:rPr>
          <w:rFonts w:ascii="Arial" w:hAnsi="Arial" w:cs="Arial"/>
          <w:sz w:val="20"/>
          <w:szCs w:val="20"/>
        </w:rPr>
        <w:t xml:space="preserve"> či jinou újmu</w:t>
      </w:r>
      <w:r w:rsidRPr="00E543A3">
        <w:rPr>
          <w:rFonts w:ascii="Arial" w:hAnsi="Arial" w:cs="Arial"/>
          <w:sz w:val="20"/>
          <w:szCs w:val="20"/>
        </w:rPr>
        <w:t xml:space="preserve"> nebo prodlení způsobené okolnostmi vylučujícími odpově</w:t>
      </w:r>
      <w:r>
        <w:rPr>
          <w:rFonts w:ascii="Arial" w:hAnsi="Arial" w:cs="Arial"/>
          <w:sz w:val="20"/>
          <w:szCs w:val="20"/>
        </w:rPr>
        <w:t>dnost ve smyslu § 2913 odst. 2 o</w:t>
      </w:r>
      <w:r w:rsidRPr="00E543A3">
        <w:rPr>
          <w:rFonts w:ascii="Arial" w:hAnsi="Arial" w:cs="Arial"/>
          <w:sz w:val="20"/>
          <w:szCs w:val="20"/>
        </w:rPr>
        <w:t>bčansk</w:t>
      </w:r>
      <w:r w:rsidR="00301553">
        <w:rPr>
          <w:rFonts w:ascii="Arial" w:hAnsi="Arial" w:cs="Arial"/>
          <w:sz w:val="20"/>
          <w:szCs w:val="20"/>
        </w:rPr>
        <w:t>ého</w:t>
      </w:r>
      <w:r>
        <w:rPr>
          <w:rFonts w:ascii="Arial" w:hAnsi="Arial" w:cs="Arial"/>
          <w:sz w:val="20"/>
          <w:szCs w:val="20"/>
        </w:rPr>
        <w:t xml:space="preserve"> zákoník</w:t>
      </w:r>
      <w:r w:rsidR="00301553">
        <w:rPr>
          <w:rFonts w:ascii="Arial" w:hAnsi="Arial" w:cs="Arial"/>
          <w:sz w:val="20"/>
          <w:szCs w:val="20"/>
        </w:rPr>
        <w:t>u</w:t>
      </w:r>
      <w:r w:rsidRPr="00E543A3">
        <w:rPr>
          <w:rFonts w:ascii="Arial" w:hAnsi="Arial" w:cs="Arial"/>
          <w:sz w:val="20"/>
          <w:szCs w:val="20"/>
        </w:rPr>
        <w:t>.</w:t>
      </w:r>
    </w:p>
    <w:p w:rsidRPr="003A4738" w:rsidR="00375A3E" w:rsidP="00C04586" w:rsidRDefault="00375A3E" w14:paraId="31AFC992" w14:textId="6FC6AA6D">
      <w:pPr>
        <w:pStyle w:val="Odstavecseseznamem"/>
        <w:numPr>
          <w:ilvl w:val="1"/>
          <w:numId w:val="3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V případě prodlení </w:t>
      </w:r>
      <w:r w:rsidRPr="003A4738" w:rsidR="00D912CF">
        <w:rPr>
          <w:rFonts w:ascii="Arial" w:hAnsi="Arial" w:cs="Arial"/>
          <w:sz w:val="20"/>
          <w:szCs w:val="20"/>
        </w:rPr>
        <w:t>Zhotovitele</w:t>
      </w:r>
      <w:r w:rsidRPr="003A4738">
        <w:rPr>
          <w:rFonts w:ascii="Arial" w:hAnsi="Arial" w:cs="Arial"/>
          <w:sz w:val="20"/>
          <w:szCs w:val="20"/>
        </w:rPr>
        <w:t xml:space="preserve"> s předáním </w:t>
      </w:r>
      <w:r w:rsidR="00AA43CF">
        <w:rPr>
          <w:rFonts w:ascii="Arial" w:hAnsi="Arial" w:cs="Arial"/>
          <w:sz w:val="20"/>
          <w:szCs w:val="20"/>
        </w:rPr>
        <w:t>výstupů evaluace</w:t>
      </w:r>
      <w:r w:rsidR="0084235F">
        <w:rPr>
          <w:rFonts w:ascii="Arial" w:hAnsi="Arial" w:cs="Arial"/>
          <w:sz w:val="20"/>
          <w:szCs w:val="20"/>
        </w:rPr>
        <w:t xml:space="preserve"> v termínu sjednaném v</w:t>
      </w:r>
      <w:r w:rsidR="008136C0">
        <w:rPr>
          <w:rFonts w:ascii="Arial" w:hAnsi="Arial" w:cs="Arial"/>
          <w:sz w:val="20"/>
          <w:szCs w:val="20"/>
        </w:rPr>
        <w:t> </w:t>
      </w:r>
      <w:r w:rsidR="00653C5A">
        <w:rPr>
          <w:rFonts w:ascii="Arial" w:hAnsi="Arial" w:cs="Arial"/>
          <w:sz w:val="20"/>
          <w:szCs w:val="20"/>
        </w:rPr>
        <w:t>článku 3 odst. 3.4</w:t>
      </w:r>
      <w:r w:rsidR="0084235F">
        <w:rPr>
          <w:rFonts w:ascii="Arial" w:hAnsi="Arial" w:cs="Arial"/>
          <w:sz w:val="20"/>
          <w:szCs w:val="20"/>
        </w:rPr>
        <w:t xml:space="preserve"> této Smlouvy, j</w:t>
      </w:r>
      <w:r w:rsidRPr="003A4738">
        <w:rPr>
          <w:rFonts w:ascii="Arial" w:hAnsi="Arial" w:cs="Arial"/>
          <w:sz w:val="20"/>
          <w:szCs w:val="20"/>
        </w:rPr>
        <w:t>e</w:t>
      </w:r>
      <w:r w:rsidRPr="003A4738" w:rsidR="00F52B99">
        <w:rPr>
          <w:rFonts w:ascii="Arial" w:hAnsi="Arial" w:cs="Arial"/>
          <w:sz w:val="20"/>
          <w:szCs w:val="20"/>
        </w:rPr>
        <w:t> </w:t>
      </w:r>
      <w:r w:rsidRPr="003A4738" w:rsidR="00D912CF">
        <w:rPr>
          <w:rFonts w:ascii="Arial" w:hAnsi="Arial" w:cs="Arial"/>
          <w:sz w:val="20"/>
          <w:szCs w:val="20"/>
        </w:rPr>
        <w:t>Zhotovitel</w:t>
      </w:r>
      <w:r w:rsidR="0084235F">
        <w:rPr>
          <w:rFonts w:ascii="Arial" w:hAnsi="Arial" w:cs="Arial"/>
          <w:sz w:val="20"/>
          <w:szCs w:val="20"/>
        </w:rPr>
        <w:t xml:space="preserve"> povinen</w:t>
      </w:r>
      <w:r w:rsidRPr="003A4738" w:rsidR="00D912CF">
        <w:rPr>
          <w:rFonts w:ascii="Arial" w:hAnsi="Arial" w:cs="Arial"/>
          <w:sz w:val="20"/>
          <w:szCs w:val="20"/>
        </w:rPr>
        <w:t xml:space="preserve"> zaplatit</w:t>
      </w:r>
      <w:r w:rsidRPr="003A4738">
        <w:rPr>
          <w:rFonts w:ascii="Arial" w:hAnsi="Arial" w:cs="Arial"/>
          <w:sz w:val="20"/>
          <w:szCs w:val="20"/>
        </w:rPr>
        <w:t xml:space="preserve"> Objednateli smluvní pokutu ve výši 0,2 % z celkové ceny </w:t>
      </w:r>
      <w:r w:rsidR="00301553">
        <w:rPr>
          <w:rFonts w:ascii="Arial" w:hAnsi="Arial" w:cs="Arial"/>
          <w:sz w:val="20"/>
          <w:szCs w:val="20"/>
        </w:rPr>
        <w:t>evaluace</w:t>
      </w:r>
      <w:r w:rsidR="0084235F">
        <w:rPr>
          <w:rFonts w:ascii="Arial" w:hAnsi="Arial" w:cs="Arial"/>
          <w:sz w:val="20"/>
          <w:szCs w:val="20"/>
        </w:rPr>
        <w:t xml:space="preserve"> uvedené v článku 8 odst. 8.1 </w:t>
      </w:r>
      <w:r w:rsidRPr="003A4738">
        <w:rPr>
          <w:rFonts w:ascii="Arial" w:hAnsi="Arial" w:cs="Arial"/>
          <w:sz w:val="20"/>
          <w:szCs w:val="20"/>
        </w:rPr>
        <w:t>této Smlouvy, a to za každý i</w:t>
      </w:r>
      <w:r w:rsidR="00E52D1A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započatý den prodlení. </w:t>
      </w:r>
    </w:p>
    <w:p w:rsidRPr="003A4738" w:rsidR="00375A3E" w:rsidP="00C04586" w:rsidRDefault="00375A3E" w14:paraId="62A15E01" w14:textId="4FB1BA0D">
      <w:pPr>
        <w:pStyle w:val="Odstavecseseznamem"/>
        <w:numPr>
          <w:ilvl w:val="1"/>
          <w:numId w:val="3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V případě</w:t>
      </w:r>
      <w:r w:rsidR="006A4051">
        <w:rPr>
          <w:rFonts w:ascii="Arial" w:hAnsi="Arial" w:cs="Arial"/>
          <w:sz w:val="20"/>
          <w:szCs w:val="20"/>
        </w:rPr>
        <w:t xml:space="preserve"> prodlení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Pr="003A4738" w:rsidR="00D912CF">
        <w:rPr>
          <w:rFonts w:ascii="Arial" w:hAnsi="Arial" w:cs="Arial"/>
          <w:sz w:val="20"/>
          <w:szCs w:val="20"/>
        </w:rPr>
        <w:t>Zhotovitel</w:t>
      </w:r>
      <w:r w:rsidR="006A4051">
        <w:rPr>
          <w:rFonts w:ascii="Arial" w:hAnsi="Arial" w:cs="Arial"/>
          <w:sz w:val="20"/>
          <w:szCs w:val="20"/>
        </w:rPr>
        <w:t>e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6A4051">
        <w:rPr>
          <w:rFonts w:ascii="Arial" w:hAnsi="Arial" w:cs="Arial"/>
          <w:sz w:val="20"/>
          <w:szCs w:val="20"/>
        </w:rPr>
        <w:t xml:space="preserve">s </w:t>
      </w:r>
      <w:r w:rsidRPr="003A4738">
        <w:rPr>
          <w:rFonts w:ascii="Arial" w:hAnsi="Arial" w:cs="Arial"/>
          <w:sz w:val="20"/>
          <w:szCs w:val="20"/>
        </w:rPr>
        <w:t>odstranění</w:t>
      </w:r>
      <w:r w:rsidR="006A4051">
        <w:rPr>
          <w:rFonts w:ascii="Arial" w:hAnsi="Arial" w:cs="Arial"/>
          <w:sz w:val="20"/>
          <w:szCs w:val="20"/>
        </w:rPr>
        <w:t>m</w:t>
      </w:r>
      <w:r w:rsidR="00653C5A">
        <w:rPr>
          <w:rFonts w:ascii="Arial" w:hAnsi="Arial" w:cs="Arial"/>
          <w:sz w:val="20"/>
          <w:szCs w:val="20"/>
        </w:rPr>
        <w:t xml:space="preserve"> vad či nedodělků předané </w:t>
      </w:r>
      <w:r w:rsidR="00301553">
        <w:rPr>
          <w:rFonts w:ascii="Arial" w:hAnsi="Arial" w:cs="Arial"/>
          <w:sz w:val="20"/>
          <w:szCs w:val="20"/>
        </w:rPr>
        <w:t>evaluace</w:t>
      </w:r>
      <w:r w:rsidR="00653C5A">
        <w:rPr>
          <w:rFonts w:ascii="Arial" w:hAnsi="Arial" w:cs="Arial"/>
          <w:sz w:val="20"/>
          <w:szCs w:val="20"/>
        </w:rPr>
        <w:t xml:space="preserve"> či </w:t>
      </w:r>
      <w:r w:rsidR="00301553">
        <w:rPr>
          <w:rFonts w:ascii="Arial" w:hAnsi="Arial" w:cs="Arial"/>
          <w:sz w:val="20"/>
          <w:szCs w:val="20"/>
        </w:rPr>
        <w:t>předání přepracované</w:t>
      </w:r>
      <w:r w:rsidR="004F397B">
        <w:rPr>
          <w:rFonts w:ascii="Arial" w:hAnsi="Arial" w:cs="Arial"/>
          <w:sz w:val="20"/>
          <w:szCs w:val="20"/>
        </w:rPr>
        <w:t xml:space="preserve"> </w:t>
      </w:r>
      <w:r w:rsidR="00301553">
        <w:rPr>
          <w:rFonts w:ascii="Arial" w:hAnsi="Arial" w:cs="Arial"/>
          <w:sz w:val="20"/>
          <w:szCs w:val="20"/>
        </w:rPr>
        <w:t>evaluace</w:t>
      </w:r>
      <w:r w:rsidR="004F397B">
        <w:rPr>
          <w:rFonts w:ascii="Arial" w:hAnsi="Arial" w:cs="Arial"/>
          <w:sz w:val="20"/>
          <w:szCs w:val="20"/>
        </w:rPr>
        <w:t xml:space="preserve"> </w:t>
      </w:r>
      <w:r w:rsidR="00B734C8">
        <w:rPr>
          <w:rFonts w:ascii="Arial" w:hAnsi="Arial" w:cs="Arial"/>
          <w:sz w:val="20"/>
          <w:szCs w:val="20"/>
        </w:rPr>
        <w:t>stanoven</w:t>
      </w:r>
      <w:r w:rsidR="006A4051">
        <w:rPr>
          <w:rFonts w:ascii="Arial" w:hAnsi="Arial" w:cs="Arial"/>
          <w:sz w:val="20"/>
          <w:szCs w:val="20"/>
        </w:rPr>
        <w:t xml:space="preserve">é </w:t>
      </w:r>
      <w:r w:rsidR="00B734C8">
        <w:rPr>
          <w:rFonts w:ascii="Arial" w:hAnsi="Arial" w:cs="Arial"/>
          <w:sz w:val="20"/>
          <w:szCs w:val="20"/>
        </w:rPr>
        <w:t>v souladu s</w:t>
      </w:r>
      <w:r w:rsidR="006A4051">
        <w:rPr>
          <w:rFonts w:ascii="Arial" w:hAnsi="Arial" w:cs="Arial"/>
          <w:sz w:val="20"/>
          <w:szCs w:val="20"/>
        </w:rPr>
        <w:t xml:space="preserve"> článkem 4 </w:t>
      </w:r>
      <w:proofErr w:type="gramStart"/>
      <w:r w:rsidRPr="003A4738" w:rsidR="00A37950">
        <w:rPr>
          <w:rFonts w:ascii="Arial" w:hAnsi="Arial" w:cs="Arial"/>
          <w:sz w:val="20"/>
          <w:szCs w:val="20"/>
        </w:rPr>
        <w:t>této</w:t>
      </w:r>
      <w:proofErr w:type="gramEnd"/>
      <w:r w:rsidRPr="003A4738" w:rsidR="00A37950">
        <w:rPr>
          <w:rFonts w:ascii="Arial" w:hAnsi="Arial" w:cs="Arial"/>
          <w:sz w:val="20"/>
          <w:szCs w:val="20"/>
        </w:rPr>
        <w:t xml:space="preserve"> Smlouvy</w:t>
      </w:r>
      <w:r w:rsidRPr="003A4738">
        <w:rPr>
          <w:rFonts w:ascii="Arial" w:hAnsi="Arial" w:cs="Arial"/>
          <w:sz w:val="20"/>
          <w:szCs w:val="20"/>
        </w:rPr>
        <w:t xml:space="preserve">, </w:t>
      </w:r>
      <w:r w:rsidR="006A4051">
        <w:rPr>
          <w:rFonts w:ascii="Arial" w:hAnsi="Arial" w:cs="Arial"/>
          <w:sz w:val="20"/>
          <w:szCs w:val="20"/>
        </w:rPr>
        <w:t xml:space="preserve">je Zhotovitel povinen </w:t>
      </w:r>
      <w:r w:rsidRPr="003A4738" w:rsidR="006A4051">
        <w:rPr>
          <w:rFonts w:ascii="Arial" w:hAnsi="Arial" w:cs="Arial"/>
          <w:sz w:val="20"/>
          <w:szCs w:val="20"/>
        </w:rPr>
        <w:t xml:space="preserve">zaplatit </w:t>
      </w:r>
      <w:r w:rsidRPr="003A4738">
        <w:rPr>
          <w:rFonts w:ascii="Arial" w:hAnsi="Arial" w:cs="Arial"/>
          <w:sz w:val="20"/>
          <w:szCs w:val="20"/>
        </w:rPr>
        <w:t>Objednateli</w:t>
      </w:r>
      <w:r w:rsidRPr="003A4738" w:rsidR="00D912CF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smluvní pokutu ve výši </w:t>
      </w:r>
      <w:r w:rsidR="00301553">
        <w:rPr>
          <w:rFonts w:ascii="Arial" w:hAnsi="Arial" w:cs="Arial"/>
          <w:sz w:val="20"/>
          <w:szCs w:val="20"/>
        </w:rPr>
        <w:t>2</w:t>
      </w:r>
      <w:r w:rsidRPr="003A4738">
        <w:rPr>
          <w:rFonts w:ascii="Arial" w:hAnsi="Arial" w:cs="Arial"/>
          <w:sz w:val="20"/>
          <w:szCs w:val="20"/>
        </w:rPr>
        <w:t>.000,- Kč, a to za každé jednotlivé nedodržení dodatečné lhůty a za každý i</w:t>
      </w:r>
      <w:r w:rsidRPr="003A4738" w:rsidR="00A37950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započatý den prodlení.</w:t>
      </w:r>
    </w:p>
    <w:p w:rsidRPr="003A4738" w:rsidR="00E37BC8" w:rsidP="00C04586" w:rsidRDefault="00E37BC8" w14:paraId="4E20B0BB" w14:textId="3E014148">
      <w:pPr>
        <w:pStyle w:val="Odstavecseseznamem"/>
        <w:numPr>
          <w:ilvl w:val="1"/>
          <w:numId w:val="3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V</w:t>
      </w:r>
      <w:r w:rsidRPr="003A4738" w:rsidR="00A1453F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případě</w:t>
      </w:r>
      <w:r w:rsidRPr="003A4738" w:rsidR="00A1453F">
        <w:rPr>
          <w:rFonts w:ascii="Arial" w:hAnsi="Arial" w:cs="Arial"/>
          <w:sz w:val="20"/>
          <w:szCs w:val="20"/>
        </w:rPr>
        <w:t xml:space="preserve"> porušení </w:t>
      </w:r>
      <w:r w:rsidR="006A4051">
        <w:rPr>
          <w:rFonts w:ascii="Arial" w:hAnsi="Arial" w:cs="Arial"/>
          <w:sz w:val="20"/>
          <w:szCs w:val="20"/>
        </w:rPr>
        <w:t xml:space="preserve">jakékoliv </w:t>
      </w:r>
      <w:r w:rsidRPr="003A4738" w:rsidR="00A1453F">
        <w:rPr>
          <w:rFonts w:ascii="Arial" w:hAnsi="Arial" w:cs="Arial"/>
          <w:sz w:val="20"/>
          <w:szCs w:val="20"/>
        </w:rPr>
        <w:t>povinnosti stanovené v</w:t>
      </w:r>
      <w:r w:rsidR="006A4051">
        <w:rPr>
          <w:rFonts w:ascii="Arial" w:hAnsi="Arial" w:cs="Arial"/>
          <w:sz w:val="20"/>
          <w:szCs w:val="20"/>
        </w:rPr>
        <w:t> článku 5</w:t>
      </w:r>
      <w:r w:rsidRPr="003A4738" w:rsidR="00A1453F">
        <w:rPr>
          <w:rFonts w:ascii="Arial" w:hAnsi="Arial" w:cs="Arial"/>
          <w:sz w:val="20"/>
          <w:szCs w:val="20"/>
        </w:rPr>
        <w:t>  této Smlouvy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6A4051">
        <w:rPr>
          <w:rFonts w:ascii="Arial" w:hAnsi="Arial" w:cs="Arial"/>
          <w:sz w:val="20"/>
          <w:szCs w:val="20"/>
        </w:rPr>
        <w:t>je</w:t>
      </w:r>
      <w:r w:rsidRPr="003A4738" w:rsidR="00D912CF">
        <w:rPr>
          <w:rFonts w:ascii="Arial" w:hAnsi="Arial" w:cs="Arial"/>
          <w:sz w:val="20"/>
          <w:szCs w:val="20"/>
        </w:rPr>
        <w:t xml:space="preserve"> </w:t>
      </w:r>
      <w:r w:rsidR="004F397B">
        <w:rPr>
          <w:rFonts w:ascii="Arial" w:hAnsi="Arial" w:cs="Arial"/>
          <w:sz w:val="20"/>
          <w:szCs w:val="20"/>
        </w:rPr>
        <w:t xml:space="preserve">Zhotovitel </w:t>
      </w:r>
      <w:r w:rsidR="006A4051">
        <w:rPr>
          <w:rFonts w:ascii="Arial" w:hAnsi="Arial" w:cs="Arial"/>
          <w:sz w:val="20"/>
          <w:szCs w:val="20"/>
        </w:rPr>
        <w:t xml:space="preserve">povinen </w:t>
      </w:r>
      <w:r w:rsidRPr="003A4738" w:rsidR="00D912CF">
        <w:rPr>
          <w:rFonts w:ascii="Arial" w:hAnsi="Arial" w:cs="Arial"/>
          <w:sz w:val="20"/>
          <w:szCs w:val="20"/>
        </w:rPr>
        <w:t xml:space="preserve">zaplatit </w:t>
      </w:r>
      <w:r w:rsidRPr="003A4738" w:rsidR="00A1453F">
        <w:rPr>
          <w:rFonts w:ascii="Arial" w:hAnsi="Arial" w:cs="Arial"/>
          <w:sz w:val="20"/>
          <w:szCs w:val="20"/>
        </w:rPr>
        <w:t xml:space="preserve">Objednateli smluvní pokutu ve </w:t>
      </w:r>
      <w:r w:rsidRPr="003A4738" w:rsidR="002737E8">
        <w:rPr>
          <w:rFonts w:ascii="Arial" w:hAnsi="Arial" w:cs="Arial"/>
          <w:sz w:val="20"/>
          <w:szCs w:val="20"/>
        </w:rPr>
        <w:t>výši</w:t>
      </w:r>
      <w:r w:rsidR="00301553">
        <w:rPr>
          <w:rFonts w:ascii="Arial" w:hAnsi="Arial" w:cs="Arial"/>
          <w:sz w:val="20"/>
          <w:szCs w:val="20"/>
        </w:rPr>
        <w:t xml:space="preserve"> 5</w:t>
      </w:r>
      <w:r w:rsidR="006A4051">
        <w:rPr>
          <w:rFonts w:ascii="Arial" w:hAnsi="Arial" w:cs="Arial"/>
          <w:sz w:val="20"/>
          <w:szCs w:val="20"/>
        </w:rPr>
        <w:t>.0</w:t>
      </w:r>
      <w:r w:rsidRPr="003A4738" w:rsidR="002737E8">
        <w:rPr>
          <w:rFonts w:ascii="Arial" w:hAnsi="Arial" w:cs="Arial"/>
          <w:sz w:val="20"/>
          <w:szCs w:val="20"/>
        </w:rPr>
        <w:t>00,</w:t>
      </w:r>
      <w:r w:rsidRPr="003A4738">
        <w:rPr>
          <w:rFonts w:ascii="Arial" w:hAnsi="Arial" w:cs="Arial"/>
          <w:sz w:val="20"/>
          <w:szCs w:val="20"/>
        </w:rPr>
        <w:t>- Kč</w:t>
      </w:r>
      <w:r w:rsidRPr="003A4738" w:rsidR="00A1453F">
        <w:rPr>
          <w:rFonts w:ascii="Arial" w:hAnsi="Arial" w:cs="Arial"/>
          <w:sz w:val="20"/>
          <w:szCs w:val="20"/>
        </w:rPr>
        <w:t>, a to</w:t>
      </w:r>
      <w:r w:rsidRPr="003A4738">
        <w:rPr>
          <w:rFonts w:ascii="Arial" w:hAnsi="Arial" w:cs="Arial"/>
          <w:sz w:val="20"/>
          <w:szCs w:val="20"/>
        </w:rPr>
        <w:t xml:space="preserve"> za každý jednotlivý případ</w:t>
      </w:r>
      <w:r w:rsidRPr="003A4738" w:rsidR="00A1453F">
        <w:rPr>
          <w:rFonts w:ascii="Arial" w:hAnsi="Arial" w:cs="Arial"/>
          <w:sz w:val="20"/>
          <w:szCs w:val="20"/>
        </w:rPr>
        <w:t xml:space="preserve"> porušení</w:t>
      </w:r>
      <w:r w:rsidR="006A4051">
        <w:rPr>
          <w:rFonts w:ascii="Arial" w:hAnsi="Arial" w:cs="Arial"/>
          <w:sz w:val="20"/>
          <w:szCs w:val="20"/>
        </w:rPr>
        <w:t xml:space="preserve"> povinnosti</w:t>
      </w:r>
      <w:r w:rsidR="004F397B">
        <w:rPr>
          <w:rFonts w:ascii="Arial" w:hAnsi="Arial" w:cs="Arial"/>
          <w:sz w:val="20"/>
          <w:szCs w:val="20"/>
        </w:rPr>
        <w:t xml:space="preserve"> a za každý i započatý den prodlení</w:t>
      </w:r>
      <w:r w:rsidRPr="003A4738" w:rsidR="00A1453F">
        <w:rPr>
          <w:rFonts w:ascii="Arial" w:hAnsi="Arial" w:cs="Arial"/>
          <w:sz w:val="20"/>
          <w:szCs w:val="20"/>
        </w:rPr>
        <w:t>.</w:t>
      </w:r>
    </w:p>
    <w:p w:rsidRPr="004F397B" w:rsidR="00607DF1" w:rsidP="00C04586" w:rsidRDefault="004F397B" w14:paraId="666483A8" w14:textId="6A7B0115">
      <w:pPr>
        <w:pStyle w:val="Odstavecseseznamem"/>
        <w:numPr>
          <w:ilvl w:val="1"/>
          <w:numId w:val="3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porušení</w:t>
      </w:r>
      <w:r w:rsidRPr="003A4738" w:rsidR="00607DF1">
        <w:rPr>
          <w:rFonts w:ascii="Arial" w:hAnsi="Arial" w:cs="Arial"/>
          <w:sz w:val="20"/>
          <w:szCs w:val="20"/>
        </w:rPr>
        <w:t xml:space="preserve"> povinnos</w:t>
      </w:r>
      <w:r>
        <w:rPr>
          <w:rFonts w:ascii="Arial" w:hAnsi="Arial" w:cs="Arial"/>
          <w:sz w:val="20"/>
          <w:szCs w:val="20"/>
        </w:rPr>
        <w:t>ti Zhotovitele</w:t>
      </w:r>
      <w:r w:rsidRPr="003A4738" w:rsidR="00607DF1">
        <w:rPr>
          <w:rFonts w:ascii="Arial" w:hAnsi="Arial" w:cs="Arial"/>
          <w:sz w:val="20"/>
          <w:szCs w:val="20"/>
        </w:rPr>
        <w:t xml:space="preserve"> </w:t>
      </w:r>
      <w:r w:rsidR="006A4051">
        <w:rPr>
          <w:rFonts w:ascii="Arial" w:hAnsi="Arial" w:cs="Arial"/>
          <w:sz w:val="20"/>
          <w:szCs w:val="20"/>
        </w:rPr>
        <w:t xml:space="preserve">zachovávat </w:t>
      </w:r>
      <w:r w:rsidRPr="003A4738" w:rsidR="00607DF1">
        <w:rPr>
          <w:rFonts w:ascii="Arial" w:hAnsi="Arial" w:cs="Arial"/>
          <w:sz w:val="20"/>
          <w:szCs w:val="20"/>
        </w:rPr>
        <w:t>mlčenlivost či zajisti</w:t>
      </w:r>
      <w:r w:rsidRPr="003A4738" w:rsidR="00AE3E9B">
        <w:rPr>
          <w:rFonts w:ascii="Arial" w:hAnsi="Arial" w:cs="Arial"/>
          <w:sz w:val="20"/>
          <w:szCs w:val="20"/>
        </w:rPr>
        <w:t>t ochranu osobních údajů dle článku</w:t>
      </w:r>
      <w:r w:rsidRPr="003A4738" w:rsidR="00607DF1">
        <w:rPr>
          <w:rFonts w:ascii="Arial" w:hAnsi="Arial" w:cs="Arial"/>
          <w:sz w:val="20"/>
          <w:szCs w:val="20"/>
        </w:rPr>
        <w:t xml:space="preserve"> </w:t>
      </w:r>
      <w:r w:rsidRPr="003A4738" w:rsidR="00887291">
        <w:rPr>
          <w:rFonts w:ascii="Arial" w:hAnsi="Arial" w:cs="Arial"/>
          <w:sz w:val="20"/>
          <w:szCs w:val="20"/>
        </w:rPr>
        <w:t>9</w:t>
      </w:r>
      <w:r w:rsidRPr="003A4738" w:rsidR="00607DF1">
        <w:rPr>
          <w:rFonts w:ascii="Arial" w:hAnsi="Arial" w:cs="Arial"/>
          <w:sz w:val="20"/>
          <w:szCs w:val="20"/>
        </w:rPr>
        <w:t xml:space="preserve"> této Smlouvy, </w:t>
      </w:r>
      <w:r w:rsidR="006A4051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Zhotovitel </w:t>
      </w:r>
      <w:r w:rsidR="006A4051">
        <w:rPr>
          <w:rFonts w:ascii="Arial" w:hAnsi="Arial" w:cs="Arial"/>
          <w:sz w:val="20"/>
          <w:szCs w:val="20"/>
        </w:rPr>
        <w:t>povinen zaplatit</w:t>
      </w:r>
      <w:r w:rsidRPr="003A4738" w:rsidR="00607DF1">
        <w:rPr>
          <w:rFonts w:ascii="Arial" w:hAnsi="Arial" w:cs="Arial"/>
          <w:sz w:val="20"/>
          <w:szCs w:val="20"/>
        </w:rPr>
        <w:t xml:space="preserve"> Objednateli smluvní pokutu ve výši </w:t>
      </w:r>
      <w:r w:rsidR="006A4051">
        <w:rPr>
          <w:rFonts w:ascii="Arial" w:hAnsi="Arial" w:cs="Arial"/>
          <w:sz w:val="20"/>
          <w:szCs w:val="20"/>
        </w:rPr>
        <w:t>5</w:t>
      </w:r>
      <w:r w:rsidRPr="003A4738" w:rsidR="0027031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3A4738" w:rsidR="00607DF1">
        <w:rPr>
          <w:rFonts w:ascii="Arial" w:hAnsi="Arial" w:cs="Arial"/>
          <w:sz w:val="20"/>
          <w:szCs w:val="20"/>
        </w:rPr>
        <w:t>000,- Kč, a to za ka</w:t>
      </w:r>
      <w:r>
        <w:rPr>
          <w:rFonts w:ascii="Arial" w:hAnsi="Arial" w:cs="Arial"/>
          <w:sz w:val="20"/>
          <w:szCs w:val="20"/>
        </w:rPr>
        <w:t>ždý jednotlivý případ porušení</w:t>
      </w:r>
      <w:r w:rsidRPr="003A4738" w:rsidR="00607DF1">
        <w:rPr>
          <w:rFonts w:ascii="Arial" w:hAnsi="Arial" w:cs="Arial"/>
          <w:sz w:val="20"/>
          <w:szCs w:val="20"/>
        </w:rPr>
        <w:t xml:space="preserve"> povinnosti.</w:t>
      </w:r>
    </w:p>
    <w:p w:rsidR="00E543A3" w:rsidP="00C04586" w:rsidRDefault="00FA4521" w14:paraId="2925E700" w14:textId="77777777">
      <w:pPr>
        <w:pStyle w:val="Odstavecseseznamem"/>
        <w:numPr>
          <w:ilvl w:val="1"/>
          <w:numId w:val="3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Při nedodržení termínu splatnosti faktury Objednatelem je </w:t>
      </w:r>
      <w:r w:rsidRPr="003A4738" w:rsidR="005A17D3">
        <w:rPr>
          <w:rFonts w:ascii="Arial" w:hAnsi="Arial" w:cs="Arial"/>
          <w:sz w:val="20"/>
          <w:szCs w:val="20"/>
        </w:rPr>
        <w:t xml:space="preserve">Zhotovitel </w:t>
      </w:r>
      <w:r w:rsidRPr="003A4738">
        <w:rPr>
          <w:rFonts w:ascii="Arial" w:hAnsi="Arial" w:cs="Arial"/>
          <w:sz w:val="20"/>
          <w:szCs w:val="20"/>
        </w:rPr>
        <w:t xml:space="preserve">oprávněn požadovat </w:t>
      </w:r>
      <w:r w:rsidR="006A4051">
        <w:rPr>
          <w:rFonts w:ascii="Arial" w:hAnsi="Arial" w:cs="Arial"/>
          <w:sz w:val="20"/>
          <w:szCs w:val="20"/>
        </w:rPr>
        <w:t>zaplacení</w:t>
      </w:r>
      <w:r w:rsidRPr="003A4738">
        <w:rPr>
          <w:rFonts w:ascii="Arial" w:hAnsi="Arial" w:cs="Arial"/>
          <w:sz w:val="20"/>
          <w:szCs w:val="20"/>
        </w:rPr>
        <w:t xml:space="preserve"> úroku z prodlení ve výši dle nařízení vlády č.</w:t>
      </w:r>
      <w:r w:rsidRPr="003A4738" w:rsidR="0097156A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E543A3" w:rsidP="00C04586" w:rsidRDefault="00E543A3" w14:paraId="45A48020" w14:textId="42FD69D3">
      <w:pPr>
        <w:pStyle w:val="Odstavecseseznamem"/>
        <w:numPr>
          <w:ilvl w:val="1"/>
          <w:numId w:val="3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E543A3">
        <w:rPr>
          <w:rFonts w:ascii="Arial" w:hAnsi="Arial" w:cs="Arial"/>
          <w:sz w:val="20"/>
          <w:szCs w:val="20"/>
        </w:rPr>
        <w:t xml:space="preserve">Smluvní strany sjednávají, že v případě vzniku nároku </w:t>
      </w:r>
      <w:r>
        <w:rPr>
          <w:rFonts w:ascii="Arial" w:hAnsi="Arial" w:cs="Arial"/>
          <w:sz w:val="20"/>
          <w:szCs w:val="20"/>
        </w:rPr>
        <w:t>Objednatele</w:t>
      </w:r>
      <w:r w:rsidRPr="00E543A3">
        <w:rPr>
          <w:rFonts w:ascii="Arial" w:hAnsi="Arial" w:cs="Arial"/>
          <w:sz w:val="20"/>
          <w:szCs w:val="20"/>
        </w:rPr>
        <w:t xml:space="preserve"> na více smluvních pokut uložených</w:t>
      </w:r>
      <w:r>
        <w:rPr>
          <w:rFonts w:ascii="Arial" w:hAnsi="Arial" w:cs="Arial"/>
          <w:sz w:val="20"/>
          <w:szCs w:val="20"/>
        </w:rPr>
        <w:t xml:space="preserve"> Zhotoviteli</w:t>
      </w:r>
      <w:r w:rsidRPr="00E543A3">
        <w:rPr>
          <w:rFonts w:ascii="Arial" w:hAnsi="Arial" w:cs="Arial"/>
          <w:sz w:val="20"/>
          <w:szCs w:val="20"/>
        </w:rPr>
        <w:t xml:space="preserve"> podle této Smlouvy se takové pokuty sčítají.</w:t>
      </w:r>
    </w:p>
    <w:p w:rsidR="00E543A3" w:rsidP="00C04586" w:rsidRDefault="00E543A3" w14:paraId="6E076D14" w14:textId="49DCBBEA">
      <w:pPr>
        <w:pStyle w:val="Odstavecseseznamem"/>
        <w:numPr>
          <w:ilvl w:val="1"/>
          <w:numId w:val="3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E543A3">
        <w:rPr>
          <w:rFonts w:ascii="Arial" w:hAnsi="Arial" w:cs="Arial"/>
          <w:sz w:val="20"/>
          <w:szCs w:val="20"/>
        </w:rPr>
        <w:t xml:space="preserve">Není-li v této Smlouvě stanoveno jinak, </w:t>
      </w:r>
      <w:r>
        <w:rPr>
          <w:rFonts w:ascii="Arial" w:hAnsi="Arial" w:cs="Arial"/>
          <w:sz w:val="20"/>
          <w:szCs w:val="20"/>
        </w:rPr>
        <w:t>zaplacením</w:t>
      </w:r>
      <w:r w:rsidRPr="00E543A3">
        <w:rPr>
          <w:rFonts w:ascii="Arial" w:hAnsi="Arial" w:cs="Arial"/>
          <w:sz w:val="20"/>
          <w:szCs w:val="20"/>
        </w:rPr>
        <w:t xml:space="preserve"> jakékoliv smluvní pokuty nezbavuje povinnou smluvní stranu povinnosti splnit své </w:t>
      </w:r>
      <w:r>
        <w:rPr>
          <w:rFonts w:ascii="Arial" w:hAnsi="Arial" w:cs="Arial"/>
          <w:sz w:val="20"/>
          <w:szCs w:val="20"/>
        </w:rPr>
        <w:t>povinnosti</w:t>
      </w:r>
      <w:r w:rsidRPr="00E543A3">
        <w:rPr>
          <w:rFonts w:ascii="Arial" w:hAnsi="Arial" w:cs="Arial"/>
          <w:sz w:val="20"/>
          <w:szCs w:val="20"/>
        </w:rPr>
        <w:t xml:space="preserve"> vyplýv</w:t>
      </w:r>
      <w:r>
        <w:rPr>
          <w:rFonts w:ascii="Arial" w:hAnsi="Arial" w:cs="Arial"/>
          <w:sz w:val="20"/>
          <w:szCs w:val="20"/>
        </w:rPr>
        <w:t>ající</w:t>
      </w:r>
      <w:r w:rsidRPr="00E543A3">
        <w:rPr>
          <w:rFonts w:ascii="Arial" w:hAnsi="Arial" w:cs="Arial"/>
          <w:sz w:val="20"/>
          <w:szCs w:val="20"/>
        </w:rPr>
        <w:t xml:space="preserve"> z této Smlouvy a</w:t>
      </w:r>
      <w:r w:rsidR="008136C0">
        <w:rPr>
          <w:rFonts w:ascii="Arial" w:hAnsi="Arial" w:cs="Arial"/>
          <w:sz w:val="20"/>
          <w:szCs w:val="20"/>
        </w:rPr>
        <w:t> </w:t>
      </w:r>
      <w:r w:rsidRPr="00E543A3">
        <w:rPr>
          <w:rFonts w:ascii="Arial" w:hAnsi="Arial" w:cs="Arial"/>
          <w:sz w:val="20"/>
          <w:szCs w:val="20"/>
        </w:rPr>
        <w:t>nedotýká se nároku na náhradu škody</w:t>
      </w:r>
      <w:r>
        <w:rPr>
          <w:rFonts w:ascii="Arial" w:hAnsi="Arial" w:cs="Arial"/>
          <w:sz w:val="20"/>
          <w:szCs w:val="20"/>
        </w:rPr>
        <w:t xml:space="preserve"> či jiné újmy</w:t>
      </w:r>
      <w:r w:rsidRPr="00E543A3">
        <w:rPr>
          <w:rFonts w:ascii="Arial" w:hAnsi="Arial" w:cs="Arial"/>
          <w:sz w:val="20"/>
          <w:szCs w:val="20"/>
        </w:rPr>
        <w:t xml:space="preserve"> v plné výši</w:t>
      </w:r>
      <w:r>
        <w:rPr>
          <w:rFonts w:ascii="Arial" w:hAnsi="Arial" w:cs="Arial"/>
          <w:sz w:val="20"/>
          <w:szCs w:val="20"/>
        </w:rPr>
        <w:t>.</w:t>
      </w:r>
    </w:p>
    <w:p w:rsidR="00E543A3" w:rsidP="00C04586" w:rsidRDefault="00E543A3" w14:paraId="372DC3EE" w14:textId="77777777">
      <w:pPr>
        <w:pStyle w:val="Odstavecseseznamem"/>
        <w:numPr>
          <w:ilvl w:val="1"/>
          <w:numId w:val="3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E543A3">
        <w:rPr>
          <w:rFonts w:ascii="Arial" w:hAnsi="Arial" w:cs="Arial"/>
          <w:sz w:val="20"/>
          <w:szCs w:val="20"/>
        </w:rPr>
        <w:lastRenderedPageBreak/>
        <w:t>Smluvní strany sjednávají, že smluvní pokuty a nároky na náhradu škody či jiné újmy jsou splatné do 30 kalendářních dnů ode dne, kdy budou stranou oprávněnou vůči straně povinné uplatněny.</w:t>
      </w:r>
    </w:p>
    <w:p w:rsidRPr="004F397B" w:rsidR="00E543A3" w:rsidP="00C04586" w:rsidRDefault="00E543A3" w14:paraId="0CF78FC5" w14:textId="1407F07A">
      <w:pPr>
        <w:pStyle w:val="Odstavecseseznamem"/>
        <w:numPr>
          <w:ilvl w:val="1"/>
          <w:numId w:val="30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E543A3">
        <w:rPr>
          <w:rFonts w:ascii="Arial" w:hAnsi="Arial" w:cs="Arial"/>
          <w:sz w:val="20"/>
          <w:szCs w:val="20"/>
        </w:rPr>
        <w:t>Smluvní strany sjednávají, že jakoukoliv smluvní pokutu či vzniklou škodu vyjádřitelnou v</w:t>
      </w:r>
      <w:r w:rsidR="008136C0">
        <w:rPr>
          <w:rFonts w:ascii="Arial" w:hAnsi="Arial" w:cs="Arial"/>
          <w:sz w:val="20"/>
          <w:szCs w:val="20"/>
        </w:rPr>
        <w:t> </w:t>
      </w:r>
      <w:r w:rsidRPr="00E543A3">
        <w:rPr>
          <w:rFonts w:ascii="Arial" w:hAnsi="Arial" w:cs="Arial"/>
          <w:sz w:val="20"/>
          <w:szCs w:val="20"/>
        </w:rPr>
        <w:t xml:space="preserve">penězích je </w:t>
      </w:r>
      <w:r>
        <w:rPr>
          <w:rFonts w:ascii="Arial" w:hAnsi="Arial" w:cs="Arial"/>
          <w:sz w:val="20"/>
          <w:szCs w:val="20"/>
        </w:rPr>
        <w:t>Objednatel</w:t>
      </w:r>
      <w:r w:rsidRPr="00E543A3">
        <w:rPr>
          <w:rFonts w:ascii="Arial" w:hAnsi="Arial" w:cs="Arial"/>
          <w:sz w:val="20"/>
          <w:szCs w:val="20"/>
        </w:rPr>
        <w:t xml:space="preserve"> oprávněn jednostranně započíst formou jednostranného zápočtu proti jakékoliv pohledávce (splatné či nesplatné) </w:t>
      </w:r>
      <w:r>
        <w:rPr>
          <w:rFonts w:ascii="Arial" w:hAnsi="Arial" w:cs="Arial"/>
          <w:sz w:val="20"/>
          <w:szCs w:val="20"/>
        </w:rPr>
        <w:t xml:space="preserve">Zhotovitele </w:t>
      </w:r>
      <w:r w:rsidRPr="00E543A3">
        <w:rPr>
          <w:rFonts w:ascii="Arial" w:hAnsi="Arial" w:cs="Arial"/>
          <w:sz w:val="20"/>
          <w:szCs w:val="20"/>
        </w:rPr>
        <w:t xml:space="preserve">proti </w:t>
      </w:r>
      <w:r>
        <w:rPr>
          <w:rFonts w:ascii="Arial" w:hAnsi="Arial" w:cs="Arial"/>
          <w:sz w:val="20"/>
          <w:szCs w:val="20"/>
        </w:rPr>
        <w:t>Objednateli z titulu úhrady části</w:t>
      </w:r>
      <w:r w:rsidRPr="00E543A3">
        <w:rPr>
          <w:rFonts w:ascii="Arial" w:hAnsi="Arial" w:cs="Arial"/>
          <w:sz w:val="20"/>
          <w:szCs w:val="20"/>
        </w:rPr>
        <w:t xml:space="preserve"> ceny za </w:t>
      </w:r>
      <w:r>
        <w:rPr>
          <w:rFonts w:ascii="Arial" w:hAnsi="Arial" w:cs="Arial"/>
          <w:sz w:val="20"/>
          <w:szCs w:val="20"/>
        </w:rPr>
        <w:t xml:space="preserve">plnění </w:t>
      </w:r>
      <w:r w:rsidRPr="00E543A3">
        <w:rPr>
          <w:rFonts w:ascii="Arial" w:hAnsi="Arial" w:cs="Arial"/>
          <w:sz w:val="20"/>
          <w:szCs w:val="20"/>
        </w:rPr>
        <w:t>dle této Smlouvy.</w:t>
      </w:r>
    </w:p>
    <w:p w:rsidRPr="000B40DC" w:rsidR="00E37BC8" w:rsidP="00C04586" w:rsidRDefault="00E37BC8" w14:paraId="0DE74CA2" w14:textId="38FC4302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0B40DC">
        <w:rPr>
          <w:rFonts w:ascii="Arial" w:hAnsi="Arial" w:cs="Arial"/>
          <w:sz w:val="20"/>
        </w:rPr>
        <w:t xml:space="preserve">Platnost a </w:t>
      </w:r>
      <w:r w:rsidR="004F397B">
        <w:rPr>
          <w:rFonts w:ascii="Arial" w:hAnsi="Arial" w:cs="Arial"/>
          <w:sz w:val="20"/>
        </w:rPr>
        <w:t>účinnost</w:t>
      </w:r>
      <w:r w:rsidRPr="000B40DC">
        <w:rPr>
          <w:rFonts w:ascii="Arial" w:hAnsi="Arial" w:cs="Arial"/>
          <w:sz w:val="20"/>
        </w:rPr>
        <w:t xml:space="preserve"> smlouvy</w:t>
      </w:r>
    </w:p>
    <w:p w:rsidRPr="000B40DC" w:rsidR="00FA4521" w:rsidP="00C04586" w:rsidRDefault="00FA4521" w14:paraId="578018FF" w14:textId="482D4112">
      <w:pPr>
        <w:pStyle w:val="Odstavecseseznamem"/>
        <w:numPr>
          <w:ilvl w:val="1"/>
          <w:numId w:val="31"/>
        </w:numPr>
        <w:spacing w:after="120" w:line="280" w:lineRule="atLeast"/>
        <w:ind w:hanging="574"/>
        <w:contextualSpacing w:val="false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 xml:space="preserve">Tato Smlouva nabývá platnosti a účinnosti dnem jejího podpisu oběma smluvními stranami. V případě, že k podpisu smlouvy smluvními stranami nedojde v jednom dni, nabývá tato Smlouva platnosti </w:t>
      </w:r>
      <w:r w:rsidR="00E543A3">
        <w:rPr>
          <w:rFonts w:ascii="Arial" w:hAnsi="Arial" w:cs="Arial"/>
          <w:sz w:val="20"/>
          <w:szCs w:val="20"/>
        </w:rPr>
        <w:t xml:space="preserve">a účinnosti </w:t>
      </w:r>
      <w:r w:rsidRPr="000B40DC">
        <w:rPr>
          <w:rFonts w:ascii="Arial" w:hAnsi="Arial" w:cs="Arial"/>
          <w:sz w:val="20"/>
          <w:szCs w:val="20"/>
        </w:rPr>
        <w:t>dnem podpisu poslední smluvní stranou.</w:t>
      </w:r>
    </w:p>
    <w:p w:rsidR="00301553" w:rsidP="00C04586" w:rsidRDefault="00FA4521" w14:paraId="72C6530B" w14:textId="315703CB">
      <w:pPr>
        <w:pStyle w:val="Odstavecseseznamem"/>
        <w:numPr>
          <w:ilvl w:val="1"/>
          <w:numId w:val="31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>Tato Smlouva se uzavírá na dobu určitou</w:t>
      </w:r>
      <w:r w:rsidR="00E543A3">
        <w:rPr>
          <w:rFonts w:ascii="Arial" w:hAnsi="Arial" w:cs="Arial"/>
          <w:sz w:val="20"/>
          <w:szCs w:val="20"/>
        </w:rPr>
        <w:t>, a to do doby řádného splnění veškerých povinností vyplývajících této Smlouvy, nejpozději</w:t>
      </w:r>
      <w:r w:rsidRPr="000B40DC" w:rsidR="00D513D3">
        <w:rPr>
          <w:rFonts w:ascii="Arial" w:hAnsi="Arial" w:cs="Arial"/>
          <w:sz w:val="20"/>
          <w:szCs w:val="20"/>
        </w:rPr>
        <w:t xml:space="preserve"> </w:t>
      </w:r>
      <w:r w:rsidR="00E543A3">
        <w:rPr>
          <w:rFonts w:ascii="Arial" w:hAnsi="Arial" w:cs="Arial"/>
          <w:sz w:val="20"/>
          <w:szCs w:val="20"/>
        </w:rPr>
        <w:t xml:space="preserve">však </w:t>
      </w:r>
      <w:r w:rsidRPr="000B40DC" w:rsidR="00D513D3">
        <w:rPr>
          <w:rFonts w:ascii="Arial" w:hAnsi="Arial" w:cs="Arial"/>
          <w:sz w:val="20"/>
          <w:szCs w:val="20"/>
        </w:rPr>
        <w:t xml:space="preserve">do </w:t>
      </w:r>
      <w:r w:rsidR="005B0B01">
        <w:rPr>
          <w:rFonts w:ascii="Arial" w:hAnsi="Arial" w:cs="Arial"/>
          <w:b/>
          <w:sz w:val="20"/>
          <w:szCs w:val="20"/>
        </w:rPr>
        <w:t>30</w:t>
      </w:r>
      <w:r w:rsidRPr="000B40DC" w:rsidR="00F91794">
        <w:rPr>
          <w:rFonts w:ascii="Arial" w:hAnsi="Arial" w:cs="Arial"/>
          <w:b/>
          <w:sz w:val="20"/>
          <w:szCs w:val="20"/>
        </w:rPr>
        <w:t>. 1</w:t>
      </w:r>
      <w:r w:rsidR="005B0B01">
        <w:rPr>
          <w:rFonts w:ascii="Arial" w:hAnsi="Arial" w:cs="Arial"/>
          <w:b/>
          <w:sz w:val="20"/>
          <w:szCs w:val="20"/>
        </w:rPr>
        <w:t>1</w:t>
      </w:r>
      <w:r w:rsidRPr="000B40DC" w:rsidR="005E1531">
        <w:rPr>
          <w:rFonts w:ascii="Arial" w:hAnsi="Arial" w:cs="Arial"/>
          <w:b/>
          <w:sz w:val="20"/>
          <w:szCs w:val="20"/>
        </w:rPr>
        <w:t>. 2015</w:t>
      </w:r>
      <w:r w:rsidRPr="000B40DC" w:rsidR="00F91794">
        <w:rPr>
          <w:rFonts w:ascii="Arial" w:hAnsi="Arial" w:cs="Arial"/>
          <w:sz w:val="20"/>
          <w:szCs w:val="20"/>
        </w:rPr>
        <w:t>.</w:t>
      </w:r>
    </w:p>
    <w:p w:rsidRPr="00301553" w:rsidR="00FA4521" w:rsidP="00C04586" w:rsidRDefault="00FA4521" w14:paraId="3D9A793A" w14:textId="102070FD">
      <w:pPr>
        <w:pStyle w:val="Odstavecseseznamem"/>
        <w:numPr>
          <w:ilvl w:val="1"/>
          <w:numId w:val="31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301553">
        <w:rPr>
          <w:rFonts w:ascii="Arial" w:hAnsi="Arial" w:cs="Arial"/>
          <w:sz w:val="20"/>
          <w:szCs w:val="20"/>
        </w:rPr>
        <w:t xml:space="preserve">Objednatel je oprávněn odstoupit od </w:t>
      </w:r>
      <w:r w:rsidRPr="00301553" w:rsidR="0097156A">
        <w:rPr>
          <w:rFonts w:ascii="Arial" w:hAnsi="Arial" w:cs="Arial"/>
          <w:sz w:val="20"/>
          <w:szCs w:val="20"/>
        </w:rPr>
        <w:t xml:space="preserve">této </w:t>
      </w:r>
      <w:r w:rsidRPr="00301553">
        <w:rPr>
          <w:rFonts w:ascii="Arial" w:hAnsi="Arial" w:cs="Arial"/>
          <w:sz w:val="20"/>
          <w:szCs w:val="20"/>
        </w:rPr>
        <w:t>Smlouvy, v případě, že</w:t>
      </w:r>
      <w:r w:rsidRPr="00301553" w:rsidR="005A17D3">
        <w:rPr>
          <w:rFonts w:ascii="Arial" w:hAnsi="Arial" w:cs="Arial"/>
          <w:sz w:val="20"/>
          <w:szCs w:val="20"/>
        </w:rPr>
        <w:t xml:space="preserve"> Zhotovitel </w:t>
      </w:r>
      <w:r w:rsidRPr="00301553">
        <w:rPr>
          <w:rFonts w:ascii="Arial" w:hAnsi="Arial" w:cs="Arial"/>
          <w:sz w:val="20"/>
          <w:szCs w:val="20"/>
        </w:rPr>
        <w:t>nezahájí řádné plnění</w:t>
      </w:r>
      <w:r w:rsidRPr="00301553" w:rsidR="004F397B">
        <w:rPr>
          <w:rFonts w:ascii="Arial" w:hAnsi="Arial" w:cs="Arial"/>
          <w:sz w:val="20"/>
          <w:szCs w:val="20"/>
        </w:rPr>
        <w:t xml:space="preserve"> předmětu této Smlouvy</w:t>
      </w:r>
      <w:r w:rsidRPr="00301553">
        <w:rPr>
          <w:rFonts w:ascii="Arial" w:hAnsi="Arial" w:cs="Arial"/>
          <w:sz w:val="20"/>
          <w:szCs w:val="20"/>
        </w:rPr>
        <w:t xml:space="preserve"> ani do </w:t>
      </w:r>
      <w:r w:rsidRPr="00301553" w:rsidR="00887291">
        <w:rPr>
          <w:rFonts w:ascii="Arial" w:hAnsi="Arial" w:cs="Arial"/>
          <w:sz w:val="20"/>
          <w:szCs w:val="20"/>
        </w:rPr>
        <w:t>5</w:t>
      </w:r>
      <w:r w:rsidRPr="00301553">
        <w:rPr>
          <w:rFonts w:ascii="Arial" w:hAnsi="Arial" w:cs="Arial"/>
          <w:sz w:val="20"/>
          <w:szCs w:val="20"/>
        </w:rPr>
        <w:t xml:space="preserve"> kalendářních dnů</w:t>
      </w:r>
      <w:r w:rsidRPr="00301553" w:rsidR="0013376D">
        <w:rPr>
          <w:rFonts w:ascii="Arial" w:hAnsi="Arial" w:cs="Arial"/>
          <w:sz w:val="20"/>
          <w:szCs w:val="20"/>
        </w:rPr>
        <w:t xml:space="preserve"> od</w:t>
      </w:r>
      <w:r w:rsidRPr="00301553">
        <w:rPr>
          <w:rFonts w:ascii="Arial" w:hAnsi="Arial" w:cs="Arial"/>
          <w:sz w:val="20"/>
          <w:szCs w:val="20"/>
        </w:rPr>
        <w:t> </w:t>
      </w:r>
      <w:r w:rsidRPr="00301553" w:rsidR="0013376D">
        <w:rPr>
          <w:rFonts w:ascii="Arial" w:hAnsi="Arial" w:cs="Arial"/>
          <w:sz w:val="20"/>
          <w:szCs w:val="20"/>
        </w:rPr>
        <w:t xml:space="preserve">písemného </w:t>
      </w:r>
      <w:r w:rsidRPr="00301553" w:rsidR="004F397B">
        <w:rPr>
          <w:rFonts w:ascii="Arial" w:hAnsi="Arial" w:cs="Arial"/>
          <w:sz w:val="20"/>
          <w:szCs w:val="20"/>
        </w:rPr>
        <w:t xml:space="preserve">vyzvání Objednatelem, </w:t>
      </w:r>
      <w:r w:rsidRPr="00301553">
        <w:rPr>
          <w:rFonts w:ascii="Arial" w:hAnsi="Arial" w:cs="Arial"/>
          <w:sz w:val="20"/>
          <w:szCs w:val="20"/>
        </w:rPr>
        <w:t>je opakovaně v prodlení s</w:t>
      </w:r>
      <w:r w:rsidRPr="00301553" w:rsidR="0013376D">
        <w:rPr>
          <w:rFonts w:ascii="Arial" w:hAnsi="Arial" w:cs="Arial"/>
          <w:sz w:val="20"/>
          <w:szCs w:val="20"/>
        </w:rPr>
        <w:t> </w:t>
      </w:r>
      <w:r w:rsidRPr="00301553">
        <w:rPr>
          <w:rFonts w:ascii="Arial" w:hAnsi="Arial" w:cs="Arial"/>
          <w:sz w:val="20"/>
          <w:szCs w:val="20"/>
        </w:rPr>
        <w:t>plněním jakéko</w:t>
      </w:r>
      <w:r w:rsidRPr="00301553" w:rsidR="00887291">
        <w:rPr>
          <w:rFonts w:ascii="Arial" w:hAnsi="Arial" w:cs="Arial"/>
          <w:sz w:val="20"/>
          <w:szCs w:val="20"/>
        </w:rPr>
        <w:t xml:space="preserve">liv povinnosti dle této Smlouvy </w:t>
      </w:r>
      <w:r w:rsidRPr="00301553">
        <w:rPr>
          <w:rFonts w:ascii="Arial" w:hAnsi="Arial" w:cs="Arial"/>
          <w:sz w:val="20"/>
          <w:szCs w:val="20"/>
        </w:rPr>
        <w:t xml:space="preserve">v průběhu </w:t>
      </w:r>
      <w:r w:rsidRPr="00301553" w:rsidR="00887291">
        <w:rPr>
          <w:rFonts w:ascii="Arial" w:hAnsi="Arial" w:cs="Arial"/>
          <w:sz w:val="20"/>
          <w:szCs w:val="20"/>
        </w:rPr>
        <w:t>14</w:t>
      </w:r>
      <w:r w:rsidRPr="00301553">
        <w:rPr>
          <w:rFonts w:ascii="Arial" w:hAnsi="Arial" w:cs="Arial"/>
          <w:sz w:val="20"/>
          <w:szCs w:val="20"/>
        </w:rPr>
        <w:t xml:space="preserve"> kalendářních dnů</w:t>
      </w:r>
      <w:r w:rsidRPr="00301553" w:rsidR="004F397B">
        <w:rPr>
          <w:rFonts w:ascii="Arial" w:hAnsi="Arial" w:cs="Arial"/>
          <w:sz w:val="20"/>
          <w:szCs w:val="20"/>
        </w:rPr>
        <w:t xml:space="preserve"> nebo nedodrží dodatečné lhůty pro odstranění vad či nedodělků či předání nové přepracované </w:t>
      </w:r>
      <w:r w:rsidR="00D415C4">
        <w:rPr>
          <w:rFonts w:ascii="Arial" w:hAnsi="Arial" w:cs="Arial"/>
          <w:sz w:val="20"/>
          <w:szCs w:val="20"/>
        </w:rPr>
        <w:t>evaluační zprávy</w:t>
      </w:r>
      <w:r w:rsidRPr="00301553" w:rsidR="004F397B">
        <w:rPr>
          <w:rFonts w:ascii="Arial" w:hAnsi="Arial" w:cs="Arial"/>
          <w:sz w:val="20"/>
          <w:szCs w:val="20"/>
        </w:rPr>
        <w:t xml:space="preserve"> stanovené v souladu s článkem 4 odst. 4.4 této Smlouvy.</w:t>
      </w:r>
      <w:r w:rsidRPr="00301553">
        <w:rPr>
          <w:rFonts w:ascii="Arial" w:hAnsi="Arial" w:cs="Arial"/>
          <w:sz w:val="20"/>
          <w:szCs w:val="20"/>
        </w:rPr>
        <w:t xml:space="preserve"> Odstoupení</w:t>
      </w:r>
      <w:r w:rsidRPr="00301553" w:rsidR="0013376D">
        <w:rPr>
          <w:rFonts w:ascii="Arial" w:hAnsi="Arial" w:cs="Arial"/>
          <w:sz w:val="20"/>
          <w:szCs w:val="20"/>
        </w:rPr>
        <w:t xml:space="preserve"> od této Smlouvy</w:t>
      </w:r>
      <w:r w:rsidRPr="00301553">
        <w:rPr>
          <w:rFonts w:ascii="Arial" w:hAnsi="Arial" w:cs="Arial"/>
          <w:sz w:val="20"/>
          <w:szCs w:val="20"/>
        </w:rPr>
        <w:t xml:space="preserve"> nabývá </w:t>
      </w:r>
      <w:r w:rsidRPr="00301553" w:rsidR="004F397B">
        <w:rPr>
          <w:rFonts w:ascii="Arial" w:hAnsi="Arial" w:cs="Arial"/>
          <w:sz w:val="20"/>
          <w:szCs w:val="20"/>
        </w:rPr>
        <w:t>platnosti a</w:t>
      </w:r>
      <w:r w:rsidR="00E52D1A">
        <w:rPr>
          <w:rFonts w:ascii="Arial" w:hAnsi="Arial" w:cs="Arial"/>
          <w:sz w:val="20"/>
          <w:szCs w:val="20"/>
        </w:rPr>
        <w:t> </w:t>
      </w:r>
      <w:r w:rsidRPr="00301553">
        <w:rPr>
          <w:rFonts w:ascii="Arial" w:hAnsi="Arial" w:cs="Arial"/>
          <w:sz w:val="20"/>
          <w:szCs w:val="20"/>
        </w:rPr>
        <w:t xml:space="preserve">účinnosti dnem následujícím po dni prokazatelného doručení jeho písemného vyhotovení </w:t>
      </w:r>
      <w:r w:rsidRPr="00301553" w:rsidR="005A17D3">
        <w:rPr>
          <w:rFonts w:ascii="Arial" w:hAnsi="Arial" w:cs="Arial"/>
          <w:sz w:val="20"/>
          <w:szCs w:val="20"/>
        </w:rPr>
        <w:t>Zhotoviteli</w:t>
      </w:r>
      <w:r w:rsidRPr="00301553">
        <w:rPr>
          <w:rFonts w:ascii="Arial" w:hAnsi="Arial" w:cs="Arial"/>
          <w:sz w:val="20"/>
          <w:szCs w:val="20"/>
        </w:rPr>
        <w:t>. Objednatel je oprávněn odstoupit i jen od samostatné části plnění.</w:t>
      </w:r>
    </w:p>
    <w:p w:rsidRPr="000B40DC" w:rsidR="00FA4521" w:rsidP="00C04586" w:rsidRDefault="00FA4521" w14:paraId="560E5474" w14:textId="7B8789DF">
      <w:pPr>
        <w:pStyle w:val="Odstavecseseznamem"/>
        <w:numPr>
          <w:ilvl w:val="1"/>
          <w:numId w:val="31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 xml:space="preserve">V případě odstoupení Objednatele od </w:t>
      </w:r>
      <w:r w:rsidRPr="000B40DC" w:rsidR="00887291">
        <w:rPr>
          <w:rFonts w:ascii="Arial" w:hAnsi="Arial" w:cs="Arial"/>
          <w:sz w:val="20"/>
          <w:szCs w:val="20"/>
        </w:rPr>
        <w:t xml:space="preserve">této Smlouvy </w:t>
      </w:r>
      <w:r w:rsidRPr="000B40DC">
        <w:rPr>
          <w:rFonts w:ascii="Arial" w:hAnsi="Arial" w:cs="Arial"/>
          <w:sz w:val="20"/>
          <w:szCs w:val="20"/>
        </w:rPr>
        <w:t>z výše uvedených důvodů</w:t>
      </w:r>
      <w:r w:rsidRPr="000B40DC" w:rsidR="00887291">
        <w:rPr>
          <w:rFonts w:ascii="Arial" w:hAnsi="Arial" w:cs="Arial"/>
          <w:sz w:val="20"/>
          <w:szCs w:val="20"/>
        </w:rPr>
        <w:t>,</w:t>
      </w:r>
      <w:r w:rsidRPr="000B40DC">
        <w:rPr>
          <w:rFonts w:ascii="Arial" w:hAnsi="Arial" w:cs="Arial"/>
          <w:sz w:val="20"/>
          <w:szCs w:val="20"/>
        </w:rPr>
        <w:t xml:space="preserve"> má</w:t>
      </w:r>
      <w:r w:rsidRPr="000B40DC" w:rsidR="00F52B99">
        <w:rPr>
          <w:rFonts w:ascii="Arial" w:hAnsi="Arial" w:cs="Arial"/>
          <w:sz w:val="20"/>
          <w:szCs w:val="20"/>
        </w:rPr>
        <w:t> </w:t>
      </w:r>
      <w:r w:rsidRPr="000B40DC" w:rsidR="00887291">
        <w:rPr>
          <w:rFonts w:ascii="Arial" w:hAnsi="Arial" w:cs="Arial"/>
          <w:sz w:val="20"/>
          <w:szCs w:val="20"/>
        </w:rPr>
        <w:t>Objednatel</w:t>
      </w:r>
      <w:r w:rsidR="004F397B">
        <w:rPr>
          <w:rFonts w:ascii="Arial" w:hAnsi="Arial" w:cs="Arial"/>
          <w:sz w:val="20"/>
          <w:szCs w:val="20"/>
        </w:rPr>
        <w:t xml:space="preserve"> </w:t>
      </w:r>
      <w:r w:rsidRPr="000B40DC">
        <w:rPr>
          <w:rFonts w:ascii="Arial" w:hAnsi="Arial" w:cs="Arial"/>
          <w:sz w:val="20"/>
          <w:szCs w:val="20"/>
        </w:rPr>
        <w:t>nárok na náhradu prokázaných nákladů, které</w:t>
      </w:r>
      <w:r w:rsidRPr="000B40DC" w:rsidR="008E3D30">
        <w:rPr>
          <w:rFonts w:ascii="Arial" w:hAnsi="Arial" w:cs="Arial"/>
          <w:sz w:val="20"/>
          <w:szCs w:val="20"/>
        </w:rPr>
        <w:t> </w:t>
      </w:r>
      <w:r w:rsidRPr="000B40DC" w:rsidR="007501D9">
        <w:rPr>
          <w:rFonts w:ascii="Arial" w:hAnsi="Arial" w:cs="Arial"/>
          <w:sz w:val="20"/>
          <w:szCs w:val="20"/>
        </w:rPr>
        <w:t>mu</w:t>
      </w:r>
      <w:r w:rsidRPr="000B40DC" w:rsidR="008E3D30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vzniknou v souvislosti s</w:t>
      </w:r>
      <w:r w:rsidRPr="000B40DC" w:rsidR="007501D9">
        <w:rPr>
          <w:rFonts w:ascii="Arial" w:hAnsi="Arial" w:cs="Arial"/>
          <w:sz w:val="20"/>
          <w:szCs w:val="20"/>
        </w:rPr>
        <w:t> přijetím náhradního řešení</w:t>
      </w:r>
      <w:r w:rsidRPr="000B40DC">
        <w:rPr>
          <w:rFonts w:ascii="Arial" w:hAnsi="Arial" w:cs="Arial"/>
          <w:sz w:val="20"/>
          <w:szCs w:val="20"/>
        </w:rPr>
        <w:t>. Odstoupením od</w:t>
      </w:r>
      <w:r w:rsidRPr="000B40DC" w:rsidR="008E3D30">
        <w:rPr>
          <w:rFonts w:ascii="Arial" w:hAnsi="Arial" w:cs="Arial"/>
          <w:sz w:val="20"/>
          <w:szCs w:val="20"/>
        </w:rPr>
        <w:t> </w:t>
      </w:r>
      <w:r w:rsidRPr="000B40DC" w:rsidR="007501D9">
        <w:rPr>
          <w:rFonts w:ascii="Arial" w:hAnsi="Arial" w:cs="Arial"/>
          <w:sz w:val="20"/>
          <w:szCs w:val="20"/>
        </w:rPr>
        <w:t xml:space="preserve">této </w:t>
      </w:r>
      <w:r w:rsidRPr="000B40DC">
        <w:rPr>
          <w:rFonts w:ascii="Arial" w:hAnsi="Arial" w:cs="Arial"/>
          <w:sz w:val="20"/>
          <w:szCs w:val="20"/>
        </w:rPr>
        <w:t>Smlouvy není dotčen nárok na smluvní pokutu platně vzniklý v době před</w:t>
      </w:r>
      <w:r w:rsidRPr="000B40DC" w:rsidR="0097156A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 xml:space="preserve">odstoupením od </w:t>
      </w:r>
      <w:r w:rsidRPr="000B40DC" w:rsidR="007501D9">
        <w:rPr>
          <w:rFonts w:ascii="Arial" w:hAnsi="Arial" w:cs="Arial"/>
          <w:sz w:val="20"/>
          <w:szCs w:val="20"/>
        </w:rPr>
        <w:t>této Smlouvy.</w:t>
      </w:r>
    </w:p>
    <w:p w:rsidRPr="000B40DC" w:rsidR="00FA4521" w:rsidP="00C04586" w:rsidRDefault="00FA4521" w14:paraId="4300142F" w14:textId="49F77386">
      <w:pPr>
        <w:pStyle w:val="Odstavecseseznamem"/>
        <w:numPr>
          <w:ilvl w:val="1"/>
          <w:numId w:val="31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 xml:space="preserve">Kterákoliv ze smluvních stran je dále oprávněna od </w:t>
      </w:r>
      <w:r w:rsidRPr="000B40DC" w:rsidR="007501D9">
        <w:rPr>
          <w:rFonts w:ascii="Arial" w:hAnsi="Arial" w:cs="Arial"/>
          <w:sz w:val="20"/>
          <w:szCs w:val="20"/>
        </w:rPr>
        <w:t>této S</w:t>
      </w:r>
      <w:r w:rsidRPr="000B40DC">
        <w:rPr>
          <w:rFonts w:ascii="Arial" w:hAnsi="Arial" w:cs="Arial"/>
          <w:sz w:val="20"/>
          <w:szCs w:val="20"/>
        </w:rPr>
        <w:t>mlouvy</w:t>
      </w:r>
      <w:r w:rsidRPr="000B40DC" w:rsidR="004F397B">
        <w:rPr>
          <w:rFonts w:ascii="Arial" w:hAnsi="Arial" w:cs="Arial"/>
          <w:sz w:val="20"/>
          <w:szCs w:val="20"/>
        </w:rPr>
        <w:t xml:space="preserve"> odstoupit</w:t>
      </w:r>
      <w:r w:rsidRPr="000B40DC">
        <w:rPr>
          <w:rFonts w:ascii="Arial" w:hAnsi="Arial" w:cs="Arial"/>
          <w:sz w:val="20"/>
          <w:szCs w:val="20"/>
        </w:rPr>
        <w:t xml:space="preserve"> za</w:t>
      </w:r>
      <w:r w:rsidRPr="000B40DC" w:rsidR="00F52B99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 xml:space="preserve">podmínek stanovených </w:t>
      </w:r>
      <w:r w:rsidR="00301553">
        <w:rPr>
          <w:rFonts w:ascii="Arial" w:hAnsi="Arial" w:cs="Arial"/>
          <w:sz w:val="20"/>
          <w:szCs w:val="20"/>
        </w:rPr>
        <w:t>občanským zákoníkem</w:t>
      </w:r>
      <w:r w:rsidRPr="000B40DC" w:rsidR="007501D9">
        <w:rPr>
          <w:rFonts w:ascii="Arial" w:hAnsi="Arial" w:cs="Arial"/>
          <w:sz w:val="20"/>
          <w:szCs w:val="20"/>
        </w:rPr>
        <w:t>.</w:t>
      </w:r>
    </w:p>
    <w:p w:rsidRPr="000B40DC" w:rsidR="00FA4521" w:rsidP="00C04586" w:rsidRDefault="00FA4521" w14:paraId="7AA26FD9" w14:textId="1E1D2FC0">
      <w:pPr>
        <w:pStyle w:val="Odstavecseseznamem"/>
        <w:numPr>
          <w:ilvl w:val="1"/>
          <w:numId w:val="31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>Objednatel je oprávněn tuto Smlouvu vypovědět i bez uvedení důvodu. Výpovědní lhůta činí</w:t>
      </w:r>
      <w:r w:rsidRPr="000B40DC" w:rsidR="007501D9">
        <w:rPr>
          <w:rFonts w:ascii="Arial" w:hAnsi="Arial" w:cs="Arial"/>
          <w:sz w:val="20"/>
          <w:szCs w:val="20"/>
        </w:rPr>
        <w:t xml:space="preserve"> </w:t>
      </w:r>
      <w:r w:rsidRPr="00301553" w:rsidR="001D6B07">
        <w:rPr>
          <w:rFonts w:ascii="Arial" w:hAnsi="Arial" w:cs="Arial"/>
          <w:sz w:val="20"/>
          <w:szCs w:val="20"/>
        </w:rPr>
        <w:t>1 měsíc</w:t>
      </w:r>
      <w:r w:rsidRPr="000B40DC">
        <w:rPr>
          <w:rFonts w:ascii="Arial" w:hAnsi="Arial" w:cs="Arial"/>
          <w:sz w:val="20"/>
          <w:szCs w:val="20"/>
        </w:rPr>
        <w:t xml:space="preserve"> a počíná běžet dnem následujícím po dni prokazatelného doručení </w:t>
      </w:r>
      <w:r w:rsidRPr="000B40DC" w:rsidR="007501D9">
        <w:rPr>
          <w:rFonts w:ascii="Arial" w:hAnsi="Arial" w:cs="Arial"/>
          <w:sz w:val="20"/>
          <w:szCs w:val="20"/>
        </w:rPr>
        <w:t xml:space="preserve">písemné </w:t>
      </w:r>
      <w:r w:rsidRPr="000B40DC">
        <w:rPr>
          <w:rFonts w:ascii="Arial" w:hAnsi="Arial" w:cs="Arial"/>
          <w:sz w:val="20"/>
          <w:szCs w:val="20"/>
        </w:rPr>
        <w:t xml:space="preserve">výpovědi </w:t>
      </w:r>
      <w:r w:rsidRPr="000B40DC" w:rsidR="005A17D3">
        <w:rPr>
          <w:rFonts w:ascii="Arial" w:hAnsi="Arial" w:cs="Arial"/>
          <w:sz w:val="20"/>
          <w:szCs w:val="20"/>
        </w:rPr>
        <w:t>Zhotoviteli</w:t>
      </w:r>
      <w:r w:rsidRPr="000B40DC" w:rsidR="007501D9">
        <w:rPr>
          <w:rFonts w:ascii="Arial" w:hAnsi="Arial" w:cs="Arial"/>
          <w:sz w:val="20"/>
          <w:szCs w:val="20"/>
        </w:rPr>
        <w:t>.</w:t>
      </w:r>
      <w:r w:rsidRPr="000B40DC">
        <w:rPr>
          <w:rFonts w:ascii="Arial" w:hAnsi="Arial" w:cs="Arial"/>
          <w:sz w:val="20"/>
          <w:szCs w:val="20"/>
        </w:rPr>
        <w:t xml:space="preserve"> Po dobu výpovědní lhůty trvají všechna práva a povinnosti smluvních stran touto Smlouvou založené. </w:t>
      </w:r>
      <w:r w:rsidRPr="000B40DC" w:rsidR="005A17D3">
        <w:rPr>
          <w:rFonts w:ascii="Arial" w:hAnsi="Arial" w:cs="Arial"/>
          <w:sz w:val="20"/>
          <w:szCs w:val="20"/>
        </w:rPr>
        <w:t>Zhotovitel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="002D0DE2">
        <w:rPr>
          <w:rFonts w:ascii="Arial" w:hAnsi="Arial" w:cs="Arial"/>
          <w:sz w:val="20"/>
          <w:szCs w:val="20"/>
        </w:rPr>
        <w:t>je povinen</w:t>
      </w:r>
      <w:r w:rsidRPr="000B40DC" w:rsidR="007501D9">
        <w:rPr>
          <w:rFonts w:ascii="Arial" w:hAnsi="Arial" w:cs="Arial"/>
          <w:sz w:val="20"/>
          <w:szCs w:val="20"/>
        </w:rPr>
        <w:t xml:space="preserve"> </w:t>
      </w:r>
      <w:r w:rsidR="004F397B">
        <w:rPr>
          <w:rFonts w:ascii="Arial" w:hAnsi="Arial" w:cs="Arial"/>
          <w:sz w:val="20"/>
          <w:szCs w:val="20"/>
        </w:rPr>
        <w:t>plnit předmět této Smlouvy,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="004F397B">
        <w:rPr>
          <w:rFonts w:ascii="Arial" w:hAnsi="Arial" w:cs="Arial"/>
          <w:sz w:val="20"/>
          <w:szCs w:val="20"/>
        </w:rPr>
        <w:t xml:space="preserve">v rozsahu dohodnutém s Objednatelem, </w:t>
      </w:r>
      <w:r w:rsidRPr="000B40DC">
        <w:rPr>
          <w:rFonts w:ascii="Arial" w:hAnsi="Arial" w:cs="Arial"/>
          <w:sz w:val="20"/>
          <w:szCs w:val="20"/>
        </w:rPr>
        <w:t xml:space="preserve">do doby </w:t>
      </w:r>
      <w:r w:rsidRPr="000B40DC" w:rsidR="007501D9">
        <w:rPr>
          <w:rFonts w:ascii="Arial" w:hAnsi="Arial" w:cs="Arial"/>
          <w:sz w:val="20"/>
          <w:szCs w:val="20"/>
        </w:rPr>
        <w:t xml:space="preserve">obdržení písemné </w:t>
      </w:r>
      <w:r w:rsidRPr="000B40DC">
        <w:rPr>
          <w:rFonts w:ascii="Arial" w:hAnsi="Arial" w:cs="Arial"/>
          <w:sz w:val="20"/>
          <w:szCs w:val="20"/>
        </w:rPr>
        <w:t xml:space="preserve">výpovědi, není-li ve výpovědi stanoveno jinak. Objednatel </w:t>
      </w:r>
      <w:r w:rsidR="002D0DE2">
        <w:rPr>
          <w:rFonts w:ascii="Arial" w:hAnsi="Arial" w:cs="Arial"/>
          <w:sz w:val="20"/>
          <w:szCs w:val="20"/>
        </w:rPr>
        <w:t>je povinen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Pr="000B40DC" w:rsidR="0013376D">
        <w:rPr>
          <w:rFonts w:ascii="Arial" w:hAnsi="Arial" w:cs="Arial"/>
          <w:sz w:val="20"/>
          <w:szCs w:val="20"/>
        </w:rPr>
        <w:t xml:space="preserve">cenu za </w:t>
      </w:r>
      <w:r w:rsidRPr="000B40DC" w:rsidR="004F397B">
        <w:rPr>
          <w:rFonts w:ascii="Arial" w:hAnsi="Arial" w:cs="Arial"/>
          <w:sz w:val="20"/>
          <w:szCs w:val="20"/>
        </w:rPr>
        <w:t xml:space="preserve">takovéto plnění </w:t>
      </w:r>
      <w:r w:rsidR="004F397B">
        <w:rPr>
          <w:rFonts w:ascii="Arial" w:hAnsi="Arial" w:cs="Arial"/>
          <w:sz w:val="20"/>
          <w:szCs w:val="20"/>
        </w:rPr>
        <w:t xml:space="preserve">předmětu této Smlouvy </w:t>
      </w:r>
      <w:r w:rsidRPr="000B40DC" w:rsidR="007501D9">
        <w:rPr>
          <w:rFonts w:ascii="Arial" w:hAnsi="Arial" w:cs="Arial"/>
          <w:sz w:val="20"/>
          <w:szCs w:val="20"/>
        </w:rPr>
        <w:t>poskytnuté v souladu s touto Smlouvou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Pr="000B40DC" w:rsidR="005A17D3">
        <w:rPr>
          <w:rFonts w:ascii="Arial" w:hAnsi="Arial" w:cs="Arial"/>
          <w:sz w:val="20"/>
          <w:szCs w:val="20"/>
        </w:rPr>
        <w:t>Zhotoviteli</w:t>
      </w:r>
      <w:r w:rsidRPr="000B40DC" w:rsidR="007501D9">
        <w:rPr>
          <w:rFonts w:ascii="Arial" w:hAnsi="Arial" w:cs="Arial"/>
          <w:sz w:val="20"/>
          <w:szCs w:val="20"/>
        </w:rPr>
        <w:t xml:space="preserve"> </w:t>
      </w:r>
      <w:r w:rsidRPr="000B40DC" w:rsidR="005A17D3">
        <w:rPr>
          <w:rFonts w:ascii="Arial" w:hAnsi="Arial" w:cs="Arial"/>
          <w:sz w:val="20"/>
          <w:szCs w:val="20"/>
        </w:rPr>
        <w:t>zaplatit.</w:t>
      </w:r>
    </w:p>
    <w:p w:rsidRPr="000B40DC" w:rsidR="00FA4521" w:rsidP="00C04586" w:rsidRDefault="00FA4521" w14:paraId="447B0FE0" w14:textId="45D04719">
      <w:pPr>
        <w:pStyle w:val="Odstavecseseznamem"/>
        <w:numPr>
          <w:ilvl w:val="1"/>
          <w:numId w:val="31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 xml:space="preserve">V případě ukončení platnosti </w:t>
      </w:r>
      <w:r w:rsidR="002D0DE2">
        <w:rPr>
          <w:rFonts w:ascii="Arial" w:hAnsi="Arial" w:cs="Arial"/>
          <w:sz w:val="20"/>
          <w:szCs w:val="20"/>
        </w:rPr>
        <w:t xml:space="preserve">a účinnosti </w:t>
      </w:r>
      <w:r w:rsidRPr="000B40DC">
        <w:rPr>
          <w:rFonts w:ascii="Arial" w:hAnsi="Arial" w:cs="Arial"/>
          <w:sz w:val="20"/>
          <w:szCs w:val="20"/>
        </w:rPr>
        <w:t xml:space="preserve">této Smlouvy před uplynutím doby, na níž byla sjednána, </w:t>
      </w:r>
      <w:r w:rsidR="002D0DE2">
        <w:rPr>
          <w:rFonts w:ascii="Arial" w:hAnsi="Arial" w:cs="Arial"/>
          <w:sz w:val="20"/>
          <w:szCs w:val="20"/>
        </w:rPr>
        <w:t xml:space="preserve">je </w:t>
      </w:r>
      <w:r w:rsidRPr="000B40DC">
        <w:rPr>
          <w:rFonts w:ascii="Arial" w:hAnsi="Arial" w:cs="Arial"/>
          <w:sz w:val="20"/>
          <w:szCs w:val="20"/>
        </w:rPr>
        <w:t xml:space="preserve">Objednatel </w:t>
      </w:r>
      <w:r w:rsidR="002D0DE2">
        <w:rPr>
          <w:rFonts w:ascii="Arial" w:hAnsi="Arial" w:cs="Arial"/>
          <w:sz w:val="20"/>
          <w:szCs w:val="20"/>
        </w:rPr>
        <w:t xml:space="preserve">oprávněn </w:t>
      </w:r>
      <w:r w:rsidR="004F397B">
        <w:rPr>
          <w:rFonts w:ascii="Arial" w:hAnsi="Arial" w:cs="Arial"/>
          <w:sz w:val="20"/>
          <w:szCs w:val="20"/>
        </w:rPr>
        <w:t>požadovat, že určitá</w:t>
      </w:r>
      <w:r w:rsidRPr="000B40DC">
        <w:rPr>
          <w:rFonts w:ascii="Arial" w:hAnsi="Arial" w:cs="Arial"/>
          <w:sz w:val="20"/>
          <w:szCs w:val="20"/>
        </w:rPr>
        <w:t xml:space="preserve"> dílčí </w:t>
      </w:r>
      <w:r w:rsidR="004F397B">
        <w:rPr>
          <w:rFonts w:ascii="Arial" w:hAnsi="Arial" w:cs="Arial"/>
          <w:sz w:val="20"/>
          <w:szCs w:val="20"/>
        </w:rPr>
        <w:t>část předmětu plnění nebude dokončena</w:t>
      </w:r>
      <w:r w:rsidRPr="000B40DC">
        <w:rPr>
          <w:rFonts w:ascii="Arial" w:hAnsi="Arial" w:cs="Arial"/>
          <w:sz w:val="20"/>
          <w:szCs w:val="20"/>
        </w:rPr>
        <w:t xml:space="preserve"> nebo</w:t>
      </w:r>
      <w:r w:rsidRPr="000B40DC" w:rsidR="007501D9">
        <w:rPr>
          <w:rFonts w:ascii="Arial" w:hAnsi="Arial" w:cs="Arial"/>
          <w:sz w:val="20"/>
          <w:szCs w:val="20"/>
        </w:rPr>
        <w:t xml:space="preserve"> že se s je</w:t>
      </w:r>
      <w:r w:rsidR="004F397B">
        <w:rPr>
          <w:rFonts w:ascii="Arial" w:hAnsi="Arial" w:cs="Arial"/>
          <w:sz w:val="20"/>
          <w:szCs w:val="20"/>
        </w:rPr>
        <w:t>jím</w:t>
      </w:r>
      <w:r w:rsidRPr="000B40DC" w:rsidR="007501D9">
        <w:rPr>
          <w:rFonts w:ascii="Arial" w:hAnsi="Arial" w:cs="Arial"/>
          <w:sz w:val="20"/>
          <w:szCs w:val="20"/>
        </w:rPr>
        <w:t xml:space="preserve"> plněním nezapočne</w:t>
      </w:r>
      <w:r w:rsidRPr="000B40DC">
        <w:rPr>
          <w:rFonts w:ascii="Arial" w:hAnsi="Arial" w:cs="Arial"/>
          <w:sz w:val="20"/>
          <w:szCs w:val="20"/>
        </w:rPr>
        <w:t>. Objednatel</w:t>
      </w:r>
      <w:r w:rsidR="002D0DE2">
        <w:rPr>
          <w:rFonts w:ascii="Arial" w:hAnsi="Arial" w:cs="Arial"/>
          <w:sz w:val="20"/>
          <w:szCs w:val="20"/>
        </w:rPr>
        <w:t xml:space="preserve"> je</w:t>
      </w:r>
      <w:r w:rsidRPr="000B40DC">
        <w:rPr>
          <w:rFonts w:ascii="Arial" w:hAnsi="Arial" w:cs="Arial"/>
          <w:sz w:val="20"/>
          <w:szCs w:val="20"/>
        </w:rPr>
        <w:t xml:space="preserve"> v takovém případě</w:t>
      </w:r>
      <w:r w:rsidR="002D0DE2">
        <w:rPr>
          <w:rFonts w:ascii="Arial" w:hAnsi="Arial" w:cs="Arial"/>
          <w:sz w:val="20"/>
          <w:szCs w:val="20"/>
        </w:rPr>
        <w:t xml:space="preserve"> povinen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="002D0DE2">
        <w:rPr>
          <w:rFonts w:ascii="Arial" w:hAnsi="Arial" w:cs="Arial"/>
          <w:sz w:val="20"/>
          <w:szCs w:val="20"/>
        </w:rPr>
        <w:t>zaplatit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Pr="000B40DC" w:rsidR="005A17D3">
        <w:rPr>
          <w:rFonts w:ascii="Arial" w:hAnsi="Arial" w:cs="Arial"/>
          <w:sz w:val="20"/>
          <w:szCs w:val="20"/>
        </w:rPr>
        <w:t>Zhotoviteli</w:t>
      </w:r>
      <w:r w:rsidRPr="000B40DC">
        <w:rPr>
          <w:rFonts w:ascii="Arial" w:hAnsi="Arial" w:cs="Arial"/>
          <w:sz w:val="20"/>
          <w:szCs w:val="20"/>
        </w:rPr>
        <w:t xml:space="preserve"> náklady vzniklé v souvislosti se započatým plněním</w:t>
      </w:r>
      <w:r w:rsidR="004F397B">
        <w:rPr>
          <w:rFonts w:ascii="Arial" w:hAnsi="Arial" w:cs="Arial"/>
          <w:sz w:val="20"/>
          <w:szCs w:val="20"/>
        </w:rPr>
        <w:t xml:space="preserve"> dílčí části předmětu této Smlouvy</w:t>
      </w:r>
      <w:r w:rsidRPr="000B40DC">
        <w:rPr>
          <w:rFonts w:ascii="Arial" w:hAnsi="Arial" w:cs="Arial"/>
          <w:sz w:val="20"/>
          <w:szCs w:val="20"/>
        </w:rPr>
        <w:t xml:space="preserve"> a jeho předčasným ukončením, za předpokladu, že takové náklady byly </w:t>
      </w:r>
      <w:r w:rsidRPr="000B40DC" w:rsidR="005A17D3">
        <w:rPr>
          <w:rFonts w:ascii="Arial" w:hAnsi="Arial" w:cs="Arial"/>
          <w:sz w:val="20"/>
          <w:szCs w:val="20"/>
        </w:rPr>
        <w:t xml:space="preserve">Zhotovitelem </w:t>
      </w:r>
      <w:r w:rsidRPr="000B40DC">
        <w:rPr>
          <w:rFonts w:ascii="Arial" w:hAnsi="Arial" w:cs="Arial"/>
          <w:sz w:val="20"/>
          <w:szCs w:val="20"/>
        </w:rPr>
        <w:t>vy</w:t>
      </w:r>
      <w:r w:rsidRPr="000B40DC" w:rsidR="007501D9">
        <w:rPr>
          <w:rFonts w:ascii="Arial" w:hAnsi="Arial" w:cs="Arial"/>
          <w:sz w:val="20"/>
          <w:szCs w:val="20"/>
        </w:rPr>
        <w:t xml:space="preserve">naloženy v souladu </w:t>
      </w:r>
      <w:r w:rsidRPr="000B40DC">
        <w:rPr>
          <w:rFonts w:ascii="Arial" w:hAnsi="Arial" w:cs="Arial"/>
          <w:sz w:val="20"/>
          <w:szCs w:val="20"/>
        </w:rPr>
        <w:t xml:space="preserve">s touto Smlouvou a že budou </w:t>
      </w:r>
      <w:r w:rsidRPr="000B40DC" w:rsidR="005A17D3">
        <w:rPr>
          <w:rFonts w:ascii="Arial" w:hAnsi="Arial" w:cs="Arial"/>
          <w:sz w:val="20"/>
          <w:szCs w:val="20"/>
        </w:rPr>
        <w:t>Zhotovitelem</w:t>
      </w:r>
      <w:r w:rsidRPr="000B40DC">
        <w:rPr>
          <w:rFonts w:ascii="Arial" w:hAnsi="Arial" w:cs="Arial"/>
          <w:sz w:val="20"/>
          <w:szCs w:val="20"/>
        </w:rPr>
        <w:t xml:space="preserve"> Objednateli </w:t>
      </w:r>
      <w:r w:rsidRPr="000B40DC">
        <w:rPr>
          <w:rFonts w:ascii="Arial" w:hAnsi="Arial" w:cs="Arial"/>
          <w:sz w:val="20"/>
          <w:szCs w:val="20"/>
        </w:rPr>
        <w:lastRenderedPageBreak/>
        <w:t xml:space="preserve">řádně doloženy. Nárok na </w:t>
      </w:r>
      <w:r w:rsidR="00B27D73">
        <w:rPr>
          <w:rFonts w:ascii="Arial" w:hAnsi="Arial" w:cs="Arial"/>
          <w:sz w:val="20"/>
          <w:szCs w:val="20"/>
        </w:rPr>
        <w:t>zaplacení</w:t>
      </w:r>
      <w:r w:rsidRPr="000B40DC">
        <w:rPr>
          <w:rFonts w:ascii="Arial" w:hAnsi="Arial" w:cs="Arial"/>
          <w:sz w:val="20"/>
          <w:szCs w:val="20"/>
        </w:rPr>
        <w:t xml:space="preserve"> nákladů dle předchozí věty však </w:t>
      </w:r>
      <w:r w:rsidRPr="000B40DC" w:rsidR="005A17D3">
        <w:rPr>
          <w:rFonts w:ascii="Arial" w:hAnsi="Arial" w:cs="Arial"/>
          <w:sz w:val="20"/>
          <w:szCs w:val="20"/>
        </w:rPr>
        <w:t>Zhotoviteli</w:t>
      </w:r>
      <w:r w:rsidRPr="000B40DC">
        <w:rPr>
          <w:rFonts w:ascii="Arial" w:hAnsi="Arial" w:cs="Arial"/>
          <w:sz w:val="20"/>
          <w:szCs w:val="20"/>
        </w:rPr>
        <w:t xml:space="preserve"> n</w:t>
      </w:r>
      <w:r w:rsidRPr="000B40DC" w:rsidR="007501D9">
        <w:rPr>
          <w:rFonts w:ascii="Arial" w:hAnsi="Arial" w:cs="Arial"/>
          <w:sz w:val="20"/>
          <w:szCs w:val="20"/>
        </w:rPr>
        <w:t>evzniká</w:t>
      </w:r>
      <w:r w:rsidRPr="000B40DC">
        <w:rPr>
          <w:rFonts w:ascii="Arial" w:hAnsi="Arial" w:cs="Arial"/>
          <w:sz w:val="20"/>
          <w:szCs w:val="20"/>
        </w:rPr>
        <w:t xml:space="preserve"> v případě, že</w:t>
      </w:r>
      <w:r w:rsidRPr="000B40DC" w:rsidR="00A76449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k ukončení platnosti</w:t>
      </w:r>
      <w:r w:rsidR="002D0DE2">
        <w:rPr>
          <w:rFonts w:ascii="Arial" w:hAnsi="Arial" w:cs="Arial"/>
          <w:sz w:val="20"/>
          <w:szCs w:val="20"/>
        </w:rPr>
        <w:t xml:space="preserve"> a účinnosti</w:t>
      </w:r>
      <w:r w:rsidRPr="000B40DC">
        <w:rPr>
          <w:rFonts w:ascii="Arial" w:hAnsi="Arial" w:cs="Arial"/>
          <w:sz w:val="20"/>
          <w:szCs w:val="20"/>
        </w:rPr>
        <w:t xml:space="preserve"> této Smlouvy, byť</w:t>
      </w:r>
      <w:r w:rsidRPr="000B40DC" w:rsidR="007501D9">
        <w:rPr>
          <w:rFonts w:ascii="Arial" w:hAnsi="Arial" w:cs="Arial"/>
          <w:sz w:val="20"/>
          <w:szCs w:val="20"/>
        </w:rPr>
        <w:t xml:space="preserve"> </w:t>
      </w:r>
      <w:r w:rsidRPr="000B40DC">
        <w:rPr>
          <w:rFonts w:ascii="Arial" w:hAnsi="Arial" w:cs="Arial"/>
          <w:sz w:val="20"/>
          <w:szCs w:val="20"/>
        </w:rPr>
        <w:t xml:space="preserve">ze strany Objednatele, došlo z důvodů stojících na straně </w:t>
      </w:r>
      <w:r w:rsidRPr="000B40DC" w:rsidR="005A17D3">
        <w:rPr>
          <w:rFonts w:ascii="Arial" w:hAnsi="Arial" w:cs="Arial"/>
          <w:sz w:val="20"/>
          <w:szCs w:val="20"/>
        </w:rPr>
        <w:t>Zhotovitele</w:t>
      </w:r>
      <w:r w:rsidRPr="000B40DC">
        <w:rPr>
          <w:rFonts w:ascii="Arial" w:hAnsi="Arial" w:cs="Arial"/>
          <w:sz w:val="20"/>
          <w:szCs w:val="20"/>
        </w:rPr>
        <w:t>.</w:t>
      </w:r>
    </w:p>
    <w:p w:rsidRPr="000B40DC" w:rsidR="00FA4521" w:rsidP="00C04586" w:rsidRDefault="00FA4521" w14:paraId="3AD21FDC" w14:textId="5415AB19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0B40DC">
        <w:rPr>
          <w:rFonts w:ascii="Arial" w:hAnsi="Arial" w:cs="Arial"/>
          <w:sz w:val="20"/>
        </w:rPr>
        <w:t>Rozhodné právo</w:t>
      </w:r>
    </w:p>
    <w:p w:rsidRPr="000B40DC" w:rsidR="00FA4521" w:rsidP="00C04586" w:rsidRDefault="002D0DE2" w14:paraId="3902CAE4" w14:textId="210A04B8">
      <w:pPr>
        <w:pStyle w:val="Odstavecseseznamem"/>
        <w:numPr>
          <w:ilvl w:val="1"/>
          <w:numId w:val="32"/>
        </w:numPr>
        <w:spacing w:after="120" w:line="280" w:lineRule="atLeast"/>
        <w:ind w:hanging="57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v</w:t>
      </w:r>
      <w:r w:rsidRPr="000B40DC" w:rsidR="00FA4521">
        <w:rPr>
          <w:rFonts w:ascii="Arial" w:hAnsi="Arial" w:cs="Arial"/>
          <w:sz w:val="20"/>
          <w:szCs w:val="20"/>
        </w:rPr>
        <w:t xml:space="preserve">ztahy mezi </w:t>
      </w:r>
      <w:r>
        <w:rPr>
          <w:rFonts w:ascii="Arial" w:hAnsi="Arial" w:cs="Arial"/>
          <w:sz w:val="20"/>
          <w:szCs w:val="20"/>
        </w:rPr>
        <w:t>nimi</w:t>
      </w:r>
      <w:r w:rsidRPr="000B40DC" w:rsidR="00FA4521">
        <w:rPr>
          <w:rFonts w:ascii="Arial" w:hAnsi="Arial" w:cs="Arial"/>
          <w:sz w:val="20"/>
          <w:szCs w:val="20"/>
        </w:rPr>
        <w:t xml:space="preserve"> touto Smlouvou výslovně neupravené se</w:t>
      </w:r>
      <w:r w:rsidRPr="000B40DC" w:rsidR="0097156A">
        <w:rPr>
          <w:rFonts w:ascii="Arial" w:hAnsi="Arial" w:cs="Arial"/>
          <w:sz w:val="20"/>
          <w:szCs w:val="20"/>
        </w:rPr>
        <w:t> </w:t>
      </w:r>
      <w:r w:rsidRPr="000B40DC" w:rsidR="007501D9">
        <w:rPr>
          <w:rFonts w:ascii="Arial" w:hAnsi="Arial" w:cs="Arial"/>
          <w:sz w:val="20"/>
          <w:szCs w:val="20"/>
        </w:rPr>
        <w:t>řídí</w:t>
      </w:r>
      <w:r w:rsidRPr="000B40DC" w:rsidR="00FA4521">
        <w:rPr>
          <w:rFonts w:ascii="Arial" w:hAnsi="Arial" w:cs="Arial"/>
          <w:sz w:val="20"/>
          <w:szCs w:val="20"/>
        </w:rPr>
        <w:t xml:space="preserve"> </w:t>
      </w:r>
      <w:r w:rsidRPr="000B40DC" w:rsidR="007501D9">
        <w:rPr>
          <w:rFonts w:ascii="Arial" w:hAnsi="Arial" w:cs="Arial"/>
          <w:sz w:val="20"/>
          <w:szCs w:val="20"/>
        </w:rPr>
        <w:t>platnými a</w:t>
      </w:r>
      <w:r w:rsidRPr="000B40DC" w:rsidR="000852D7">
        <w:rPr>
          <w:rFonts w:ascii="Arial" w:hAnsi="Arial" w:cs="Arial"/>
          <w:sz w:val="20"/>
          <w:szCs w:val="20"/>
        </w:rPr>
        <w:t> </w:t>
      </w:r>
      <w:r w:rsidRPr="000B40DC" w:rsidR="007501D9">
        <w:rPr>
          <w:rFonts w:ascii="Arial" w:hAnsi="Arial" w:cs="Arial"/>
          <w:sz w:val="20"/>
          <w:szCs w:val="20"/>
        </w:rPr>
        <w:t>účinnými právními předpisy</w:t>
      </w:r>
      <w:r>
        <w:rPr>
          <w:rFonts w:ascii="Arial" w:hAnsi="Arial" w:cs="Arial"/>
          <w:sz w:val="20"/>
          <w:szCs w:val="20"/>
        </w:rPr>
        <w:t xml:space="preserve"> České republiky</w:t>
      </w:r>
      <w:r w:rsidRPr="000B40DC" w:rsidR="00FA4521">
        <w:rPr>
          <w:rFonts w:ascii="Arial" w:hAnsi="Arial" w:cs="Arial"/>
          <w:sz w:val="20"/>
          <w:szCs w:val="20"/>
        </w:rPr>
        <w:t xml:space="preserve">, zejména </w:t>
      </w:r>
      <w:r w:rsidR="00301553">
        <w:rPr>
          <w:rFonts w:ascii="Arial" w:hAnsi="Arial" w:cs="Arial"/>
          <w:sz w:val="20"/>
          <w:szCs w:val="20"/>
        </w:rPr>
        <w:t>občanským zákoníkem.</w:t>
      </w:r>
    </w:p>
    <w:p w:rsidRPr="000B40DC" w:rsidR="00FA4521" w:rsidP="00C04586" w:rsidRDefault="002D0DE2" w14:paraId="7E08C115" w14:textId="768051F8">
      <w:pPr>
        <w:pStyle w:val="Odstavecseseznamem"/>
        <w:numPr>
          <w:ilvl w:val="1"/>
          <w:numId w:val="32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s</w:t>
      </w:r>
      <w:r w:rsidRPr="000B40DC" w:rsidR="007501D9">
        <w:rPr>
          <w:rFonts w:ascii="Arial" w:hAnsi="Arial" w:cs="Arial"/>
          <w:sz w:val="20"/>
          <w:szCs w:val="20"/>
        </w:rPr>
        <w:t>pory vzniklé</w:t>
      </w:r>
      <w:r w:rsidRPr="000B40DC" w:rsidR="00FA4521">
        <w:rPr>
          <w:rFonts w:ascii="Arial" w:hAnsi="Arial" w:cs="Arial"/>
          <w:sz w:val="20"/>
          <w:szCs w:val="20"/>
        </w:rPr>
        <w:t xml:space="preserve"> ze závazkových v</w:t>
      </w:r>
      <w:r w:rsidR="00B27D73">
        <w:rPr>
          <w:rFonts w:ascii="Arial" w:hAnsi="Arial" w:cs="Arial"/>
          <w:sz w:val="20"/>
          <w:szCs w:val="20"/>
        </w:rPr>
        <w:t>ztahů založených touto Smlouvou</w:t>
      </w:r>
      <w:r w:rsidRPr="000B40DC" w:rsidR="00FA4521">
        <w:rPr>
          <w:rFonts w:ascii="Arial" w:hAnsi="Arial" w:cs="Arial"/>
          <w:sz w:val="20"/>
          <w:szCs w:val="20"/>
        </w:rPr>
        <w:t xml:space="preserve"> </w:t>
      </w:r>
      <w:r w:rsidRPr="000B40DC" w:rsidR="007501D9">
        <w:rPr>
          <w:rFonts w:ascii="Arial" w:hAnsi="Arial" w:cs="Arial"/>
          <w:sz w:val="20"/>
          <w:szCs w:val="20"/>
        </w:rPr>
        <w:t xml:space="preserve">budou </w:t>
      </w:r>
      <w:r w:rsidRPr="000B40DC">
        <w:rPr>
          <w:rFonts w:ascii="Arial" w:hAnsi="Arial" w:cs="Arial"/>
          <w:sz w:val="20"/>
          <w:szCs w:val="20"/>
        </w:rPr>
        <w:t>rozhodov</w:t>
      </w:r>
      <w:r>
        <w:rPr>
          <w:rFonts w:ascii="Arial" w:hAnsi="Arial" w:cs="Arial"/>
          <w:sz w:val="20"/>
          <w:szCs w:val="20"/>
        </w:rPr>
        <w:t>ány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Pr="000B40DC" w:rsidR="007501D9">
        <w:rPr>
          <w:rFonts w:ascii="Arial" w:hAnsi="Arial" w:cs="Arial"/>
          <w:sz w:val="20"/>
          <w:szCs w:val="20"/>
        </w:rPr>
        <w:t>věcně a místně příslušn</w:t>
      </w:r>
      <w:r>
        <w:rPr>
          <w:rFonts w:ascii="Arial" w:hAnsi="Arial" w:cs="Arial"/>
          <w:sz w:val="20"/>
          <w:szCs w:val="20"/>
        </w:rPr>
        <w:t>ými</w:t>
      </w:r>
      <w:r w:rsidRPr="000B40DC" w:rsidR="00FA4521">
        <w:rPr>
          <w:rFonts w:ascii="Arial" w:hAnsi="Arial" w:cs="Arial"/>
          <w:sz w:val="20"/>
          <w:szCs w:val="20"/>
        </w:rPr>
        <w:t xml:space="preserve"> soudy České republiky. </w:t>
      </w:r>
    </w:p>
    <w:p w:rsidRPr="000B40DC" w:rsidR="00FA4521" w:rsidP="00C04586" w:rsidRDefault="00FA4521" w14:paraId="0D1F637D" w14:textId="63B97169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0B40DC">
        <w:rPr>
          <w:rFonts w:ascii="Arial" w:hAnsi="Arial" w:cs="Arial"/>
          <w:sz w:val="20"/>
        </w:rPr>
        <w:t>Závěrečná ustanovení</w:t>
      </w:r>
    </w:p>
    <w:p w:rsidRPr="000B40DC" w:rsidR="00FA4521" w:rsidP="00C04586" w:rsidRDefault="00FA4521" w14:paraId="7619CD9A" w14:textId="1771BD7D">
      <w:pPr>
        <w:pStyle w:val="Odstavecseseznamem"/>
        <w:numPr>
          <w:ilvl w:val="1"/>
          <w:numId w:val="32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>Tuto Smlouvu lze měnit nebo doplňovat pouze písemnými dodatky označovanými a číslovanými vzestupnou řadou po</w:t>
      </w:r>
      <w:r w:rsidRPr="000B40DC" w:rsidR="0097156A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dohodě obou smluvních stran a podepsanými oprávněnými zástupci smluvních stran uvedenými v záhlaví této Smlouvy. Jiná</w:t>
      </w:r>
      <w:r w:rsidRPr="000B40DC" w:rsidR="00B97248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ujednání jsou neplatná.</w:t>
      </w:r>
    </w:p>
    <w:p w:rsidRPr="000B40DC" w:rsidR="00FA4521" w:rsidP="00C04586" w:rsidRDefault="00FA4521" w14:paraId="0811E6F9" w14:textId="742D28DB">
      <w:pPr>
        <w:pStyle w:val="Odstavecseseznamem"/>
        <w:numPr>
          <w:ilvl w:val="1"/>
          <w:numId w:val="32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>Uzavřením této Smlouvy nedochází k žádnému faktickému ani právnímu omezení kterékoli ze smluvních stran ve vztahu k plnění jakékoli již</w:t>
      </w:r>
      <w:r w:rsidRPr="000B40DC" w:rsidR="0097156A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existující zakázky vůči jejich klientům či ve vztahu k jejich snaze o</w:t>
      </w:r>
      <w:r w:rsidRPr="000B40DC" w:rsidR="0097156A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 xml:space="preserve">získání budoucích zakázek kdykoli v budoucnu. </w:t>
      </w:r>
    </w:p>
    <w:p w:rsidRPr="000B40DC" w:rsidR="00FA4521" w:rsidP="00C04586" w:rsidRDefault="00FA4521" w14:paraId="11FC54BB" w14:textId="72C72860">
      <w:pPr>
        <w:pStyle w:val="Odstavecseseznamem"/>
        <w:numPr>
          <w:ilvl w:val="1"/>
          <w:numId w:val="32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 xml:space="preserve">Tato Smlouva je sepsána v </w:t>
      </w:r>
      <w:r w:rsidR="006B44AE">
        <w:rPr>
          <w:rFonts w:ascii="Arial" w:hAnsi="Arial" w:cs="Arial"/>
          <w:sz w:val="20"/>
          <w:szCs w:val="20"/>
        </w:rPr>
        <w:t>7</w:t>
      </w:r>
      <w:r w:rsidRPr="000B40DC">
        <w:rPr>
          <w:rFonts w:ascii="Arial" w:hAnsi="Arial" w:cs="Arial"/>
          <w:sz w:val="20"/>
          <w:szCs w:val="20"/>
        </w:rPr>
        <w:t xml:space="preserve"> vyhotoveních s platností originálu, z nichž </w:t>
      </w:r>
      <w:r w:rsidR="006B44AE">
        <w:rPr>
          <w:rFonts w:ascii="Arial" w:hAnsi="Arial" w:cs="Arial"/>
          <w:sz w:val="20"/>
          <w:szCs w:val="20"/>
        </w:rPr>
        <w:t>5</w:t>
      </w:r>
      <w:r w:rsidRPr="000B40DC" w:rsidR="0013376D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 xml:space="preserve">vyhotovení obdrží Objednatel a </w:t>
      </w:r>
      <w:r w:rsidRPr="000B40DC" w:rsidR="007501D9">
        <w:rPr>
          <w:rFonts w:ascii="Arial" w:hAnsi="Arial" w:cs="Arial"/>
          <w:sz w:val="20"/>
          <w:szCs w:val="20"/>
        </w:rPr>
        <w:t>2</w:t>
      </w:r>
      <w:r w:rsidRPr="000B40DC">
        <w:rPr>
          <w:rFonts w:ascii="Arial" w:hAnsi="Arial" w:cs="Arial"/>
          <w:sz w:val="20"/>
          <w:szCs w:val="20"/>
        </w:rPr>
        <w:t xml:space="preserve"> vyhotovení obdrží </w:t>
      </w:r>
      <w:r w:rsidRPr="000B40DC" w:rsidR="005A17D3">
        <w:rPr>
          <w:rFonts w:ascii="Arial" w:hAnsi="Arial" w:cs="Arial"/>
          <w:sz w:val="20"/>
          <w:szCs w:val="20"/>
        </w:rPr>
        <w:t>Zhotovitel</w:t>
      </w:r>
      <w:r w:rsidRPr="000B40DC">
        <w:rPr>
          <w:rFonts w:ascii="Arial" w:hAnsi="Arial" w:cs="Arial"/>
          <w:sz w:val="20"/>
          <w:szCs w:val="20"/>
        </w:rPr>
        <w:t>.</w:t>
      </w:r>
    </w:p>
    <w:p w:rsidRPr="000B40DC" w:rsidR="00FA4521" w:rsidP="00C04586" w:rsidRDefault="005A17D3" w14:paraId="1812A73E" w14:textId="0EFFFEE3">
      <w:pPr>
        <w:pStyle w:val="Odstavecseseznamem"/>
        <w:numPr>
          <w:ilvl w:val="1"/>
          <w:numId w:val="32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>Zhotovitel</w:t>
      </w:r>
      <w:r w:rsidRPr="000B40DC" w:rsidR="007501D9">
        <w:rPr>
          <w:rFonts w:ascii="Arial" w:hAnsi="Arial" w:cs="Arial"/>
          <w:sz w:val="20"/>
          <w:szCs w:val="20"/>
        </w:rPr>
        <w:t xml:space="preserve"> podpisem této Smlouvy</w:t>
      </w:r>
      <w:r w:rsidRPr="000B40DC" w:rsidR="00FA4521">
        <w:rPr>
          <w:rFonts w:ascii="Arial" w:hAnsi="Arial" w:cs="Arial"/>
          <w:sz w:val="20"/>
          <w:szCs w:val="20"/>
        </w:rPr>
        <w:t xml:space="preserve"> souhlasí s uveřejněním této Smlouvy na</w:t>
      </w:r>
      <w:r w:rsidRPr="000B40DC" w:rsidR="00F52B99">
        <w:rPr>
          <w:rFonts w:ascii="Arial" w:hAnsi="Arial" w:cs="Arial"/>
          <w:sz w:val="20"/>
          <w:szCs w:val="20"/>
        </w:rPr>
        <w:t> </w:t>
      </w:r>
      <w:r w:rsidRPr="000B40DC" w:rsidR="00FA4521">
        <w:rPr>
          <w:rFonts w:ascii="Arial" w:hAnsi="Arial" w:cs="Arial"/>
          <w:sz w:val="20"/>
          <w:szCs w:val="20"/>
        </w:rPr>
        <w:t xml:space="preserve">webových stránkách Objednatele </w:t>
      </w:r>
      <w:hyperlink w:history="true" r:id="rId11">
        <w:r w:rsidRPr="00301553" w:rsidR="00301553">
          <w:rPr>
            <w:rStyle w:val="Hypertextovodkaz"/>
            <w:rFonts w:ascii="Arial" w:hAnsi="Arial" w:cs="Arial"/>
            <w:sz w:val="20"/>
            <w:szCs w:val="20"/>
          </w:rPr>
          <w:t>www.mpsv.cz</w:t>
        </w:r>
      </w:hyperlink>
      <w:r w:rsidR="00301553">
        <w:rPr>
          <w:rFonts w:ascii="Arial" w:hAnsi="Arial" w:cs="Arial"/>
          <w:sz w:val="20"/>
          <w:szCs w:val="20"/>
        </w:rPr>
        <w:t xml:space="preserve"> a </w:t>
      </w:r>
      <w:hyperlink w:history="true" r:id="rId12">
        <w:r w:rsidRPr="005C68F5" w:rsidR="00301553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="00301553">
        <w:rPr>
          <w:rFonts w:ascii="Arial" w:hAnsi="Arial" w:cs="Arial"/>
          <w:sz w:val="20"/>
          <w:szCs w:val="20"/>
        </w:rPr>
        <w:t>.</w:t>
      </w:r>
    </w:p>
    <w:p w:rsidRPr="000B40DC" w:rsidR="00FA4521" w:rsidP="00C04586" w:rsidRDefault="00FA4521" w14:paraId="7E4EACE5" w14:textId="338218F7">
      <w:pPr>
        <w:pStyle w:val="Odstavecseseznamem"/>
        <w:numPr>
          <w:ilvl w:val="1"/>
          <w:numId w:val="32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>Je-li nebo stane-li se některé ustanovení této Smlouvy neplatným či</w:t>
      </w:r>
      <w:r w:rsidRPr="000B40DC" w:rsidR="0097156A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neúčinným, nedotýká se to ostatních ustanovení této Smlouvy, která</w:t>
      </w:r>
      <w:r w:rsidRPr="000B40DC" w:rsidR="0097156A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zůstávají platná a účinná. Smluvní strany se v tomto případě zavazují jednat v dobré víře s cílem nahradit neplatné/neúčinné ustanovení ustanovením platným/účinným, které nejlépe odpovídá původně zamýšlenému účelu ustanovení neplatného/neúčinného.</w:t>
      </w:r>
    </w:p>
    <w:p w:rsidR="00301553" w:rsidP="00C04586" w:rsidRDefault="00FA4521" w14:paraId="0DE21561" w14:textId="5876DB9B">
      <w:pPr>
        <w:pStyle w:val="Odstavecseseznamem"/>
        <w:numPr>
          <w:ilvl w:val="1"/>
          <w:numId w:val="32"/>
        </w:numPr>
        <w:spacing w:after="120" w:line="280" w:lineRule="atLeast"/>
        <w:ind w:left="567" w:hanging="567"/>
        <w:contextualSpacing w:val="false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>Smluvní strany prohlašují, že tato Smlouva je projevem jejich pravé a</w:t>
      </w:r>
      <w:r w:rsidRPr="000B40DC" w:rsidR="0097156A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svobodné vůle a</w:t>
      </w:r>
      <w:r w:rsidRPr="000B40DC" w:rsidR="000852D7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 xml:space="preserve">na důkaz dohody o </w:t>
      </w:r>
      <w:r w:rsidR="00236FE0">
        <w:rPr>
          <w:rFonts w:ascii="Arial" w:hAnsi="Arial" w:cs="Arial"/>
          <w:sz w:val="20"/>
          <w:szCs w:val="20"/>
        </w:rPr>
        <w:t>obsahu</w:t>
      </w:r>
      <w:r w:rsidRPr="000B40DC">
        <w:rPr>
          <w:rFonts w:ascii="Arial" w:hAnsi="Arial" w:cs="Arial"/>
          <w:sz w:val="20"/>
          <w:szCs w:val="20"/>
        </w:rPr>
        <w:t xml:space="preserve"> této Smlouvy připojují své podpisy.</w:t>
      </w:r>
    </w:p>
    <w:p w:rsidRPr="00301553" w:rsidR="00301553" w:rsidP="00C04586" w:rsidRDefault="00301553" w14:paraId="76DCDC4D" w14:textId="1427FBB3">
      <w:pPr>
        <w:pStyle w:val="Odstavecseseznamem"/>
        <w:numPr>
          <w:ilvl w:val="1"/>
          <w:numId w:val="32"/>
        </w:numPr>
        <w:spacing w:after="120" w:line="280" w:lineRule="atLeast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 této Smlouvy tvoří Příloha č</w:t>
      </w:r>
      <w:r w:rsidRPr="00301553">
        <w:rPr>
          <w:rFonts w:ascii="Arial" w:hAnsi="Arial" w:cs="Arial"/>
          <w:sz w:val="20"/>
          <w:szCs w:val="20"/>
        </w:rPr>
        <w:t xml:space="preserve"> 1 – Specifikace předmětu plnění</w:t>
      </w:r>
      <w:r>
        <w:rPr>
          <w:rFonts w:ascii="Arial" w:hAnsi="Arial" w:cs="Arial"/>
          <w:sz w:val="20"/>
          <w:szCs w:val="20"/>
        </w:rPr>
        <w:t xml:space="preserve"> a P</w:t>
      </w:r>
      <w:r w:rsidRPr="00301553">
        <w:rPr>
          <w:rFonts w:ascii="Arial" w:hAnsi="Arial" w:cs="Arial"/>
          <w:sz w:val="20"/>
          <w:szCs w:val="20"/>
        </w:rPr>
        <w:t>říloha č.</w:t>
      </w:r>
      <w:r w:rsidR="00EF08C1">
        <w:rPr>
          <w:rFonts w:ascii="Arial" w:hAnsi="Arial" w:cs="Arial"/>
          <w:sz w:val="20"/>
          <w:szCs w:val="20"/>
        </w:rPr>
        <w:t> </w:t>
      </w:r>
      <w:r w:rsidRPr="00301553">
        <w:rPr>
          <w:rFonts w:ascii="Arial" w:hAnsi="Arial" w:cs="Arial"/>
          <w:sz w:val="20"/>
          <w:szCs w:val="20"/>
        </w:rPr>
        <w:t>2</w:t>
      </w:r>
      <w:r w:rsidR="00E07806">
        <w:rPr>
          <w:rFonts w:ascii="Arial" w:hAnsi="Arial" w:cs="Arial"/>
          <w:sz w:val="20"/>
          <w:szCs w:val="20"/>
        </w:rPr>
        <w:t xml:space="preserve"> - </w:t>
      </w:r>
      <w:r w:rsidRPr="00E07806" w:rsidR="00E07806">
        <w:rPr>
          <w:rFonts w:ascii="Arial" w:hAnsi="Arial" w:cs="Arial"/>
          <w:sz w:val="20"/>
          <w:szCs w:val="20"/>
        </w:rPr>
        <w:t>Popis způsobu realizace zakázky</w:t>
      </w:r>
      <w:r w:rsidR="00EF08C1">
        <w:rPr>
          <w:rFonts w:ascii="Arial" w:hAnsi="Arial" w:cs="Arial"/>
          <w:sz w:val="20"/>
          <w:szCs w:val="20"/>
        </w:rPr>
        <w:t xml:space="preserve"> </w:t>
      </w:r>
      <w:r w:rsidRPr="00CD6221" w:rsidR="00EF08C1">
        <w:rPr>
          <w:rFonts w:ascii="Arial" w:hAnsi="Arial" w:cs="Arial"/>
          <w:sz w:val="20"/>
          <w:szCs w:val="20"/>
          <w:highlight w:val="yellow"/>
        </w:rPr>
        <w:t>(předloží uchazeč v nabídce)</w:t>
      </w:r>
      <w:r w:rsidR="00E07806">
        <w:rPr>
          <w:rFonts w:ascii="Arial" w:hAnsi="Arial" w:cs="Arial"/>
          <w:sz w:val="20"/>
          <w:szCs w:val="20"/>
        </w:rPr>
        <w:t>.</w:t>
      </w:r>
    </w:p>
    <w:p w:rsidRPr="003A4738" w:rsidR="00E37BC8" w:rsidP="00C04586" w:rsidRDefault="00E37BC8" w14:paraId="10D2660B" w14:textId="7777777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501D9" w:rsidP="00C04586" w:rsidRDefault="007501D9" w14:paraId="38A3353F" w14:textId="77777777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p w:rsidR="005E5D12" w:rsidP="00C04586" w:rsidRDefault="005E5D12" w14:paraId="39E94B68" w14:textId="77777777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p w:rsidR="005E5D12" w:rsidP="00C04586" w:rsidRDefault="005E5D12" w14:paraId="45FEA7A7" w14:textId="77777777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p w:rsidR="005E5D12" w:rsidP="00C04586" w:rsidRDefault="005E5D12" w14:paraId="55728776" w14:textId="77777777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p w:rsidR="005E5D12" w:rsidP="00C04586" w:rsidRDefault="005E5D12" w14:paraId="25C392E2" w14:textId="77777777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p w:rsidR="005E5D12" w:rsidP="00C04586" w:rsidRDefault="005E5D12" w14:paraId="5AE6B9D9" w14:textId="77777777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p w:rsidRPr="003A4738" w:rsidR="00B27D73" w:rsidP="00C04586" w:rsidRDefault="00B27D73" w14:paraId="5167DD0A" w14:textId="77777777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4496"/>
        <w:gridCol w:w="4485"/>
      </w:tblGrid>
      <w:tr w:rsidRPr="00B27D73" w:rsidR="00B27D73" w:rsidTr="00EB71B6" w14:paraId="5189F195" w14:textId="77777777">
        <w:tc>
          <w:tcPr>
            <w:tcW w:w="4605" w:type="dxa"/>
            <w:hideMark/>
          </w:tcPr>
          <w:p w:rsidRPr="00B27D73" w:rsidR="00B27D73" w:rsidP="00C04586" w:rsidRDefault="00B27D73" w14:paraId="3B373F47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hAnsi="Arial" w:eastAsia="Calibri" w:cs="Arial"/>
                <w:sz w:val="20"/>
                <w:szCs w:val="20"/>
                <w:lang w:eastAsia="cs-CZ"/>
              </w:rPr>
              <w:lastRenderedPageBreak/>
              <w:t>Za Objednatele:</w:t>
            </w:r>
          </w:p>
          <w:p w:rsidRPr="00B27D73" w:rsidR="00B27D73" w:rsidP="00C04586" w:rsidRDefault="00B27D73" w14:paraId="51834E80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356757D2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58A0EC87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309EDDB2" w14:textId="77777777">
            <w:pPr>
              <w:spacing w:line="280" w:lineRule="atLeast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59ABC9A8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2E6423A0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hAnsi="Arial" w:eastAsia="Calibri" w:cs="Arial"/>
                <w:sz w:val="20"/>
                <w:szCs w:val="20"/>
                <w:lang w:eastAsia="cs-CZ"/>
              </w:rPr>
              <w:t>V Praze dne ……………………….</w:t>
            </w:r>
          </w:p>
        </w:tc>
        <w:tc>
          <w:tcPr>
            <w:tcW w:w="4605" w:type="dxa"/>
            <w:hideMark/>
          </w:tcPr>
          <w:p w:rsidRPr="00B27D73" w:rsidR="00B27D73" w:rsidP="00C04586" w:rsidRDefault="00B27D73" w14:paraId="52B772B0" w14:textId="0E601531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hAnsi="Arial" w:eastAsia="Calibri" w:cs="Arial"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ascii="Arial" w:hAnsi="Arial" w:eastAsia="Calibri" w:cs="Arial"/>
                <w:sz w:val="20"/>
                <w:szCs w:val="20"/>
                <w:lang w:eastAsia="cs-CZ"/>
              </w:rPr>
              <w:t>Zhotovitele</w:t>
            </w:r>
            <w:r w:rsidRPr="00B27D73">
              <w:rPr>
                <w:rFonts w:ascii="Arial" w:hAnsi="Arial" w:eastAsia="Calibri" w:cs="Arial"/>
                <w:sz w:val="20"/>
                <w:szCs w:val="20"/>
                <w:lang w:eastAsia="cs-CZ"/>
              </w:rPr>
              <w:t>:</w:t>
            </w:r>
          </w:p>
          <w:p w:rsidRPr="00B27D73" w:rsidR="00B27D73" w:rsidP="00C04586" w:rsidRDefault="00B27D73" w14:paraId="62B7A14D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39B3FF3C" w14:textId="77777777">
            <w:pPr>
              <w:spacing w:line="280" w:lineRule="atLeast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495368BA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1FE58FCC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44CA51FC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20B81853" w14:textId="6289113C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hAnsi="Arial" w:eastAsia="Calibri" w:cs="Arial"/>
                <w:sz w:val="20"/>
                <w:szCs w:val="20"/>
                <w:lang w:eastAsia="cs-CZ"/>
              </w:rPr>
              <w:t>V</w:t>
            </w:r>
            <w:r>
              <w:rPr>
                <w:rFonts w:ascii="Arial" w:hAnsi="Arial" w:eastAsia="Calibri" w:cs="Arial"/>
                <w:sz w:val="20"/>
                <w:szCs w:val="20"/>
                <w:lang w:eastAsia="cs-CZ"/>
              </w:rPr>
              <w:t xml:space="preserve"> </w:t>
            </w:r>
            <w:r w:rsidRPr="00B27D73">
              <w:rPr>
                <w:rFonts w:ascii="Arial" w:hAnsi="Arial" w:eastAsia="Calibri" w:cs="Arial"/>
                <w:sz w:val="20"/>
                <w:szCs w:val="20"/>
                <w:highlight w:val="yellow"/>
                <w:lang w:eastAsia="cs-CZ"/>
              </w:rPr>
              <w:t>…………….</w:t>
            </w:r>
            <w:r w:rsidRPr="00B27D73">
              <w:rPr>
                <w:rFonts w:ascii="Arial" w:hAnsi="Arial" w:eastAsia="Calibri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B27D73">
              <w:rPr>
                <w:rFonts w:ascii="Arial" w:hAnsi="Arial" w:eastAsia="Calibri" w:cs="Arial"/>
                <w:sz w:val="20"/>
                <w:szCs w:val="20"/>
                <w:lang w:eastAsia="cs-CZ"/>
              </w:rPr>
              <w:t>dne</w:t>
            </w:r>
            <w:proofErr w:type="gramEnd"/>
            <w:r w:rsidRPr="00B27D73">
              <w:rPr>
                <w:rFonts w:ascii="Arial" w:hAnsi="Arial" w:eastAsia="Calibri" w:cs="Arial"/>
                <w:sz w:val="20"/>
                <w:szCs w:val="20"/>
                <w:lang w:eastAsia="cs-CZ"/>
              </w:rPr>
              <w:t xml:space="preserve"> </w:t>
            </w:r>
            <w:r w:rsidRPr="00B27D73">
              <w:rPr>
                <w:rFonts w:ascii="Arial" w:hAnsi="Arial" w:eastAsia="Calibri" w:cs="Arial"/>
                <w:sz w:val="20"/>
                <w:szCs w:val="20"/>
                <w:highlight w:val="yellow"/>
                <w:lang w:eastAsia="cs-CZ"/>
              </w:rPr>
              <w:t>…………………</w:t>
            </w:r>
          </w:p>
        </w:tc>
      </w:tr>
      <w:tr w:rsidRPr="00B27D73" w:rsidR="00B27D73" w:rsidTr="00EB71B6" w14:paraId="5E828CFE" w14:textId="77777777">
        <w:tc>
          <w:tcPr>
            <w:tcW w:w="4605" w:type="dxa"/>
          </w:tcPr>
          <w:p w:rsidRPr="00B27D73" w:rsidR="00B27D73" w:rsidP="00C04586" w:rsidRDefault="00B27D73" w14:paraId="3405BB45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5AEE0D3F" w14:textId="77777777">
            <w:pPr>
              <w:spacing w:line="280" w:lineRule="atLeast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797F1927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="00B27D73" w:rsidP="00C04586" w:rsidRDefault="00B27D73" w14:paraId="1BF4E342" w14:textId="77777777">
            <w:pPr>
              <w:spacing w:line="280" w:lineRule="atLeast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3F60F5" w:rsidP="00C04586" w:rsidRDefault="003F60F5" w14:paraId="6A65F010" w14:textId="77777777">
            <w:pPr>
              <w:spacing w:line="280" w:lineRule="atLeast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1CBF18A5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6A213839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hAnsi="Arial" w:eastAsia="Calibri" w:cs="Arial"/>
                <w:sz w:val="20"/>
                <w:szCs w:val="20"/>
                <w:lang w:eastAsia="cs-CZ"/>
              </w:rPr>
              <w:t>………………………………………</w:t>
            </w:r>
          </w:p>
          <w:p w:rsidRPr="004C7F15" w:rsidR="00B27D73" w:rsidP="00C04586" w:rsidRDefault="00E53B9B" w14:paraId="756EFA38" w14:textId="02412CF5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cs-CZ"/>
              </w:rPr>
              <w:t xml:space="preserve">Mgr. Radek </w:t>
            </w:r>
            <w:proofErr w:type="spellStart"/>
            <w:r>
              <w:rPr>
                <w:rFonts w:ascii="Arial" w:hAnsi="Arial" w:eastAsia="Calibri" w:cs="Arial"/>
                <w:sz w:val="20"/>
                <w:szCs w:val="20"/>
                <w:lang w:eastAsia="cs-CZ"/>
              </w:rPr>
              <w:t>Lintymer</w:t>
            </w:r>
            <w:proofErr w:type="spellEnd"/>
          </w:p>
          <w:p w:rsidRPr="00B27D73" w:rsidR="00B27D73" w:rsidP="00C04586" w:rsidRDefault="00E53B9B" w14:paraId="4359BF71" w14:textId="635BF5F1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cs-CZ"/>
              </w:rPr>
              <w:t>ředitel odboru řízení projektů</w:t>
            </w:r>
            <w:bookmarkStart w:name="_GoBack" w:id="0"/>
            <w:bookmarkEnd w:id="0"/>
          </w:p>
          <w:p w:rsidRPr="00B27D73" w:rsidR="00B27D73" w:rsidP="00C04586" w:rsidRDefault="00B27D73" w14:paraId="65123195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hAnsi="Arial" w:eastAsia="Calibri" w:cs="Arial"/>
                <w:sz w:val="20"/>
                <w:szCs w:val="20"/>
                <w:lang w:eastAsia="cs-CZ"/>
              </w:rPr>
              <w:t>Česká republika – Ministerstvo práce a sociálních věcí</w:t>
            </w:r>
          </w:p>
          <w:p w:rsidRPr="00B27D73" w:rsidR="00B27D73" w:rsidP="00C04586" w:rsidRDefault="00B27D73" w14:paraId="060511AD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</w:tc>
        <w:tc>
          <w:tcPr>
            <w:tcW w:w="4605" w:type="dxa"/>
          </w:tcPr>
          <w:p w:rsidRPr="00B27D73" w:rsidR="00B27D73" w:rsidP="00C04586" w:rsidRDefault="00B27D73" w14:paraId="0B83C695" w14:textId="77777777">
            <w:pPr>
              <w:spacing w:line="280" w:lineRule="atLeast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59660676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3A12CFE2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7EBDE3F8" w14:textId="77777777">
            <w:pPr>
              <w:spacing w:line="280" w:lineRule="atLeast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55DF9D40" w14:textId="77777777">
            <w:pPr>
              <w:spacing w:line="280" w:lineRule="atLeast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7EA07956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B27D73" w:rsidR="00B27D73" w:rsidP="00C04586" w:rsidRDefault="00B27D73" w14:paraId="6D5BD751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hAnsi="Arial" w:eastAsia="Calibri" w:cs="Arial"/>
                <w:sz w:val="20"/>
                <w:szCs w:val="20"/>
                <w:lang w:eastAsia="cs-CZ"/>
              </w:rPr>
              <w:t>…………………………………….</w:t>
            </w:r>
          </w:p>
          <w:p w:rsidRPr="00B27D73" w:rsidR="00B27D73" w:rsidP="00C04586" w:rsidRDefault="00B27D73" w14:paraId="77604106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highlight w:val="yellow"/>
                <w:lang w:eastAsia="cs-CZ"/>
              </w:rPr>
            </w:pPr>
            <w:r w:rsidRPr="00B27D73">
              <w:rPr>
                <w:rFonts w:ascii="Arial" w:hAnsi="Arial" w:eastAsia="Calibri" w:cs="Arial"/>
                <w:sz w:val="20"/>
                <w:szCs w:val="20"/>
                <w:highlight w:val="yellow"/>
                <w:lang w:eastAsia="cs-CZ"/>
              </w:rPr>
              <w:t>jméno oprávněného zástupce</w:t>
            </w:r>
          </w:p>
          <w:p w:rsidRPr="00B27D73" w:rsidR="00B27D73" w:rsidP="00C04586" w:rsidRDefault="00B27D73" w14:paraId="42AB7419" w14:textId="77777777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hAnsi="Arial" w:eastAsia="Calibri" w:cs="Arial"/>
                <w:sz w:val="20"/>
                <w:szCs w:val="20"/>
                <w:highlight w:val="yellow"/>
                <w:lang w:eastAsia="cs-CZ"/>
              </w:rPr>
              <w:t>funkce</w:t>
            </w:r>
            <w:r w:rsidRPr="00B27D73">
              <w:rPr>
                <w:rFonts w:ascii="Arial" w:hAnsi="Arial" w:eastAsia="Calibri" w:cs="Arial"/>
                <w:sz w:val="20"/>
                <w:szCs w:val="20"/>
                <w:lang w:eastAsia="cs-CZ"/>
              </w:rPr>
              <w:t xml:space="preserve"> </w:t>
            </w:r>
          </w:p>
          <w:p w:rsidRPr="00B27D73" w:rsidR="00B27D73" w:rsidP="00C04586" w:rsidRDefault="00B27D73" w14:paraId="4691B2BB" w14:textId="72656221">
            <w:pPr>
              <w:spacing w:line="280" w:lineRule="atLeast"/>
              <w:jc w:val="center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hAnsi="Arial" w:eastAsia="Calibri" w:cs="Arial"/>
                <w:sz w:val="20"/>
                <w:szCs w:val="20"/>
                <w:highlight w:val="yellow"/>
                <w:lang w:eastAsia="cs-CZ"/>
              </w:rPr>
              <w:t>Název Zhotovitele</w:t>
            </w:r>
          </w:p>
        </w:tc>
      </w:tr>
    </w:tbl>
    <w:p w:rsidRPr="00236FE0" w:rsidR="00236FE0" w:rsidP="00C04586" w:rsidRDefault="00236FE0" w14:paraId="01D85418" w14:textId="77777777">
      <w:pPr>
        <w:spacing w:after="12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Pr="00236FE0" w:rsidR="00236FE0" w:rsidP="00C04586" w:rsidRDefault="00236FE0" w14:paraId="22244F94" w14:textId="77777777">
      <w:pPr>
        <w:spacing w:after="120" w:line="280" w:lineRule="atLeast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36FE0" w:rsidP="00C04586" w:rsidRDefault="00236FE0" w14:paraId="40EFD522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B1AB1" w:rsidP="00C04586" w:rsidRDefault="00AB1AB1" w14:paraId="76754EFA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B1AB1" w:rsidP="00C04586" w:rsidRDefault="00AB1AB1" w14:paraId="0D63BC3E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B1AB1" w:rsidP="00C04586" w:rsidRDefault="00AB1AB1" w14:paraId="46394DE5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B1AB1" w:rsidP="00C04586" w:rsidRDefault="00AB1AB1" w14:paraId="1F6E2CF3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B1AB1" w:rsidP="00C04586" w:rsidRDefault="00AB1AB1" w14:paraId="60BF2930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B1AB1" w:rsidP="00C04586" w:rsidRDefault="00AB1AB1" w14:paraId="209BF825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B1AB1" w:rsidP="00C04586" w:rsidRDefault="00AB1AB1" w14:paraId="1A8B77E3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B1AB1" w:rsidP="00C04586" w:rsidRDefault="00AB1AB1" w14:paraId="73830E23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B1AB1" w:rsidP="00C04586" w:rsidRDefault="00AB1AB1" w14:paraId="05C24A48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p w:rsidRPr="003A4738" w:rsidR="00AB1AB1" w:rsidP="00C04586" w:rsidRDefault="00AB1AB1" w14:paraId="3BFB5EA1" w14:textId="77777777">
      <w:pPr>
        <w:spacing w:line="280" w:lineRule="atLeast"/>
        <w:rPr>
          <w:rFonts w:ascii="Arial" w:hAnsi="Arial" w:cs="Arial"/>
          <w:sz w:val="20"/>
          <w:szCs w:val="20"/>
        </w:rPr>
      </w:pPr>
    </w:p>
    <w:sectPr w:rsidRPr="003A4738" w:rsidR="00AB1AB1" w:rsidSect="00B20A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397" w:left="1701" w:header="993" w:footer="964" w:gutter="0"/>
      <w:pgNumType w:start="1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21ECE" w:rsidP="00E37BC8" w:rsidRDefault="00C21ECE" w14:paraId="736DC2AE" w14:textId="77777777">
      <w:r>
        <w:separator/>
      </w:r>
    </w:p>
  </w:endnote>
  <w:endnote w:type="continuationSeparator" w:id="0">
    <w:p w:rsidR="00C21ECE" w:rsidP="00E37BC8" w:rsidRDefault="00C21ECE" w14:paraId="29DBCC0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A2F72" w:rsidRDefault="002A2F72" w14:paraId="47828314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4553253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2A2F72" w:rsidR="00011C88" w:rsidRDefault="00011C88" w14:paraId="4B85FF2D" w14:textId="77777777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2A2F72">
          <w:rPr>
            <w:rFonts w:ascii="Arial" w:hAnsi="Arial" w:cs="Arial"/>
            <w:sz w:val="20"/>
            <w:szCs w:val="20"/>
          </w:rPr>
          <w:fldChar w:fldCharType="begin"/>
        </w:r>
        <w:r w:rsidRPr="002A2F72">
          <w:rPr>
            <w:rFonts w:ascii="Arial" w:hAnsi="Arial" w:cs="Arial"/>
            <w:sz w:val="20"/>
            <w:szCs w:val="20"/>
          </w:rPr>
          <w:instrText>PAGE   \* MERGEFORMAT</w:instrText>
        </w:r>
        <w:r w:rsidRPr="002A2F72">
          <w:rPr>
            <w:rFonts w:ascii="Arial" w:hAnsi="Arial" w:cs="Arial"/>
            <w:sz w:val="20"/>
            <w:szCs w:val="20"/>
          </w:rPr>
          <w:fldChar w:fldCharType="separate"/>
        </w:r>
        <w:r w:rsidR="00E53B9B">
          <w:rPr>
            <w:rFonts w:ascii="Arial" w:hAnsi="Arial" w:cs="Arial"/>
            <w:noProof/>
            <w:sz w:val="20"/>
            <w:szCs w:val="20"/>
          </w:rPr>
          <w:t>10</w:t>
        </w:r>
        <w:r w:rsidRPr="002A2F7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Pr="00FC6D25" w:rsidR="00011C88" w:rsidP="00B20A26" w:rsidRDefault="00011C88" w14:paraId="6E9B2FDF" w14:textId="77777777">
    <w:pPr>
      <w:pStyle w:val="Zpat"/>
      <w:ind w:right="360"/>
      <w:jc w:val="center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11C88" w:rsidRDefault="00011C88" w14:paraId="6547520E" w14:textId="77777777">
    <w:pPr>
      <w:pStyle w:val="Zpat"/>
      <w:jc w:val="center"/>
    </w:pPr>
  </w:p>
  <w:p w:rsidR="00011C88" w:rsidRDefault="00011C88" w14:paraId="7C23D9C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21ECE" w:rsidP="00E37BC8" w:rsidRDefault="00C21ECE" w14:paraId="7833A7FF" w14:textId="77777777">
      <w:r>
        <w:separator/>
      </w:r>
    </w:p>
  </w:footnote>
  <w:footnote w:type="continuationSeparator" w:id="0">
    <w:p w:rsidR="00C21ECE" w:rsidP="00E37BC8" w:rsidRDefault="00C21ECE" w14:paraId="32C4658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A2F72" w:rsidRDefault="002A2F72" w14:paraId="3B947F7C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EB71B6" w:rsidR="00011C88" w:rsidP="00EB71B6" w:rsidRDefault="00011C88" w14:paraId="664CB11D" w14:textId="20EA6A80">
    <w:pPr>
      <w:tabs>
        <w:tab w:val="center" w:pos="4536"/>
        <w:tab w:val="right" w:pos="9072"/>
      </w:tabs>
      <w:jc w:val="right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5629275" cy="571500"/>
          <wp:effectExtent l="0" t="0" r="9525" b="0"/>
          <wp:docPr id="1" name="Obrázek 1" descr="Description: Description: logo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 descr="Description: Description: logo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C88" w:rsidP="00EB71B6" w:rsidRDefault="00011C88" w14:paraId="16AF5683" w14:textId="33998233">
    <w:pPr>
      <w:tabs>
        <w:tab w:val="center" w:pos="4536"/>
        <w:tab w:val="right" w:pos="9072"/>
      </w:tabs>
      <w:jc w:val="center"/>
      <w:rPr>
        <w:rFonts w:ascii="Arial" w:hAnsi="Arial" w:cs="Arial"/>
        <w:color w:val="000000" w:themeColor="text1"/>
        <w:sz w:val="20"/>
        <w:szCs w:val="20"/>
        <w:lang w:eastAsia="cs-CZ"/>
      </w:rPr>
    </w:pPr>
  </w:p>
  <w:p w:rsidR="00011C88" w:rsidP="00F52B99" w:rsidRDefault="00011C88" w14:paraId="102E35DE" w14:textId="77777777">
    <w:pPr>
      <w:tabs>
        <w:tab w:val="center" w:pos="4536"/>
        <w:tab w:val="right" w:pos="9072"/>
      </w:tabs>
      <w:jc w:val="right"/>
      <w:rPr>
        <w:rFonts w:ascii="Arial" w:hAnsi="Arial" w:cs="Arial"/>
        <w:color w:val="000000" w:themeColor="text1"/>
        <w:sz w:val="20"/>
        <w:szCs w:val="20"/>
        <w:lang w:eastAsia="cs-CZ"/>
      </w:rPr>
    </w:pPr>
  </w:p>
  <w:p w:rsidRPr="00F52B99" w:rsidR="00011C88" w:rsidP="00F52B99" w:rsidRDefault="00011C88" w14:paraId="57D549D5" w14:textId="77777777">
    <w:pPr>
      <w:tabs>
        <w:tab w:val="center" w:pos="4536"/>
        <w:tab w:val="right" w:pos="9072"/>
      </w:tabs>
      <w:jc w:val="right"/>
      <w:rPr>
        <w:rFonts w:ascii="Arial" w:hAnsi="Arial" w:cs="Arial"/>
        <w:color w:val="000000" w:themeColor="text1"/>
        <w:sz w:val="20"/>
        <w:szCs w:val="20"/>
        <w:lang w:eastAsia="cs-CZ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11C88" w:rsidRDefault="00011C88" w14:paraId="55B00025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 wp14:anchorId="0CCF3625" wp14:editId="045CD7AD">
          <wp:simplePos x="0" y="0"/>
          <wp:positionH relativeFrom="column">
            <wp:posOffset>-274044</wp:posOffset>
          </wp:positionH>
          <wp:positionV relativeFrom="paragraph">
            <wp:posOffset>-625979</wp:posOffset>
          </wp:positionV>
          <wp:extent cx="5943600" cy="521335"/>
          <wp:effectExtent l="0" t="0" r="0" b="0"/>
          <wp:wrapNone/>
          <wp:docPr id="9" name="Picture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0134C6"/>
    <w:multiLevelType w:val="hybridMultilevel"/>
    <w:tmpl w:val="B45014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0F477B"/>
    <w:multiLevelType w:val="hybridMultilevel"/>
    <w:tmpl w:val="D78CC0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711EF6"/>
    <w:multiLevelType w:val="multilevel"/>
    <w:tmpl w:val="31D2A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>
    <w:nsid w:val="111C2458"/>
    <w:multiLevelType w:val="multilevel"/>
    <w:tmpl w:val="4B86B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8A50C7"/>
    <w:multiLevelType w:val="hybridMultilevel"/>
    <w:tmpl w:val="2B1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3B1948"/>
    <w:multiLevelType w:val="hybridMultilevel"/>
    <w:tmpl w:val="20E41944"/>
    <w:lvl w:ilvl="0" w:tplc="5C386542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A816D48"/>
    <w:multiLevelType w:val="multilevel"/>
    <w:tmpl w:val="5D0AE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E723E02"/>
    <w:multiLevelType w:val="multilevel"/>
    <w:tmpl w:val="A1CCB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0AA4E11"/>
    <w:multiLevelType w:val="hybridMultilevel"/>
    <w:tmpl w:val="44EEEC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>
    <w:nsid w:val="24C26A3C"/>
    <w:multiLevelType w:val="hybridMultilevel"/>
    <w:tmpl w:val="7BF83A24"/>
    <w:lvl w:ilvl="0" w:tplc="5C386542">
      <w:start w:val="4"/>
      <w:numFmt w:val="bullet"/>
      <w:lvlText w:val="-"/>
      <w:lvlJc w:val="left"/>
      <w:pPr>
        <w:ind w:left="1287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>
    <w:nsid w:val="2CAB581D"/>
    <w:multiLevelType w:val="multilevel"/>
    <w:tmpl w:val="89646A1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2F5349C2"/>
    <w:multiLevelType w:val="multilevel"/>
    <w:tmpl w:val="AD9E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EA0F77"/>
    <w:multiLevelType w:val="multilevel"/>
    <w:tmpl w:val="01A2F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999" w:hanging="432"/>
      </w:pPr>
      <w:rPr>
        <w:rFonts w:hint="default" w:ascii="Wingdings" w:hAnsi="Wingding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8364CB"/>
    <w:multiLevelType w:val="multilevel"/>
    <w:tmpl w:val="441E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0221329"/>
    <w:multiLevelType w:val="multilevel"/>
    <w:tmpl w:val="D9E4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866C74"/>
    <w:multiLevelType w:val="hybridMultilevel"/>
    <w:tmpl w:val="B79E97D6"/>
    <w:lvl w:ilvl="0" w:tplc="56DED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154243A" w:tentative="tru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ED66600" w:tentative="tru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84860DA" w:tentative="tru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2606FD8" w:tentative="tru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E34A18A" w:tentative="tru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0CC21D0" w:tentative="tru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7C01564" w:tentative="tru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550E048" w:tentative="tru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>
    <w:nsid w:val="46212045"/>
    <w:multiLevelType w:val="hybridMultilevel"/>
    <w:tmpl w:val="CD26B9A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>
    <w:nsid w:val="463F2839"/>
    <w:multiLevelType w:val="hybridMultilevel"/>
    <w:tmpl w:val="A9C69658"/>
    <w:lvl w:ilvl="0" w:tplc="5C386542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B110B7E"/>
    <w:multiLevelType w:val="hybridMultilevel"/>
    <w:tmpl w:val="07547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450F8"/>
    <w:multiLevelType w:val="hybridMultilevel"/>
    <w:tmpl w:val="4F0AC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30F47"/>
    <w:multiLevelType w:val="multilevel"/>
    <w:tmpl w:val="949A4A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false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hint="default" w:ascii="Arial" w:hAnsi="Arial" w:eastAsia="Times New Roman" w:cs="Times New Roman"/>
        <w:b w:val="false"/>
        <w:i w:val="false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hint="default" w:ascii="Arial" w:hAnsi="Arial" w:eastAsia="Times New Roman" w:cs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4">
    <w:nsid w:val="51685B49"/>
    <w:multiLevelType w:val="multilevel"/>
    <w:tmpl w:val="7B109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24F6436"/>
    <w:multiLevelType w:val="hybridMultilevel"/>
    <w:tmpl w:val="69E4DDD2"/>
    <w:lvl w:ilvl="0" w:tplc="483456D6">
      <w:start w:val="1"/>
      <w:numFmt w:val="upperLetter"/>
      <w:lvlText w:val="%1."/>
      <w:lvlJc w:val="left"/>
      <w:pPr>
        <w:ind w:left="1350" w:hanging="360"/>
      </w:pPr>
      <w:rPr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2070" w:hanging="360"/>
      </w:pPr>
    </w:lvl>
    <w:lvl w:ilvl="2" w:tplc="0405001B" w:tentative="true">
      <w:start w:val="1"/>
      <w:numFmt w:val="lowerRoman"/>
      <w:lvlText w:val="%3."/>
      <w:lvlJc w:val="right"/>
      <w:pPr>
        <w:ind w:left="2790" w:hanging="180"/>
      </w:pPr>
    </w:lvl>
    <w:lvl w:ilvl="3" w:tplc="0405000F" w:tentative="true">
      <w:start w:val="1"/>
      <w:numFmt w:val="decimal"/>
      <w:lvlText w:val="%4."/>
      <w:lvlJc w:val="left"/>
      <w:pPr>
        <w:ind w:left="3510" w:hanging="360"/>
      </w:pPr>
    </w:lvl>
    <w:lvl w:ilvl="4" w:tplc="04050019" w:tentative="true">
      <w:start w:val="1"/>
      <w:numFmt w:val="lowerLetter"/>
      <w:lvlText w:val="%5."/>
      <w:lvlJc w:val="left"/>
      <w:pPr>
        <w:ind w:left="4230" w:hanging="360"/>
      </w:pPr>
    </w:lvl>
    <w:lvl w:ilvl="5" w:tplc="0405001B" w:tentative="true">
      <w:start w:val="1"/>
      <w:numFmt w:val="lowerRoman"/>
      <w:lvlText w:val="%6."/>
      <w:lvlJc w:val="right"/>
      <w:pPr>
        <w:ind w:left="4950" w:hanging="180"/>
      </w:pPr>
    </w:lvl>
    <w:lvl w:ilvl="6" w:tplc="0405000F" w:tentative="true">
      <w:start w:val="1"/>
      <w:numFmt w:val="decimal"/>
      <w:lvlText w:val="%7."/>
      <w:lvlJc w:val="left"/>
      <w:pPr>
        <w:ind w:left="5670" w:hanging="360"/>
      </w:pPr>
    </w:lvl>
    <w:lvl w:ilvl="7" w:tplc="04050019" w:tentative="true">
      <w:start w:val="1"/>
      <w:numFmt w:val="lowerLetter"/>
      <w:lvlText w:val="%8."/>
      <w:lvlJc w:val="left"/>
      <w:pPr>
        <w:ind w:left="6390" w:hanging="360"/>
      </w:pPr>
    </w:lvl>
    <w:lvl w:ilvl="8" w:tplc="0405001B" w:tentative="true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8EB65AA"/>
    <w:multiLevelType w:val="hybridMultilevel"/>
    <w:tmpl w:val="08785062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1F01195"/>
    <w:multiLevelType w:val="multilevel"/>
    <w:tmpl w:val="1FBCB49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b/>
        <w:i w:val="false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6B91435"/>
    <w:multiLevelType w:val="multilevel"/>
    <w:tmpl w:val="95043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89D1BF0"/>
    <w:multiLevelType w:val="hybridMultilevel"/>
    <w:tmpl w:val="4F0AC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11EDF"/>
    <w:multiLevelType w:val="hybridMultilevel"/>
    <w:tmpl w:val="00925B1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C22508"/>
    <w:multiLevelType w:val="multilevel"/>
    <w:tmpl w:val="7DF6B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EC6327"/>
    <w:multiLevelType w:val="hybridMultilevel"/>
    <w:tmpl w:val="5A58499E"/>
    <w:lvl w:ilvl="0" w:tplc="04050005">
      <w:start w:val="1"/>
      <w:numFmt w:val="bullet"/>
      <w:lvlText w:val=""/>
      <w:lvlJc w:val="left"/>
      <w:pPr>
        <w:ind w:left="171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33">
    <w:nsid w:val="76F20665"/>
    <w:multiLevelType w:val="hybridMultilevel"/>
    <w:tmpl w:val="EA426D1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D27FC7"/>
    <w:multiLevelType w:val="hybridMultilevel"/>
    <w:tmpl w:val="7EFE52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B09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7"/>
  </w:num>
  <w:num w:numId="5">
    <w:abstractNumId w:val="19"/>
  </w:num>
  <w:num w:numId="6">
    <w:abstractNumId w:val="26"/>
  </w:num>
  <w:num w:numId="7">
    <w:abstractNumId w:val="4"/>
  </w:num>
  <w:num w:numId="8">
    <w:abstractNumId w:val="11"/>
  </w:num>
  <w:num w:numId="9">
    <w:abstractNumId w:val="20"/>
  </w:num>
  <w:num w:numId="10">
    <w:abstractNumId w:val="16"/>
  </w:num>
  <w:num w:numId="11">
    <w:abstractNumId w:val="30"/>
  </w:num>
  <w:num w:numId="12">
    <w:abstractNumId w:val="14"/>
  </w:num>
  <w:num w:numId="13">
    <w:abstractNumId w:val="34"/>
  </w:num>
  <w:num w:numId="14">
    <w:abstractNumId w:val="33"/>
  </w:num>
  <w:num w:numId="15">
    <w:abstractNumId w:val="29"/>
  </w:num>
  <w:num w:numId="16">
    <w:abstractNumId w:val="12"/>
  </w:num>
  <w:num w:numId="17">
    <w:abstractNumId w:val="24"/>
  </w:num>
  <w:num w:numId="18">
    <w:abstractNumId w:val="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25"/>
  </w:num>
  <w:num w:numId="23">
    <w:abstractNumId w:val="32"/>
  </w:num>
  <w:num w:numId="24">
    <w:abstractNumId w:val="31"/>
  </w:num>
  <w:num w:numId="25">
    <w:abstractNumId w:val="23"/>
  </w:num>
  <w:num w:numId="26">
    <w:abstractNumId w:val="5"/>
  </w:num>
  <w:num w:numId="27">
    <w:abstractNumId w:val="9"/>
  </w:num>
  <w:num w:numId="28">
    <w:abstractNumId w:val="15"/>
  </w:num>
  <w:num w:numId="29">
    <w:abstractNumId w:val="8"/>
  </w:num>
  <w:num w:numId="30">
    <w:abstractNumId w:val="3"/>
  </w:num>
  <w:num w:numId="31">
    <w:abstractNumId w:val="28"/>
  </w:num>
  <w:num w:numId="32">
    <w:abstractNumId w:val="13"/>
  </w:num>
  <w:num w:numId="33">
    <w:abstractNumId w:val="27"/>
  </w:num>
  <w:num w:numId="34">
    <w:abstractNumId w:val="2"/>
  </w:num>
  <w:num w:numId="35">
    <w:abstractNumId w:val="17"/>
  </w:num>
  <w:num w:numId="36">
    <w:abstractNumId w:val="1"/>
  </w:num>
  <w:num w:numId="37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1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8"/>
    <w:rsid w:val="0000254E"/>
    <w:rsid w:val="000032E9"/>
    <w:rsid w:val="00011C88"/>
    <w:rsid w:val="000175B9"/>
    <w:rsid w:val="0002515A"/>
    <w:rsid w:val="000270AB"/>
    <w:rsid w:val="00036C65"/>
    <w:rsid w:val="00082766"/>
    <w:rsid w:val="000852D7"/>
    <w:rsid w:val="00096E03"/>
    <w:rsid w:val="000A0877"/>
    <w:rsid w:val="000B0F02"/>
    <w:rsid w:val="000B3258"/>
    <w:rsid w:val="000B40DC"/>
    <w:rsid w:val="000B7203"/>
    <w:rsid w:val="000C5CC2"/>
    <w:rsid w:val="000D07BA"/>
    <w:rsid w:val="000D6858"/>
    <w:rsid w:val="000E036B"/>
    <w:rsid w:val="00105F83"/>
    <w:rsid w:val="00120CA1"/>
    <w:rsid w:val="00132637"/>
    <w:rsid w:val="0013376D"/>
    <w:rsid w:val="00136B62"/>
    <w:rsid w:val="00137C46"/>
    <w:rsid w:val="001669A5"/>
    <w:rsid w:val="001B2DE2"/>
    <w:rsid w:val="001D575D"/>
    <w:rsid w:val="001D6B07"/>
    <w:rsid w:val="001E13EB"/>
    <w:rsid w:val="001E44CF"/>
    <w:rsid w:val="001E4B6C"/>
    <w:rsid w:val="00221634"/>
    <w:rsid w:val="00224D6B"/>
    <w:rsid w:val="00236FE0"/>
    <w:rsid w:val="00237430"/>
    <w:rsid w:val="002423CA"/>
    <w:rsid w:val="0025659E"/>
    <w:rsid w:val="00256D68"/>
    <w:rsid w:val="00270311"/>
    <w:rsid w:val="002737E8"/>
    <w:rsid w:val="00291777"/>
    <w:rsid w:val="00297B36"/>
    <w:rsid w:val="00297E24"/>
    <w:rsid w:val="002A2720"/>
    <w:rsid w:val="002A2F72"/>
    <w:rsid w:val="002B388B"/>
    <w:rsid w:val="002B5DD3"/>
    <w:rsid w:val="002C0F9E"/>
    <w:rsid w:val="002C1233"/>
    <w:rsid w:val="002C7C6E"/>
    <w:rsid w:val="002D0DE2"/>
    <w:rsid w:val="002E7C20"/>
    <w:rsid w:val="00301553"/>
    <w:rsid w:val="0033127B"/>
    <w:rsid w:val="00353F74"/>
    <w:rsid w:val="003660EE"/>
    <w:rsid w:val="0036681E"/>
    <w:rsid w:val="00375A3E"/>
    <w:rsid w:val="003A4738"/>
    <w:rsid w:val="003A7841"/>
    <w:rsid w:val="003D3FC3"/>
    <w:rsid w:val="003D484B"/>
    <w:rsid w:val="003F1150"/>
    <w:rsid w:val="003F60F5"/>
    <w:rsid w:val="004176BF"/>
    <w:rsid w:val="0042095B"/>
    <w:rsid w:val="004327FC"/>
    <w:rsid w:val="004859C9"/>
    <w:rsid w:val="004B44BA"/>
    <w:rsid w:val="004C7F15"/>
    <w:rsid w:val="004D24ED"/>
    <w:rsid w:val="004F397B"/>
    <w:rsid w:val="004F4533"/>
    <w:rsid w:val="004F61FA"/>
    <w:rsid w:val="004F7048"/>
    <w:rsid w:val="00515521"/>
    <w:rsid w:val="005365C9"/>
    <w:rsid w:val="00542FE1"/>
    <w:rsid w:val="00556781"/>
    <w:rsid w:val="00561554"/>
    <w:rsid w:val="00571170"/>
    <w:rsid w:val="00574C26"/>
    <w:rsid w:val="00587C79"/>
    <w:rsid w:val="005A17D3"/>
    <w:rsid w:val="005A6469"/>
    <w:rsid w:val="005B0B01"/>
    <w:rsid w:val="005C79BB"/>
    <w:rsid w:val="005D213C"/>
    <w:rsid w:val="005E1531"/>
    <w:rsid w:val="005E5D12"/>
    <w:rsid w:val="005F05D5"/>
    <w:rsid w:val="005F1F75"/>
    <w:rsid w:val="00607DF1"/>
    <w:rsid w:val="00624C0E"/>
    <w:rsid w:val="00627AD6"/>
    <w:rsid w:val="00646964"/>
    <w:rsid w:val="0064710B"/>
    <w:rsid w:val="00653C5A"/>
    <w:rsid w:val="0065710E"/>
    <w:rsid w:val="006951D3"/>
    <w:rsid w:val="006A06FF"/>
    <w:rsid w:val="006A4051"/>
    <w:rsid w:val="006B44AE"/>
    <w:rsid w:val="006E0271"/>
    <w:rsid w:val="006E3BB9"/>
    <w:rsid w:val="006F1D5C"/>
    <w:rsid w:val="00715016"/>
    <w:rsid w:val="00727C94"/>
    <w:rsid w:val="007501D9"/>
    <w:rsid w:val="007649CB"/>
    <w:rsid w:val="0078433B"/>
    <w:rsid w:val="007B55C7"/>
    <w:rsid w:val="007C32C5"/>
    <w:rsid w:val="007D7C63"/>
    <w:rsid w:val="007E1842"/>
    <w:rsid w:val="008136C0"/>
    <w:rsid w:val="00814E7A"/>
    <w:rsid w:val="0084235F"/>
    <w:rsid w:val="00860133"/>
    <w:rsid w:val="00875D09"/>
    <w:rsid w:val="00887291"/>
    <w:rsid w:val="008962C2"/>
    <w:rsid w:val="00896D0F"/>
    <w:rsid w:val="008A3DAC"/>
    <w:rsid w:val="008E3D30"/>
    <w:rsid w:val="0090263F"/>
    <w:rsid w:val="00905B89"/>
    <w:rsid w:val="009106E7"/>
    <w:rsid w:val="0093205C"/>
    <w:rsid w:val="00945815"/>
    <w:rsid w:val="00956164"/>
    <w:rsid w:val="0097156A"/>
    <w:rsid w:val="00982048"/>
    <w:rsid w:val="009A1419"/>
    <w:rsid w:val="009B12BC"/>
    <w:rsid w:val="009C17B9"/>
    <w:rsid w:val="009F0B76"/>
    <w:rsid w:val="009F61E3"/>
    <w:rsid w:val="00A1453F"/>
    <w:rsid w:val="00A37950"/>
    <w:rsid w:val="00A42315"/>
    <w:rsid w:val="00A5637E"/>
    <w:rsid w:val="00A61141"/>
    <w:rsid w:val="00A61988"/>
    <w:rsid w:val="00A64DDE"/>
    <w:rsid w:val="00A76449"/>
    <w:rsid w:val="00A93712"/>
    <w:rsid w:val="00AA0B3B"/>
    <w:rsid w:val="00AA1164"/>
    <w:rsid w:val="00AA43CF"/>
    <w:rsid w:val="00AB0E44"/>
    <w:rsid w:val="00AB1AB1"/>
    <w:rsid w:val="00AB3848"/>
    <w:rsid w:val="00AB5C42"/>
    <w:rsid w:val="00AC102D"/>
    <w:rsid w:val="00AE2BA3"/>
    <w:rsid w:val="00AE3E9B"/>
    <w:rsid w:val="00B03B08"/>
    <w:rsid w:val="00B11C49"/>
    <w:rsid w:val="00B13047"/>
    <w:rsid w:val="00B13FE5"/>
    <w:rsid w:val="00B20A26"/>
    <w:rsid w:val="00B27D73"/>
    <w:rsid w:val="00B40789"/>
    <w:rsid w:val="00B5656B"/>
    <w:rsid w:val="00B734C8"/>
    <w:rsid w:val="00B76CB4"/>
    <w:rsid w:val="00B92716"/>
    <w:rsid w:val="00B97127"/>
    <w:rsid w:val="00B97248"/>
    <w:rsid w:val="00BB5299"/>
    <w:rsid w:val="00BC5FDF"/>
    <w:rsid w:val="00BE3327"/>
    <w:rsid w:val="00BE4827"/>
    <w:rsid w:val="00BE6357"/>
    <w:rsid w:val="00C04586"/>
    <w:rsid w:val="00C21ECE"/>
    <w:rsid w:val="00C227A6"/>
    <w:rsid w:val="00C4104E"/>
    <w:rsid w:val="00C453B1"/>
    <w:rsid w:val="00C60E35"/>
    <w:rsid w:val="00C769F1"/>
    <w:rsid w:val="00C816E7"/>
    <w:rsid w:val="00C8613B"/>
    <w:rsid w:val="00C92E34"/>
    <w:rsid w:val="00C94551"/>
    <w:rsid w:val="00CA0946"/>
    <w:rsid w:val="00CE4841"/>
    <w:rsid w:val="00D23EFB"/>
    <w:rsid w:val="00D415C4"/>
    <w:rsid w:val="00D513D3"/>
    <w:rsid w:val="00D70E96"/>
    <w:rsid w:val="00D76059"/>
    <w:rsid w:val="00D912CF"/>
    <w:rsid w:val="00D92330"/>
    <w:rsid w:val="00DB5C3A"/>
    <w:rsid w:val="00DD1251"/>
    <w:rsid w:val="00DD1292"/>
    <w:rsid w:val="00E07806"/>
    <w:rsid w:val="00E37BC8"/>
    <w:rsid w:val="00E41767"/>
    <w:rsid w:val="00E52D1A"/>
    <w:rsid w:val="00E532EA"/>
    <w:rsid w:val="00E53B9B"/>
    <w:rsid w:val="00E543A3"/>
    <w:rsid w:val="00EB71B6"/>
    <w:rsid w:val="00ED6BFB"/>
    <w:rsid w:val="00EE0A3B"/>
    <w:rsid w:val="00EE5E88"/>
    <w:rsid w:val="00EF08C1"/>
    <w:rsid w:val="00F03462"/>
    <w:rsid w:val="00F23A10"/>
    <w:rsid w:val="00F52B99"/>
    <w:rsid w:val="00F62C3C"/>
    <w:rsid w:val="00F73E58"/>
    <w:rsid w:val="00F91794"/>
    <w:rsid w:val="00FA4521"/>
    <w:rsid w:val="00FB2540"/>
    <w:rsid w:val="00FC4065"/>
    <w:rsid w:val="00FD2003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6145" v:ext="edit"/>
    <o:shapelayout v:ext="edit">
      <o:idmap data="1" v:ext="edit"/>
    </o:shapelayout>
  </w:shapeDefaults>
  <w:decimalSymbol w:val=","/>
  <w:listSeparator w:val=";"/>
  <w14:docId w14:val="14EB8C0B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annotation reference" w:uiPriority="0"/>
    <w:lsdException w:name="Title" w:uiPriority="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Body Tex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37BC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2C1233"/>
    <w:pPr>
      <w:keepNext/>
      <w:overflowPunct w:val="false"/>
      <w:autoSpaceDE w:val="false"/>
      <w:autoSpaceDN w:val="false"/>
      <w:adjustRightInd w:val="false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1233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37BC8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37BC8"/>
    <w:pPr>
      <w:keepNext/>
      <w:spacing w:line="290" w:lineRule="atLeast"/>
      <w:outlineLvl w:val="3"/>
    </w:pPr>
    <w:rPr>
      <w:b/>
      <w:i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rsid w:val="00E37BC8"/>
    <w:rPr>
      <w:rFonts w:ascii="Times New Roman" w:hAnsi="Times New Roman" w:eastAsia="Times New Roman" w:cs="Times New Roman"/>
      <w:b/>
      <w:sz w:val="24"/>
      <w:szCs w:val="20"/>
    </w:rPr>
  </w:style>
  <w:style w:type="character" w:styleId="Nadpis4Char" w:customStyle="true">
    <w:name w:val="Nadpis 4 Char"/>
    <w:basedOn w:val="Standardnpsmoodstavce"/>
    <w:link w:val="Nadpis4"/>
    <w:rsid w:val="00E37BC8"/>
    <w:rPr>
      <w:rFonts w:ascii="Times New Roman" w:hAnsi="Times New Roman" w:eastAsia="Times New Roman" w:cs="Times New Roman"/>
      <w:b/>
      <w:i/>
      <w:sz w:val="24"/>
      <w:szCs w:val="24"/>
    </w:rPr>
  </w:style>
  <w:style w:type="paragraph" w:styleId="Zhlav">
    <w:name w:val="header"/>
    <w:basedOn w:val="Normln"/>
    <w:link w:val="ZhlavChar"/>
    <w:rsid w:val="00E37BC8"/>
    <w:pPr>
      <w:tabs>
        <w:tab w:val="center" w:pos="4153"/>
        <w:tab w:val="right" w:pos="8306"/>
      </w:tabs>
    </w:pPr>
    <w:rPr>
      <w:szCs w:val="20"/>
    </w:rPr>
  </w:style>
  <w:style w:type="character" w:styleId="ZhlavChar" w:customStyle="true">
    <w:name w:val="Záhlaví Char"/>
    <w:basedOn w:val="Standardnpsmoodstavce"/>
    <w:link w:val="Zhlav"/>
    <w:rsid w:val="00E37BC8"/>
    <w:rPr>
      <w:rFonts w:ascii="Times New Roman" w:hAnsi="Times New Roman" w:eastAsia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37BC8"/>
    <w:pPr>
      <w:jc w:val="center"/>
    </w:pPr>
    <w:rPr>
      <w:b/>
      <w:szCs w:val="20"/>
    </w:rPr>
  </w:style>
  <w:style w:type="character" w:styleId="NzevChar" w:customStyle="true">
    <w:name w:val="Název Char"/>
    <w:basedOn w:val="Standardnpsmoodstavce"/>
    <w:link w:val="Nzev"/>
    <w:rsid w:val="00E37BC8"/>
    <w:rPr>
      <w:rFonts w:ascii="Times New Roman" w:hAnsi="Times New Roman" w:eastAsia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rsid w:val="00E37BC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37BC8"/>
    <w:rPr>
      <w:rFonts w:ascii="Times New Roman" w:hAnsi="Times New Roman" w:eastAsia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37BC8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rsid w:val="00E37BC8"/>
    <w:rPr>
      <w:rFonts w:ascii="Times New Roman" w:hAnsi="Times New Roman" w:eastAsia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37BC8"/>
    <w:pPr>
      <w:jc w:val="both"/>
    </w:pPr>
    <w:rPr>
      <w:rFonts w:ascii="Bookman Old Style" w:hAnsi="Bookman Old Style"/>
    </w:rPr>
  </w:style>
  <w:style w:type="character" w:styleId="Zkladntext2Char" w:customStyle="true">
    <w:name w:val="Základní text 2 Char"/>
    <w:basedOn w:val="Standardnpsmoodstavce"/>
    <w:link w:val="Zkladntext2"/>
    <w:rsid w:val="00E37BC8"/>
    <w:rPr>
      <w:rFonts w:ascii="Bookman Old Style" w:hAnsi="Bookman Old Style" w:eastAsia="Times New Roman" w:cs="Times New Roman"/>
      <w:sz w:val="24"/>
      <w:szCs w:val="24"/>
    </w:rPr>
  </w:style>
  <w:style w:type="paragraph" w:styleId="TextnormlnslovanChar" w:customStyle="true">
    <w:name w:val="Text normální číslovaný Char"/>
    <w:basedOn w:val="Normln"/>
    <w:next w:val="Normln"/>
    <w:link w:val="TextnormlnslovanCharChar"/>
    <w:rsid w:val="00E37BC8"/>
    <w:pPr>
      <w:tabs>
        <w:tab w:val="num" w:pos="170"/>
      </w:tabs>
      <w:spacing w:before="60" w:after="80"/>
      <w:ind w:left="170"/>
    </w:pPr>
    <w:rPr>
      <w:rFonts w:ascii="Arial" w:hAnsi="Arial" w:cs="Arial"/>
      <w:bCs/>
      <w:snapToGrid w:val="false"/>
      <w:sz w:val="20"/>
      <w:szCs w:val="17"/>
      <w:lang w:eastAsia="cs-CZ"/>
    </w:rPr>
  </w:style>
  <w:style w:type="character" w:styleId="TextnormlnslovanCharChar" w:customStyle="true">
    <w:name w:val="Text normální číslovaný Char Char"/>
    <w:basedOn w:val="Standardnpsmoodstavce"/>
    <w:link w:val="TextnormlnslovanChar"/>
    <w:rsid w:val="00E37BC8"/>
    <w:rPr>
      <w:rFonts w:ascii="Arial" w:hAnsi="Arial" w:eastAsia="Times New Roman" w:cs="Arial"/>
      <w:bCs/>
      <w:snapToGrid w:val="false"/>
      <w:sz w:val="20"/>
      <w:szCs w:val="17"/>
      <w:lang w:eastAsia="cs-CZ"/>
    </w:rPr>
  </w:style>
  <w:style w:type="paragraph" w:styleId="Normln11" w:customStyle="true">
    <w:name w:val="Normální 11"/>
    <w:basedOn w:val="Normln"/>
    <w:rsid w:val="00E37BC8"/>
    <w:rPr>
      <w:rFonts w:ascii="Arial" w:hAnsi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C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37BC8"/>
    <w:rPr>
      <w:rFonts w:ascii="Tahoma" w:hAnsi="Tahoma" w:eastAsia="Times New Roman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2C1233"/>
    <w:rPr>
      <w:rFonts w:ascii="Verdana" w:hAnsi="Verdana" w:eastAsia="Times New Roman" w:cs="Times New Roman"/>
      <w:b/>
      <w:caps/>
      <w:kern w:val="28"/>
      <w:sz w:val="24"/>
      <w:szCs w:val="20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2C123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semiHidden/>
    <w:unhideWhenUsed/>
    <w:rsid w:val="00C60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E3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C60E35"/>
    <w:rPr>
      <w:rFonts w:ascii="Times New Roman" w:hAnsi="Times New Roman"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3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60E35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91777"/>
    <w:pPr>
      <w:ind w:left="720"/>
      <w:contextualSpacing/>
    </w:pPr>
  </w:style>
  <w:style w:type="paragraph" w:styleId="Revize">
    <w:name w:val="Revision"/>
    <w:hidden/>
    <w:uiPriority w:val="99"/>
    <w:semiHidden/>
    <w:rsid w:val="00FB254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0A3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1C49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11C49"/>
    <w:rPr>
      <w:rFonts w:ascii="Times New Roman" w:hAnsi="Times New Roman" w:eastAsia="Times New Roman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sid w:val="00B11C49"/>
    <w:rPr>
      <w:vertAlign w:val="superscript"/>
    </w:rPr>
  </w:style>
  <w:style w:type="paragraph" w:styleId="Prosttext">
    <w:name w:val="Plain Text"/>
    <w:basedOn w:val="Normln"/>
    <w:link w:val="ProsttextChar"/>
    <w:uiPriority w:val="99"/>
    <w:rsid w:val="00B13047"/>
    <w:rPr>
      <w:rFonts w:ascii="Courier New" w:hAnsi="Courier New"/>
      <w:sz w:val="20"/>
      <w:szCs w:val="20"/>
      <w:lang w:eastAsia="cs-CZ"/>
    </w:rPr>
  </w:style>
  <w:style w:type="character" w:styleId="ProsttextChar" w:customStyle="true">
    <w:name w:val="Prostý text Char"/>
    <w:basedOn w:val="Standardnpsmoodstavce"/>
    <w:link w:val="Prosttext"/>
    <w:uiPriority w:val="99"/>
    <w:rsid w:val="00B13047"/>
    <w:rPr>
      <w:rFonts w:ascii="Courier New" w:hAnsi="Courier New" w:eastAsia="Times New Roman" w:cs="Times New Roman"/>
      <w:sz w:val="20"/>
      <w:szCs w:val="20"/>
      <w:lang w:eastAsia="cs-CZ"/>
    </w:rPr>
  </w:style>
  <w:style w:type="character" w:styleId="OdstavecseseznamemChar" w:customStyle="true">
    <w:name w:val="Odstavec se seznamem Char"/>
    <w:link w:val="Odstavecseseznamem"/>
    <w:uiPriority w:val="34"/>
    <w:locked/>
    <w:rsid w:val="00B13047"/>
    <w:rPr>
      <w:rFonts w:ascii="Times New Roman" w:hAnsi="Times New Roman" w:eastAsia="Times New Roman" w:cs="Times New Roman"/>
      <w:sz w:val="24"/>
      <w:szCs w:val="24"/>
    </w:rPr>
  </w:style>
  <w:style w:type="paragraph" w:styleId="Normlnslovan" w:customStyle="true">
    <w:name w:val="Normální číslovaný"/>
    <w:basedOn w:val="Normln"/>
    <w:rsid w:val="0084235F"/>
    <w:pPr>
      <w:tabs>
        <w:tab w:val="num" w:pos="432"/>
      </w:tabs>
      <w:spacing w:after="120"/>
      <w:ind w:left="432" w:hanging="432"/>
    </w:pPr>
    <w:rPr>
      <w:sz w:val="22"/>
      <w:lang w:eastAsia="cs-CZ"/>
    </w:rPr>
  </w:style>
  <w:style w:type="paragraph" w:styleId="RLdajeosmluvnstran" w:customStyle="true">
    <w:name w:val="RL  údaje o smluvní straně"/>
    <w:basedOn w:val="Normln"/>
    <w:link w:val="RLdajeosmluvnstranChar"/>
    <w:rsid w:val="00BB5299"/>
    <w:pPr>
      <w:spacing w:after="120" w:line="280" w:lineRule="exact"/>
      <w:jc w:val="center"/>
    </w:pPr>
    <w:rPr>
      <w:rFonts w:ascii="Garamond" w:hAnsi="Garamond"/>
    </w:rPr>
  </w:style>
  <w:style w:type="character" w:styleId="RLdajeosmluvnstranChar" w:customStyle="true">
    <w:name w:val="RL  údaje o smluvní straně Char"/>
    <w:link w:val="RLdajeosmluvnstran"/>
    <w:rsid w:val="00BB5299"/>
    <w:rPr>
      <w:rFonts w:ascii="Garamond" w:hAnsi="Garamond" w:eastAsia="Times New Roman" w:cs="Times New Roman"/>
      <w:sz w:val="24"/>
      <w:szCs w:val="24"/>
    </w:rPr>
  </w:style>
  <w:style w:type="paragraph" w:styleId="RLTextlnkuslovan" w:customStyle="true">
    <w:name w:val="RL Text článku číslovaný"/>
    <w:basedOn w:val="Normln"/>
    <w:link w:val="RLTextlnkuslovanChar"/>
    <w:rsid w:val="00542FE1"/>
    <w:pPr>
      <w:numPr>
        <w:ilvl w:val="1"/>
        <w:numId w:val="25"/>
      </w:numPr>
      <w:spacing w:after="120" w:line="280" w:lineRule="exact"/>
      <w:jc w:val="both"/>
    </w:pPr>
    <w:rPr>
      <w:rFonts w:ascii="Arial" w:hAnsi="Arial"/>
      <w:lang w:eastAsia="ar-SA"/>
    </w:rPr>
  </w:style>
  <w:style w:type="character" w:styleId="RLTextlnkuslovanChar" w:customStyle="true">
    <w:name w:val="RL Text článku číslovaný Char"/>
    <w:link w:val="RLTextlnkuslovan"/>
    <w:rsid w:val="00542FE1"/>
    <w:rPr>
      <w:rFonts w:ascii="Arial" w:hAnsi="Arial"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annotation reference" w:uiPriority="0"/>
    <w:lsdException w:name="Title" w:qFormat="1" w:semiHidden="0" w:uiPriority="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37BC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Nadpis1" w:type="paragraph">
    <w:name w:val="heading 1"/>
    <w:basedOn w:val="Normln"/>
    <w:next w:val="Nadpis2"/>
    <w:link w:val="Nadpis1Char"/>
    <w:qFormat/>
    <w:rsid w:val="002C1233"/>
    <w:pPr>
      <w:keepNext/>
      <w:overflowPunct w:val="0"/>
      <w:autoSpaceDE w:val="0"/>
      <w:autoSpaceDN w:val="0"/>
      <w:adjustRightInd w:val="0"/>
      <w:spacing w:after="120" w:before="48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2C1233"/>
    <w:pPr>
      <w:keepNext/>
      <w:keepLines/>
      <w:spacing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adpis3" w:type="paragraph">
    <w:name w:val="heading 3"/>
    <w:basedOn w:val="Normln"/>
    <w:next w:val="Normln"/>
    <w:link w:val="Nadpis3Char"/>
    <w:qFormat/>
    <w:rsid w:val="00E37BC8"/>
    <w:pPr>
      <w:keepNext/>
      <w:spacing w:after="60" w:before="240"/>
      <w:outlineLvl w:val="2"/>
    </w:pPr>
    <w:rPr>
      <w:b/>
      <w:szCs w:val="20"/>
    </w:rPr>
  </w:style>
  <w:style w:styleId="Nadpis4" w:type="paragraph">
    <w:name w:val="heading 4"/>
    <w:basedOn w:val="Normln"/>
    <w:next w:val="Normln"/>
    <w:link w:val="Nadpis4Char"/>
    <w:qFormat/>
    <w:rsid w:val="00E37BC8"/>
    <w:pPr>
      <w:keepNext/>
      <w:spacing w:line="290" w:lineRule="atLeast"/>
      <w:outlineLvl w:val="3"/>
    </w:pPr>
    <w:rPr>
      <w:b/>
      <w:i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rsid w:val="00E37BC8"/>
    <w:rPr>
      <w:rFonts w:ascii="Times New Roman" w:cs="Times New Roman" w:eastAsia="Times New Roman" w:hAnsi="Times New Roman"/>
      <w:b/>
      <w:sz w:val="24"/>
      <w:szCs w:val="20"/>
    </w:rPr>
  </w:style>
  <w:style w:customStyle="1" w:styleId="Nadpis4Char" w:type="character">
    <w:name w:val="Nadpis 4 Char"/>
    <w:basedOn w:val="Standardnpsmoodstavce"/>
    <w:link w:val="Nadpis4"/>
    <w:rsid w:val="00E37BC8"/>
    <w:rPr>
      <w:rFonts w:ascii="Times New Roman" w:cs="Times New Roman" w:eastAsia="Times New Roman" w:hAnsi="Times New Roman"/>
      <w:b/>
      <w:i/>
      <w:sz w:val="24"/>
      <w:szCs w:val="24"/>
    </w:rPr>
  </w:style>
  <w:style w:styleId="Zhlav" w:type="paragraph">
    <w:name w:val="header"/>
    <w:basedOn w:val="Normln"/>
    <w:link w:val="ZhlavChar"/>
    <w:rsid w:val="00E37BC8"/>
    <w:pPr>
      <w:tabs>
        <w:tab w:pos="4153" w:val="center"/>
        <w:tab w:pos="8306" w:val="right"/>
      </w:tabs>
    </w:pPr>
    <w:rPr>
      <w:szCs w:val="20"/>
    </w:rPr>
  </w:style>
  <w:style w:customStyle="1" w:styleId="ZhlavChar" w:type="character">
    <w:name w:val="Záhlaví Char"/>
    <w:basedOn w:val="Standardnpsmoodstavce"/>
    <w:link w:val="Zhlav"/>
    <w:rsid w:val="00E37BC8"/>
    <w:rPr>
      <w:rFonts w:ascii="Times New Roman" w:cs="Times New Roman" w:eastAsia="Times New Roman" w:hAnsi="Times New Roman"/>
      <w:sz w:val="24"/>
      <w:szCs w:val="20"/>
    </w:rPr>
  </w:style>
  <w:style w:styleId="Nzev" w:type="paragraph">
    <w:name w:val="Title"/>
    <w:basedOn w:val="Normln"/>
    <w:link w:val="NzevChar"/>
    <w:qFormat/>
    <w:rsid w:val="00E37BC8"/>
    <w:pPr>
      <w:jc w:val="center"/>
    </w:pPr>
    <w:rPr>
      <w:b/>
      <w:szCs w:val="20"/>
    </w:rPr>
  </w:style>
  <w:style w:customStyle="1" w:styleId="NzevChar" w:type="character">
    <w:name w:val="Název Char"/>
    <w:basedOn w:val="Standardnpsmoodstavce"/>
    <w:link w:val="Nzev"/>
    <w:rsid w:val="00E37BC8"/>
    <w:rPr>
      <w:rFonts w:ascii="Times New Roman" w:cs="Times New Roman" w:eastAsia="Times New Roman" w:hAnsi="Times New Roman"/>
      <w:b/>
      <w:sz w:val="24"/>
      <w:szCs w:val="20"/>
    </w:rPr>
  </w:style>
  <w:style w:styleId="Zpat" w:type="paragraph">
    <w:name w:val="footer"/>
    <w:basedOn w:val="Normln"/>
    <w:link w:val="ZpatChar"/>
    <w:uiPriority w:val="99"/>
    <w:rsid w:val="00E37BC8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37BC8"/>
    <w:rPr>
      <w:rFonts w:ascii="Times New Roman" w:cs="Times New Roman" w:eastAsia="Times New Roman" w:hAnsi="Times New Roman"/>
      <w:sz w:val="24"/>
      <w:szCs w:val="24"/>
    </w:rPr>
  </w:style>
  <w:style w:styleId="Zkladntextodsazen" w:type="paragraph">
    <w:name w:val="Body Text Indent"/>
    <w:basedOn w:val="Normln"/>
    <w:link w:val="ZkladntextodsazenChar"/>
    <w:rsid w:val="00E37BC8"/>
    <w:pPr>
      <w:spacing w:after="120"/>
      <w:ind w:left="283"/>
    </w:pPr>
  </w:style>
  <w:style w:customStyle="1" w:styleId="ZkladntextodsazenChar" w:type="character">
    <w:name w:val="Základní text odsazený Char"/>
    <w:basedOn w:val="Standardnpsmoodstavce"/>
    <w:link w:val="Zkladntextodsazen"/>
    <w:rsid w:val="00E37BC8"/>
    <w:rPr>
      <w:rFonts w:ascii="Times New Roman" w:cs="Times New Roman" w:eastAsia="Times New Roman" w:hAnsi="Times New Roman"/>
      <w:sz w:val="24"/>
      <w:szCs w:val="24"/>
    </w:rPr>
  </w:style>
  <w:style w:styleId="Zkladntext2" w:type="paragraph">
    <w:name w:val="Body Text 2"/>
    <w:basedOn w:val="Normln"/>
    <w:link w:val="Zkladntext2Char"/>
    <w:rsid w:val="00E37BC8"/>
    <w:pPr>
      <w:jc w:val="both"/>
    </w:pPr>
    <w:rPr>
      <w:rFonts w:ascii="Bookman Old Style" w:hAnsi="Bookman Old Style"/>
    </w:rPr>
  </w:style>
  <w:style w:customStyle="1" w:styleId="Zkladntext2Char" w:type="character">
    <w:name w:val="Základní text 2 Char"/>
    <w:basedOn w:val="Standardnpsmoodstavce"/>
    <w:link w:val="Zkladntext2"/>
    <w:rsid w:val="00E37BC8"/>
    <w:rPr>
      <w:rFonts w:ascii="Bookman Old Style" w:cs="Times New Roman" w:eastAsia="Times New Roman" w:hAnsi="Bookman Old Style"/>
      <w:sz w:val="24"/>
      <w:szCs w:val="24"/>
    </w:rPr>
  </w:style>
  <w:style w:customStyle="1" w:styleId="TextnormlnslovanChar" w:type="paragraph">
    <w:name w:val="Text normální číslovaný Char"/>
    <w:basedOn w:val="Normln"/>
    <w:next w:val="Normln"/>
    <w:link w:val="TextnormlnslovanCharChar"/>
    <w:rsid w:val="00E37BC8"/>
    <w:pPr>
      <w:tabs>
        <w:tab w:pos="170" w:val="num"/>
      </w:tabs>
      <w:spacing w:after="80" w:before="60"/>
      <w:ind w:left="170"/>
    </w:pPr>
    <w:rPr>
      <w:rFonts w:ascii="Arial" w:cs="Arial" w:hAnsi="Arial"/>
      <w:bCs/>
      <w:snapToGrid w:val="0"/>
      <w:sz w:val="20"/>
      <w:szCs w:val="17"/>
      <w:lang w:eastAsia="cs-CZ"/>
    </w:rPr>
  </w:style>
  <w:style w:customStyle="1" w:styleId="TextnormlnslovanCharChar" w:type="character">
    <w:name w:val="Text normální číslovaný Char Char"/>
    <w:basedOn w:val="Standardnpsmoodstavce"/>
    <w:link w:val="TextnormlnslovanChar"/>
    <w:rsid w:val="00E37BC8"/>
    <w:rPr>
      <w:rFonts w:ascii="Arial" w:cs="Arial" w:eastAsia="Times New Roman" w:hAnsi="Arial"/>
      <w:bCs/>
      <w:snapToGrid w:val="0"/>
      <w:sz w:val="20"/>
      <w:szCs w:val="17"/>
      <w:lang w:eastAsia="cs-CZ"/>
    </w:rPr>
  </w:style>
  <w:style w:customStyle="1" w:styleId="Normln11" w:type="paragraph">
    <w:name w:val="Normální 11"/>
    <w:basedOn w:val="Normln"/>
    <w:rsid w:val="00E37BC8"/>
    <w:rPr>
      <w:rFonts w:ascii="Arial" w:hAnsi="Arial"/>
      <w:sz w:val="22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37BC8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37BC8"/>
    <w:rPr>
      <w:rFonts w:ascii="Tahoma" w:cs="Tahoma" w:eastAsia="Times New Roman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2C1233"/>
    <w:rPr>
      <w:rFonts w:ascii="Verdana" w:cs="Times New Roman" w:eastAsia="Times New Roman" w:hAnsi="Verdana"/>
      <w:b/>
      <w:caps/>
      <w:kern w:val="28"/>
      <w:sz w:val="24"/>
      <w:szCs w:val="20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2C1233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Odkaznakoment" w:type="character">
    <w:name w:val="annotation reference"/>
    <w:basedOn w:val="Standardnpsmoodstavce"/>
    <w:semiHidden/>
    <w:unhideWhenUsed/>
    <w:rsid w:val="00C60E3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C60E3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C60E35"/>
    <w:rPr>
      <w:rFonts w:ascii="Times New Roman" w:cs="Times New Roman" w:eastAsia="Times New Roman" w:hAnsi="Times New Roman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C60E3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C60E35"/>
    <w:rPr>
      <w:rFonts w:ascii="Times New Roman" w:cs="Times New Roman" w:eastAsia="Times New Roman" w:hAnsi="Times New Roman"/>
      <w:b/>
      <w:bCs/>
      <w:sz w:val="20"/>
      <w:szCs w:val="20"/>
    </w:rPr>
  </w:style>
  <w:style w:styleId="Odstavecseseznamem" w:type="paragraph">
    <w:name w:val="List Paragraph"/>
    <w:basedOn w:val="Normln"/>
    <w:link w:val="OdstavecseseznamemChar"/>
    <w:uiPriority w:val="34"/>
    <w:qFormat/>
    <w:rsid w:val="00291777"/>
    <w:pPr>
      <w:ind w:left="720"/>
      <w:contextualSpacing/>
    </w:pPr>
  </w:style>
  <w:style w:styleId="Revize" w:type="paragraph">
    <w:name w:val="Revision"/>
    <w:hidden/>
    <w:uiPriority w:val="99"/>
    <w:semiHidden/>
    <w:rsid w:val="00FB254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Hypertextovodkaz" w:type="character">
    <w:name w:val="Hyperlink"/>
    <w:basedOn w:val="Standardnpsmoodstavce"/>
    <w:uiPriority w:val="99"/>
    <w:unhideWhenUsed/>
    <w:rsid w:val="00EE0A3B"/>
    <w:rPr>
      <w:color w:themeColor="hyperlink" w:val="0000FF"/>
      <w:u w:val="single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B11C49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B11C49"/>
    <w:rPr>
      <w:rFonts w:ascii="Times New Roman" w:cs="Times New Roman" w:eastAsia="Times New Roman" w:hAnsi="Times New Roman"/>
      <w:sz w:val="20"/>
      <w:szCs w:val="20"/>
    </w:rPr>
  </w:style>
  <w:style w:styleId="Znakapoznpodarou" w:type="character">
    <w:name w:val="footnote reference"/>
    <w:aliases w:val="PGI Fußnote Ziffer"/>
    <w:basedOn w:val="Standardnpsmoodstavce"/>
    <w:uiPriority w:val="99"/>
    <w:unhideWhenUsed/>
    <w:rsid w:val="00B11C49"/>
    <w:rPr>
      <w:vertAlign w:val="superscript"/>
    </w:rPr>
  </w:style>
  <w:style w:styleId="Prosttext" w:type="paragraph">
    <w:name w:val="Plain Text"/>
    <w:basedOn w:val="Normln"/>
    <w:link w:val="ProsttextChar"/>
    <w:uiPriority w:val="99"/>
    <w:rsid w:val="00B13047"/>
    <w:rPr>
      <w:rFonts w:ascii="Courier New" w:hAnsi="Courier New"/>
      <w:sz w:val="20"/>
      <w:szCs w:val="20"/>
      <w:lang w:eastAsia="cs-CZ"/>
    </w:rPr>
  </w:style>
  <w:style w:customStyle="1" w:styleId="ProsttextChar" w:type="character">
    <w:name w:val="Prostý text Char"/>
    <w:basedOn w:val="Standardnpsmoodstavce"/>
    <w:link w:val="Prosttext"/>
    <w:uiPriority w:val="99"/>
    <w:rsid w:val="00B13047"/>
    <w:rPr>
      <w:rFonts w:ascii="Courier New" w:cs="Times New Roman" w:eastAsia="Times New Roman" w:hAnsi="Courier New"/>
      <w:sz w:val="20"/>
      <w:szCs w:val="20"/>
      <w:lang w:eastAsia="cs-CZ"/>
    </w:rPr>
  </w:style>
  <w:style w:customStyle="1" w:styleId="OdstavecseseznamemChar" w:type="character">
    <w:name w:val="Odstavec se seznamem Char"/>
    <w:link w:val="Odstavecseseznamem"/>
    <w:uiPriority w:val="34"/>
    <w:locked/>
    <w:rsid w:val="00B13047"/>
    <w:rPr>
      <w:rFonts w:ascii="Times New Roman" w:cs="Times New Roman" w:eastAsia="Times New Roman" w:hAnsi="Times New Roman"/>
      <w:sz w:val="24"/>
      <w:szCs w:val="24"/>
    </w:rPr>
  </w:style>
  <w:style w:customStyle="1" w:styleId="Normlnslovan" w:type="paragraph">
    <w:name w:val="Normální číslovaný"/>
    <w:basedOn w:val="Normln"/>
    <w:rsid w:val="0084235F"/>
    <w:pPr>
      <w:tabs>
        <w:tab w:pos="432" w:val="num"/>
      </w:tabs>
      <w:spacing w:after="120"/>
      <w:ind w:hanging="432" w:left="432"/>
    </w:pPr>
    <w:rPr>
      <w:sz w:val="22"/>
      <w:lang w:eastAsia="cs-CZ"/>
    </w:rPr>
  </w:style>
  <w:style w:customStyle="1" w:styleId="RLdajeosmluvnstran" w:type="paragraph">
    <w:name w:val="RL  údaje o smluvní straně"/>
    <w:basedOn w:val="Normln"/>
    <w:link w:val="RLdajeosmluvnstranChar"/>
    <w:rsid w:val="00BB5299"/>
    <w:pPr>
      <w:spacing w:after="120" w:line="280" w:lineRule="exact"/>
      <w:jc w:val="center"/>
    </w:pPr>
    <w:rPr>
      <w:rFonts w:ascii="Garamond" w:hAnsi="Garamond"/>
    </w:rPr>
  </w:style>
  <w:style w:customStyle="1" w:styleId="RLdajeosmluvnstranChar" w:type="character">
    <w:name w:val="RL  údaje o smluvní straně Char"/>
    <w:link w:val="RLdajeosmluvnstran"/>
    <w:rsid w:val="00BB5299"/>
    <w:rPr>
      <w:rFonts w:ascii="Garamond" w:cs="Times New Roman" w:eastAsia="Times New Roman" w:hAnsi="Garamond"/>
      <w:sz w:val="24"/>
      <w:szCs w:val="24"/>
    </w:rPr>
  </w:style>
  <w:style w:customStyle="1" w:styleId="RLTextlnkuslovan" w:type="paragraph">
    <w:name w:val="RL Text článku číslovaný"/>
    <w:basedOn w:val="Normln"/>
    <w:link w:val="RLTextlnkuslovanChar"/>
    <w:rsid w:val="00542FE1"/>
    <w:pPr>
      <w:numPr>
        <w:ilvl w:val="1"/>
        <w:numId w:val="25"/>
      </w:numPr>
      <w:spacing w:after="120" w:line="280" w:lineRule="exact"/>
      <w:jc w:val="both"/>
    </w:pPr>
    <w:rPr>
      <w:rFonts w:ascii="Arial" w:hAnsi="Arial"/>
      <w:lang w:eastAsia="ar-SA"/>
    </w:rPr>
  </w:style>
  <w:style w:customStyle="1" w:styleId="RLTextlnkuslovanChar" w:type="character">
    <w:name w:val="RL Text článku číslovaný Char"/>
    <w:link w:val="RLTextlnkuslovan"/>
    <w:rsid w:val="00542FE1"/>
    <w:rPr>
      <w:rFonts w:ascii="Arial" w:cs="Times New Roman" w:eastAsia="Times New Roman" w:hAnsi="Arial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924298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65015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19856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2685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1.xml" Type="http://schemas.openxmlformats.org/officeDocument/2006/relationships/header" Id="rId13"/>
    <Relationship Target="footer3.xml" Type="http://schemas.openxmlformats.org/officeDocument/2006/relationships/footer" Id="rId1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Mode="External" Target="http://www.esfcr.cz" Type="http://schemas.openxmlformats.org/officeDocument/2006/relationships/hyperlink" Id="rId12"/>
    <Relationship Target="header3.xml" Type="http://schemas.openxmlformats.org/officeDocument/2006/relationships/header" Id="rId17"/>
    <Relationship Target="numbering.xml" Type="http://schemas.openxmlformats.org/officeDocument/2006/relationships/numbering" Id="rId2"/>
    <Relationship Target="footer2.xml" Type="http://schemas.openxmlformats.org/officeDocument/2006/relationships/footer" Id="rId16"/>
    <Relationship Target="theme/theme1.xml" Type="http://schemas.openxmlformats.org/officeDocument/2006/relationships/theme" Id="rId20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mpsv.cz" Type="http://schemas.openxmlformats.org/officeDocument/2006/relationships/hyperlink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5"/>
    <Relationship TargetMode="External" Target="mailto:eva.flanderkova@mpsv.cz%20%20%20%20%20%20%20%20%20" Type="http://schemas.openxmlformats.org/officeDocument/2006/relationships/hyperlink" Id="rId10"/>
    <Relationship Target="fontTable.xml" Type="http://schemas.openxmlformats.org/officeDocument/2006/relationships/fontTable" Id="rId19"/>
    <Relationship Target="stylesWithEffects.xml" Type="http://schemas.microsoft.com/office/2007/relationships/stylesWithEffects" Id="rId4"/>
    <Relationship TargetMode="External" Target="http://www.czecheval.cz" Type="http://schemas.openxmlformats.org/officeDocument/2006/relationships/hyperlink" Id="rId9"/>
    <Relationship Target="header2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29350CB-331B-4B8B-B68C-44D50911DD7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11</properties:Pages>
  <properties:Words>3827</properties:Words>
  <properties:Characters>22586</properties:Characters>
  <properties:Lines>188</properties:Lines>
  <properties:Paragraphs>52</properties:Paragraphs>
  <properties:TotalTime>81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26361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2015-06-02T10:02:00Z</dcterms:created>
  <dc:creator/>
  <cp:lastModifiedBy/>
  <cp:lastPrinted>2015-06-26T11:57:00Z</cp:lastPrinted>
  <dcterms:modified xmlns:xsi="http://www.w3.org/2001/XMLSchema-instance" xsi:type="dcterms:W3CDTF">2015-06-29T12:29:00Z</dcterms:modified>
  <cp:revision>30</cp:revision>
</cp:coreProperties>
</file>