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6C4813" w:rsidR="00BC653A" w:rsidP="007261D4" w:rsidRDefault="00BC653A" w14:paraId="1AED32ED" w14:textId="77777777">
      <w:pPr>
        <w:spacing w:before="120" w:after="40"/>
        <w:jc w:val="center"/>
        <w:rPr>
          <w:rFonts w:ascii="Arial" w:hAnsi="Arial" w:cs="Arial"/>
          <w:b/>
          <w:sz w:val="24"/>
          <w:szCs w:val="24"/>
        </w:rPr>
      </w:pPr>
      <w:bookmarkStart w:name="_GoBack" w:id="0"/>
      <w:bookmarkEnd w:id="0"/>
      <w:r w:rsidRPr="006C4813">
        <w:rPr>
          <w:rFonts w:ascii="Arial" w:hAnsi="Arial" w:cs="Arial"/>
          <w:b/>
          <w:sz w:val="24"/>
          <w:szCs w:val="24"/>
        </w:rPr>
        <w:t xml:space="preserve">Rámcová kupní smlouva </w:t>
      </w:r>
    </w:p>
    <w:p w:rsidRPr="006C4813" w:rsidR="00BC653A" w:rsidP="00453868" w:rsidRDefault="00BC653A" w14:paraId="18C76D44" w14:textId="77777777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6C4813">
        <w:rPr>
          <w:rFonts w:ascii="Arial" w:hAnsi="Arial" w:cs="Arial"/>
          <w:b/>
          <w:sz w:val="24"/>
          <w:szCs w:val="24"/>
        </w:rPr>
        <w:t>na dodávk</w:t>
      </w:r>
      <w:r>
        <w:rPr>
          <w:rFonts w:ascii="Arial" w:hAnsi="Arial" w:cs="Arial"/>
          <w:b/>
          <w:sz w:val="24"/>
          <w:szCs w:val="24"/>
        </w:rPr>
        <w:t>y kancelářských potřeb</w:t>
      </w:r>
    </w:p>
    <w:p w:rsidRPr="006C4813" w:rsidR="00BC653A" w:rsidP="000F3BF6" w:rsidRDefault="004F7029" w14:paraId="35B781E6" w14:textId="4A47AD1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č…………..</w:t>
      </w:r>
    </w:p>
    <w:p w:rsidRPr="00453868" w:rsidR="00BC653A" w:rsidRDefault="00BC653A" w14:paraId="5BFF373C" w14:textId="77777777">
      <w:pPr>
        <w:jc w:val="center"/>
      </w:pPr>
    </w:p>
    <w:p w:rsidR="00BC653A" w:rsidP="00792621" w:rsidRDefault="00BC653A" w14:paraId="68F6DB1A" w14:textId="7777777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nikoli na řad níže uvedeného dne, měsíce a roku</w:t>
      </w:r>
    </w:p>
    <w:p w:rsidR="00BC653A" w:rsidP="00792621" w:rsidRDefault="00BC653A" w14:paraId="61405A45" w14:textId="7777777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podle § </w:t>
      </w:r>
      <w:smartTag w:uri="urn:schemas-microsoft-com:office:smarttags" w:element="metricconverter">
        <w:smartTagPr>
          <w:attr w:name="ProductID" w:val="2079 a"/>
        </w:smartTagPr>
        <w:r>
          <w:rPr>
            <w:rFonts w:ascii="Arial" w:hAnsi="Arial" w:cs="Arial"/>
            <w:sz w:val="22"/>
            <w:szCs w:val="22"/>
          </w:rPr>
          <w:t>2079 a</w:t>
        </w:r>
      </w:smartTag>
      <w:r>
        <w:rPr>
          <w:rFonts w:ascii="Arial" w:hAnsi="Arial" w:cs="Arial"/>
          <w:sz w:val="22"/>
          <w:szCs w:val="22"/>
        </w:rPr>
        <w:t xml:space="preserve"> násl. zákona č. 89/2012 Sb., občanský</w:t>
      </w:r>
      <w:r w:rsidRPr="006F5A85">
        <w:rPr>
          <w:rFonts w:ascii="Arial" w:hAnsi="Arial" w:cs="Arial"/>
          <w:sz w:val="22"/>
          <w:szCs w:val="22"/>
        </w:rPr>
        <w:t xml:space="preserve"> zákoník, </w:t>
      </w:r>
      <w:r>
        <w:rPr>
          <w:rFonts w:ascii="Arial" w:hAnsi="Arial" w:cs="Arial"/>
          <w:sz w:val="22"/>
          <w:szCs w:val="22"/>
        </w:rPr>
        <w:t>v platném a účinném znění</w:t>
      </w:r>
    </w:p>
    <w:p w:rsidRPr="00FE1BF8" w:rsidR="00BC653A" w:rsidP="00FE1BF8" w:rsidRDefault="00BC653A" w14:paraId="7CD4037F" w14:textId="77777777">
      <w:pPr>
        <w:jc w:val="center"/>
        <w:rPr>
          <w:rFonts w:ascii="Arial" w:hAnsi="Arial" w:cs="Arial"/>
          <w:sz w:val="22"/>
          <w:szCs w:val="22"/>
        </w:rPr>
      </w:pPr>
      <w:r w:rsidRPr="00523C5B">
        <w:rPr>
          <w:rFonts w:ascii="Arial" w:hAnsi="Arial" w:cs="Arial"/>
          <w:sz w:val="22"/>
          <w:szCs w:val="22"/>
        </w:rPr>
        <w:t>(dále jen „občanský zákoník“)</w:t>
      </w:r>
    </w:p>
    <w:p w:rsidRPr="00EA7BA1" w:rsidR="00BC653A" w:rsidP="00792621" w:rsidRDefault="00BC653A" w14:paraId="6C9717B2" w14:textId="77777777">
      <w:pPr>
        <w:keepNext/>
        <w:jc w:val="center"/>
        <w:rPr>
          <w:rFonts w:ascii="Arial" w:hAnsi="Arial" w:cs="Arial"/>
          <w:bCs/>
          <w:sz w:val="22"/>
          <w:szCs w:val="22"/>
        </w:rPr>
      </w:pPr>
    </w:p>
    <w:p w:rsidR="00BC653A" w:rsidRDefault="00BC653A" w14:paraId="7B74EB8A" w14:textId="77777777">
      <w:pPr>
        <w:jc w:val="center"/>
        <w:rPr>
          <w:b/>
          <w:sz w:val="24"/>
        </w:rPr>
      </w:pPr>
    </w:p>
    <w:p w:rsidR="00BC653A" w:rsidRDefault="00BC653A" w14:paraId="4F7D1248" w14:textId="77777777">
      <w:pPr>
        <w:jc w:val="center"/>
        <w:rPr>
          <w:rFonts w:ascii="Arial" w:hAnsi="Arial" w:cs="Arial"/>
          <w:b/>
          <w:sz w:val="24"/>
        </w:rPr>
      </w:pPr>
      <w:r w:rsidRPr="004B2A7A">
        <w:rPr>
          <w:rFonts w:ascii="Arial" w:hAnsi="Arial" w:cs="Arial"/>
          <w:b/>
          <w:sz w:val="24"/>
        </w:rPr>
        <w:t>Smluvní strany</w:t>
      </w:r>
    </w:p>
    <w:p w:rsidRPr="004B2A7A" w:rsidR="00BC653A" w:rsidRDefault="00BC653A" w14:paraId="0C332575" w14:textId="77777777">
      <w:pPr>
        <w:jc w:val="center"/>
        <w:rPr>
          <w:rFonts w:ascii="Arial" w:hAnsi="Arial" w:cs="Arial"/>
          <w:b/>
          <w:sz w:val="24"/>
        </w:rPr>
      </w:pPr>
    </w:p>
    <w:p w:rsidRPr="00534FEA" w:rsidR="00BC653A" w:rsidP="00534FEA" w:rsidRDefault="00BC653A" w14:paraId="2130B00E" w14:textId="77777777">
      <w:pPr>
        <w:rPr>
          <w:rFonts w:ascii="Arial" w:hAnsi="Arial" w:cs="Arial"/>
          <w:b/>
          <w:sz w:val="22"/>
          <w:szCs w:val="22"/>
        </w:rPr>
      </w:pPr>
      <w:r w:rsidRPr="00534FEA">
        <w:rPr>
          <w:rFonts w:ascii="Arial" w:hAnsi="Arial"/>
          <w:sz w:val="22"/>
          <w:szCs w:val="22"/>
        </w:rPr>
        <w:t>[DOPLNÍ UCHAZEČ]</w:t>
      </w:r>
    </w:p>
    <w:p w:rsidRPr="00AD5760" w:rsidR="00BC653A" w:rsidP="00101ED5" w:rsidRDefault="00BC653A" w14:paraId="63DEC58D" w14:textId="77777777">
      <w:pPr>
        <w:rPr>
          <w:rFonts w:ascii="Arial" w:hAnsi="Arial" w:cs="Arial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…………………..</w:t>
      </w:r>
    </w:p>
    <w:p w:rsidRPr="00AD5760" w:rsidR="00BC653A" w:rsidP="00101ED5" w:rsidRDefault="00BC653A" w14:paraId="744DA276" w14:textId="77777777">
      <w:pPr>
        <w:rPr>
          <w:rFonts w:ascii="Arial" w:hAnsi="Arial" w:cs="Arial"/>
          <w:szCs w:val="22"/>
        </w:rPr>
      </w:pPr>
      <w:r w:rsidRPr="006F5A85">
        <w:rPr>
          <w:rFonts w:ascii="Arial" w:hAnsi="Arial" w:cs="Arial"/>
          <w:sz w:val="22"/>
          <w:szCs w:val="22"/>
        </w:rPr>
        <w:t>Zastoupen:</w:t>
      </w:r>
      <w:r w:rsidRPr="006F5A8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</w:t>
      </w:r>
    </w:p>
    <w:p w:rsidRPr="00AD5760" w:rsidR="00BC653A" w:rsidP="00101ED5" w:rsidRDefault="00BC653A" w14:paraId="615E8CD0" w14:textId="77777777">
      <w:pPr>
        <w:rPr>
          <w:rFonts w:ascii="Arial" w:hAnsi="Arial" w:cs="Arial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Sídlo: </w:t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</w:t>
      </w:r>
    </w:p>
    <w:p w:rsidRPr="00AD5760" w:rsidR="00BC653A" w:rsidP="00101ED5" w:rsidRDefault="00BC653A" w14:paraId="034D02D3" w14:textId="77777777">
      <w:pPr>
        <w:rPr>
          <w:rFonts w:ascii="Arial" w:hAnsi="Arial" w:cs="Arial"/>
          <w:szCs w:val="22"/>
        </w:rPr>
      </w:pPr>
      <w:r w:rsidRPr="006F5A85">
        <w:rPr>
          <w:rFonts w:ascii="Arial" w:hAnsi="Arial" w:cs="Arial"/>
          <w:sz w:val="22"/>
          <w:szCs w:val="22"/>
        </w:rPr>
        <w:t>Právní forma:</w:t>
      </w:r>
      <w:r w:rsidRPr="006F5A8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</w:t>
      </w:r>
    </w:p>
    <w:p w:rsidRPr="006F5A85" w:rsidR="00BC653A" w:rsidP="00101ED5" w:rsidRDefault="00BC653A" w14:paraId="3C720469" w14:textId="77777777">
      <w:pPr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6F5A85">
        <w:rPr>
          <w:rFonts w:ascii="Arial" w:hAnsi="Arial" w:cs="Arial"/>
          <w:sz w:val="22"/>
          <w:szCs w:val="22"/>
        </w:rPr>
        <w:t>:</w:t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</w:t>
      </w:r>
    </w:p>
    <w:p w:rsidRPr="00AD5760" w:rsidR="00BC653A" w:rsidP="00101ED5" w:rsidRDefault="00BC653A" w14:paraId="7D200CFB" w14:textId="77777777">
      <w:pPr>
        <w:rPr>
          <w:rFonts w:ascii="Arial" w:hAnsi="Arial" w:cs="Arial"/>
          <w:szCs w:val="22"/>
        </w:rPr>
      </w:pPr>
      <w:r w:rsidRPr="006F5A85">
        <w:rPr>
          <w:rFonts w:ascii="Arial" w:hAnsi="Arial" w:cs="Arial"/>
          <w:sz w:val="22"/>
          <w:szCs w:val="22"/>
        </w:rPr>
        <w:t>DIČ:</w:t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</w:t>
      </w:r>
    </w:p>
    <w:p w:rsidR="00BC653A" w:rsidP="009D51CD" w:rsidRDefault="00BC653A" w14:paraId="519EEC0C" w14:textId="77777777">
      <w:pPr>
        <w:ind w:left="3600" w:hanging="3600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Zapsán v obchodním rejstříku </w:t>
      </w:r>
      <w:r>
        <w:rPr>
          <w:rFonts w:ascii="Arial" w:hAnsi="Arial" w:cs="Arial"/>
          <w:sz w:val="22"/>
          <w:szCs w:val="22"/>
        </w:rPr>
        <w:tab/>
        <w:t xml:space="preserve">vedeném ………..soudem v ……., </w:t>
      </w:r>
    </w:p>
    <w:p w:rsidRPr="00AD5760" w:rsidR="00BC653A" w:rsidP="00AC7AFA" w:rsidRDefault="00BC653A" w14:paraId="58D273BB" w14:textId="77777777">
      <w:pPr>
        <w:ind w:left="3600"/>
        <w:rPr>
          <w:rFonts w:ascii="Arial" w:hAnsi="Arial" w:cs="Arial"/>
          <w:i/>
          <w:szCs w:val="22"/>
        </w:rPr>
      </w:pPr>
      <w:r>
        <w:rPr>
          <w:rFonts w:ascii="Arial" w:hAnsi="Arial" w:cs="Arial"/>
          <w:sz w:val="22"/>
          <w:szCs w:val="22"/>
        </w:rPr>
        <w:t>oddíl ….., vložka ………….</w:t>
      </w:r>
    </w:p>
    <w:p w:rsidRPr="00AD5760" w:rsidR="00BC653A" w:rsidP="009D51CD" w:rsidRDefault="00BC653A" w14:paraId="1CAEB1F0" w14:textId="77777777">
      <w:pPr>
        <w:spacing w:after="120"/>
        <w:ind w:left="720" w:hanging="720"/>
        <w:rPr>
          <w:rFonts w:ascii="Arial" w:hAnsi="Arial" w:cs="Arial"/>
          <w:i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č. účtu a bankovní spojení: 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>…………………………</w:t>
      </w:r>
    </w:p>
    <w:p w:rsidRPr="006F5A85" w:rsidR="00BC653A" w:rsidP="00101ED5" w:rsidRDefault="00BC653A" w14:paraId="74ED1854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</w:t>
      </w:r>
      <w:r w:rsidRPr="005F6021">
        <w:rPr>
          <w:rFonts w:ascii="Arial" w:hAnsi="Arial" w:cs="Arial"/>
          <w:sz w:val="22"/>
          <w:szCs w:val="22"/>
        </w:rPr>
        <w:t>„prodávající</w:t>
      </w:r>
      <w:r w:rsidRPr="006F5A85">
        <w:rPr>
          <w:rFonts w:ascii="Arial" w:hAnsi="Arial" w:cs="Arial"/>
          <w:sz w:val="22"/>
          <w:szCs w:val="22"/>
        </w:rPr>
        <w:t>“)</w:t>
      </w:r>
    </w:p>
    <w:p w:rsidRPr="006F5A85" w:rsidR="00BC653A" w:rsidP="00101ED5" w:rsidRDefault="00BC653A" w14:paraId="46CB4E0B" w14:textId="77777777">
      <w:pPr>
        <w:rPr>
          <w:rFonts w:ascii="Arial" w:hAnsi="Arial" w:cs="Arial"/>
          <w:sz w:val="22"/>
          <w:szCs w:val="22"/>
        </w:rPr>
      </w:pPr>
    </w:p>
    <w:p w:rsidRPr="006F5A85" w:rsidR="00BC653A" w:rsidP="00101ED5" w:rsidRDefault="00BC653A" w14:paraId="007DDBD5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Pr="008428D8" w:rsidR="00BC653A" w:rsidP="00101ED5" w:rsidRDefault="00BC653A" w14:paraId="77673A11" w14:textId="77777777">
      <w:pPr>
        <w:rPr>
          <w:rFonts w:ascii="Arial" w:hAnsi="Arial" w:cs="Arial"/>
          <w:sz w:val="22"/>
          <w:szCs w:val="22"/>
        </w:rPr>
      </w:pPr>
    </w:p>
    <w:p w:rsidRPr="006F5A85" w:rsidR="00BC653A" w:rsidP="00101ED5" w:rsidRDefault="00BC653A" w14:paraId="4E2B8727" w14:textId="77777777">
      <w:pPr>
        <w:rPr>
          <w:rFonts w:ascii="Arial" w:hAnsi="Arial" w:cs="Arial"/>
          <w:b/>
          <w:sz w:val="22"/>
          <w:szCs w:val="22"/>
        </w:rPr>
      </w:pPr>
      <w:r w:rsidRPr="006F5A85">
        <w:rPr>
          <w:rFonts w:ascii="Arial" w:hAnsi="Arial" w:cs="Arial"/>
          <w:b/>
          <w:sz w:val="22"/>
          <w:szCs w:val="22"/>
        </w:rPr>
        <w:t xml:space="preserve">Fond dalšího vzdělávání </w:t>
      </w:r>
    </w:p>
    <w:p w:rsidRPr="006F5A85" w:rsidR="00BC653A" w:rsidP="00101ED5" w:rsidRDefault="00BC653A" w14:paraId="76ECB49D" w14:textId="1B3C924D">
      <w:pPr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se sídlem: </w:t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Na Maninách </w:t>
      </w:r>
      <w:r w:rsidR="0003284F">
        <w:rPr>
          <w:rFonts w:ascii="Arial" w:hAnsi="Arial" w:cs="Arial"/>
          <w:sz w:val="22"/>
          <w:szCs w:val="22"/>
        </w:rPr>
        <w:t>876/</w:t>
      </w:r>
      <w:r>
        <w:rPr>
          <w:rFonts w:ascii="Arial" w:hAnsi="Arial" w:cs="Arial"/>
          <w:sz w:val="22"/>
          <w:szCs w:val="22"/>
        </w:rPr>
        <w:t>7</w:t>
      </w:r>
      <w:r w:rsidRPr="006F5A85">
        <w:rPr>
          <w:rFonts w:ascii="Arial" w:hAnsi="Arial" w:cs="Arial"/>
          <w:sz w:val="22"/>
          <w:szCs w:val="22"/>
        </w:rPr>
        <w:t>, 170 00 Praha 7</w:t>
      </w:r>
    </w:p>
    <w:p w:rsidR="00BC653A" w:rsidP="00101ED5" w:rsidRDefault="00BC653A" w14:paraId="71D9D5E1" w14:textId="77777777">
      <w:pPr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6F5A85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>00405698</w:t>
      </w:r>
    </w:p>
    <w:p w:rsidRPr="00AD5760" w:rsidR="00BC653A" w:rsidP="00E20340" w:rsidRDefault="00BC653A" w14:paraId="4CEF19D7" w14:textId="77777777">
      <w:pPr>
        <w:ind w:left="3600" w:hanging="3600"/>
        <w:rPr>
          <w:rFonts w:ascii="Arial" w:hAnsi="Arial" w:cs="Arial"/>
          <w:szCs w:val="22"/>
        </w:rPr>
      </w:pPr>
      <w:r w:rsidRPr="006F5A85">
        <w:rPr>
          <w:rFonts w:ascii="Arial" w:hAnsi="Arial" w:cs="Arial"/>
          <w:sz w:val="22"/>
          <w:szCs w:val="22"/>
        </w:rPr>
        <w:t>Zastoupen:</w:t>
      </w:r>
      <w:r w:rsidRPr="006F5A8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RNDr. Miroslavem Procházkou, CSc., ředitelem</w:t>
      </w:r>
    </w:p>
    <w:p w:rsidRPr="006F5A85" w:rsidR="00BC653A" w:rsidP="00101ED5" w:rsidRDefault="00BC653A" w14:paraId="0BBF25C0" w14:textId="77777777">
      <w:pPr>
        <w:spacing w:after="120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č. účtu a bankovní spojení: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C1A7C">
        <w:rPr>
          <w:rFonts w:ascii="Arial" w:hAnsi="Arial" w:cs="Arial"/>
          <w:sz w:val="22"/>
          <w:szCs w:val="22"/>
        </w:rPr>
        <w:t>33531641/0100</w:t>
      </w:r>
      <w:r>
        <w:rPr>
          <w:rFonts w:ascii="Arial" w:hAnsi="Arial" w:cs="Arial"/>
          <w:sz w:val="22"/>
          <w:szCs w:val="22"/>
        </w:rPr>
        <w:t>, Komerční banka, a.s.</w:t>
      </w:r>
    </w:p>
    <w:p w:rsidRPr="006F5A85" w:rsidR="00BC653A" w:rsidP="00101ED5" w:rsidRDefault="00BC653A" w14:paraId="3F17E5A8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Pr="005F6021">
        <w:rPr>
          <w:rFonts w:ascii="Arial" w:hAnsi="Arial" w:cs="Arial"/>
          <w:sz w:val="22"/>
          <w:szCs w:val="22"/>
        </w:rPr>
        <w:t>kupující“)</w:t>
      </w:r>
    </w:p>
    <w:p w:rsidR="00BC653A" w:rsidP="003F6876" w:rsidRDefault="00BC653A" w14:paraId="12D22CA2" w14:textId="77777777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(kupující a prodávající společně též jako „smluvní strany“ a/nebo jednotlivě jako „smluvní strana“)</w:t>
      </w:r>
    </w:p>
    <w:p w:rsidRPr="006F5A85" w:rsidR="00BC653A" w:rsidP="00101ED5" w:rsidRDefault="00BC653A" w14:paraId="24070B16" w14:textId="77777777">
      <w:pPr>
        <w:rPr>
          <w:rFonts w:ascii="Arial" w:hAnsi="Arial" w:cs="Arial"/>
          <w:sz w:val="22"/>
          <w:szCs w:val="22"/>
        </w:rPr>
      </w:pPr>
    </w:p>
    <w:p w:rsidRPr="006F5A85" w:rsidR="00BC653A" w:rsidP="00101ED5" w:rsidRDefault="00BC653A" w14:paraId="3D41025D" w14:textId="77777777">
      <w:pPr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spolu uzavírají tuto </w:t>
      </w:r>
      <w:r w:rsidRPr="006F5A85">
        <w:rPr>
          <w:rFonts w:ascii="Arial" w:hAnsi="Arial" w:cs="Arial"/>
          <w:b/>
          <w:bCs/>
          <w:sz w:val="22"/>
          <w:szCs w:val="22"/>
        </w:rPr>
        <w:t xml:space="preserve">rámcovou kupní smlouvu </w:t>
      </w:r>
      <w:r>
        <w:rPr>
          <w:rFonts w:ascii="Arial" w:hAnsi="Arial" w:cs="Arial"/>
          <w:bCs/>
          <w:sz w:val="22"/>
          <w:szCs w:val="22"/>
        </w:rPr>
        <w:t>(dále také jen „s</w:t>
      </w:r>
      <w:r w:rsidRPr="006F5A85">
        <w:rPr>
          <w:rFonts w:ascii="Arial" w:hAnsi="Arial" w:cs="Arial"/>
          <w:bCs/>
          <w:sz w:val="22"/>
          <w:szCs w:val="22"/>
        </w:rPr>
        <w:t xml:space="preserve">mlouva“) </w:t>
      </w:r>
      <w:r w:rsidRPr="006F5A85">
        <w:rPr>
          <w:rFonts w:ascii="Arial" w:hAnsi="Arial" w:cs="Arial"/>
          <w:sz w:val="22"/>
          <w:szCs w:val="22"/>
        </w:rPr>
        <w:t>a projevují vůli řídit se všemi jejími ustanoveními.</w:t>
      </w:r>
    </w:p>
    <w:p w:rsidR="00BC653A" w:rsidRDefault="00BC653A" w14:paraId="02048C8B" w14:textId="77777777">
      <w:pPr>
        <w:tabs>
          <w:tab w:val="left" w:pos="567"/>
          <w:tab w:val="left" w:pos="1701"/>
        </w:tabs>
        <w:jc w:val="center"/>
        <w:rPr>
          <w:b/>
          <w:sz w:val="24"/>
        </w:rPr>
      </w:pPr>
    </w:p>
    <w:p w:rsidR="00BC653A" w:rsidRDefault="00BC653A" w14:paraId="03907369" w14:textId="77777777">
      <w:pPr>
        <w:tabs>
          <w:tab w:val="left" w:pos="567"/>
          <w:tab w:val="left" w:pos="1701"/>
        </w:tabs>
        <w:jc w:val="center"/>
        <w:rPr>
          <w:b/>
          <w:sz w:val="24"/>
        </w:rPr>
      </w:pPr>
    </w:p>
    <w:p w:rsidR="00BC653A" w:rsidP="00E10AE4" w:rsidRDefault="00BC653A" w14:paraId="57A83E7D" w14:textId="77777777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Preambule</w:t>
      </w:r>
    </w:p>
    <w:p w:rsidR="00BC653A" w:rsidP="00AD5760" w:rsidRDefault="00BC653A" w14:paraId="6C722CD8" w14:textId="77777777">
      <w:pPr>
        <w:shd w:val="clear" w:color="auto" w:fill="FFFFFF"/>
        <w:spacing w:after="120"/>
        <w:ind w:right="7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uzavírána v rámci</w:t>
      </w:r>
      <w:r w:rsidRPr="00E10AE4">
        <w:rPr>
          <w:rFonts w:ascii="Arial" w:hAnsi="Arial" w:cs="Arial"/>
          <w:sz w:val="22"/>
          <w:szCs w:val="22"/>
        </w:rPr>
        <w:t xml:space="preserve"> veřejné zakázky s názvem </w:t>
      </w:r>
      <w:r>
        <w:rPr>
          <w:rFonts w:ascii="Arial" w:hAnsi="Arial" w:cs="Arial"/>
          <w:sz w:val="22"/>
          <w:szCs w:val="22"/>
        </w:rPr>
        <w:t>„Dodávky kancelářských potřeb 2015“</w:t>
      </w:r>
      <w:r w:rsidRPr="00E10AE4">
        <w:rPr>
          <w:rFonts w:ascii="Arial" w:hAnsi="Arial" w:cs="Arial"/>
          <w:sz w:val="22"/>
          <w:szCs w:val="22"/>
        </w:rPr>
        <w:t xml:space="preserve"> (dále tak</w:t>
      </w:r>
      <w:r>
        <w:rPr>
          <w:rFonts w:ascii="Arial" w:hAnsi="Arial" w:cs="Arial"/>
          <w:sz w:val="22"/>
          <w:szCs w:val="22"/>
        </w:rPr>
        <w:t>é jen „veřejná zakázka“)</w:t>
      </w:r>
      <w:r w:rsidRPr="00E10AE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zadávané ve zjednodušeném podlimitním řízení dle ustanovení § 38 zákona č. 137/2006 Sb., o veřejných zakázkách, ve znění pozdějších předpisů (dále jen „zákon“), </w:t>
      </w:r>
      <w:r w:rsidRPr="00E10AE4">
        <w:rPr>
          <w:rFonts w:ascii="Arial" w:hAnsi="Arial" w:cs="Arial"/>
          <w:sz w:val="22"/>
          <w:szCs w:val="22"/>
        </w:rPr>
        <w:t>kdy nabídka prodávajícího byla vybrána</w:t>
      </w:r>
      <w:r>
        <w:rPr>
          <w:rFonts w:ascii="Arial" w:hAnsi="Arial" w:cs="Arial"/>
          <w:sz w:val="22"/>
          <w:szCs w:val="22"/>
        </w:rPr>
        <w:t xml:space="preserve"> na základě hodnotícího kritéria nejnižší nabídková cena</w:t>
      </w:r>
      <w:r w:rsidRPr="00E10AE4">
        <w:rPr>
          <w:rFonts w:ascii="Arial" w:hAnsi="Arial" w:cs="Arial"/>
          <w:sz w:val="22"/>
          <w:szCs w:val="22"/>
        </w:rPr>
        <w:t xml:space="preserve"> jako nejvhodnější. Podmínky plnění této smlouvy vychází ze zadávacích podmínek veřejné zakázky a z nabídky p</w:t>
      </w:r>
      <w:r>
        <w:rPr>
          <w:rFonts w:ascii="Arial" w:hAnsi="Arial" w:cs="Arial"/>
          <w:sz w:val="22"/>
          <w:szCs w:val="22"/>
        </w:rPr>
        <w:t>rodávajícího předložené v rámci zadávacího</w:t>
      </w:r>
      <w:r w:rsidRPr="00E10AE4">
        <w:rPr>
          <w:rFonts w:ascii="Arial" w:hAnsi="Arial" w:cs="Arial"/>
          <w:sz w:val="22"/>
          <w:szCs w:val="22"/>
        </w:rPr>
        <w:t xml:space="preserve"> řízení (dále také jen „nabídka“).</w:t>
      </w:r>
    </w:p>
    <w:p w:rsidRPr="00645749" w:rsidR="00BC653A" w:rsidP="00645749" w:rsidRDefault="00BC653A" w14:paraId="732F5D84" w14:textId="77777777">
      <w:pPr>
        <w:jc w:val="both"/>
        <w:rPr>
          <w:rFonts w:ascii="Arial" w:hAnsi="Arial" w:eastAsia="MS Mincho" w:cs="Arial"/>
          <w:sz w:val="22"/>
          <w:szCs w:val="22"/>
          <w:lang w:eastAsia="en-US"/>
        </w:rPr>
      </w:pPr>
      <w:r>
        <w:rPr>
          <w:rFonts w:ascii="Arial" w:hAnsi="Arial" w:eastAsia="MS Mincho" w:cs="Arial"/>
          <w:sz w:val="22"/>
          <w:szCs w:val="22"/>
          <w:lang w:eastAsia="en-US"/>
        </w:rPr>
        <w:t>Plnění smlouvy je spolufinancováno</w:t>
      </w:r>
      <w:r w:rsidRPr="0094217C">
        <w:rPr>
          <w:rFonts w:ascii="Arial" w:hAnsi="Arial" w:eastAsia="MS Mincho" w:cs="Arial"/>
          <w:sz w:val="22"/>
          <w:szCs w:val="22"/>
          <w:lang w:eastAsia="en-US"/>
        </w:rPr>
        <w:t xml:space="preserve"> z Operačního programu Vzdělávání pro konkurenceschopnost (dále jen „OP VK“), konkrétně z projektu Stáže ve firmách – vzdělávání </w:t>
      </w:r>
      <w:r w:rsidRPr="0094217C">
        <w:rPr>
          <w:rFonts w:ascii="Arial" w:hAnsi="Arial" w:eastAsia="MS Mincho" w:cs="Arial"/>
          <w:sz w:val="22"/>
          <w:szCs w:val="22"/>
          <w:lang w:eastAsia="en-US"/>
        </w:rPr>
        <w:lastRenderedPageBreak/>
        <w:t>praxí 2 (reg. č. CZ.1.07/3.1.00/49.0001), z projektů realizovaných zadavatelem a financovaných z Operačního programu Lidské zdroje a zaměstnanost (dále také jen „OP LZZ“), konkrétně z projektů Vzdělávání zaměstnanců se zdravotním postižením (reg. č. CZ.1.04/1.1.00/A5.00001); Systém efektivního řízení lidských zdrojů Úřadu práce ČR (reg. č. CZ.1.04/2.2.00/11.00022); Vzdělávání uchazečů o zaměstnání v oblasti socio-ekonomických kompetencí (reg. č. CZ.1.04/2.1.00/03.00016); Podpora neformálních pečovatelů (reg. č. CZ.1.04/3.1.00/C6.00002); Pracovní návyky (reg. č. CZ.1.04/2.1.00/03.00018); Podpora kvality v celoživotním a kvalifikačním vzdělávání zaměstnanců v sociálních službách (reg. č. CZ.1.04/3.1.00/04.00010; Koordinace profesního vzdělávání jako nástroje služeb zaměstnanosti (reg. č. CZ.1.04/2.2.00/11.00017); Sdílení pracovních míst jako forma podpory mezigeneračního transferu kompetencí mezi pracovníky – domácí a zahraniční zkušenosti (reg. č. CZ.1.04/2.2.00/11.00024); Rozvoj poradenství poskytovaného Úřadem práce pro cizince (reg. č. CZ.1.04/2.2.00/11.00020); Stáže pro mladé zájemce o zaměstnání 2 (reg. č. CZ.1.04/2.1.00/C8.00001)</w:t>
      </w:r>
      <w:r w:rsidRPr="00865A20">
        <w:rPr>
          <w:rFonts w:ascii="Arial" w:hAnsi="Arial" w:eastAsia="MS Mincho" w:cs="Arial"/>
          <w:sz w:val="22"/>
          <w:szCs w:val="22"/>
          <w:lang w:eastAsia="en-US"/>
        </w:rPr>
        <w:t>)</w:t>
      </w:r>
      <w:r>
        <w:rPr>
          <w:rFonts w:ascii="Arial" w:hAnsi="Arial" w:eastAsia="MS Mincho" w:cs="Arial"/>
          <w:sz w:val="22"/>
          <w:szCs w:val="22"/>
          <w:lang w:eastAsia="en-US"/>
        </w:rPr>
        <w:t>.</w:t>
      </w:r>
    </w:p>
    <w:p w:rsidRPr="00FC59D7" w:rsidR="00BC653A" w:rsidP="00D4539F" w:rsidRDefault="00BC653A" w14:paraId="7B238550" w14:textId="77777777">
      <w:pPr>
        <w:suppressAutoHyphens w:val="false"/>
        <w:jc w:val="both"/>
        <w:rPr>
          <w:rFonts w:ascii="Arial" w:hAnsi="Arial" w:cs="Arial"/>
          <w:sz w:val="22"/>
          <w:szCs w:val="22"/>
        </w:rPr>
      </w:pPr>
    </w:p>
    <w:p w:rsidRPr="000909A0" w:rsidR="00BC653A" w:rsidP="000909A0" w:rsidRDefault="00BC653A" w14:paraId="1CBE51B7" w14:textId="77777777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</w:p>
    <w:p w:rsidRPr="00870101" w:rsidR="00BC653A" w:rsidP="007B5C28" w:rsidRDefault="00BC653A" w14:paraId="4C519280" w14:textId="77777777">
      <w:pPr>
        <w:pStyle w:val="Nadpis5"/>
        <w:spacing w:after="120"/>
        <w:jc w:val="center"/>
        <w:rPr>
          <w:sz w:val="22"/>
          <w:szCs w:val="22"/>
        </w:rPr>
      </w:pPr>
      <w:r w:rsidRPr="00870101">
        <w:rPr>
          <w:sz w:val="22"/>
          <w:szCs w:val="22"/>
        </w:rPr>
        <w:t>Předmět smlouvy</w:t>
      </w:r>
    </w:p>
    <w:p w:rsidRPr="006F5A85" w:rsidR="00BC653A" w:rsidP="00AC7AFA" w:rsidRDefault="00BC653A" w14:paraId="706E1B1A" w14:textId="77777777">
      <w:pPr>
        <w:widowControl w:val="false"/>
        <w:numPr>
          <w:ilvl w:val="0"/>
          <w:numId w:val="20"/>
        </w:numPr>
        <w:suppressAutoHyphens w:val="false"/>
        <w:autoSpaceDE w:val="false"/>
        <w:autoSpaceDN w:val="false"/>
        <w:adjustRightInd w:val="false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Předmětem této </w:t>
      </w:r>
      <w:r>
        <w:rPr>
          <w:rFonts w:ascii="Arial" w:hAnsi="Arial" w:cs="Arial"/>
          <w:sz w:val="22"/>
          <w:szCs w:val="22"/>
        </w:rPr>
        <w:t>s</w:t>
      </w:r>
      <w:r w:rsidRPr="006F5A85">
        <w:rPr>
          <w:rFonts w:ascii="Arial" w:hAnsi="Arial" w:cs="Arial"/>
          <w:sz w:val="22"/>
          <w:szCs w:val="22"/>
        </w:rPr>
        <w:t>mlouvy je vymezení vzájemných práv a povinností jakož i sjednání závazných podmíne</w:t>
      </w:r>
      <w:r>
        <w:rPr>
          <w:rFonts w:ascii="Arial" w:hAnsi="Arial" w:cs="Arial"/>
          <w:sz w:val="22"/>
          <w:szCs w:val="22"/>
        </w:rPr>
        <w:t>k, kterými se budou smluvní strany po dobu její</w:t>
      </w:r>
      <w:r w:rsidRPr="006F5A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platnosti řídit při realizaci dodávek zboží specifikovaného v příloze č. 1 této s</w:t>
      </w:r>
      <w:r w:rsidRPr="006F5A85">
        <w:rPr>
          <w:rFonts w:ascii="Arial" w:hAnsi="Arial" w:cs="Arial"/>
          <w:sz w:val="22"/>
          <w:szCs w:val="22"/>
        </w:rPr>
        <w:t>mlouvy</w:t>
      </w:r>
      <w:r>
        <w:rPr>
          <w:rFonts w:ascii="Arial" w:hAnsi="Arial" w:cs="Arial"/>
          <w:sz w:val="22"/>
          <w:szCs w:val="22"/>
        </w:rPr>
        <w:t xml:space="preserve"> – Specifikace zboží, která je nedílnou součástí této smlouvy (dále také jen „zboží“)</w:t>
      </w:r>
      <w:r w:rsidRPr="006F5A85">
        <w:rPr>
          <w:rFonts w:ascii="Arial" w:hAnsi="Arial" w:cs="Arial"/>
          <w:sz w:val="22"/>
          <w:szCs w:val="22"/>
        </w:rPr>
        <w:t>.</w:t>
      </w:r>
    </w:p>
    <w:p w:rsidRPr="006F5A85" w:rsidR="00BC653A" w:rsidP="00E10AE4" w:rsidRDefault="00BC653A" w14:paraId="4B12B625" w14:textId="77777777">
      <w:pPr>
        <w:widowControl w:val="false"/>
        <w:numPr>
          <w:ilvl w:val="0"/>
          <w:numId w:val="20"/>
        </w:numPr>
        <w:suppressAutoHyphens w:val="false"/>
        <w:autoSpaceDE w:val="false"/>
        <w:autoSpaceDN w:val="false"/>
        <w:adjustRightInd w:val="false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Účelem této smlouvy je za součinnosti s</w:t>
      </w:r>
      <w:r w:rsidRPr="006F5A85">
        <w:rPr>
          <w:rFonts w:ascii="Arial" w:hAnsi="Arial" w:cs="Arial"/>
          <w:sz w:val="22"/>
          <w:szCs w:val="22"/>
        </w:rPr>
        <w:t>mluvních stra</w:t>
      </w:r>
      <w:r>
        <w:rPr>
          <w:rFonts w:ascii="Arial" w:hAnsi="Arial" w:cs="Arial"/>
          <w:sz w:val="22"/>
          <w:szCs w:val="22"/>
        </w:rPr>
        <w:t>n zajistit dodávky z</w:t>
      </w:r>
      <w:r w:rsidRPr="006F5A85">
        <w:rPr>
          <w:rFonts w:ascii="Arial" w:hAnsi="Arial" w:cs="Arial"/>
          <w:sz w:val="22"/>
          <w:szCs w:val="22"/>
        </w:rPr>
        <w:t xml:space="preserve">boží splňující zákonné požadavky a požadavky </w:t>
      </w:r>
      <w:r>
        <w:rPr>
          <w:rFonts w:ascii="Arial" w:hAnsi="Arial" w:cs="Arial"/>
          <w:sz w:val="22"/>
          <w:szCs w:val="22"/>
        </w:rPr>
        <w:t>k</w:t>
      </w:r>
      <w:r w:rsidRPr="006F5A85">
        <w:rPr>
          <w:rFonts w:ascii="Arial" w:hAnsi="Arial" w:cs="Arial"/>
          <w:sz w:val="22"/>
          <w:szCs w:val="22"/>
        </w:rPr>
        <w:t>upujícího.</w:t>
      </w:r>
    </w:p>
    <w:p w:rsidR="00BC653A" w:rsidP="00E84E08" w:rsidRDefault="00BC653A" w14:paraId="27E29377" w14:textId="7088C6DA">
      <w:pPr>
        <w:widowControl w:val="false"/>
        <w:numPr>
          <w:ilvl w:val="0"/>
          <w:numId w:val="20"/>
        </w:numPr>
        <w:suppressAutoHyphens w:val="false"/>
        <w:autoSpaceDE w:val="false"/>
        <w:autoSpaceDN w:val="false"/>
        <w:adjustRightInd w:val="false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</w:t>
      </w:r>
      <w:r w:rsidRPr="006F5A85">
        <w:rPr>
          <w:rFonts w:ascii="Arial" w:hAnsi="Arial" w:cs="Arial"/>
          <w:sz w:val="22"/>
          <w:szCs w:val="22"/>
        </w:rPr>
        <w:t xml:space="preserve">mlouvy je závazek </w:t>
      </w:r>
      <w:r>
        <w:rPr>
          <w:rFonts w:ascii="Arial" w:hAnsi="Arial" w:cs="Arial"/>
          <w:sz w:val="22"/>
          <w:szCs w:val="22"/>
        </w:rPr>
        <w:t>p</w:t>
      </w:r>
      <w:r w:rsidRPr="006F5A85">
        <w:rPr>
          <w:rFonts w:ascii="Arial" w:hAnsi="Arial" w:cs="Arial"/>
          <w:sz w:val="22"/>
          <w:szCs w:val="22"/>
        </w:rPr>
        <w:t>rodávajícího</w:t>
      </w:r>
      <w:r>
        <w:rPr>
          <w:rFonts w:ascii="Arial" w:hAnsi="Arial" w:cs="Arial"/>
          <w:sz w:val="22"/>
          <w:szCs w:val="22"/>
        </w:rPr>
        <w:t xml:space="preserve"> dodat z</w:t>
      </w:r>
      <w:r w:rsidRPr="006F5A85">
        <w:rPr>
          <w:rFonts w:ascii="Arial" w:hAnsi="Arial" w:cs="Arial"/>
          <w:sz w:val="22"/>
          <w:szCs w:val="22"/>
        </w:rPr>
        <w:t xml:space="preserve">boží na základě dílčích objednávek </w:t>
      </w:r>
      <w:r>
        <w:rPr>
          <w:rFonts w:ascii="Arial" w:hAnsi="Arial" w:cs="Arial"/>
          <w:sz w:val="22"/>
          <w:szCs w:val="22"/>
        </w:rPr>
        <w:t>k</w:t>
      </w:r>
      <w:r w:rsidRPr="006F5A85">
        <w:rPr>
          <w:rFonts w:ascii="Arial" w:hAnsi="Arial" w:cs="Arial"/>
          <w:sz w:val="22"/>
          <w:szCs w:val="22"/>
        </w:rPr>
        <w:t xml:space="preserve">upujícího </w:t>
      </w:r>
      <w:r>
        <w:rPr>
          <w:rFonts w:ascii="Arial" w:hAnsi="Arial" w:cs="Arial"/>
          <w:sz w:val="22"/>
          <w:szCs w:val="22"/>
        </w:rPr>
        <w:t xml:space="preserve">v souladu s § </w:t>
      </w:r>
      <w:r w:rsidR="00EB4964">
        <w:rPr>
          <w:rFonts w:ascii="Arial" w:hAnsi="Arial" w:cs="Arial"/>
          <w:sz w:val="22"/>
          <w:szCs w:val="22"/>
        </w:rPr>
        <w:t>92 odst. 1 písm. a) zákona</w:t>
      </w:r>
      <w:r>
        <w:rPr>
          <w:rFonts w:ascii="Arial" w:hAnsi="Arial" w:cs="Arial"/>
          <w:sz w:val="22"/>
          <w:szCs w:val="22"/>
        </w:rPr>
        <w:t xml:space="preserve"> (blíže viz článek II) </w:t>
      </w:r>
      <w:r w:rsidRPr="006F5A85">
        <w:rPr>
          <w:rFonts w:ascii="Arial" w:hAnsi="Arial" w:cs="Arial"/>
          <w:sz w:val="22"/>
          <w:szCs w:val="22"/>
        </w:rPr>
        <w:t>řádně a včas, v kvali</w:t>
      </w:r>
      <w:r>
        <w:rPr>
          <w:rFonts w:ascii="Arial" w:hAnsi="Arial" w:cs="Arial"/>
          <w:sz w:val="22"/>
          <w:szCs w:val="22"/>
        </w:rPr>
        <w:t>tě a rozsahu požadovaném k</w:t>
      </w:r>
      <w:r w:rsidRPr="006F5A85">
        <w:rPr>
          <w:rFonts w:ascii="Arial" w:hAnsi="Arial" w:cs="Arial"/>
          <w:sz w:val="22"/>
          <w:szCs w:val="22"/>
        </w:rPr>
        <w:t>upujícím</w:t>
      </w:r>
      <w:r>
        <w:rPr>
          <w:rFonts w:ascii="Arial" w:hAnsi="Arial" w:cs="Arial"/>
          <w:sz w:val="22"/>
          <w:szCs w:val="22"/>
        </w:rPr>
        <w:t xml:space="preserve"> a touto s</w:t>
      </w:r>
      <w:r w:rsidRPr="006F5A85">
        <w:rPr>
          <w:rFonts w:ascii="Arial" w:hAnsi="Arial" w:cs="Arial"/>
          <w:sz w:val="22"/>
          <w:szCs w:val="22"/>
        </w:rPr>
        <w:t xml:space="preserve">mlouvou a převést na </w:t>
      </w:r>
      <w:r>
        <w:rPr>
          <w:rFonts w:ascii="Arial" w:hAnsi="Arial" w:cs="Arial"/>
          <w:sz w:val="22"/>
          <w:szCs w:val="22"/>
        </w:rPr>
        <w:t>kupujícího vlastnické právo k tomuto z</w:t>
      </w:r>
      <w:r w:rsidRPr="006F5A85">
        <w:rPr>
          <w:rFonts w:ascii="Arial" w:hAnsi="Arial" w:cs="Arial"/>
          <w:sz w:val="22"/>
          <w:szCs w:val="22"/>
        </w:rPr>
        <w:t xml:space="preserve">boží, a dále závazek </w:t>
      </w:r>
      <w:r>
        <w:rPr>
          <w:rFonts w:ascii="Arial" w:hAnsi="Arial" w:cs="Arial"/>
          <w:sz w:val="22"/>
          <w:szCs w:val="22"/>
        </w:rPr>
        <w:t>k</w:t>
      </w:r>
      <w:r w:rsidRPr="006F5A85">
        <w:rPr>
          <w:rFonts w:ascii="Arial" w:hAnsi="Arial" w:cs="Arial"/>
          <w:sz w:val="22"/>
          <w:szCs w:val="22"/>
        </w:rPr>
        <w:t>upujícího</w:t>
      </w:r>
      <w:r>
        <w:rPr>
          <w:rFonts w:ascii="Arial" w:hAnsi="Arial" w:cs="Arial"/>
          <w:sz w:val="22"/>
          <w:szCs w:val="22"/>
        </w:rPr>
        <w:t xml:space="preserve"> objednané řádně a včas dodané z</w:t>
      </w:r>
      <w:r w:rsidRPr="006F5A85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oží převzít a uhradit p</w:t>
      </w:r>
      <w:r w:rsidRPr="006F5A85">
        <w:rPr>
          <w:rFonts w:ascii="Arial" w:hAnsi="Arial" w:cs="Arial"/>
          <w:sz w:val="22"/>
          <w:szCs w:val="22"/>
        </w:rPr>
        <w:t xml:space="preserve">rodávajícímu sjednanou </w:t>
      </w:r>
      <w:r>
        <w:rPr>
          <w:rFonts w:ascii="Arial" w:hAnsi="Arial" w:cs="Arial"/>
          <w:sz w:val="22"/>
          <w:szCs w:val="22"/>
        </w:rPr>
        <w:t>c</w:t>
      </w:r>
      <w:r w:rsidRPr="006F5A85">
        <w:rPr>
          <w:rFonts w:ascii="Arial" w:hAnsi="Arial" w:cs="Arial"/>
          <w:sz w:val="22"/>
          <w:szCs w:val="22"/>
        </w:rPr>
        <w:t xml:space="preserve">enu, </w:t>
      </w:r>
      <w:r>
        <w:rPr>
          <w:rFonts w:ascii="Arial" w:hAnsi="Arial" w:cs="Arial"/>
          <w:sz w:val="22"/>
          <w:szCs w:val="22"/>
        </w:rPr>
        <w:t>to vše za podmínek touto s</w:t>
      </w:r>
      <w:r w:rsidRPr="006F5A85">
        <w:rPr>
          <w:rFonts w:ascii="Arial" w:hAnsi="Arial" w:cs="Arial"/>
          <w:sz w:val="22"/>
          <w:szCs w:val="22"/>
        </w:rPr>
        <w:t>mlouvou stanovených.</w:t>
      </w:r>
    </w:p>
    <w:p w:rsidR="00BC653A" w:rsidP="0080452A" w:rsidRDefault="00BC653A" w14:paraId="3A4016E5" w14:textId="77777777">
      <w:pPr>
        <w:widowControl w:val="false"/>
        <w:suppressAutoHyphens w:val="false"/>
        <w:autoSpaceDE w:val="false"/>
        <w:autoSpaceDN w:val="false"/>
        <w:adjustRightInd w:val="false"/>
        <w:spacing w:after="120"/>
        <w:ind w:left="426"/>
        <w:jc w:val="both"/>
        <w:rPr>
          <w:rFonts w:ascii="Arial" w:hAnsi="Arial" w:cs="Arial"/>
          <w:sz w:val="22"/>
          <w:szCs w:val="22"/>
        </w:rPr>
      </w:pPr>
    </w:p>
    <w:p w:rsidRPr="00B6390A" w:rsidR="00BC653A" w:rsidP="00C23D25" w:rsidRDefault="00BC653A" w14:paraId="47BB20CA" w14:textId="77777777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</w:p>
    <w:p w:rsidRPr="006F5A85" w:rsidR="00BC653A" w:rsidP="00C23D25" w:rsidRDefault="00BC653A" w14:paraId="70E5B7CD" w14:textId="77777777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Doba, místo a podmínky plnění</w:t>
      </w:r>
    </w:p>
    <w:p w:rsidRPr="00021BE7" w:rsidR="00BC653A" w:rsidP="00C23D25" w:rsidRDefault="00BC653A" w14:paraId="37C92C2F" w14:textId="77777777">
      <w:pPr>
        <w:pStyle w:val="Odstavecseseznamem"/>
        <w:numPr>
          <w:ilvl w:val="0"/>
          <w:numId w:val="22"/>
        </w:numPr>
        <w:tabs>
          <w:tab w:val="left" w:pos="426"/>
        </w:tabs>
        <w:spacing w:after="120" w:line="240" w:lineRule="auto"/>
        <w:ind w:left="426" w:hanging="426"/>
        <w:contextualSpacing w:val="false"/>
        <w:rPr>
          <w:rFonts w:ascii="Arial" w:hAnsi="Arial"/>
        </w:rPr>
      </w:pPr>
      <w:r w:rsidRPr="00021BE7">
        <w:rPr>
          <w:rFonts w:ascii="Arial" w:hAnsi="Arial"/>
          <w:lang w:eastAsia="cs-CZ"/>
        </w:rPr>
        <w:t>Smlouva se uzavírá n</w:t>
      </w:r>
      <w:r>
        <w:rPr>
          <w:rFonts w:ascii="Arial" w:hAnsi="Arial"/>
          <w:lang w:eastAsia="cs-CZ"/>
        </w:rPr>
        <w:t>a dobu určitou, a to</w:t>
      </w:r>
      <w:r w:rsidRPr="00E84E08">
        <w:rPr>
          <w:rFonts w:ascii="Arial" w:hAnsi="Arial"/>
          <w:lang w:eastAsia="cs-CZ"/>
        </w:rPr>
        <w:t xml:space="preserve"> </w:t>
      </w:r>
      <w:r w:rsidRPr="00200F4D">
        <w:rPr>
          <w:rFonts w:ascii="Arial" w:hAnsi="Arial"/>
          <w:lang w:eastAsia="cs-CZ"/>
        </w:rPr>
        <w:t xml:space="preserve">do </w:t>
      </w:r>
      <w:r w:rsidRPr="009D5870">
        <w:rPr>
          <w:rFonts w:ascii="Arial" w:hAnsi="Arial"/>
          <w:lang w:eastAsia="cs-CZ"/>
        </w:rPr>
        <w:t>3</w:t>
      </w:r>
      <w:r>
        <w:rPr>
          <w:rFonts w:ascii="Arial" w:hAnsi="Arial"/>
          <w:lang w:eastAsia="cs-CZ"/>
        </w:rPr>
        <w:t>0</w:t>
      </w:r>
      <w:r w:rsidRPr="009D5870">
        <w:rPr>
          <w:rFonts w:ascii="Arial" w:hAnsi="Arial"/>
          <w:lang w:eastAsia="cs-CZ"/>
        </w:rPr>
        <w:t xml:space="preserve">. </w:t>
      </w:r>
      <w:r>
        <w:rPr>
          <w:rFonts w:ascii="Arial" w:hAnsi="Arial"/>
          <w:lang w:eastAsia="cs-CZ"/>
        </w:rPr>
        <w:t>6. 2016</w:t>
      </w:r>
      <w:r w:rsidRPr="00200F4D">
        <w:rPr>
          <w:rFonts w:ascii="Arial" w:hAnsi="Arial"/>
          <w:lang w:eastAsia="cs-CZ"/>
        </w:rPr>
        <w:t>,</w:t>
      </w:r>
      <w:r w:rsidRPr="00021BE7">
        <w:rPr>
          <w:rFonts w:ascii="Arial" w:hAnsi="Arial"/>
          <w:lang w:eastAsia="cs-CZ"/>
        </w:rPr>
        <w:t xml:space="preserve"> případně na dobu kratší, </w:t>
      </w:r>
      <w:r>
        <w:rPr>
          <w:rFonts w:ascii="Arial" w:hAnsi="Arial"/>
          <w:lang w:eastAsia="cs-CZ"/>
        </w:rPr>
        <w:t xml:space="preserve">a to do okamžiku, </w:t>
      </w:r>
      <w:r w:rsidRPr="00021BE7">
        <w:rPr>
          <w:rFonts w:ascii="Arial" w:hAnsi="Arial"/>
        </w:rPr>
        <w:t xml:space="preserve">kdy cena </w:t>
      </w:r>
      <w:r>
        <w:rPr>
          <w:rFonts w:ascii="Arial" w:hAnsi="Arial"/>
        </w:rPr>
        <w:t xml:space="preserve">veškerého </w:t>
      </w:r>
      <w:r w:rsidRPr="00021BE7">
        <w:rPr>
          <w:rFonts w:ascii="Arial" w:hAnsi="Arial"/>
        </w:rPr>
        <w:t xml:space="preserve">skutečně odebraného zboží </w:t>
      </w:r>
      <w:r>
        <w:rPr>
          <w:rFonts w:ascii="Arial" w:hAnsi="Arial"/>
        </w:rPr>
        <w:t xml:space="preserve">dle této smlouvy </w:t>
      </w:r>
      <w:r w:rsidRPr="00021BE7">
        <w:rPr>
          <w:rFonts w:ascii="Arial" w:hAnsi="Arial"/>
        </w:rPr>
        <w:t xml:space="preserve">dosáhne částky </w:t>
      </w:r>
      <w:r>
        <w:rPr>
          <w:rFonts w:ascii="Arial" w:hAnsi="Arial"/>
        </w:rPr>
        <w:t xml:space="preserve">uvedené v článku III. </w:t>
      </w:r>
      <w:r w:rsidRPr="0022544E">
        <w:rPr>
          <w:rFonts w:ascii="Arial" w:hAnsi="Arial"/>
        </w:rPr>
        <w:t xml:space="preserve">odst. </w:t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 xml:space="preserve"> REF _Ref358814509 \r \h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2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Pr="0022544E">
        <w:rPr>
          <w:rFonts w:ascii="Arial" w:hAnsi="Arial"/>
        </w:rPr>
        <w:t>smlouvy.</w:t>
      </w:r>
      <w:r w:rsidRPr="00021BE7">
        <w:rPr>
          <w:rFonts w:ascii="Arial" w:hAnsi="Arial"/>
        </w:rPr>
        <w:t xml:space="preserve"> Platí termín, který nastane dříve.</w:t>
      </w:r>
    </w:p>
    <w:p w:rsidRPr="006F5A85" w:rsidR="00BC653A" w:rsidP="00C23D25" w:rsidRDefault="00BC653A" w14:paraId="3BB0D287" w14:textId="77777777">
      <w:pPr>
        <w:widowControl w:val="false"/>
        <w:numPr>
          <w:ilvl w:val="0"/>
          <w:numId w:val="22"/>
        </w:numPr>
        <w:shd w:val="clear" w:color="auto" w:fill="FFFFFF"/>
        <w:tabs>
          <w:tab w:val="left" w:pos="338"/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36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Místem plnění smlouv</w:t>
      </w:r>
      <w:r>
        <w:rPr>
          <w:rFonts w:ascii="Arial" w:hAnsi="Arial" w:cs="Arial"/>
          <w:sz w:val="22"/>
          <w:szCs w:val="22"/>
        </w:rPr>
        <w:t xml:space="preserve">y, tj. místem dodání zboží je hlavní město Praha. Konkrétní adresa dodání zboží je specifikována dílčí objednávkou - viz odst. </w:t>
      </w:r>
      <w:smartTag w:uri="urn:schemas-microsoft-com:office:smarttags" w:element="metricconverter">
        <w:smartTagPr>
          <w:attr w:name="ProductID" w:val="4. a"/>
        </w:smartTagPr>
        <w:r>
          <w:rPr>
            <w:rFonts w:ascii="Arial" w:hAnsi="Arial" w:cs="Arial"/>
            <w:sz w:val="22"/>
            <w:szCs w:val="22"/>
          </w:rPr>
          <w:t>4. a</w:t>
        </w:r>
      </w:smartTag>
      <w:r>
        <w:rPr>
          <w:rFonts w:ascii="Arial" w:hAnsi="Arial" w:cs="Arial"/>
          <w:sz w:val="22"/>
          <w:szCs w:val="22"/>
        </w:rPr>
        <w:t xml:space="preserve"> 5. tohoto článku smlouvy.</w:t>
      </w:r>
    </w:p>
    <w:p w:rsidRPr="006F5A85" w:rsidR="00BC653A" w:rsidP="00C23D25" w:rsidRDefault="00BC653A" w14:paraId="09895B84" w14:textId="77777777">
      <w:pPr>
        <w:widowControl w:val="false"/>
        <w:numPr>
          <w:ilvl w:val="0"/>
          <w:numId w:val="22"/>
        </w:numPr>
        <w:shd w:val="clear" w:color="auto" w:fill="FFFFFF"/>
        <w:tabs>
          <w:tab w:val="left" w:pos="338"/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29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Plnění </w:t>
      </w:r>
      <w:r w:rsidRPr="00BD0A5E">
        <w:rPr>
          <w:rFonts w:ascii="Arial" w:hAnsi="Arial" w:cs="Arial"/>
          <w:sz w:val="22"/>
          <w:szCs w:val="22"/>
        </w:rPr>
        <w:t>bude</w:t>
      </w:r>
      <w:r w:rsidRPr="006F5A85">
        <w:rPr>
          <w:rFonts w:ascii="Arial" w:hAnsi="Arial" w:cs="Arial"/>
          <w:sz w:val="22"/>
          <w:szCs w:val="22"/>
        </w:rPr>
        <w:t xml:space="preserve"> zahájeno bezprostředně po podpisu této smlouvy</w:t>
      </w:r>
      <w:r>
        <w:rPr>
          <w:rFonts w:ascii="Arial" w:hAnsi="Arial" w:cs="Arial"/>
          <w:sz w:val="22"/>
          <w:szCs w:val="22"/>
        </w:rPr>
        <w:t xml:space="preserve"> oběma smluvními stranami</w:t>
      </w:r>
      <w:r w:rsidRPr="006F5A85">
        <w:rPr>
          <w:rFonts w:ascii="Arial" w:hAnsi="Arial" w:cs="Arial"/>
          <w:sz w:val="22"/>
          <w:szCs w:val="22"/>
        </w:rPr>
        <w:t>. Termín dodání bude sjednáván pro každou dílčí objednávku zvlášť</w:t>
      </w:r>
      <w:r>
        <w:rPr>
          <w:rFonts w:ascii="Arial" w:hAnsi="Arial" w:cs="Arial"/>
          <w:sz w:val="22"/>
          <w:szCs w:val="22"/>
        </w:rPr>
        <w:t xml:space="preserve"> – viz odst.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REF _Ref361906843 \r \h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. a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REF _Ref361906812 \r \h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. tohoto článku smlouvy</w:t>
      </w:r>
      <w:r w:rsidRPr="006F5A85">
        <w:rPr>
          <w:rFonts w:ascii="Arial" w:hAnsi="Arial" w:cs="Arial"/>
          <w:sz w:val="22"/>
          <w:szCs w:val="22"/>
        </w:rPr>
        <w:t>.</w:t>
      </w:r>
    </w:p>
    <w:p w:rsidRPr="006F5A85" w:rsidR="00BC653A" w:rsidP="00C23D25" w:rsidRDefault="00BC653A" w14:paraId="75887B97" w14:textId="77777777">
      <w:pPr>
        <w:widowControl w:val="false"/>
        <w:numPr>
          <w:ilvl w:val="0"/>
          <w:numId w:val="22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29" w:hanging="426"/>
        <w:jc w:val="both"/>
        <w:rPr>
          <w:rFonts w:ascii="Arial" w:hAnsi="Arial" w:cs="Arial"/>
          <w:sz w:val="22"/>
          <w:szCs w:val="22"/>
        </w:rPr>
      </w:pPr>
      <w:bookmarkStart w:name="_Ref361906843" w:id="1"/>
      <w:r w:rsidRPr="006F5A85">
        <w:rPr>
          <w:rFonts w:ascii="Arial" w:hAnsi="Arial" w:cs="Arial"/>
          <w:sz w:val="22"/>
          <w:szCs w:val="22"/>
        </w:rPr>
        <w:t xml:space="preserve">Dodávky </w:t>
      </w:r>
      <w:r>
        <w:rPr>
          <w:rFonts w:ascii="Arial" w:hAnsi="Arial" w:cs="Arial"/>
          <w:sz w:val="22"/>
          <w:szCs w:val="22"/>
        </w:rPr>
        <w:t xml:space="preserve">zboží </w:t>
      </w:r>
      <w:r w:rsidRPr="006F5A85">
        <w:rPr>
          <w:rFonts w:ascii="Arial" w:hAnsi="Arial" w:cs="Arial"/>
          <w:sz w:val="22"/>
          <w:szCs w:val="22"/>
        </w:rPr>
        <w:t>budou realizovány na základ</w:t>
      </w:r>
      <w:r>
        <w:rPr>
          <w:rFonts w:ascii="Arial" w:hAnsi="Arial" w:cs="Arial"/>
          <w:sz w:val="22"/>
          <w:szCs w:val="22"/>
        </w:rPr>
        <w:t>ě dílčích objednávek k</w:t>
      </w:r>
      <w:r w:rsidRPr="006F5A85">
        <w:rPr>
          <w:rFonts w:ascii="Arial" w:hAnsi="Arial" w:cs="Arial"/>
          <w:sz w:val="22"/>
          <w:szCs w:val="22"/>
        </w:rPr>
        <w:t>upujícího</w:t>
      </w:r>
      <w:r>
        <w:rPr>
          <w:rFonts w:ascii="Arial" w:hAnsi="Arial" w:cs="Arial"/>
          <w:sz w:val="22"/>
          <w:szCs w:val="22"/>
        </w:rPr>
        <w:t>. Tyto d</w:t>
      </w:r>
      <w:r w:rsidRPr="006F5A85">
        <w:rPr>
          <w:rFonts w:ascii="Arial" w:hAnsi="Arial" w:cs="Arial"/>
          <w:sz w:val="22"/>
          <w:szCs w:val="22"/>
        </w:rPr>
        <w:t xml:space="preserve">ílčí objednávky budou činěny </w:t>
      </w:r>
      <w:r>
        <w:rPr>
          <w:rFonts w:ascii="Arial" w:hAnsi="Arial" w:cs="Arial"/>
          <w:sz w:val="22"/>
          <w:szCs w:val="22"/>
        </w:rPr>
        <w:t>listinnou</w:t>
      </w:r>
      <w:r w:rsidRPr="00AA42CC">
        <w:rPr>
          <w:rFonts w:ascii="Arial" w:hAnsi="Arial" w:cs="Arial"/>
          <w:sz w:val="22"/>
          <w:szCs w:val="22"/>
        </w:rPr>
        <w:t xml:space="preserve"> formou či </w:t>
      </w:r>
      <w:r>
        <w:rPr>
          <w:rFonts w:ascii="Arial" w:hAnsi="Arial" w:cs="Arial"/>
          <w:sz w:val="22"/>
          <w:szCs w:val="22"/>
        </w:rPr>
        <w:t xml:space="preserve">prostřednictvím </w:t>
      </w:r>
      <w:r w:rsidRPr="00AA42CC">
        <w:rPr>
          <w:rFonts w:ascii="Arial" w:hAnsi="Arial" w:cs="Arial"/>
          <w:sz w:val="22"/>
          <w:szCs w:val="22"/>
        </w:rPr>
        <w:t>elektronick</w:t>
      </w:r>
      <w:r>
        <w:rPr>
          <w:rFonts w:ascii="Arial" w:hAnsi="Arial" w:cs="Arial"/>
          <w:sz w:val="22"/>
          <w:szCs w:val="22"/>
        </w:rPr>
        <w:t xml:space="preserve">é komunikace </w:t>
      </w:r>
      <w:r w:rsidRPr="00CB6F49">
        <w:rPr>
          <w:rFonts w:ascii="Arial" w:hAnsi="Arial" w:cs="Arial"/>
          <w:sz w:val="22"/>
          <w:szCs w:val="22"/>
        </w:rPr>
        <w:t>(</w:t>
      </w:r>
      <w:r w:rsidRPr="00533943">
        <w:rPr>
          <w:rFonts w:ascii="Arial" w:hAnsi="Arial" w:cs="Arial"/>
          <w:i/>
          <w:sz w:val="22"/>
          <w:szCs w:val="22"/>
        </w:rPr>
        <w:t>např. e-mailem, poštou, osobn</w:t>
      </w:r>
      <w:r>
        <w:rPr>
          <w:rFonts w:ascii="Arial" w:hAnsi="Arial" w:cs="Arial"/>
          <w:i/>
          <w:sz w:val="22"/>
          <w:szCs w:val="22"/>
        </w:rPr>
        <w:t xml:space="preserve">ím </w:t>
      </w:r>
      <w:r w:rsidRPr="00533943">
        <w:rPr>
          <w:rFonts w:ascii="Arial" w:hAnsi="Arial" w:cs="Arial"/>
          <w:i/>
          <w:sz w:val="22"/>
          <w:szCs w:val="22"/>
        </w:rPr>
        <w:t>předání</w:t>
      </w:r>
      <w:r>
        <w:rPr>
          <w:rFonts w:ascii="Arial" w:hAnsi="Arial" w:cs="Arial"/>
          <w:i/>
          <w:sz w:val="22"/>
          <w:szCs w:val="22"/>
        </w:rPr>
        <w:t>m</w:t>
      </w:r>
      <w:r w:rsidRPr="00533943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listinného vyhotovení apod.</w:t>
      </w:r>
      <w:r>
        <w:rPr>
          <w:rFonts w:ascii="Arial" w:hAnsi="Arial" w:cs="Arial"/>
          <w:sz w:val="22"/>
          <w:szCs w:val="22"/>
        </w:rPr>
        <w:t>)</w:t>
      </w:r>
      <w:r w:rsidRPr="00AA42CC">
        <w:rPr>
          <w:rFonts w:ascii="Arial" w:hAnsi="Arial" w:cs="Arial"/>
          <w:sz w:val="22"/>
          <w:szCs w:val="22"/>
        </w:rPr>
        <w:t>. Prodávající potvrdí přijetí objednávky nejpozději do konce následujícího pracovního dne po dni, kdy tuto obdržel a to v souladu</w:t>
      </w:r>
      <w:r>
        <w:rPr>
          <w:rFonts w:ascii="Arial" w:hAnsi="Arial" w:cs="Arial"/>
          <w:sz w:val="22"/>
          <w:szCs w:val="22"/>
        </w:rPr>
        <w:t xml:space="preserve"> s formou objednávky, tj. listinnou formou</w:t>
      </w:r>
      <w:r w:rsidRPr="00AA42CC">
        <w:rPr>
          <w:rFonts w:ascii="Arial" w:hAnsi="Arial" w:cs="Arial"/>
          <w:sz w:val="22"/>
          <w:szCs w:val="22"/>
        </w:rPr>
        <w:t xml:space="preserve"> či e</w:t>
      </w:r>
      <w:r>
        <w:rPr>
          <w:rFonts w:ascii="Arial" w:hAnsi="Arial" w:cs="Arial"/>
          <w:sz w:val="22"/>
          <w:szCs w:val="22"/>
        </w:rPr>
        <w:noBreakHyphen/>
      </w:r>
      <w:r w:rsidRPr="00AA42CC">
        <w:rPr>
          <w:rFonts w:ascii="Arial" w:hAnsi="Arial" w:cs="Arial"/>
          <w:sz w:val="22"/>
          <w:szCs w:val="22"/>
        </w:rPr>
        <w:t>mailem na adresu kontaktní osoby kupujícího, která tuto objednávku prodávajícímu odeslala.</w:t>
      </w:r>
      <w:r w:rsidRPr="006F5A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Zboží dle dílčích objednávek bude řádně a včas dodáváno na dodací místo uvedené v </w:t>
      </w:r>
      <w:r w:rsidRPr="006F5A85">
        <w:rPr>
          <w:rFonts w:ascii="Arial" w:hAnsi="Arial" w:cs="Arial"/>
          <w:sz w:val="22"/>
          <w:szCs w:val="22"/>
        </w:rPr>
        <w:t xml:space="preserve">dílčích </w:t>
      </w:r>
      <w:r w:rsidRPr="006F5A85">
        <w:rPr>
          <w:rFonts w:ascii="Arial" w:hAnsi="Arial" w:cs="Arial"/>
          <w:sz w:val="22"/>
          <w:szCs w:val="22"/>
        </w:rPr>
        <w:lastRenderedPageBreak/>
        <w:t xml:space="preserve">objednávkách sestavených </w:t>
      </w:r>
      <w:r>
        <w:rPr>
          <w:rFonts w:ascii="Arial" w:hAnsi="Arial" w:cs="Arial"/>
          <w:sz w:val="22"/>
          <w:szCs w:val="22"/>
        </w:rPr>
        <w:t>dle aktuálních potřeb kupujícího. V</w:t>
      </w:r>
      <w:r w:rsidRPr="006F5A85">
        <w:rPr>
          <w:rFonts w:ascii="Arial" w:hAnsi="Arial" w:cs="Arial"/>
          <w:sz w:val="22"/>
          <w:szCs w:val="22"/>
        </w:rPr>
        <w:t> každé dílčí objednávce budou potřeby kupujícího přes</w:t>
      </w:r>
      <w:r>
        <w:rPr>
          <w:rFonts w:ascii="Arial" w:hAnsi="Arial" w:cs="Arial"/>
          <w:sz w:val="22"/>
          <w:szCs w:val="22"/>
        </w:rPr>
        <w:t>ně specifikovány (co do druhu a </w:t>
      </w:r>
      <w:r w:rsidRPr="006F5A85">
        <w:rPr>
          <w:rFonts w:ascii="Arial" w:hAnsi="Arial" w:cs="Arial"/>
          <w:sz w:val="22"/>
          <w:szCs w:val="22"/>
        </w:rPr>
        <w:t>množství plnění).</w:t>
      </w:r>
      <w:bookmarkEnd w:id="1"/>
    </w:p>
    <w:p w:rsidRPr="006F5A85" w:rsidR="00BC653A" w:rsidP="00BC5CB6" w:rsidRDefault="00BC653A" w14:paraId="0FFA493E" w14:textId="77777777">
      <w:pPr>
        <w:widowControl w:val="false"/>
        <w:numPr>
          <w:ilvl w:val="0"/>
          <w:numId w:val="22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20"/>
        <w:ind w:left="426" w:right="28" w:hanging="426"/>
        <w:jc w:val="both"/>
        <w:rPr>
          <w:rFonts w:ascii="Arial" w:hAnsi="Arial" w:cs="Arial"/>
          <w:sz w:val="22"/>
          <w:szCs w:val="22"/>
        </w:rPr>
      </w:pPr>
      <w:bookmarkStart w:name="_Ref361906812" w:id="2"/>
      <w:r w:rsidRPr="006F5A85">
        <w:rPr>
          <w:rFonts w:ascii="Arial" w:hAnsi="Arial" w:cs="Arial"/>
          <w:sz w:val="22"/>
          <w:szCs w:val="22"/>
        </w:rPr>
        <w:t xml:space="preserve">Dílčí </w:t>
      </w:r>
      <w:r>
        <w:rPr>
          <w:rFonts w:ascii="Arial" w:hAnsi="Arial" w:cs="Arial"/>
          <w:sz w:val="22"/>
          <w:szCs w:val="22"/>
        </w:rPr>
        <w:t>objednávky k</w:t>
      </w:r>
      <w:r w:rsidRPr="006F5A85">
        <w:rPr>
          <w:rFonts w:ascii="Arial" w:hAnsi="Arial" w:cs="Arial"/>
          <w:sz w:val="22"/>
          <w:szCs w:val="22"/>
        </w:rPr>
        <w:t>upujícího budou obsahovat zejména tyto údaje a potřebné informace o požadované dodávce:</w:t>
      </w:r>
      <w:bookmarkEnd w:id="2"/>
    </w:p>
    <w:p w:rsidRPr="00CC5175" w:rsidR="00BC653A" w:rsidP="00BC5CB6" w:rsidRDefault="00BC653A" w14:paraId="0FD88CE5" w14:textId="77777777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false"/>
        <w:rPr>
          <w:rFonts w:ascii="Arial" w:hAnsi="Arial"/>
        </w:rPr>
      </w:pPr>
      <w:r>
        <w:rPr>
          <w:rFonts w:ascii="Arial" w:hAnsi="Arial"/>
        </w:rPr>
        <w:t>číslo objednávky;</w:t>
      </w:r>
    </w:p>
    <w:p w:rsidRPr="006F5A85" w:rsidR="00BC653A" w:rsidP="00BC5CB6" w:rsidRDefault="00BC653A" w14:paraId="01A1D79B" w14:textId="77777777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false"/>
        <w:rPr>
          <w:rFonts w:ascii="Arial" w:hAnsi="Arial"/>
        </w:rPr>
      </w:pPr>
      <w:r>
        <w:rPr>
          <w:rFonts w:ascii="Arial" w:hAnsi="Arial"/>
        </w:rPr>
        <w:t>označení prodávajícího a kupujícího;</w:t>
      </w:r>
    </w:p>
    <w:p w:rsidRPr="006F5A85" w:rsidR="00BC653A" w:rsidP="00BC5CB6" w:rsidRDefault="00BC653A" w14:paraId="38D90171" w14:textId="77777777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false"/>
        <w:rPr>
          <w:rFonts w:ascii="Arial" w:hAnsi="Arial"/>
        </w:rPr>
      </w:pPr>
      <w:r w:rsidRPr="006F5A85">
        <w:rPr>
          <w:rFonts w:ascii="Arial" w:hAnsi="Arial"/>
        </w:rPr>
        <w:t xml:space="preserve">označení </w:t>
      </w:r>
      <w:r>
        <w:rPr>
          <w:rFonts w:ascii="Arial" w:hAnsi="Arial"/>
        </w:rPr>
        <w:t>zboží (</w:t>
      </w:r>
      <w:r w:rsidRPr="00453868">
        <w:rPr>
          <w:rFonts w:ascii="Arial" w:hAnsi="Arial"/>
          <w:i/>
        </w:rPr>
        <w:t xml:space="preserve">název, označení či číslo zboží nebo jiný </w:t>
      </w:r>
      <w:r>
        <w:rPr>
          <w:rFonts w:ascii="Arial" w:hAnsi="Arial"/>
          <w:i/>
        </w:rPr>
        <w:t xml:space="preserve">vhodný </w:t>
      </w:r>
      <w:r w:rsidRPr="00453868">
        <w:rPr>
          <w:rFonts w:ascii="Arial" w:hAnsi="Arial"/>
          <w:i/>
        </w:rPr>
        <w:t>identifikátor</w:t>
      </w:r>
      <w:r>
        <w:rPr>
          <w:rFonts w:ascii="Arial" w:hAnsi="Arial"/>
        </w:rPr>
        <w:t>);</w:t>
      </w:r>
    </w:p>
    <w:p w:rsidRPr="006F5A85" w:rsidR="00BC653A" w:rsidP="00BC5CB6" w:rsidRDefault="00BC653A" w14:paraId="7819255D" w14:textId="77777777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false"/>
        <w:rPr>
          <w:rFonts w:ascii="Arial" w:hAnsi="Arial"/>
        </w:rPr>
      </w:pPr>
      <w:r>
        <w:rPr>
          <w:rFonts w:ascii="Arial" w:hAnsi="Arial"/>
        </w:rPr>
        <w:t>množství objednaného zboží;</w:t>
      </w:r>
    </w:p>
    <w:p w:rsidRPr="006F5A85" w:rsidR="00BC653A" w:rsidP="00BC5CB6" w:rsidRDefault="00BC653A" w14:paraId="77BB59DE" w14:textId="77777777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false"/>
        <w:rPr>
          <w:rFonts w:ascii="Arial" w:hAnsi="Arial"/>
        </w:rPr>
      </w:pPr>
      <w:r>
        <w:rPr>
          <w:rFonts w:ascii="Arial" w:hAnsi="Arial"/>
        </w:rPr>
        <w:t>jednotkovou cenu;</w:t>
      </w:r>
    </w:p>
    <w:p w:rsidRPr="006F5A85" w:rsidR="00BC653A" w:rsidP="00BC5CB6" w:rsidRDefault="00BC653A" w14:paraId="697387DE" w14:textId="77777777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false"/>
        <w:rPr>
          <w:rFonts w:ascii="Arial" w:hAnsi="Arial"/>
        </w:rPr>
      </w:pPr>
      <w:r w:rsidRPr="006F5A85">
        <w:rPr>
          <w:rFonts w:ascii="Arial" w:hAnsi="Arial"/>
        </w:rPr>
        <w:t>požadovaný termín dodání</w:t>
      </w:r>
      <w:r>
        <w:rPr>
          <w:rFonts w:ascii="Arial" w:hAnsi="Arial"/>
        </w:rPr>
        <w:t>, v souladu s ust. odst. 10. tohoto článku;</w:t>
      </w:r>
    </w:p>
    <w:p w:rsidRPr="006F5A85" w:rsidR="00BC653A" w:rsidP="00BC5CB6" w:rsidRDefault="00BC653A" w14:paraId="103030FC" w14:textId="77777777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false"/>
        <w:rPr>
          <w:rFonts w:ascii="Arial" w:hAnsi="Arial"/>
        </w:rPr>
      </w:pPr>
      <w:r>
        <w:rPr>
          <w:rFonts w:ascii="Arial" w:hAnsi="Arial"/>
        </w:rPr>
        <w:t>dodací místo / adresu;</w:t>
      </w:r>
    </w:p>
    <w:p w:rsidRPr="006F5A85" w:rsidR="00BC653A" w:rsidP="00BC5CB6" w:rsidRDefault="00BC653A" w14:paraId="23D3E527" w14:textId="77777777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false"/>
        <w:rPr>
          <w:rFonts w:ascii="Arial" w:hAnsi="Arial"/>
        </w:rPr>
      </w:pPr>
      <w:r w:rsidRPr="006F5A85">
        <w:rPr>
          <w:rFonts w:ascii="Arial" w:hAnsi="Arial"/>
        </w:rPr>
        <w:t>v případ</w:t>
      </w:r>
      <w:r>
        <w:rPr>
          <w:rFonts w:ascii="Arial" w:hAnsi="Arial"/>
        </w:rPr>
        <w:t>ě objednávky v listinné podobě razítko kupujícího;</w:t>
      </w:r>
    </w:p>
    <w:p w:rsidRPr="00453868" w:rsidR="00BC653A" w:rsidP="00453868" w:rsidRDefault="00BC653A" w14:paraId="130AC616" w14:textId="77777777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40" w:line="240" w:lineRule="auto"/>
        <w:ind w:left="715" w:right="28" w:hanging="295"/>
        <w:contextualSpacing w:val="false"/>
        <w:rPr>
          <w:rFonts w:ascii="Arial" w:hAnsi="Arial"/>
        </w:rPr>
      </w:pPr>
      <w:r>
        <w:rPr>
          <w:rFonts w:ascii="Arial" w:hAnsi="Arial"/>
        </w:rPr>
        <w:t>informace o projektu ve vztahu k množství a druhu daného zboží, za účelem zajištění „projektově personifikovaných“ dodávek.</w:t>
      </w:r>
      <w:r>
        <w:rPr>
          <w:rStyle w:val="Znakapoznpodarou"/>
          <w:rFonts w:ascii="Arial" w:hAnsi="Arial"/>
        </w:rPr>
        <w:footnoteReference w:id="1"/>
      </w:r>
      <w:r>
        <w:rPr>
          <w:rFonts w:ascii="Arial" w:hAnsi="Arial"/>
        </w:rPr>
        <w:t xml:space="preserve"> </w:t>
      </w:r>
    </w:p>
    <w:p w:rsidRPr="00C2403D" w:rsidR="00BC653A" w:rsidP="00453868" w:rsidRDefault="00BC653A" w14:paraId="1F5E0752" w14:textId="77777777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120" w:line="240" w:lineRule="auto"/>
        <w:ind w:left="715" w:right="28" w:hanging="295"/>
        <w:contextualSpacing w:val="false"/>
        <w:rPr>
          <w:rFonts w:ascii="Arial" w:hAnsi="Arial"/>
        </w:rPr>
      </w:pPr>
      <w:r>
        <w:rPr>
          <w:rFonts w:ascii="Arial" w:hAnsi="Arial"/>
        </w:rPr>
        <w:t>případně další nezbytné údaje.</w:t>
      </w:r>
    </w:p>
    <w:p w:rsidRPr="006F5A85" w:rsidR="00BC653A" w:rsidP="0018631B" w:rsidRDefault="00BC653A" w14:paraId="754B99A5" w14:textId="77777777">
      <w:pPr>
        <w:widowControl w:val="false"/>
        <w:numPr>
          <w:ilvl w:val="0"/>
          <w:numId w:val="22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ind w:left="425" w:right="28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Vlastnické právo k dodanému zboží a odpo</w:t>
      </w:r>
      <w:r>
        <w:rPr>
          <w:rFonts w:ascii="Arial" w:hAnsi="Arial" w:cs="Arial"/>
          <w:sz w:val="22"/>
          <w:szCs w:val="22"/>
        </w:rPr>
        <w:t>vědnost za škodu přecházejí na k</w:t>
      </w:r>
      <w:r w:rsidRPr="006F5A85">
        <w:rPr>
          <w:rFonts w:ascii="Arial" w:hAnsi="Arial" w:cs="Arial"/>
          <w:sz w:val="22"/>
          <w:szCs w:val="22"/>
        </w:rPr>
        <w:t xml:space="preserve">upujícího okamžikem převzetí dodaného zboží oprávněnou osobou </w:t>
      </w:r>
      <w:r>
        <w:rPr>
          <w:rFonts w:ascii="Arial" w:hAnsi="Arial" w:cs="Arial"/>
          <w:sz w:val="22"/>
          <w:szCs w:val="22"/>
        </w:rPr>
        <w:t xml:space="preserve">kupujícího (viz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REF _Ref358815936 \r \h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článek IX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. odst.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REF _Ref358815939 \r \h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), a to na základě řádně</w:t>
      </w:r>
      <w:r w:rsidRPr="006F5A85">
        <w:rPr>
          <w:rFonts w:ascii="Arial" w:hAnsi="Arial" w:cs="Arial"/>
          <w:sz w:val="22"/>
          <w:szCs w:val="22"/>
        </w:rPr>
        <w:t xml:space="preserve"> a bez výhrad potvrzeného dodacího listu oprávněnými </w:t>
      </w:r>
      <w:r>
        <w:rPr>
          <w:rFonts w:ascii="Arial" w:hAnsi="Arial" w:cs="Arial"/>
          <w:sz w:val="22"/>
          <w:szCs w:val="22"/>
        </w:rPr>
        <w:t xml:space="preserve">osobami </w:t>
      </w:r>
      <w:r w:rsidRPr="006F5A85">
        <w:rPr>
          <w:rFonts w:ascii="Arial" w:hAnsi="Arial" w:cs="Arial"/>
          <w:sz w:val="22"/>
          <w:szCs w:val="22"/>
        </w:rPr>
        <w:t>smluvních stran.</w:t>
      </w:r>
    </w:p>
    <w:p w:rsidRPr="006F5A85" w:rsidR="00BC653A" w:rsidP="00C23D25" w:rsidRDefault="00BC653A" w14:paraId="70524C5E" w14:textId="77777777">
      <w:pPr>
        <w:widowControl w:val="false"/>
        <w:numPr>
          <w:ilvl w:val="0"/>
          <w:numId w:val="22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29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V případě pochybností ohledně údajů uvedených v odstavci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REF _Ref361906812 \r \h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.</w:t>
      </w:r>
      <w:r w:rsidRPr="006F5A85">
        <w:rPr>
          <w:rFonts w:ascii="Arial" w:hAnsi="Arial" w:cs="Arial"/>
          <w:sz w:val="22"/>
          <w:szCs w:val="22"/>
        </w:rPr>
        <w:t xml:space="preserve"> </w:t>
      </w:r>
      <w:r w:rsidRPr="00405079">
        <w:rPr>
          <w:rFonts w:ascii="Arial" w:hAnsi="Arial" w:cs="Arial"/>
          <w:sz w:val="22"/>
          <w:szCs w:val="22"/>
        </w:rPr>
        <w:t>výše</w:t>
      </w:r>
      <w:r>
        <w:rPr>
          <w:rFonts w:ascii="Arial" w:hAnsi="Arial" w:cs="Arial"/>
          <w:sz w:val="22"/>
          <w:szCs w:val="22"/>
        </w:rPr>
        <w:t xml:space="preserve"> je p</w:t>
      </w:r>
      <w:r w:rsidRPr="006F5A85">
        <w:rPr>
          <w:rFonts w:ascii="Arial" w:hAnsi="Arial" w:cs="Arial"/>
          <w:sz w:val="22"/>
          <w:szCs w:val="22"/>
        </w:rPr>
        <w:t>rodávající p</w:t>
      </w:r>
      <w:r>
        <w:rPr>
          <w:rFonts w:ascii="Arial" w:hAnsi="Arial" w:cs="Arial"/>
          <w:sz w:val="22"/>
          <w:szCs w:val="22"/>
        </w:rPr>
        <w:t>ovinen vyžádat si od k</w:t>
      </w:r>
      <w:r w:rsidRPr="006F5A85">
        <w:rPr>
          <w:rFonts w:ascii="Arial" w:hAnsi="Arial" w:cs="Arial"/>
          <w:sz w:val="22"/>
          <w:szCs w:val="22"/>
        </w:rPr>
        <w:t>upujícího bezodkladně doplňující informace</w:t>
      </w:r>
      <w:r>
        <w:rPr>
          <w:rFonts w:ascii="Arial" w:hAnsi="Arial" w:cs="Arial"/>
          <w:sz w:val="22"/>
          <w:szCs w:val="22"/>
        </w:rPr>
        <w:t>, nejpozději však do 2 pracovních dnů od přijetí objednávky.</w:t>
      </w:r>
      <w:r w:rsidRPr="006F5A85">
        <w:rPr>
          <w:rFonts w:ascii="Arial" w:hAnsi="Arial" w:cs="Arial"/>
          <w:sz w:val="22"/>
          <w:szCs w:val="22"/>
        </w:rPr>
        <w:t xml:space="preserve"> Neučiní-li tak, má se za to, že dílčí objednávka je </w:t>
      </w:r>
      <w:r>
        <w:rPr>
          <w:rFonts w:ascii="Arial" w:hAnsi="Arial" w:cs="Arial"/>
          <w:sz w:val="22"/>
          <w:szCs w:val="22"/>
        </w:rPr>
        <w:t>dostatečně určitá a prodávající se nemůže z </w:t>
      </w:r>
      <w:r w:rsidRPr="006F5A85">
        <w:rPr>
          <w:rFonts w:ascii="Arial" w:hAnsi="Arial" w:cs="Arial"/>
          <w:sz w:val="22"/>
          <w:szCs w:val="22"/>
        </w:rPr>
        <w:t xml:space="preserve">tohoto </w:t>
      </w:r>
      <w:r>
        <w:rPr>
          <w:rFonts w:ascii="Arial" w:hAnsi="Arial" w:cs="Arial"/>
          <w:sz w:val="22"/>
          <w:szCs w:val="22"/>
        </w:rPr>
        <w:t>důvodu zprostit odpovědnosti za </w:t>
      </w:r>
      <w:r w:rsidRPr="006F5A85">
        <w:rPr>
          <w:rFonts w:ascii="Arial" w:hAnsi="Arial" w:cs="Arial"/>
          <w:sz w:val="22"/>
          <w:szCs w:val="22"/>
        </w:rPr>
        <w:t>vadné</w:t>
      </w:r>
      <w:r>
        <w:rPr>
          <w:rFonts w:ascii="Arial" w:hAnsi="Arial" w:cs="Arial"/>
          <w:sz w:val="22"/>
          <w:szCs w:val="22"/>
        </w:rPr>
        <w:t>, resp. řádné</w:t>
      </w:r>
      <w:r w:rsidRPr="006F5A85">
        <w:rPr>
          <w:rFonts w:ascii="Arial" w:hAnsi="Arial" w:cs="Arial"/>
          <w:sz w:val="22"/>
          <w:szCs w:val="22"/>
        </w:rPr>
        <w:t xml:space="preserve"> plnění.</w:t>
      </w:r>
    </w:p>
    <w:p w:rsidRPr="006F5A85" w:rsidR="00BC653A" w:rsidP="00BC5CB6" w:rsidRDefault="00BC653A" w14:paraId="2048B50D" w14:textId="77777777">
      <w:pPr>
        <w:widowControl w:val="false"/>
        <w:numPr>
          <w:ilvl w:val="0"/>
          <w:numId w:val="22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 w:after="20"/>
        <w:ind w:left="425" w:right="28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Prodávající je povinen </w:t>
      </w:r>
      <w:r w:rsidRPr="00603231">
        <w:rPr>
          <w:rFonts w:ascii="Arial" w:hAnsi="Arial" w:cs="Arial"/>
          <w:sz w:val="22"/>
          <w:szCs w:val="22"/>
        </w:rPr>
        <w:t>vyrozumět kontaktní osobu</w:t>
      </w:r>
      <w:r w:rsidRPr="006F5A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kupujícího </w:t>
      </w:r>
      <w:r w:rsidRPr="006F5A85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>předpokládaném datu a čase dodání objednaného z</w:t>
      </w:r>
      <w:r w:rsidRPr="006F5A85">
        <w:rPr>
          <w:rFonts w:ascii="Arial" w:hAnsi="Arial" w:cs="Arial"/>
          <w:sz w:val="22"/>
          <w:szCs w:val="22"/>
        </w:rPr>
        <w:t xml:space="preserve">boží. Každá </w:t>
      </w:r>
      <w:r>
        <w:rPr>
          <w:rFonts w:ascii="Arial" w:hAnsi="Arial" w:cs="Arial"/>
          <w:sz w:val="22"/>
          <w:szCs w:val="22"/>
        </w:rPr>
        <w:t xml:space="preserve">dílčí </w:t>
      </w:r>
      <w:r w:rsidRPr="006F5A85">
        <w:rPr>
          <w:rFonts w:ascii="Arial" w:hAnsi="Arial" w:cs="Arial"/>
          <w:sz w:val="22"/>
          <w:szCs w:val="22"/>
        </w:rPr>
        <w:t xml:space="preserve">dodávka bude provázena dodacím listem </w:t>
      </w:r>
      <w:r w:rsidRPr="00603231">
        <w:rPr>
          <w:rFonts w:ascii="Arial" w:hAnsi="Arial" w:cs="Arial"/>
          <w:sz w:val="22"/>
          <w:szCs w:val="22"/>
        </w:rPr>
        <w:t xml:space="preserve">ve dvou </w:t>
      </w:r>
      <w:r w:rsidRPr="006F5A85">
        <w:rPr>
          <w:rFonts w:ascii="Arial" w:hAnsi="Arial" w:cs="Arial"/>
          <w:sz w:val="22"/>
          <w:szCs w:val="22"/>
        </w:rPr>
        <w:t>vyhotoveních, který mu</w:t>
      </w:r>
      <w:r>
        <w:rPr>
          <w:rFonts w:ascii="Arial" w:hAnsi="Arial" w:cs="Arial"/>
          <w:sz w:val="22"/>
          <w:szCs w:val="22"/>
        </w:rPr>
        <w:t>sí obsahovat následující údaje:</w:t>
      </w:r>
    </w:p>
    <w:p w:rsidRPr="006F5A85" w:rsidR="00BC653A" w:rsidP="00C23D25" w:rsidRDefault="00BC653A" w14:paraId="205673CA" w14:textId="77777777">
      <w:pPr>
        <w:pStyle w:val="Odstavecseseznamem"/>
        <w:numPr>
          <w:ilvl w:val="0"/>
          <w:numId w:val="23"/>
        </w:numPr>
        <w:shd w:val="clear" w:color="auto" w:fill="FFFFFF"/>
        <w:spacing w:after="0" w:line="240" w:lineRule="auto"/>
        <w:ind w:left="709" w:right="28" w:hanging="283"/>
        <w:rPr>
          <w:rFonts w:ascii="Arial" w:hAnsi="Arial"/>
        </w:rPr>
      </w:pPr>
      <w:r w:rsidRPr="006F5A85">
        <w:rPr>
          <w:rFonts w:ascii="Arial" w:hAnsi="Arial"/>
        </w:rPr>
        <w:t>označ</w:t>
      </w:r>
      <w:r>
        <w:rPr>
          <w:rFonts w:ascii="Arial" w:hAnsi="Arial"/>
        </w:rPr>
        <w:t>ení účastníků smluvního vztahu;</w:t>
      </w:r>
    </w:p>
    <w:p w:rsidRPr="006F5A85" w:rsidR="00BC653A" w:rsidP="00C23D25" w:rsidRDefault="00BC653A" w14:paraId="2FA4CB79" w14:textId="77777777">
      <w:pPr>
        <w:pStyle w:val="Odstavecseseznamem"/>
        <w:numPr>
          <w:ilvl w:val="0"/>
          <w:numId w:val="23"/>
        </w:numPr>
        <w:shd w:val="clear" w:color="auto" w:fill="FFFFFF"/>
        <w:spacing w:before="120" w:line="240" w:lineRule="auto"/>
        <w:ind w:left="709" w:right="29" w:hanging="283"/>
        <w:rPr>
          <w:rFonts w:ascii="Arial" w:hAnsi="Arial"/>
        </w:rPr>
      </w:pPr>
      <w:r w:rsidRPr="006F5A85">
        <w:rPr>
          <w:rFonts w:ascii="Arial" w:hAnsi="Arial"/>
        </w:rPr>
        <w:t>odkaz na konkrétní</w:t>
      </w:r>
      <w:r>
        <w:rPr>
          <w:rFonts w:ascii="Arial" w:hAnsi="Arial"/>
        </w:rPr>
        <w:t xml:space="preserve"> objednávku (</w:t>
      </w:r>
      <w:r w:rsidRPr="00744DD4">
        <w:rPr>
          <w:rFonts w:ascii="Arial" w:hAnsi="Arial"/>
          <w:i/>
        </w:rPr>
        <w:t>číslo objednávky</w:t>
      </w:r>
      <w:r>
        <w:rPr>
          <w:rFonts w:ascii="Arial" w:hAnsi="Arial"/>
        </w:rPr>
        <w:t>);</w:t>
      </w:r>
    </w:p>
    <w:p w:rsidRPr="00D57D95" w:rsidR="00BC653A" w:rsidP="00C23D25" w:rsidRDefault="00BC653A" w14:paraId="601EB88C" w14:textId="77777777">
      <w:pPr>
        <w:pStyle w:val="Odstavecseseznamem"/>
        <w:numPr>
          <w:ilvl w:val="0"/>
          <w:numId w:val="23"/>
        </w:numPr>
        <w:shd w:val="clear" w:color="auto" w:fill="FFFFFF"/>
        <w:spacing w:before="120" w:line="240" w:lineRule="auto"/>
        <w:ind w:left="709" w:right="29" w:hanging="283"/>
        <w:rPr>
          <w:rFonts w:ascii="Arial" w:hAnsi="Arial"/>
        </w:rPr>
      </w:pPr>
      <w:r>
        <w:rPr>
          <w:rFonts w:ascii="Arial" w:hAnsi="Arial"/>
        </w:rPr>
        <w:t>označení a množství dodávaného zboží;</w:t>
      </w:r>
    </w:p>
    <w:p w:rsidRPr="006F5A85" w:rsidR="00BC653A" w:rsidP="00C23D25" w:rsidRDefault="00BC653A" w14:paraId="159AB9AA" w14:textId="77777777">
      <w:pPr>
        <w:pStyle w:val="Odstavecseseznamem"/>
        <w:numPr>
          <w:ilvl w:val="0"/>
          <w:numId w:val="23"/>
        </w:numPr>
        <w:shd w:val="clear" w:color="auto" w:fill="FFFFFF"/>
        <w:spacing w:before="120" w:line="240" w:lineRule="auto"/>
        <w:ind w:left="709" w:right="29" w:hanging="283"/>
        <w:rPr>
          <w:rFonts w:ascii="Arial" w:hAnsi="Arial"/>
        </w:rPr>
      </w:pPr>
      <w:r w:rsidRPr="006F5A85">
        <w:rPr>
          <w:rFonts w:ascii="Arial" w:hAnsi="Arial"/>
        </w:rPr>
        <w:t>jméno a p</w:t>
      </w:r>
      <w:r>
        <w:rPr>
          <w:rFonts w:ascii="Arial" w:hAnsi="Arial"/>
        </w:rPr>
        <w:t>odpis oprávněné osoby prodávajícího, případně i razítko p</w:t>
      </w:r>
      <w:r w:rsidRPr="006F5A85">
        <w:rPr>
          <w:rFonts w:ascii="Arial" w:hAnsi="Arial"/>
        </w:rPr>
        <w:t>rodávajícího</w:t>
      </w:r>
      <w:r>
        <w:rPr>
          <w:rFonts w:ascii="Arial" w:hAnsi="Arial"/>
        </w:rPr>
        <w:t>;</w:t>
      </w:r>
    </w:p>
    <w:p w:rsidRPr="006F5A85" w:rsidR="00BC653A" w:rsidP="00C23D25" w:rsidRDefault="00BC653A" w14:paraId="6BD16A53" w14:textId="77777777">
      <w:pPr>
        <w:pStyle w:val="Odstavecseseznamem"/>
        <w:numPr>
          <w:ilvl w:val="0"/>
          <w:numId w:val="23"/>
        </w:numPr>
        <w:shd w:val="clear" w:color="auto" w:fill="FFFFFF"/>
        <w:spacing w:before="120" w:line="240" w:lineRule="auto"/>
        <w:ind w:left="709" w:right="29" w:hanging="283"/>
        <w:rPr>
          <w:rFonts w:ascii="Arial" w:hAnsi="Arial"/>
        </w:rPr>
      </w:pPr>
      <w:r>
        <w:rPr>
          <w:rFonts w:ascii="Arial" w:hAnsi="Arial"/>
        </w:rPr>
        <w:t>datum dodání na požadované místo;</w:t>
      </w:r>
    </w:p>
    <w:p w:rsidRPr="006F5A85" w:rsidR="00BC653A" w:rsidP="00776745" w:rsidRDefault="00BC653A" w14:paraId="5BE8DB80" w14:textId="77777777">
      <w:pPr>
        <w:pStyle w:val="Odstavecseseznamem"/>
        <w:numPr>
          <w:ilvl w:val="0"/>
          <w:numId w:val="23"/>
        </w:numPr>
        <w:shd w:val="clear" w:color="auto" w:fill="FFFFFF"/>
        <w:spacing w:after="120" w:line="240" w:lineRule="auto"/>
        <w:ind w:left="709" w:right="28" w:hanging="284"/>
        <w:contextualSpacing w:val="false"/>
        <w:rPr>
          <w:rFonts w:ascii="Arial" w:hAnsi="Arial"/>
        </w:rPr>
      </w:pPr>
      <w:r w:rsidRPr="006F5A85">
        <w:rPr>
          <w:rFonts w:ascii="Arial" w:hAnsi="Arial"/>
        </w:rPr>
        <w:t xml:space="preserve">jméno a podpis </w:t>
      </w:r>
      <w:r>
        <w:rPr>
          <w:rFonts w:ascii="Arial" w:hAnsi="Arial"/>
        </w:rPr>
        <w:t>oprávněné osoby k</w:t>
      </w:r>
      <w:r w:rsidRPr="006F5A85">
        <w:rPr>
          <w:rFonts w:ascii="Arial" w:hAnsi="Arial"/>
        </w:rPr>
        <w:t xml:space="preserve">upujícího potvrzující řádné převzetí </w:t>
      </w:r>
      <w:r>
        <w:rPr>
          <w:rFonts w:ascii="Arial" w:hAnsi="Arial" w:cs="Arial"/>
        </w:rPr>
        <w:t xml:space="preserve">dílčí </w:t>
      </w:r>
      <w:r w:rsidRPr="006F5A85">
        <w:rPr>
          <w:rFonts w:ascii="Arial" w:hAnsi="Arial"/>
        </w:rPr>
        <w:t>dodávky</w:t>
      </w:r>
      <w:r>
        <w:rPr>
          <w:rFonts w:ascii="Arial" w:hAnsi="Arial"/>
        </w:rPr>
        <w:t xml:space="preserve"> (</w:t>
      </w:r>
      <w:r w:rsidRPr="00CC5175">
        <w:rPr>
          <w:rFonts w:ascii="Arial" w:hAnsi="Arial"/>
          <w:i/>
        </w:rPr>
        <w:t xml:space="preserve">v případě zjištěných </w:t>
      </w:r>
      <w:r>
        <w:rPr>
          <w:rFonts w:ascii="Arial" w:hAnsi="Arial"/>
          <w:i/>
        </w:rPr>
        <w:t xml:space="preserve">zjevných </w:t>
      </w:r>
      <w:r w:rsidRPr="00CC5175">
        <w:rPr>
          <w:rFonts w:ascii="Arial" w:hAnsi="Arial"/>
          <w:i/>
        </w:rPr>
        <w:t xml:space="preserve">nedostatků </w:t>
      </w:r>
      <w:r>
        <w:rPr>
          <w:rFonts w:ascii="Arial" w:hAnsi="Arial"/>
          <w:i/>
        </w:rPr>
        <w:t xml:space="preserve">zboží </w:t>
      </w:r>
      <w:r w:rsidRPr="00CC5175">
        <w:rPr>
          <w:rFonts w:ascii="Arial" w:hAnsi="Arial"/>
          <w:i/>
        </w:rPr>
        <w:t xml:space="preserve">uvede osoba kupujícího </w:t>
      </w:r>
      <w:r>
        <w:rPr>
          <w:rFonts w:ascii="Arial" w:hAnsi="Arial"/>
          <w:i/>
        </w:rPr>
        <w:t xml:space="preserve">přebírající zboží </w:t>
      </w:r>
      <w:r w:rsidRPr="00CC5175">
        <w:rPr>
          <w:rFonts w:ascii="Arial" w:hAnsi="Arial"/>
          <w:i/>
        </w:rPr>
        <w:t>tuto skutečnost s konkrétním vymezením zjištěných vad dodaného zboží</w:t>
      </w:r>
      <w:r>
        <w:rPr>
          <w:rFonts w:ascii="Arial" w:hAnsi="Arial"/>
        </w:rPr>
        <w:t>).</w:t>
      </w:r>
    </w:p>
    <w:p w:rsidRPr="00923E51" w:rsidR="00BC653A" w:rsidP="00C23D25" w:rsidRDefault="00BC653A" w14:paraId="0F39A654" w14:textId="77777777">
      <w:pPr>
        <w:pStyle w:val="Odstavecseseznamem"/>
        <w:numPr>
          <w:ilvl w:val="0"/>
          <w:numId w:val="22"/>
        </w:numPr>
        <w:spacing w:after="120" w:line="240" w:lineRule="auto"/>
        <w:ind w:left="426" w:hanging="426"/>
        <w:contextualSpacing w:val="false"/>
        <w:rPr>
          <w:rFonts w:ascii="Arial" w:hAnsi="Arial"/>
        </w:rPr>
      </w:pPr>
      <w:r w:rsidRPr="006F5A85">
        <w:rPr>
          <w:rFonts w:ascii="Arial" w:hAnsi="Arial"/>
        </w:rPr>
        <w:t>Kupující si vyhrazuje právo odmítnout dodávku zboží v případě</w:t>
      </w:r>
      <w:r>
        <w:rPr>
          <w:rFonts w:ascii="Arial" w:hAnsi="Arial"/>
        </w:rPr>
        <w:t>, že nebude dodáno řádně a včas.</w:t>
      </w:r>
    </w:p>
    <w:p w:rsidRPr="00A1520F" w:rsidR="00BC653A" w:rsidP="00A1520F" w:rsidRDefault="00BC653A" w14:paraId="31AE9C6A" w14:textId="77777777">
      <w:pPr>
        <w:pStyle w:val="Odstavecseseznamem"/>
        <w:numPr>
          <w:ilvl w:val="0"/>
          <w:numId w:val="22"/>
        </w:numPr>
        <w:spacing w:after="40" w:line="240" w:lineRule="auto"/>
        <w:ind w:left="425" w:hanging="425"/>
        <w:contextualSpacing w:val="false"/>
        <w:rPr>
          <w:rFonts w:ascii="Arial" w:hAnsi="Arial"/>
        </w:rPr>
      </w:pPr>
      <w:r w:rsidRPr="001A18B9">
        <w:rPr>
          <w:rFonts w:ascii="Arial" w:hAnsi="Arial"/>
        </w:rPr>
        <w:t>Prodávající se zavazuje splnit dílčí objednávky ode dne uzavření této smlouvy (přijetí písemných objednávek) ve sjednané lhůtě. Nebyla-li při realizaci dílčích objednávek lhůta plnění výslovně sjednána, je prodávající povinen zboží dle dílčí objednávky dodat do tří (3) pracovních dnů od potvrzení objednávky</w:t>
      </w:r>
      <w:r>
        <w:rPr>
          <w:rFonts w:ascii="Arial" w:hAnsi="Arial"/>
        </w:rPr>
        <w:t xml:space="preserve"> prodávajícím způsobem stanoveným v odst. 4. tohoto článku smlouvy, nedohodnou-li se smluvní strany jinak.</w:t>
      </w:r>
    </w:p>
    <w:p w:rsidRPr="00436B3E" w:rsidR="00BC653A" w:rsidP="00436B3E" w:rsidRDefault="00BC653A" w14:paraId="04DCD0DB" w14:textId="6C28A27C">
      <w:pPr>
        <w:pStyle w:val="Odstavecseseznamem"/>
        <w:numPr>
          <w:ilvl w:val="0"/>
          <w:numId w:val="22"/>
        </w:numPr>
        <w:spacing w:before="120" w:after="120" w:line="240" w:lineRule="auto"/>
        <w:ind w:left="425" w:hanging="425"/>
        <w:contextualSpacing w:val="false"/>
        <w:rPr>
          <w:rFonts w:ascii="Arial" w:hAnsi="Arial" w:cs="Arial"/>
        </w:rPr>
      </w:pPr>
      <w:r w:rsidRPr="002317CA">
        <w:rPr>
          <w:rFonts w:ascii="Arial" w:hAnsi="Arial" w:cs="Arial"/>
        </w:rPr>
        <w:lastRenderedPageBreak/>
        <w:t xml:space="preserve">Ve smyslu § 1740 odst. 3 </w:t>
      </w:r>
      <w:r>
        <w:rPr>
          <w:rFonts w:ascii="Arial" w:hAnsi="Arial" w:cs="Arial"/>
        </w:rPr>
        <w:t>o</w:t>
      </w:r>
      <w:r w:rsidRPr="002317CA">
        <w:rPr>
          <w:rFonts w:ascii="Arial" w:hAnsi="Arial" w:cs="Arial"/>
        </w:rPr>
        <w:t xml:space="preserve">bčanského zákoníku </w:t>
      </w:r>
      <w:r>
        <w:rPr>
          <w:rFonts w:ascii="Arial" w:hAnsi="Arial" w:cs="Arial"/>
        </w:rPr>
        <w:t>kupující</w:t>
      </w:r>
      <w:r w:rsidRPr="002317CA">
        <w:rPr>
          <w:rFonts w:ascii="Arial" w:hAnsi="Arial" w:cs="Arial"/>
        </w:rPr>
        <w:t xml:space="preserve"> předem vylučuje přijetí nabídky s dodatkem nebo odchylkou.</w:t>
      </w:r>
    </w:p>
    <w:p w:rsidR="00BC653A" w:rsidRDefault="00BC653A" w14:paraId="26451F87" w14:textId="77777777">
      <w:pPr>
        <w:suppressAutoHyphens w:val="false"/>
        <w:rPr>
          <w:b/>
          <w:sz w:val="24"/>
        </w:rPr>
      </w:pPr>
    </w:p>
    <w:p w:rsidRPr="00B6390A" w:rsidR="00BC653A" w:rsidP="000909A0" w:rsidRDefault="00BC653A" w14:paraId="44D739D6" w14:textId="77777777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  <w:bookmarkStart w:name="_Ref358814487" w:id="3"/>
    </w:p>
    <w:bookmarkEnd w:id="3"/>
    <w:p w:rsidRPr="000909A0" w:rsidR="00BC653A" w:rsidP="000909A0" w:rsidRDefault="00BC653A" w14:paraId="0FD29EA3" w14:textId="77777777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0909A0">
        <w:rPr>
          <w:rFonts w:ascii="Arial" w:hAnsi="Arial" w:cs="Arial"/>
          <w:b/>
          <w:bCs/>
          <w:sz w:val="22"/>
          <w:szCs w:val="22"/>
        </w:rPr>
        <w:t>Kupní cena a platební podmínky</w:t>
      </w:r>
    </w:p>
    <w:p w:rsidR="00BC653A" w:rsidP="00776745" w:rsidRDefault="00BC653A" w14:paraId="1E1C892A" w14:textId="77777777">
      <w:pPr>
        <w:pStyle w:val="Default"/>
        <w:numPr>
          <w:ilvl w:val="0"/>
          <w:numId w:val="26"/>
        </w:numPr>
        <w:tabs>
          <w:tab w:val="clear" w:pos="360"/>
          <w:tab w:val="num" w:pos="426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0909A0">
        <w:rPr>
          <w:rFonts w:ascii="Arial" w:hAnsi="Arial" w:cs="Arial"/>
          <w:color w:val="auto"/>
          <w:sz w:val="22"/>
          <w:szCs w:val="22"/>
        </w:rPr>
        <w:t>Jednotkové ceny zboží, které je předmětem dodání dle této smlo</w:t>
      </w:r>
      <w:r>
        <w:rPr>
          <w:rFonts w:ascii="Arial" w:hAnsi="Arial" w:cs="Arial"/>
          <w:color w:val="auto"/>
          <w:sz w:val="22"/>
          <w:szCs w:val="22"/>
        </w:rPr>
        <w:t>uvy, jsou uvedeny v </w:t>
      </w:r>
      <w:r w:rsidRPr="0014066C">
        <w:rPr>
          <w:rFonts w:ascii="Arial" w:hAnsi="Arial" w:cs="Arial"/>
          <w:color w:val="auto"/>
          <w:sz w:val="22"/>
          <w:szCs w:val="22"/>
        </w:rPr>
        <w:t>příloze č. 1 smlouvy</w:t>
      </w:r>
      <w:r w:rsidRPr="000909A0">
        <w:rPr>
          <w:rFonts w:ascii="Arial" w:hAnsi="Arial" w:cs="Arial"/>
          <w:color w:val="auto"/>
          <w:sz w:val="22"/>
          <w:szCs w:val="22"/>
        </w:rPr>
        <w:t xml:space="preserve">, jsou nepřekročitelné a nejvýše přípustné, a to po celou dobu </w:t>
      </w:r>
      <w:r>
        <w:rPr>
          <w:rFonts w:ascii="Arial" w:hAnsi="Arial" w:cs="Arial"/>
          <w:color w:val="auto"/>
          <w:sz w:val="22"/>
          <w:szCs w:val="22"/>
        </w:rPr>
        <w:t>úči</w:t>
      </w:r>
      <w:r w:rsidRPr="000909A0">
        <w:rPr>
          <w:rFonts w:ascii="Arial" w:hAnsi="Arial" w:cs="Arial"/>
          <w:color w:val="auto"/>
          <w:sz w:val="22"/>
          <w:szCs w:val="22"/>
        </w:rPr>
        <w:t>n</w:t>
      </w:r>
      <w:r>
        <w:rPr>
          <w:rFonts w:ascii="Arial" w:hAnsi="Arial" w:cs="Arial"/>
          <w:color w:val="auto"/>
          <w:sz w:val="22"/>
          <w:szCs w:val="22"/>
        </w:rPr>
        <w:t>n</w:t>
      </w:r>
      <w:r w:rsidRPr="000909A0">
        <w:rPr>
          <w:rFonts w:ascii="Arial" w:hAnsi="Arial" w:cs="Arial"/>
          <w:color w:val="auto"/>
          <w:sz w:val="22"/>
          <w:szCs w:val="22"/>
        </w:rPr>
        <w:t>osti této smlouvy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:rsidRPr="00315E8C" w:rsidR="00BC653A" w:rsidP="00315E8C" w:rsidRDefault="00BC653A" w14:paraId="47C6E1B4" w14:textId="6D68906E">
      <w:pPr>
        <w:pStyle w:val="Default"/>
        <w:numPr>
          <w:ilvl w:val="0"/>
          <w:numId w:val="26"/>
        </w:numPr>
        <w:tabs>
          <w:tab w:val="clear" w:pos="360"/>
          <w:tab w:val="num" w:pos="426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bookmarkStart w:name="_Ref358814509" w:id="4"/>
      <w:r w:rsidRPr="00315E8C">
        <w:rPr>
          <w:rFonts w:ascii="Arial" w:hAnsi="Arial" w:cs="Arial"/>
          <w:color w:val="auto"/>
          <w:sz w:val="22"/>
          <w:szCs w:val="22"/>
        </w:rPr>
        <w:t>Celková výše úhrad za plnění dle této smlouvy nesmí přesáhnout částku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436B3E">
        <w:rPr>
          <w:rFonts w:ascii="Arial" w:hAnsi="Arial" w:cs="Arial"/>
          <w:b/>
          <w:color w:val="auto"/>
          <w:sz w:val="22"/>
          <w:szCs w:val="22"/>
        </w:rPr>
        <w:t>582.</w:t>
      </w:r>
      <w:r>
        <w:rPr>
          <w:rFonts w:ascii="Arial" w:hAnsi="Arial" w:cs="Arial"/>
          <w:b/>
          <w:color w:val="auto"/>
          <w:sz w:val="22"/>
          <w:szCs w:val="22"/>
        </w:rPr>
        <w:t>112,- </w:t>
      </w:r>
      <w:r w:rsidRPr="001736EE">
        <w:rPr>
          <w:rFonts w:ascii="Arial" w:hAnsi="Arial" w:cs="Arial"/>
          <w:b/>
          <w:color w:val="auto"/>
          <w:sz w:val="22"/>
          <w:szCs w:val="22"/>
        </w:rPr>
        <w:t>Kč</w:t>
      </w:r>
      <w:r>
        <w:rPr>
          <w:rFonts w:ascii="Arial" w:hAnsi="Arial" w:cs="Arial"/>
          <w:b/>
          <w:color w:val="auto"/>
          <w:sz w:val="22"/>
          <w:szCs w:val="22"/>
        </w:rPr>
        <w:t> </w:t>
      </w:r>
      <w:r w:rsidRPr="00EE6AF9">
        <w:rPr>
          <w:rFonts w:ascii="Arial" w:hAnsi="Arial" w:cs="Arial"/>
          <w:b/>
          <w:color w:val="auto"/>
          <w:sz w:val="22"/>
          <w:szCs w:val="22"/>
        </w:rPr>
        <w:t>včetně DPH</w:t>
      </w:r>
      <w:r>
        <w:rPr>
          <w:rFonts w:ascii="Arial" w:hAnsi="Arial" w:cs="Arial"/>
          <w:color w:val="auto"/>
          <w:sz w:val="22"/>
          <w:szCs w:val="22"/>
        </w:rPr>
        <w:t>.</w:t>
      </w:r>
      <w:r w:rsidRPr="00315E8C">
        <w:rPr>
          <w:rFonts w:ascii="Arial" w:hAnsi="Arial" w:cs="Arial"/>
          <w:color w:val="auto"/>
          <w:sz w:val="22"/>
          <w:szCs w:val="22"/>
        </w:rPr>
        <w:t xml:space="preserve"> Kupující není povinen odebrat od prodávajícího zboží v celkovém, výše uvedeném finančním rozsahu, </w:t>
      </w:r>
      <w:bookmarkEnd w:id="4"/>
      <w:r w:rsidRPr="00315E8C">
        <w:rPr>
          <w:rFonts w:ascii="Arial" w:hAnsi="Arial" w:cs="Arial"/>
          <w:color w:val="auto"/>
          <w:sz w:val="22"/>
          <w:szCs w:val="22"/>
        </w:rPr>
        <w:t>a ani není zavázán odebrat od prodávajícího zboží v rozsahu odpovídajícím předpokládanému množstv</w:t>
      </w:r>
      <w:r>
        <w:rPr>
          <w:rFonts w:ascii="Arial" w:hAnsi="Arial" w:cs="Arial"/>
          <w:color w:val="auto"/>
          <w:sz w:val="22"/>
          <w:szCs w:val="22"/>
        </w:rPr>
        <w:t>í odběru uvedeném v příloze č. 1 – „</w:t>
      </w:r>
      <w:r w:rsidRPr="001A18B9">
        <w:rPr>
          <w:rFonts w:ascii="Arial" w:hAnsi="Arial" w:cs="Arial"/>
          <w:color w:val="auto"/>
          <w:sz w:val="22"/>
          <w:szCs w:val="22"/>
        </w:rPr>
        <w:t>Specifikace zboží</w:t>
      </w:r>
      <w:r>
        <w:rPr>
          <w:rFonts w:ascii="Arial" w:hAnsi="Arial" w:cs="Arial"/>
          <w:color w:val="auto"/>
          <w:sz w:val="22"/>
          <w:szCs w:val="22"/>
        </w:rPr>
        <w:t>“</w:t>
      </w:r>
      <w:r w:rsidRPr="00315E8C">
        <w:rPr>
          <w:rFonts w:ascii="Arial" w:hAnsi="Arial" w:cs="Arial"/>
          <w:color w:val="auto"/>
          <w:sz w:val="22"/>
          <w:szCs w:val="22"/>
        </w:rPr>
        <w:t xml:space="preserve"> této smlouvy</w:t>
      </w:r>
      <w:r>
        <w:rPr>
          <w:rFonts w:ascii="Arial" w:hAnsi="Arial" w:cs="Arial"/>
          <w:color w:val="auto"/>
          <w:sz w:val="22"/>
          <w:szCs w:val="22"/>
        </w:rPr>
        <w:t>, která je její nedílnou součástí</w:t>
      </w:r>
      <w:r w:rsidRPr="00315E8C">
        <w:rPr>
          <w:rFonts w:ascii="Arial" w:hAnsi="Arial" w:cs="Arial"/>
          <w:color w:val="auto"/>
          <w:sz w:val="22"/>
          <w:szCs w:val="22"/>
        </w:rPr>
        <w:t xml:space="preserve"> </w:t>
      </w:r>
      <w:r w:rsidRPr="00DD0B48">
        <w:rPr>
          <w:rFonts w:ascii="Arial" w:hAnsi="Arial" w:cs="Arial"/>
          <w:color w:val="auto"/>
          <w:sz w:val="22"/>
          <w:szCs w:val="22"/>
        </w:rPr>
        <w:t>(viz sloupec „</w:t>
      </w:r>
      <w:r>
        <w:rPr>
          <w:rFonts w:ascii="Arial" w:hAnsi="Arial" w:cs="Arial"/>
          <w:i/>
          <w:color w:val="auto"/>
          <w:sz w:val="22"/>
          <w:szCs w:val="22"/>
        </w:rPr>
        <w:t>Předpokládaný</w:t>
      </w:r>
      <w:r w:rsidRPr="00DD0B48">
        <w:rPr>
          <w:rFonts w:ascii="Arial" w:hAnsi="Arial" w:cs="Arial"/>
          <w:i/>
          <w:color w:val="auto"/>
          <w:sz w:val="22"/>
          <w:szCs w:val="22"/>
        </w:rPr>
        <w:t xml:space="preserve"> počet ks</w:t>
      </w:r>
      <w:r w:rsidRPr="00DD0B48">
        <w:rPr>
          <w:rFonts w:ascii="Arial" w:hAnsi="Arial" w:cs="Arial"/>
          <w:color w:val="auto"/>
          <w:sz w:val="22"/>
          <w:szCs w:val="22"/>
        </w:rPr>
        <w:t>“).</w:t>
      </w:r>
      <w:r w:rsidRPr="00315E8C">
        <w:rPr>
          <w:rFonts w:ascii="Arial" w:hAnsi="Arial" w:cs="Arial"/>
          <w:color w:val="auto"/>
          <w:sz w:val="22"/>
          <w:szCs w:val="22"/>
        </w:rPr>
        <w:t xml:space="preserve"> Zároveň je do výše zmíněného finančního limitu kupující oprávněn odebrat i množství vyšší než předpokládané, a to u každého typu zboží zvlášť.</w:t>
      </w:r>
    </w:p>
    <w:p w:rsidRPr="00D614BC" w:rsidR="00BC653A" w:rsidP="00776745" w:rsidRDefault="00BC653A" w14:paraId="33CDA13D" w14:textId="77777777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614BC">
        <w:rPr>
          <w:rFonts w:ascii="Arial" w:hAnsi="Arial" w:cs="Arial"/>
          <w:sz w:val="22"/>
          <w:szCs w:val="22"/>
        </w:rPr>
        <w:t>Kupní cena obsahuje veškeré náklady prodávajícího spojené</w:t>
      </w:r>
      <w:r>
        <w:rPr>
          <w:rFonts w:ascii="Arial" w:hAnsi="Arial" w:cs="Arial"/>
          <w:sz w:val="22"/>
          <w:szCs w:val="22"/>
        </w:rPr>
        <w:t xml:space="preserve"> s plněním této smlouvy, a to včetně nákladů na dodání zboží do místa plnění</w:t>
      </w:r>
      <w:r w:rsidRPr="00D614BC">
        <w:rPr>
          <w:rFonts w:ascii="Arial" w:hAnsi="Arial" w:cs="Arial"/>
          <w:sz w:val="22"/>
          <w:szCs w:val="22"/>
        </w:rPr>
        <w:t xml:space="preserve"> a odstranění veškerých jeho případných vad.</w:t>
      </w:r>
    </w:p>
    <w:p w:rsidRPr="00D614BC" w:rsidR="00BC653A" w:rsidP="00776745" w:rsidRDefault="00BC653A" w14:paraId="72AF7BBF" w14:textId="77777777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614BC">
        <w:rPr>
          <w:rFonts w:ascii="Arial" w:hAnsi="Arial" w:cs="Arial"/>
          <w:sz w:val="22"/>
          <w:szCs w:val="22"/>
        </w:rPr>
        <w:t xml:space="preserve">Změna ceny </w:t>
      </w:r>
      <w:r>
        <w:rPr>
          <w:rFonts w:ascii="Arial" w:hAnsi="Arial" w:cs="Arial"/>
          <w:sz w:val="22"/>
          <w:szCs w:val="22"/>
        </w:rPr>
        <w:t>zbož</w:t>
      </w:r>
      <w:r w:rsidRPr="00D614BC">
        <w:rPr>
          <w:rFonts w:ascii="Arial" w:hAnsi="Arial" w:cs="Arial"/>
          <w:sz w:val="22"/>
          <w:szCs w:val="22"/>
        </w:rPr>
        <w:t xml:space="preserve">í je přípustná pouze při změně </w:t>
      </w:r>
      <w:r>
        <w:rPr>
          <w:rFonts w:ascii="Arial" w:hAnsi="Arial" w:cs="Arial"/>
          <w:sz w:val="22"/>
          <w:szCs w:val="22"/>
        </w:rPr>
        <w:t>zákonných sazeb DPH. Cena bude zvýšena</w:t>
      </w:r>
      <w:r w:rsidRPr="00D614BC">
        <w:rPr>
          <w:rFonts w:ascii="Arial" w:hAnsi="Arial" w:cs="Arial"/>
          <w:sz w:val="22"/>
          <w:szCs w:val="22"/>
        </w:rPr>
        <w:t xml:space="preserve"> nebo snížena v případě změny (zvýšení, snížení) zákonné sazby DPH, a to o částku odpovídající této změně (zvýšení, snížení) sazby DPH.</w:t>
      </w:r>
    </w:p>
    <w:p w:rsidRPr="00D614BC" w:rsidR="00BC653A" w:rsidP="00776745" w:rsidRDefault="00BC653A" w14:paraId="512B3F61" w14:textId="77777777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Daňový doklad – f</w:t>
      </w:r>
      <w:r w:rsidRPr="00D614BC">
        <w:rPr>
          <w:rFonts w:ascii="Arial" w:hAnsi="Arial" w:cs="Arial"/>
          <w:sz w:val="22"/>
          <w:szCs w:val="22"/>
        </w:rPr>
        <w:t xml:space="preserve">aktura </w:t>
      </w:r>
      <w:r>
        <w:rPr>
          <w:rFonts w:ascii="Arial" w:hAnsi="Arial" w:cs="Arial"/>
          <w:sz w:val="22"/>
          <w:szCs w:val="22"/>
        </w:rPr>
        <w:t xml:space="preserve">(dále také jen „faktura“), </w:t>
      </w:r>
      <w:r w:rsidRPr="00D614BC">
        <w:rPr>
          <w:rFonts w:ascii="Arial" w:hAnsi="Arial" w:cs="Arial"/>
          <w:sz w:val="22"/>
          <w:szCs w:val="22"/>
        </w:rPr>
        <w:t xml:space="preserve">vystavená prodávajícím po řádném </w:t>
      </w:r>
      <w:r>
        <w:rPr>
          <w:rFonts w:ascii="Arial" w:hAnsi="Arial" w:cs="Arial"/>
          <w:sz w:val="22"/>
          <w:szCs w:val="22"/>
        </w:rPr>
        <w:t xml:space="preserve">a včasném </w:t>
      </w:r>
      <w:r w:rsidRPr="00D614BC">
        <w:rPr>
          <w:rFonts w:ascii="Arial" w:hAnsi="Arial" w:cs="Arial"/>
          <w:sz w:val="22"/>
          <w:szCs w:val="22"/>
        </w:rPr>
        <w:t>splnění dílčí objednávky</w:t>
      </w:r>
      <w:r>
        <w:rPr>
          <w:rFonts w:ascii="Arial" w:hAnsi="Arial" w:cs="Arial"/>
          <w:sz w:val="22"/>
          <w:szCs w:val="22"/>
        </w:rPr>
        <w:t>,</w:t>
      </w:r>
      <w:r w:rsidRPr="00D614BC">
        <w:rPr>
          <w:rFonts w:ascii="Arial" w:hAnsi="Arial" w:cs="Arial"/>
          <w:sz w:val="22"/>
          <w:szCs w:val="22"/>
        </w:rPr>
        <w:t xml:space="preserve"> musí obsahovat veškeré náležitosti daňového dokladu podle obecně závazných předpisů a dále musí obsahovat název veřejné zakázk</w:t>
      </w:r>
      <w:r>
        <w:rPr>
          <w:rFonts w:ascii="Arial" w:hAnsi="Arial" w:cs="Arial"/>
          <w:sz w:val="22"/>
          <w:szCs w:val="22"/>
        </w:rPr>
        <w:t>y „Dodávky kancelářských potřeb 2015“</w:t>
      </w:r>
      <w:r w:rsidRPr="00D614BC">
        <w:rPr>
          <w:rFonts w:ascii="Arial" w:hAnsi="Arial" w:cs="Arial"/>
          <w:sz w:val="22"/>
          <w:szCs w:val="22"/>
        </w:rPr>
        <w:t>, název a registrační číslo projektu, z nějž bude příslušné dílčí plnění financováno</w:t>
      </w:r>
      <w:r>
        <w:rPr>
          <w:rFonts w:ascii="Arial" w:hAnsi="Arial" w:cs="Arial"/>
          <w:sz w:val="22"/>
          <w:szCs w:val="22"/>
        </w:rPr>
        <w:t xml:space="preserve"> (</w:t>
      </w:r>
      <w:r w:rsidRPr="00744DD4">
        <w:rPr>
          <w:rFonts w:ascii="Arial" w:hAnsi="Arial" w:cs="Arial"/>
          <w:i/>
          <w:sz w:val="22"/>
          <w:szCs w:val="22"/>
        </w:rPr>
        <w:t>informace o projektu budou uvedeny v příslušné dílčí objednávce</w:t>
      </w:r>
      <w:r>
        <w:rPr>
          <w:rFonts w:ascii="Arial" w:hAnsi="Arial" w:cs="Arial"/>
          <w:sz w:val="22"/>
          <w:szCs w:val="22"/>
        </w:rPr>
        <w:t>)</w:t>
      </w:r>
      <w:r w:rsidRPr="00D614BC">
        <w:rPr>
          <w:rFonts w:ascii="Arial" w:hAnsi="Arial" w:cs="Arial"/>
          <w:sz w:val="22"/>
          <w:szCs w:val="22"/>
        </w:rPr>
        <w:t>. Přílohou faktury musí být stejnopis dodacího listu s potvrzením převzetí dodávky bez jakýchkoli vad oběma smluvními stranami.</w:t>
      </w:r>
    </w:p>
    <w:p w:rsidRPr="00D614BC" w:rsidR="00BC653A" w:rsidP="00776745" w:rsidRDefault="00BC653A" w14:paraId="032B42C9" w14:textId="77777777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614BC">
        <w:rPr>
          <w:rFonts w:ascii="Arial" w:hAnsi="Arial" w:cs="Arial"/>
          <w:sz w:val="22"/>
          <w:szCs w:val="22"/>
        </w:rPr>
        <w:t>Doba splatnosti</w:t>
      </w:r>
      <w:r>
        <w:rPr>
          <w:rFonts w:ascii="Arial" w:hAnsi="Arial" w:cs="Arial"/>
          <w:sz w:val="22"/>
          <w:szCs w:val="22"/>
        </w:rPr>
        <w:t xml:space="preserve"> faktury </w:t>
      </w:r>
      <w:r w:rsidRPr="00D614BC">
        <w:rPr>
          <w:rFonts w:ascii="Arial" w:hAnsi="Arial" w:cs="Arial"/>
          <w:sz w:val="22"/>
          <w:szCs w:val="22"/>
        </w:rPr>
        <w:t>je stanovena na 30 kalendářních dnů ode dne jeho doručení kupujícímu.</w:t>
      </w:r>
    </w:p>
    <w:p w:rsidRPr="009B10CF" w:rsidR="00BC653A" w:rsidP="00776745" w:rsidRDefault="00BC653A" w14:paraId="2DADC4A1" w14:textId="77777777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614BC">
        <w:rPr>
          <w:rFonts w:ascii="Arial" w:hAnsi="Arial" w:cs="Arial"/>
          <w:sz w:val="22"/>
          <w:szCs w:val="22"/>
        </w:rPr>
        <w:t>Platby budou probíhat výhradně v</w:t>
      </w:r>
      <w:r>
        <w:rPr>
          <w:rFonts w:ascii="Arial" w:hAnsi="Arial" w:cs="Arial"/>
          <w:sz w:val="22"/>
          <w:szCs w:val="22"/>
        </w:rPr>
        <w:t> korunách českých (</w:t>
      </w:r>
      <w:r w:rsidRPr="00D614BC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)</w:t>
      </w:r>
      <w:r w:rsidRPr="00D614BC">
        <w:rPr>
          <w:rFonts w:ascii="Arial" w:hAnsi="Arial" w:cs="Arial"/>
          <w:sz w:val="22"/>
          <w:szCs w:val="22"/>
        </w:rPr>
        <w:t xml:space="preserve"> a rovněž veškeré uvedené cenové údaje budou v Kč.</w:t>
      </w:r>
    </w:p>
    <w:p w:rsidRPr="009B10CF" w:rsidR="00BC653A" w:rsidP="009B10CF" w:rsidRDefault="00BC653A" w14:paraId="7E5D2363" w14:textId="77777777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9B10CF">
        <w:rPr>
          <w:rFonts w:ascii="Arial" w:hAnsi="Arial" w:cs="Arial"/>
          <w:sz w:val="22"/>
          <w:szCs w:val="22"/>
        </w:rPr>
        <w:t>Nebude-li faktura obsahovat stanovené náležitosti nebo v ní nebudou správně uvedené údaje, je kupující oprávněn vrátit ji ve lhůtě splatnosti prodávajícímu s uvedením chybějících náležitostí nebo nesprávných údajů (výhrad). V takovém případě se ruší doba splatnosti této faktury. Námitky proti údajům uvedeným na faktuře může kupující uplatnit do konce lhůty její splatnosti s tím, že ji odešle zpět prodávajícímu s uvedením výhrad. V případě, že prodávající výhrady bezodkladně jako neoprávněné s odůvodněním neodmítne, je povinen vystavit opravenou fakturu. Okamžikem doručení opravené faktury kupujícímu běží nová lhůta splatnosti.</w:t>
      </w:r>
    </w:p>
    <w:p w:rsidRPr="009B10CF" w:rsidR="00BC653A" w:rsidP="009B10CF" w:rsidRDefault="00BC653A" w14:paraId="56238812" w14:textId="77777777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9B10CF">
        <w:rPr>
          <w:rFonts w:ascii="Arial" w:hAnsi="Arial" w:cs="Arial"/>
          <w:sz w:val="22"/>
          <w:szCs w:val="22"/>
        </w:rPr>
        <w:t>Faktura se vždy hradí bezhotovostně bankovním převodem na účet prodávajícího uvedený v této smlouvě. Faktura se pro účely této smlouvy považuje za uhrazenou okamžikem odepsání fakturované částky z účtu kupujícího ve prospěch účtu prodávajícího.</w:t>
      </w:r>
    </w:p>
    <w:p w:rsidRPr="00D614BC" w:rsidR="00BC653A" w:rsidP="00776745" w:rsidRDefault="00BC653A" w14:paraId="2C28052A" w14:textId="77777777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614BC">
        <w:rPr>
          <w:rFonts w:ascii="Arial" w:hAnsi="Arial" w:cs="Arial"/>
          <w:sz w:val="22"/>
          <w:szCs w:val="22"/>
        </w:rPr>
        <w:t>Kupující nepřipouští zálohové platby.</w:t>
      </w:r>
    </w:p>
    <w:p w:rsidRPr="009B10CF" w:rsidR="00BC653A" w:rsidP="00776745" w:rsidRDefault="00BC653A" w14:paraId="165AE1F2" w14:textId="77777777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C6CC2">
        <w:rPr>
          <w:rFonts w:ascii="Arial" w:hAnsi="Arial" w:cs="Arial"/>
          <w:sz w:val="22"/>
          <w:szCs w:val="22"/>
        </w:rPr>
        <w:lastRenderedPageBreak/>
        <w:t>Uzavřením této smlouvy prodávající vyjadřuje a potvrzuje, že cena je stanovena správně a dostatečně. Cena zahrnuje splnění veškerých povinností prodávajícího, nákladů prodávajícího a všechny věci a činnosti nezbytné pro řádné dodání zboží a dále odstranění veškerých jeho případných vad</w:t>
      </w:r>
      <w:r>
        <w:rPr>
          <w:rFonts w:ascii="Arial" w:hAnsi="Arial" w:cs="Arial"/>
          <w:sz w:val="22"/>
          <w:szCs w:val="22"/>
        </w:rPr>
        <w:t>.</w:t>
      </w:r>
    </w:p>
    <w:p w:rsidRPr="00C15CA4" w:rsidR="00BC653A" w:rsidP="00C15CA4" w:rsidRDefault="00BC653A" w14:paraId="379AB18B" w14:textId="77777777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D2B4B">
        <w:rPr>
          <w:rFonts w:ascii="Arial" w:hAnsi="Arial" w:cs="Arial"/>
          <w:sz w:val="22"/>
          <w:szCs w:val="22"/>
        </w:rPr>
        <w:t>Prodávající před uzavřením této smlouvy přezkoumal a prověřil možnosti a podmínky dodání zboží a potvrzuje, že zboží lze za cenu a stanovených podmínek dodat tak, aby spolehlivě sloužilo požadovanému účelu</w:t>
      </w:r>
      <w:r>
        <w:rPr>
          <w:rFonts w:ascii="Arial" w:hAnsi="Arial" w:cs="Arial"/>
          <w:sz w:val="22"/>
          <w:szCs w:val="22"/>
        </w:rPr>
        <w:t>. Prodávající</w:t>
      </w:r>
      <w:r w:rsidRPr="00DD2B4B">
        <w:rPr>
          <w:rFonts w:ascii="Arial" w:hAnsi="Arial" w:cs="Arial"/>
          <w:sz w:val="22"/>
          <w:szCs w:val="22"/>
        </w:rPr>
        <w:t xml:space="preserve"> tímto na sebe přebírá nebezpečí změny okol</w:t>
      </w:r>
      <w:r>
        <w:rPr>
          <w:rFonts w:ascii="Arial" w:hAnsi="Arial" w:cs="Arial"/>
          <w:sz w:val="22"/>
          <w:szCs w:val="22"/>
        </w:rPr>
        <w:t>ností ve smyslu § 1764 a násl. o</w:t>
      </w:r>
      <w:r w:rsidRPr="00DD2B4B">
        <w:rPr>
          <w:rFonts w:ascii="Arial" w:hAnsi="Arial" w:cs="Arial"/>
          <w:sz w:val="22"/>
          <w:szCs w:val="22"/>
        </w:rPr>
        <w:t>bčanského zákoníku.</w:t>
      </w:r>
    </w:p>
    <w:p w:rsidRPr="00C15CA4" w:rsidR="00BC653A" w:rsidP="00C15CA4" w:rsidRDefault="00BC653A" w14:paraId="4499F6EA" w14:textId="77777777">
      <w:pPr>
        <w:pStyle w:val="Default"/>
        <w:tabs>
          <w:tab w:val="left" w:pos="426"/>
          <w:tab w:val="left" w:pos="709"/>
        </w:tabs>
        <w:spacing w:after="120"/>
        <w:ind w:left="425"/>
        <w:jc w:val="both"/>
        <w:rPr>
          <w:rFonts w:ascii="Arial" w:hAnsi="Arial" w:cs="Arial"/>
          <w:color w:val="auto"/>
          <w:sz w:val="22"/>
          <w:szCs w:val="22"/>
        </w:rPr>
      </w:pPr>
    </w:p>
    <w:p w:rsidRPr="00B6390A" w:rsidR="00BC653A" w:rsidP="00574353" w:rsidRDefault="00BC653A" w14:paraId="61A24B8B" w14:textId="77777777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</w:p>
    <w:p w:rsidRPr="006F5A85" w:rsidR="00BC653A" w:rsidP="00574353" w:rsidRDefault="00BC653A" w14:paraId="2A38F9DA" w14:textId="77777777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D111C8">
        <w:rPr>
          <w:rFonts w:ascii="Arial" w:hAnsi="Arial" w:cs="Arial"/>
          <w:b/>
          <w:bCs/>
          <w:sz w:val="22"/>
          <w:szCs w:val="22"/>
        </w:rPr>
        <w:t>Odpovědnost za vady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D111C8">
        <w:rPr>
          <w:rFonts w:ascii="Arial" w:hAnsi="Arial" w:cs="Arial"/>
          <w:b/>
          <w:bCs/>
          <w:sz w:val="22"/>
          <w:szCs w:val="22"/>
        </w:rPr>
        <w:t xml:space="preserve"> záruka</w:t>
      </w:r>
    </w:p>
    <w:p w:rsidR="00BC653A" w:rsidP="00574353" w:rsidRDefault="00BC653A" w14:paraId="66D5D851" w14:textId="77777777">
      <w:pPr>
        <w:widowControl w:val="false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2C6A4A">
        <w:rPr>
          <w:rFonts w:ascii="Arial" w:hAnsi="Arial" w:cs="Arial"/>
          <w:sz w:val="22"/>
          <w:szCs w:val="22"/>
        </w:rPr>
        <w:t>Prodávající je povinen dod</w:t>
      </w:r>
      <w:r>
        <w:rPr>
          <w:rFonts w:ascii="Arial" w:hAnsi="Arial" w:cs="Arial"/>
          <w:sz w:val="22"/>
          <w:szCs w:val="22"/>
        </w:rPr>
        <w:t>áv</w:t>
      </w:r>
      <w:r w:rsidRPr="002C6A4A">
        <w:rPr>
          <w:rFonts w:ascii="Arial" w:hAnsi="Arial" w:cs="Arial"/>
          <w:sz w:val="22"/>
          <w:szCs w:val="22"/>
        </w:rPr>
        <w:t xml:space="preserve">at </w:t>
      </w:r>
      <w:r>
        <w:rPr>
          <w:rFonts w:ascii="Arial" w:hAnsi="Arial" w:cs="Arial"/>
          <w:sz w:val="22"/>
          <w:szCs w:val="22"/>
        </w:rPr>
        <w:t xml:space="preserve">nové, originálně zabalené </w:t>
      </w:r>
      <w:r w:rsidRPr="002C6A4A">
        <w:rPr>
          <w:rFonts w:ascii="Arial" w:hAnsi="Arial" w:cs="Arial"/>
          <w:sz w:val="22"/>
          <w:szCs w:val="22"/>
        </w:rPr>
        <w:t>zboží v dohodnutém množství</w:t>
      </w:r>
      <w:r>
        <w:rPr>
          <w:rFonts w:ascii="Arial" w:hAnsi="Arial" w:cs="Arial"/>
          <w:sz w:val="22"/>
          <w:szCs w:val="22"/>
        </w:rPr>
        <w:t>, j</w:t>
      </w:r>
      <w:r w:rsidRPr="002C6A4A">
        <w:rPr>
          <w:rFonts w:ascii="Arial" w:hAnsi="Arial" w:cs="Arial"/>
          <w:sz w:val="22"/>
          <w:szCs w:val="22"/>
        </w:rPr>
        <w:t>akosti</w:t>
      </w:r>
      <w:r>
        <w:rPr>
          <w:rFonts w:ascii="Arial" w:hAnsi="Arial" w:cs="Arial"/>
          <w:sz w:val="22"/>
          <w:szCs w:val="22"/>
        </w:rPr>
        <w:t xml:space="preserve"> a obvyklé kvalitě. </w:t>
      </w:r>
      <w:r w:rsidRPr="002C6A4A">
        <w:rPr>
          <w:rFonts w:ascii="Arial" w:hAnsi="Arial" w:cs="Arial"/>
          <w:sz w:val="22"/>
          <w:szCs w:val="22"/>
        </w:rPr>
        <w:t>Smluvní strany se dohodly na I. jakosti zboží</w:t>
      </w:r>
      <w:r>
        <w:rPr>
          <w:rFonts w:ascii="Arial" w:hAnsi="Arial" w:cs="Arial"/>
          <w:sz w:val="22"/>
          <w:szCs w:val="22"/>
        </w:rPr>
        <w:t>.</w:t>
      </w:r>
    </w:p>
    <w:p w:rsidRPr="006F5A85" w:rsidR="00BC653A" w:rsidP="00574353" w:rsidRDefault="00BC653A" w14:paraId="34D87724" w14:textId="77777777">
      <w:pPr>
        <w:widowControl w:val="false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Vad</w:t>
      </w:r>
      <w:r>
        <w:rPr>
          <w:rFonts w:ascii="Arial" w:hAnsi="Arial" w:cs="Arial"/>
          <w:sz w:val="22"/>
          <w:szCs w:val="22"/>
        </w:rPr>
        <w:t>y zjevné při převzetí zboží je k</w:t>
      </w:r>
      <w:r w:rsidRPr="006F5A85">
        <w:rPr>
          <w:rFonts w:ascii="Arial" w:hAnsi="Arial" w:cs="Arial"/>
          <w:sz w:val="22"/>
          <w:szCs w:val="22"/>
        </w:rPr>
        <w:t xml:space="preserve">upující povinen oznámit </w:t>
      </w:r>
      <w:r>
        <w:rPr>
          <w:rFonts w:ascii="Arial" w:hAnsi="Arial" w:cs="Arial"/>
          <w:sz w:val="22"/>
          <w:szCs w:val="22"/>
        </w:rPr>
        <w:t>do jednoho týdne od</w:t>
      </w:r>
      <w:r w:rsidRPr="006F5A85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>řejímky zboží. Případné závady k</w:t>
      </w:r>
      <w:r w:rsidRPr="006F5A85">
        <w:rPr>
          <w:rFonts w:ascii="Arial" w:hAnsi="Arial" w:cs="Arial"/>
          <w:sz w:val="22"/>
          <w:szCs w:val="22"/>
        </w:rPr>
        <w:t>upující uvede do dokladu o převze</w:t>
      </w:r>
      <w:r>
        <w:rPr>
          <w:rFonts w:ascii="Arial" w:hAnsi="Arial" w:cs="Arial"/>
          <w:sz w:val="22"/>
          <w:szCs w:val="22"/>
        </w:rPr>
        <w:t>tí zboží (dodací list), v němž p</w:t>
      </w:r>
      <w:r w:rsidRPr="006F5A85">
        <w:rPr>
          <w:rFonts w:ascii="Arial" w:hAnsi="Arial" w:cs="Arial"/>
          <w:sz w:val="22"/>
          <w:szCs w:val="22"/>
        </w:rPr>
        <w:t>rodávajícímu současně navrhne způsob vyřízení reklamace.</w:t>
      </w:r>
    </w:p>
    <w:p w:rsidRPr="006518FB" w:rsidR="00BC653A" w:rsidP="00574353" w:rsidRDefault="00BC653A" w14:paraId="6F5F6024" w14:textId="77777777">
      <w:pPr>
        <w:widowControl w:val="false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Případné vady dodávky nebo konkr</w:t>
      </w:r>
      <w:r>
        <w:rPr>
          <w:rFonts w:ascii="Arial" w:hAnsi="Arial" w:cs="Arial"/>
          <w:sz w:val="22"/>
          <w:szCs w:val="22"/>
        </w:rPr>
        <w:t>étního druhu zboží je kupující</w:t>
      </w:r>
      <w:r w:rsidRPr="006F5A85">
        <w:rPr>
          <w:rFonts w:ascii="Arial" w:hAnsi="Arial" w:cs="Arial"/>
          <w:sz w:val="22"/>
          <w:szCs w:val="22"/>
        </w:rPr>
        <w:t xml:space="preserve"> povinen reklamovat neprodleně po jejich zjištění a dále postupovat v souladu s příslušnými ustanoveními </w:t>
      </w:r>
      <w:r>
        <w:rPr>
          <w:rFonts w:ascii="Arial" w:hAnsi="Arial" w:cs="Arial"/>
          <w:sz w:val="22"/>
          <w:szCs w:val="22"/>
        </w:rPr>
        <w:t>občanského</w:t>
      </w:r>
      <w:r w:rsidRPr="006518FB">
        <w:rPr>
          <w:rFonts w:ascii="Arial" w:hAnsi="Arial" w:cs="Arial"/>
          <w:sz w:val="22"/>
          <w:szCs w:val="22"/>
        </w:rPr>
        <w:t xml:space="preserve"> zákoníku.</w:t>
      </w:r>
      <w:r>
        <w:rPr>
          <w:rFonts w:ascii="Arial" w:hAnsi="Arial" w:cs="Arial"/>
          <w:sz w:val="22"/>
          <w:szCs w:val="22"/>
        </w:rPr>
        <w:t xml:space="preserve"> Vady budou kupujícím uplatněny písemně či telefonicky, s písemným potvrzením přijetí takového oznámení prodávajícím, a to na adresu kontaktní osoby prodávajícího dle čl. IX. této smlouvy.</w:t>
      </w:r>
    </w:p>
    <w:p w:rsidR="00BC653A" w:rsidP="00574353" w:rsidRDefault="00BC653A" w14:paraId="38F82A88" w14:textId="77777777">
      <w:pPr>
        <w:widowControl w:val="false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souladu s ustanovením § 2113 a násl. občanského</w:t>
      </w:r>
      <w:r w:rsidRPr="006518FB">
        <w:rPr>
          <w:rFonts w:ascii="Arial" w:hAnsi="Arial" w:cs="Arial"/>
          <w:sz w:val="22"/>
          <w:szCs w:val="22"/>
        </w:rPr>
        <w:t xml:space="preserve"> zákoníku poskytuje prodávající záruku za jakost</w:t>
      </w:r>
      <w:r>
        <w:rPr>
          <w:rFonts w:ascii="Arial" w:hAnsi="Arial" w:cs="Arial"/>
          <w:sz w:val="22"/>
          <w:szCs w:val="22"/>
        </w:rPr>
        <w:t xml:space="preserve"> zboží</w:t>
      </w:r>
      <w:r w:rsidRPr="006518FB">
        <w:rPr>
          <w:rFonts w:ascii="Arial" w:hAnsi="Arial" w:cs="Arial"/>
          <w:sz w:val="22"/>
          <w:szCs w:val="22"/>
        </w:rPr>
        <w:t xml:space="preserve"> v době trvání</w:t>
      </w:r>
      <w:r>
        <w:rPr>
          <w:rFonts w:ascii="Arial" w:hAnsi="Arial" w:cs="Arial"/>
          <w:sz w:val="22"/>
          <w:szCs w:val="22"/>
        </w:rPr>
        <w:t xml:space="preserve"> </w:t>
      </w:r>
      <w:r w:rsidRPr="006518FB">
        <w:rPr>
          <w:rFonts w:ascii="Arial" w:hAnsi="Arial" w:cs="Arial"/>
          <w:sz w:val="22"/>
          <w:szCs w:val="22"/>
        </w:rPr>
        <w:t>24 měsíců.</w:t>
      </w:r>
      <w:r>
        <w:rPr>
          <w:rFonts w:ascii="Arial" w:hAnsi="Arial" w:cs="Arial"/>
          <w:sz w:val="22"/>
          <w:szCs w:val="22"/>
        </w:rPr>
        <w:t xml:space="preserve"> Záruční doba počíná běžet od okamžiku převzetí kupujícím řádně a včas dodaného zboží. </w:t>
      </w:r>
      <w:r w:rsidRPr="00C70229">
        <w:rPr>
          <w:rFonts w:ascii="Arial" w:hAnsi="Arial" w:cs="Arial"/>
          <w:sz w:val="22"/>
          <w:szCs w:val="22"/>
        </w:rPr>
        <w:t>Záruční doba se staví po dobu vyřizování oprávněné reklamace vady na zboží, za kterou nese odpovědnost prodávající</w:t>
      </w:r>
      <w:r>
        <w:rPr>
          <w:rFonts w:ascii="Arial" w:hAnsi="Arial" w:cs="Arial"/>
          <w:sz w:val="22"/>
          <w:szCs w:val="22"/>
        </w:rPr>
        <w:t>.</w:t>
      </w:r>
    </w:p>
    <w:p w:rsidRPr="00006B9C" w:rsidR="00BC653A" w:rsidP="004A0EF8" w:rsidRDefault="00BC653A" w14:paraId="23847B26" w14:textId="77777777">
      <w:pPr>
        <w:widowControl w:val="false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006B9C">
        <w:rPr>
          <w:rFonts w:ascii="Arial" w:hAnsi="Arial" w:cs="Arial"/>
          <w:sz w:val="22"/>
          <w:szCs w:val="22"/>
        </w:rPr>
        <w:t>Prodávaj</w:t>
      </w:r>
      <w:r>
        <w:rPr>
          <w:rFonts w:ascii="Arial" w:hAnsi="Arial" w:cs="Arial"/>
          <w:sz w:val="22"/>
          <w:szCs w:val="22"/>
        </w:rPr>
        <w:t>ící se zavazuje odstranit</w:t>
      </w:r>
      <w:r w:rsidRPr="00006B9C">
        <w:rPr>
          <w:rFonts w:ascii="Arial" w:hAnsi="Arial" w:cs="Arial"/>
          <w:sz w:val="22"/>
          <w:szCs w:val="22"/>
        </w:rPr>
        <w:t xml:space="preserve"> zjištěné vady zboží bez zbytečného odkladu, a to vždy nejpozději do 5 pracovních dnů od doručení písemného či potvrzeného telefonického oznámení vady plnění prodávajícímu ze strany kupujícího, případně s ohledem na povahu věci ve lhůtě delší, bude-li v tomto učiněna dohoda smluvních stran.</w:t>
      </w:r>
    </w:p>
    <w:p w:rsidRPr="00006B9C" w:rsidR="00BC653A" w:rsidP="004A0EF8" w:rsidRDefault="00BC653A" w14:paraId="2C752F2E" w14:textId="77777777">
      <w:pPr>
        <w:widowControl w:val="false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006B9C">
        <w:rPr>
          <w:rFonts w:ascii="Arial" w:hAnsi="Arial" w:cs="Arial"/>
          <w:sz w:val="22"/>
          <w:szCs w:val="22"/>
        </w:rPr>
        <w:t>Pokud nebude v záruční době odstraněna vada do 30 kalendářních dnů, má kupující právo na výměnu vadného zboží včetně s tím souvisejících prací. Ode dne výměny vadného zboží, tj. od okamžiku jeho nahrazení a dodání bezvadného zboží kupujícímu, počíná na vyměněné zboží běžet nová záruční doba v celé původní délce (24 měsíců).</w:t>
      </w:r>
    </w:p>
    <w:p w:rsidRPr="00D809FC" w:rsidR="00BC653A" w:rsidP="00574353" w:rsidRDefault="00BC653A" w14:paraId="269FD167" w14:textId="77777777">
      <w:pPr>
        <w:widowControl w:val="false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006B9C">
        <w:rPr>
          <w:rFonts w:ascii="Arial" w:hAnsi="Arial" w:cs="Arial"/>
          <w:sz w:val="22"/>
          <w:szCs w:val="22"/>
        </w:rPr>
        <w:t xml:space="preserve">V případě prodlení s odstraněním zjištěných vad je na toto nahlíženo obecně jako na </w:t>
      </w:r>
      <w:r w:rsidRPr="00D809FC">
        <w:rPr>
          <w:rFonts w:ascii="Arial" w:hAnsi="Arial" w:cs="Arial"/>
          <w:sz w:val="22"/>
          <w:szCs w:val="22"/>
        </w:rPr>
        <w:t>prodlení s dílčím plněním předmětu smlouvy.</w:t>
      </w:r>
    </w:p>
    <w:p w:rsidR="00BC653A" w:rsidP="00574353" w:rsidRDefault="00BC653A" w14:paraId="5C312027" w14:textId="77777777">
      <w:pPr>
        <w:widowControl w:val="false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C70229">
        <w:rPr>
          <w:rFonts w:ascii="Arial" w:hAnsi="Arial" w:cs="Arial"/>
          <w:sz w:val="22"/>
          <w:szCs w:val="22"/>
        </w:rPr>
        <w:t>Prodávající uhradí škodu, která kupujícímu vznikla vadným plněním, v plné výši. Prodávající rovněž kupujícímu uhradí náklady</w:t>
      </w:r>
      <w:r>
        <w:rPr>
          <w:rFonts w:ascii="Arial" w:hAnsi="Arial" w:cs="Arial"/>
          <w:sz w:val="22"/>
          <w:szCs w:val="22"/>
        </w:rPr>
        <w:t xml:space="preserve"> vzniklé při uplatňování práv z </w:t>
      </w:r>
      <w:r w:rsidRPr="00C70229">
        <w:rPr>
          <w:rFonts w:ascii="Arial" w:hAnsi="Arial" w:cs="Arial"/>
          <w:sz w:val="22"/>
          <w:szCs w:val="22"/>
        </w:rPr>
        <w:t>odpovědnosti za vady</w:t>
      </w:r>
      <w:r>
        <w:rPr>
          <w:rFonts w:ascii="Arial" w:hAnsi="Arial" w:cs="Arial"/>
          <w:sz w:val="22"/>
          <w:szCs w:val="22"/>
        </w:rPr>
        <w:t>.</w:t>
      </w:r>
    </w:p>
    <w:p w:rsidR="00BC653A" w:rsidRDefault="00BC653A" w14:paraId="0FC88EB6" w14:textId="77777777">
      <w:pPr>
        <w:suppressAutoHyphens w:val="false"/>
        <w:rPr>
          <w:b/>
          <w:sz w:val="24"/>
        </w:rPr>
      </w:pPr>
    </w:p>
    <w:p w:rsidRPr="00B6390A" w:rsidR="00BC653A" w:rsidP="00BB11B1" w:rsidRDefault="00BC653A" w14:paraId="1C178721" w14:textId="77777777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</w:p>
    <w:p w:rsidRPr="006F5A85" w:rsidR="00BC653A" w:rsidP="00BB11B1" w:rsidRDefault="00BC653A" w14:paraId="4DA7BA81" w14:textId="77777777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Odpovědnost za škodu</w:t>
      </w:r>
    </w:p>
    <w:p w:rsidRPr="006F5A85" w:rsidR="00BC653A" w:rsidP="00BB11B1" w:rsidRDefault="00BC653A" w14:paraId="36AAC593" w14:textId="77777777">
      <w:pPr>
        <w:pStyle w:val="Odstavecseseznamem"/>
        <w:numPr>
          <w:ilvl w:val="0"/>
          <w:numId w:val="28"/>
        </w:numPr>
        <w:shd w:val="clear" w:color="auto" w:fill="FFFFFF"/>
        <w:tabs>
          <w:tab w:val="left" w:pos="426"/>
        </w:tabs>
        <w:spacing w:after="120" w:line="240" w:lineRule="auto"/>
        <w:ind w:left="426" w:right="74" w:hanging="426"/>
        <w:contextualSpacing w:val="false"/>
        <w:rPr>
          <w:rFonts w:ascii="Arial" w:hAnsi="Arial"/>
        </w:rPr>
      </w:pPr>
      <w:r w:rsidRPr="006F5A85">
        <w:rPr>
          <w:rFonts w:ascii="Arial" w:hAnsi="Arial"/>
        </w:rPr>
        <w:t xml:space="preserve">Smluvní strany nesou odpovědnost za způsobenou škodu v rámci platných právních </w:t>
      </w:r>
      <w:r>
        <w:rPr>
          <w:rFonts w:ascii="Arial" w:hAnsi="Arial"/>
        </w:rPr>
        <w:t>předpisů a této s</w:t>
      </w:r>
      <w:r w:rsidRPr="006F5A85">
        <w:rPr>
          <w:rFonts w:ascii="Arial" w:hAnsi="Arial"/>
        </w:rPr>
        <w:t>mlouvy. Smluvní strany se zavazují</w:t>
      </w:r>
      <w:r>
        <w:rPr>
          <w:rFonts w:ascii="Arial" w:hAnsi="Arial"/>
        </w:rPr>
        <w:t xml:space="preserve"> k vyvinutí maximálního úsilí k </w:t>
      </w:r>
      <w:r w:rsidRPr="006F5A85">
        <w:rPr>
          <w:rFonts w:ascii="Arial" w:hAnsi="Arial"/>
        </w:rPr>
        <w:t>předcházení škodám a k minimalizaci vzniklých škod.</w:t>
      </w:r>
    </w:p>
    <w:p w:rsidRPr="006F5A85" w:rsidR="00BC653A" w:rsidP="00BB11B1" w:rsidRDefault="00BC653A" w14:paraId="506A62A8" w14:textId="77777777">
      <w:pPr>
        <w:pStyle w:val="Odstavecseseznamem"/>
        <w:numPr>
          <w:ilvl w:val="0"/>
          <w:numId w:val="28"/>
        </w:numPr>
        <w:shd w:val="clear" w:color="auto" w:fill="FFFFFF"/>
        <w:tabs>
          <w:tab w:val="left" w:pos="426"/>
        </w:tabs>
        <w:spacing w:after="120" w:line="240" w:lineRule="auto"/>
        <w:ind w:left="426" w:right="74" w:hanging="426"/>
        <w:contextualSpacing w:val="false"/>
        <w:rPr>
          <w:rFonts w:ascii="Arial" w:hAnsi="Arial"/>
        </w:rPr>
      </w:pPr>
      <w:r>
        <w:rPr>
          <w:rFonts w:ascii="Arial" w:hAnsi="Arial"/>
        </w:rPr>
        <w:lastRenderedPageBreak/>
        <w:t>Žádná ze s</w:t>
      </w:r>
      <w:r w:rsidRPr="006F5A85">
        <w:rPr>
          <w:rFonts w:ascii="Arial" w:hAnsi="Arial"/>
        </w:rPr>
        <w:t xml:space="preserve">mluvních stran není odpovědná za prodlení způsobené okolnostmi vylučujícími odpovědnost. Za okolnosti vylučující odpovědnost se považuje překážka, jež nastala nezávisle na vůli povinné </w:t>
      </w:r>
      <w:r>
        <w:rPr>
          <w:rFonts w:ascii="Arial" w:hAnsi="Arial"/>
        </w:rPr>
        <w:t xml:space="preserve">smluvní </w:t>
      </w:r>
      <w:r w:rsidRPr="006F5A85">
        <w:rPr>
          <w:rFonts w:ascii="Arial" w:hAnsi="Arial"/>
        </w:rPr>
        <w:t>strany a brání jí ve splnění její povinnosti, jestliže nelze rozumně předpokládat, že by povinná strana tuto překážku nebo její následky odvrátila nebo překonala a dále, že by v době vzniku takovou překážku předvídala. Odpovědnost nevylučuje překážka, která vznikla teprve v době, kdy p</w:t>
      </w:r>
      <w:r>
        <w:rPr>
          <w:rFonts w:ascii="Arial" w:hAnsi="Arial"/>
        </w:rPr>
        <w:t>ovinná strana byla v prodlení s </w:t>
      </w:r>
      <w:r w:rsidRPr="006F5A85">
        <w:rPr>
          <w:rFonts w:ascii="Arial" w:hAnsi="Arial"/>
        </w:rPr>
        <w:t>plněním své povinnosti a/nebo vznikla z důvodů jejích hospodářských poměrů. Účinky vylučující odpovědnost jsou omezeny pouze na dobu, dokud trvá překážka, s níž jsou tyto povinnosti spojeny.</w:t>
      </w:r>
    </w:p>
    <w:p w:rsidRPr="006F5A85" w:rsidR="00BC653A" w:rsidP="00BB11B1" w:rsidRDefault="00BC653A" w14:paraId="1C57A119" w14:textId="77777777">
      <w:pPr>
        <w:pStyle w:val="Odstavecseseznamem"/>
        <w:numPr>
          <w:ilvl w:val="0"/>
          <w:numId w:val="28"/>
        </w:numPr>
        <w:shd w:val="clear" w:color="auto" w:fill="FFFFFF"/>
        <w:tabs>
          <w:tab w:val="left" w:pos="426"/>
        </w:tabs>
        <w:spacing w:after="120" w:line="240" w:lineRule="auto"/>
        <w:ind w:left="426" w:right="74" w:hanging="426"/>
        <w:contextualSpacing w:val="false"/>
        <w:rPr>
          <w:rFonts w:ascii="Arial" w:hAnsi="Arial"/>
        </w:rPr>
      </w:pPr>
      <w:r w:rsidRPr="006F5A85">
        <w:rPr>
          <w:rFonts w:ascii="Arial" w:hAnsi="Arial"/>
        </w:rPr>
        <w:t>Smluvní stran</w:t>
      </w:r>
      <w:r>
        <w:rPr>
          <w:rFonts w:ascii="Arial" w:hAnsi="Arial"/>
        </w:rPr>
        <w:t>y se zavazují upozornit druhou s</w:t>
      </w:r>
      <w:r w:rsidRPr="006F5A85">
        <w:rPr>
          <w:rFonts w:ascii="Arial" w:hAnsi="Arial"/>
        </w:rPr>
        <w:t>mluvní stranu bez zbytečného odkladu na vzniklé okolnosti vylučující odpovědno</w:t>
      </w:r>
      <w:r>
        <w:rPr>
          <w:rFonts w:ascii="Arial" w:hAnsi="Arial"/>
        </w:rPr>
        <w:t>st bránící řádnému plnění této s</w:t>
      </w:r>
      <w:r w:rsidRPr="006F5A85">
        <w:rPr>
          <w:rFonts w:ascii="Arial" w:hAnsi="Arial"/>
        </w:rPr>
        <w:t>mlouvy. Smluvní strany se zavazují k vyvinutí maximálního úsilí k odvrácení a překonání okolností vylučujících odpovědnost.</w:t>
      </w:r>
    </w:p>
    <w:p w:rsidRPr="003836B1" w:rsidR="00BC653A" w:rsidP="00BB11B1" w:rsidRDefault="00BC653A" w14:paraId="68CBFC4B" w14:textId="77777777">
      <w:pPr>
        <w:pStyle w:val="Odstavecseseznamem"/>
        <w:numPr>
          <w:ilvl w:val="0"/>
          <w:numId w:val="28"/>
        </w:numPr>
        <w:shd w:val="clear" w:color="auto" w:fill="FFFFFF"/>
        <w:tabs>
          <w:tab w:val="left" w:pos="426"/>
        </w:tabs>
        <w:spacing w:after="120" w:line="240" w:lineRule="auto"/>
        <w:ind w:left="426" w:right="74" w:hanging="426"/>
        <w:contextualSpacing w:val="false"/>
        <w:rPr>
          <w:rFonts w:ascii="Arial" w:hAnsi="Arial"/>
        </w:rPr>
      </w:pPr>
      <w:r w:rsidRPr="006F5A85">
        <w:rPr>
          <w:rFonts w:ascii="Arial" w:hAnsi="Arial"/>
        </w:rPr>
        <w:t xml:space="preserve">Případná odpovědnost za </w:t>
      </w:r>
      <w:r>
        <w:rPr>
          <w:rFonts w:ascii="Arial" w:hAnsi="Arial"/>
        </w:rPr>
        <w:t xml:space="preserve">škodu se řídí ustanoveními § 2913 a násl. a § 2121 a násl. občanského </w:t>
      </w:r>
      <w:r w:rsidRPr="006F5A85">
        <w:rPr>
          <w:rFonts w:ascii="Arial" w:hAnsi="Arial"/>
        </w:rPr>
        <w:t>zákoníku</w:t>
      </w:r>
      <w:r>
        <w:rPr>
          <w:rFonts w:ascii="Arial" w:hAnsi="Arial"/>
        </w:rPr>
        <w:t>. Škoda se hradí v penězích</w:t>
      </w:r>
      <w:r w:rsidRPr="006F5A85">
        <w:rPr>
          <w:rFonts w:ascii="Arial" w:hAnsi="Arial"/>
        </w:rPr>
        <w:t xml:space="preserve">, je-li to možné nebo účelné, </w:t>
      </w:r>
      <w:r>
        <w:rPr>
          <w:rFonts w:ascii="Arial" w:hAnsi="Arial"/>
        </w:rPr>
        <w:t xml:space="preserve">tak </w:t>
      </w:r>
      <w:r w:rsidRPr="006F5A85">
        <w:rPr>
          <w:rFonts w:ascii="Arial" w:hAnsi="Arial"/>
        </w:rPr>
        <w:t>uvedením do předešlé</w:t>
      </w:r>
      <w:r>
        <w:rPr>
          <w:rFonts w:ascii="Arial" w:hAnsi="Arial"/>
        </w:rPr>
        <w:t>ho stavu podle volby k</w:t>
      </w:r>
      <w:r w:rsidRPr="006F5A85">
        <w:rPr>
          <w:rFonts w:ascii="Arial" w:hAnsi="Arial"/>
        </w:rPr>
        <w:t>upujícího v konkrétním případě.</w:t>
      </w:r>
    </w:p>
    <w:p w:rsidRPr="006F5A85" w:rsidR="00BC653A" w:rsidP="00D33AEA" w:rsidRDefault="00BC653A" w14:paraId="749ABCA2" w14:textId="77777777">
      <w:pPr>
        <w:pStyle w:val="Odstavecseseznamem"/>
        <w:shd w:val="clear" w:color="auto" w:fill="FFFFFF"/>
        <w:tabs>
          <w:tab w:val="left" w:pos="426"/>
        </w:tabs>
        <w:spacing w:after="0" w:line="240" w:lineRule="auto"/>
        <w:ind w:left="425" w:right="74"/>
        <w:contextualSpacing w:val="false"/>
        <w:rPr>
          <w:rFonts w:ascii="Arial" w:hAnsi="Arial"/>
        </w:rPr>
      </w:pPr>
    </w:p>
    <w:p w:rsidRPr="00B6390A" w:rsidR="00BC653A" w:rsidP="00D33AEA" w:rsidRDefault="00BC653A" w14:paraId="6F438890" w14:textId="77777777">
      <w:pPr>
        <w:pStyle w:val="Odstavecseseznamem"/>
        <w:numPr>
          <w:ilvl w:val="0"/>
          <w:numId w:val="21"/>
        </w:numPr>
        <w:shd w:val="clear" w:color="auto" w:fill="FFFFFF"/>
        <w:spacing w:before="120"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</w:p>
    <w:p w:rsidRPr="006F5A85" w:rsidR="00BC653A" w:rsidP="0069718E" w:rsidRDefault="00BC653A" w14:paraId="0CDAE3F1" w14:textId="77777777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Sankční ujednání</w:t>
      </w:r>
      <w:r>
        <w:rPr>
          <w:rFonts w:ascii="Arial" w:hAnsi="Arial" w:cs="Arial"/>
          <w:b/>
          <w:bCs/>
          <w:sz w:val="22"/>
          <w:szCs w:val="22"/>
        </w:rPr>
        <w:t xml:space="preserve"> a odpovědnost za škodu</w:t>
      </w:r>
    </w:p>
    <w:p w:rsidRPr="0022544E" w:rsidR="00BC653A" w:rsidP="0069718E" w:rsidRDefault="00BC653A" w14:paraId="4467501E" w14:textId="77777777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74" w:hanging="426"/>
        <w:jc w:val="both"/>
        <w:rPr>
          <w:rFonts w:ascii="Arial" w:hAnsi="Arial" w:cs="Arial"/>
          <w:strike/>
          <w:sz w:val="22"/>
          <w:szCs w:val="22"/>
        </w:rPr>
      </w:pPr>
      <w:r w:rsidRPr="0022544E">
        <w:rPr>
          <w:rFonts w:ascii="Arial" w:hAnsi="Arial" w:cs="Arial"/>
          <w:sz w:val="22"/>
          <w:szCs w:val="22"/>
        </w:rPr>
        <w:t xml:space="preserve">Prodávající se zavazuje uhradit kupujícímu smluvní pokutu v případě porušení závazku dle odst. </w:t>
      </w:r>
      <w:r>
        <w:rPr>
          <w:rFonts w:ascii="Arial" w:hAnsi="Arial" w:cs="Arial"/>
          <w:sz w:val="22"/>
          <w:szCs w:val="22"/>
        </w:rPr>
        <w:t>7</w:t>
      </w:r>
      <w:r w:rsidRPr="0022544E">
        <w:rPr>
          <w:rFonts w:ascii="Arial" w:hAnsi="Arial" w:cs="Arial"/>
          <w:sz w:val="22"/>
          <w:szCs w:val="22"/>
        </w:rPr>
        <w:t xml:space="preserve"> čl. VII</w:t>
      </w:r>
      <w:r>
        <w:rPr>
          <w:rFonts w:ascii="Arial" w:hAnsi="Arial" w:cs="Arial"/>
          <w:sz w:val="22"/>
          <w:szCs w:val="22"/>
        </w:rPr>
        <w:t>.</w:t>
      </w:r>
      <w:r w:rsidRPr="002254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22544E">
        <w:rPr>
          <w:rFonts w:ascii="Arial" w:hAnsi="Arial" w:cs="Arial"/>
          <w:sz w:val="22"/>
          <w:szCs w:val="22"/>
        </w:rPr>
        <w:t xml:space="preserve"> povinn</w:t>
      </w:r>
      <w:r>
        <w:rPr>
          <w:rFonts w:ascii="Arial" w:hAnsi="Arial" w:cs="Arial"/>
          <w:sz w:val="22"/>
          <w:szCs w:val="22"/>
        </w:rPr>
        <w:t>ost mlčenlivosti, a to ve výši 1</w:t>
      </w:r>
      <w:r w:rsidRPr="0022544E">
        <w:rPr>
          <w:rFonts w:ascii="Arial" w:hAnsi="Arial" w:cs="Arial"/>
          <w:sz w:val="22"/>
          <w:szCs w:val="22"/>
        </w:rPr>
        <w:t>0.000,- Kč za každý jednotlivý případ porušení této povinnosti.</w:t>
      </w:r>
    </w:p>
    <w:p w:rsidRPr="0022544E" w:rsidR="00BC653A" w:rsidP="0069718E" w:rsidRDefault="00BC653A" w14:paraId="4A79783F" w14:textId="77777777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22544E">
        <w:rPr>
          <w:rFonts w:ascii="Arial" w:hAnsi="Arial" w:cs="Arial"/>
          <w:sz w:val="22"/>
          <w:szCs w:val="22"/>
        </w:rPr>
        <w:t xml:space="preserve">Kupující je oprávněn na prodávajícím požadovat úhradu smluvní pokuty v případě, že prodávající </w:t>
      </w:r>
      <w:r>
        <w:rPr>
          <w:rFonts w:ascii="Arial" w:hAnsi="Arial" w:cs="Arial"/>
          <w:sz w:val="22"/>
          <w:szCs w:val="22"/>
        </w:rPr>
        <w:t xml:space="preserve">řádně a včas </w:t>
      </w:r>
      <w:r w:rsidRPr="0022544E">
        <w:rPr>
          <w:rFonts w:ascii="Arial" w:hAnsi="Arial" w:cs="Arial"/>
          <w:sz w:val="22"/>
          <w:szCs w:val="22"/>
        </w:rPr>
        <w:t>nedodá kupujícímu zboží</w:t>
      </w:r>
      <w:r>
        <w:rPr>
          <w:rFonts w:ascii="Arial" w:hAnsi="Arial" w:cs="Arial"/>
          <w:sz w:val="22"/>
          <w:szCs w:val="22"/>
        </w:rPr>
        <w:t>, tj. zboží nedodá buď</w:t>
      </w:r>
      <w:r w:rsidRPr="0022544E">
        <w:rPr>
          <w:rFonts w:ascii="Arial" w:hAnsi="Arial" w:cs="Arial"/>
          <w:sz w:val="22"/>
          <w:szCs w:val="22"/>
        </w:rPr>
        <w:t xml:space="preserve"> v požadované kvalitě </w:t>
      </w:r>
      <w:r>
        <w:rPr>
          <w:rFonts w:ascii="Arial" w:hAnsi="Arial" w:cs="Arial"/>
          <w:sz w:val="22"/>
          <w:szCs w:val="22"/>
        </w:rPr>
        <w:t xml:space="preserve">a/nebo </w:t>
      </w:r>
      <w:r w:rsidRPr="0022544E">
        <w:rPr>
          <w:rFonts w:ascii="Arial" w:hAnsi="Arial" w:cs="Arial"/>
          <w:sz w:val="22"/>
          <w:szCs w:val="22"/>
        </w:rPr>
        <w:t xml:space="preserve">nedodrží lhůty dílčích plnění stanovených písemnými dílčími </w:t>
      </w:r>
      <w:r>
        <w:rPr>
          <w:rFonts w:ascii="Arial" w:hAnsi="Arial" w:cs="Arial"/>
          <w:sz w:val="22"/>
          <w:szCs w:val="22"/>
        </w:rPr>
        <w:t xml:space="preserve">objednávkami </w:t>
      </w:r>
      <w:r w:rsidRPr="0022544E">
        <w:rPr>
          <w:rFonts w:ascii="Arial" w:hAnsi="Arial" w:cs="Arial"/>
          <w:sz w:val="22"/>
          <w:szCs w:val="22"/>
        </w:rPr>
        <w:t>kupujícího</w:t>
      </w:r>
      <w:r>
        <w:rPr>
          <w:rFonts w:ascii="Arial" w:hAnsi="Arial" w:cs="Arial"/>
          <w:sz w:val="22"/>
          <w:szCs w:val="22"/>
        </w:rPr>
        <w:t>, případně lhůty jiné stanovené touto smlouvou, ve výši 600</w:t>
      </w:r>
      <w:r w:rsidRPr="0022544E">
        <w:rPr>
          <w:rFonts w:ascii="Arial" w:hAnsi="Arial" w:cs="Arial"/>
          <w:sz w:val="22"/>
          <w:szCs w:val="22"/>
        </w:rPr>
        <w:t>,- Kč</w:t>
      </w:r>
      <w:r>
        <w:rPr>
          <w:rFonts w:ascii="Arial" w:hAnsi="Arial" w:cs="Arial"/>
          <w:sz w:val="22"/>
          <w:szCs w:val="22"/>
        </w:rPr>
        <w:t>, a to i </w:t>
      </w:r>
      <w:r w:rsidRPr="0022544E">
        <w:rPr>
          <w:rFonts w:ascii="Arial" w:hAnsi="Arial" w:cs="Arial"/>
          <w:sz w:val="22"/>
          <w:szCs w:val="22"/>
        </w:rPr>
        <w:t>opakovaně za každý i započatý den prodlení.</w:t>
      </w:r>
    </w:p>
    <w:p w:rsidRPr="006F2D0D" w:rsidR="00BC653A" w:rsidP="0069718E" w:rsidRDefault="00BC653A" w14:paraId="3106F190" w14:textId="77777777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22544E">
        <w:rPr>
          <w:rFonts w:ascii="Arial" w:hAnsi="Arial" w:cs="Arial"/>
          <w:sz w:val="22"/>
          <w:szCs w:val="22"/>
        </w:rPr>
        <w:t>Prodávající zaplatí kup</w:t>
      </w:r>
      <w:r>
        <w:rPr>
          <w:rFonts w:ascii="Arial" w:hAnsi="Arial" w:cs="Arial"/>
          <w:sz w:val="22"/>
          <w:szCs w:val="22"/>
        </w:rPr>
        <w:t>ujícímu smluvní pokutu ve výši 100</w:t>
      </w:r>
      <w:r w:rsidRPr="0022544E">
        <w:rPr>
          <w:rFonts w:ascii="Arial" w:hAnsi="Arial" w:cs="Arial"/>
          <w:sz w:val="22"/>
          <w:szCs w:val="22"/>
        </w:rPr>
        <w:t>,- Kč v případě prodlení s potvrzením přijetí objednávky prodávajícím d</w:t>
      </w:r>
      <w:r>
        <w:rPr>
          <w:rFonts w:ascii="Arial" w:hAnsi="Arial" w:cs="Arial"/>
          <w:sz w:val="22"/>
          <w:szCs w:val="22"/>
        </w:rPr>
        <w:t>le</w:t>
      </w:r>
      <w:r w:rsidRPr="0022544E">
        <w:rPr>
          <w:rFonts w:ascii="Arial" w:hAnsi="Arial" w:cs="Arial"/>
          <w:sz w:val="22"/>
          <w:szCs w:val="22"/>
        </w:rPr>
        <w:t> ust. čl. II</w:t>
      </w:r>
      <w:r>
        <w:rPr>
          <w:rFonts w:ascii="Arial" w:hAnsi="Arial" w:cs="Arial"/>
          <w:sz w:val="22"/>
          <w:szCs w:val="22"/>
        </w:rPr>
        <w:t>.</w:t>
      </w:r>
      <w:r w:rsidRPr="0022544E">
        <w:rPr>
          <w:rFonts w:ascii="Arial" w:hAnsi="Arial" w:cs="Arial"/>
          <w:sz w:val="22"/>
          <w:szCs w:val="22"/>
        </w:rPr>
        <w:t xml:space="preserve"> odst. 4 této smlouvy. Kupující je v případě prodlení s potvrzením přijetí </w:t>
      </w:r>
      <w:r>
        <w:rPr>
          <w:rFonts w:ascii="Arial" w:hAnsi="Arial" w:cs="Arial"/>
          <w:sz w:val="22"/>
          <w:szCs w:val="22"/>
        </w:rPr>
        <w:t xml:space="preserve">objednávky </w:t>
      </w:r>
      <w:r w:rsidRPr="0022544E">
        <w:rPr>
          <w:rFonts w:ascii="Arial" w:hAnsi="Arial" w:cs="Arial"/>
          <w:sz w:val="22"/>
          <w:szCs w:val="22"/>
        </w:rPr>
        <w:t xml:space="preserve">oprávněn vystavit ihned objednávku novou. V případě včasného nepotvrzení této nové objednávky bude postupováno podle věty první tohoto odstavce. Tento postup může kupující opakovat až do konečného </w:t>
      </w:r>
      <w:r w:rsidRPr="006F2D0D">
        <w:rPr>
          <w:rFonts w:ascii="Arial" w:hAnsi="Arial" w:cs="Arial"/>
          <w:sz w:val="22"/>
          <w:szCs w:val="22"/>
        </w:rPr>
        <w:t>potvrzení poslední objednávky kupujícího prodávajícím.</w:t>
      </w:r>
    </w:p>
    <w:p w:rsidRPr="006F2D0D" w:rsidR="00BC653A" w:rsidP="0069718E" w:rsidRDefault="00BC653A" w14:paraId="726DF1A2" w14:textId="77777777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2D0D">
        <w:rPr>
          <w:rFonts w:ascii="Arial" w:hAnsi="Arial" w:cs="Arial"/>
          <w:sz w:val="22"/>
          <w:szCs w:val="22"/>
        </w:rPr>
        <w:t xml:space="preserve">Prodávající je v případě porušení povinností </w:t>
      </w:r>
      <w:r>
        <w:rPr>
          <w:rFonts w:ascii="Arial" w:hAnsi="Arial" w:cs="Arial"/>
          <w:sz w:val="22"/>
          <w:szCs w:val="22"/>
        </w:rPr>
        <w:t>viz</w:t>
      </w:r>
      <w:r w:rsidRPr="006F2D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REF _Ref361917787 \r \h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článek VII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. odst.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REF _Ref361917789 \r \h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8 a 9 </w:t>
      </w:r>
      <w:r w:rsidRPr="006F2D0D">
        <w:rPr>
          <w:rFonts w:ascii="Arial" w:hAnsi="Arial" w:cs="Arial"/>
          <w:sz w:val="22"/>
          <w:szCs w:val="22"/>
        </w:rPr>
        <w:t xml:space="preserve">smlouvy povinen zaplatit kupujícímu smluvní pokutu ve výši 10.000,- Kč za každý jednotlivý případ porušení a to i opakovaně; </w:t>
      </w:r>
      <w:r>
        <w:rPr>
          <w:rFonts w:ascii="Arial" w:hAnsi="Arial" w:cs="Arial"/>
          <w:sz w:val="22"/>
          <w:szCs w:val="22"/>
        </w:rPr>
        <w:t>povinnost sjednat nápravu</w:t>
      </w:r>
      <w:r w:rsidRPr="006F2D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bez zbytečného odkladu </w:t>
      </w:r>
      <w:r w:rsidRPr="006F2D0D">
        <w:rPr>
          <w:rFonts w:ascii="Arial" w:hAnsi="Arial" w:cs="Arial"/>
          <w:sz w:val="22"/>
          <w:szCs w:val="22"/>
        </w:rPr>
        <w:t>tím</w:t>
      </w:r>
      <w:r>
        <w:rPr>
          <w:rFonts w:ascii="Arial" w:hAnsi="Arial" w:cs="Arial"/>
          <w:sz w:val="22"/>
          <w:szCs w:val="22"/>
        </w:rPr>
        <w:t>to n</w:t>
      </w:r>
      <w:r w:rsidRPr="006F2D0D">
        <w:rPr>
          <w:rFonts w:ascii="Arial" w:hAnsi="Arial" w:cs="Arial"/>
          <w:sz w:val="22"/>
          <w:szCs w:val="22"/>
        </w:rPr>
        <w:t>ení dotčen</w:t>
      </w:r>
      <w:r>
        <w:rPr>
          <w:rFonts w:ascii="Arial" w:hAnsi="Arial" w:cs="Arial"/>
          <w:sz w:val="22"/>
          <w:szCs w:val="22"/>
        </w:rPr>
        <w:t>a</w:t>
      </w:r>
      <w:r w:rsidRPr="006F2D0D">
        <w:rPr>
          <w:rFonts w:ascii="Arial" w:hAnsi="Arial" w:cs="Arial"/>
          <w:sz w:val="22"/>
          <w:szCs w:val="22"/>
        </w:rPr>
        <w:t>.</w:t>
      </w:r>
    </w:p>
    <w:p w:rsidRPr="006F2D0D" w:rsidR="00BC653A" w:rsidP="0069718E" w:rsidRDefault="00BC653A" w14:paraId="7EDBC943" w14:textId="77777777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2D0D">
        <w:rPr>
          <w:rFonts w:ascii="Arial" w:hAnsi="Arial" w:cs="Arial"/>
          <w:sz w:val="22"/>
          <w:szCs w:val="22"/>
        </w:rPr>
        <w:t xml:space="preserve">Zaplacení smluvní pokuty </w:t>
      </w:r>
      <w:r>
        <w:rPr>
          <w:rFonts w:ascii="Arial" w:hAnsi="Arial" w:cs="Arial"/>
          <w:sz w:val="22"/>
          <w:szCs w:val="22"/>
        </w:rPr>
        <w:t xml:space="preserve">nezbavuje povinnou smluvní stranu její závazek splnit a uhrazením smluvní pokuty dále </w:t>
      </w:r>
      <w:r w:rsidRPr="006F2D0D">
        <w:rPr>
          <w:rFonts w:ascii="Arial" w:hAnsi="Arial" w:cs="Arial"/>
          <w:sz w:val="22"/>
          <w:szCs w:val="22"/>
        </w:rPr>
        <w:t xml:space="preserve">není </w:t>
      </w:r>
      <w:r>
        <w:rPr>
          <w:rFonts w:ascii="Arial" w:hAnsi="Arial" w:cs="Arial"/>
          <w:sz w:val="22"/>
          <w:szCs w:val="22"/>
        </w:rPr>
        <w:t xml:space="preserve">nikterak </w:t>
      </w:r>
      <w:r w:rsidRPr="006F2D0D">
        <w:rPr>
          <w:rFonts w:ascii="Arial" w:hAnsi="Arial" w:cs="Arial"/>
          <w:sz w:val="22"/>
          <w:szCs w:val="22"/>
        </w:rPr>
        <w:t>dotčeno právo na náhradu škody v </w:t>
      </w:r>
      <w:r>
        <w:rPr>
          <w:rFonts w:ascii="Arial" w:hAnsi="Arial" w:cs="Arial"/>
          <w:sz w:val="22"/>
          <w:szCs w:val="22"/>
        </w:rPr>
        <w:t>p</w:t>
      </w:r>
      <w:r w:rsidRPr="006F2D0D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n</w:t>
      </w:r>
      <w:r w:rsidRPr="006F2D0D">
        <w:rPr>
          <w:rFonts w:ascii="Arial" w:hAnsi="Arial" w:cs="Arial"/>
          <w:sz w:val="22"/>
          <w:szCs w:val="22"/>
        </w:rPr>
        <w:t>é výši.</w:t>
      </w:r>
    </w:p>
    <w:p w:rsidRPr="006F2D0D" w:rsidR="00BC653A" w:rsidP="0069718E" w:rsidRDefault="00BC653A" w14:paraId="50C50174" w14:textId="77777777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2D0D">
        <w:rPr>
          <w:rFonts w:ascii="Arial" w:hAnsi="Arial" w:cs="Arial"/>
          <w:sz w:val="22"/>
          <w:szCs w:val="22"/>
        </w:rPr>
        <w:t>Smluvní pokutu či jiné nároky z vad a vadného plnění, stejně jako případnou škodu vzniklou v důsledku jednání či opomenutí kterékoliv ze smluvních stran v souvislosti s jejím plněním, se povinná strana zavazuje zaplatit straně oprávněné nejpozději do 30 dnů ode dne, kdy bude oprávněnou smluvní stranou o nároku na úhradu smluvní pokuty a její výši, resp. vzniklé škody a její výši či úroku z prodlení a jeho výši, prokazatelně informována.</w:t>
      </w:r>
    </w:p>
    <w:p w:rsidR="00BC653A" w:rsidP="00223479" w:rsidRDefault="00BC653A" w14:paraId="30D5B18F" w14:textId="77777777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2D0D">
        <w:rPr>
          <w:rFonts w:ascii="Arial" w:hAnsi="Arial" w:cs="Arial"/>
          <w:sz w:val="22"/>
          <w:szCs w:val="22"/>
        </w:rPr>
        <w:t xml:space="preserve">V případě prodlení kupujícího s platbou faktur je prodávající oprávněn požadovat </w:t>
      </w:r>
      <w:r>
        <w:rPr>
          <w:rFonts w:ascii="Arial" w:hAnsi="Arial" w:cs="Arial"/>
          <w:sz w:val="22"/>
          <w:szCs w:val="22"/>
        </w:rPr>
        <w:t xml:space="preserve">toliko </w:t>
      </w:r>
      <w:r>
        <w:rPr>
          <w:rFonts w:ascii="Arial" w:hAnsi="Arial" w:cs="Arial"/>
          <w:sz w:val="22"/>
          <w:szCs w:val="22"/>
        </w:rPr>
        <w:lastRenderedPageBreak/>
        <w:t xml:space="preserve">zákonný </w:t>
      </w:r>
      <w:r w:rsidRPr="006F2D0D">
        <w:rPr>
          <w:rFonts w:ascii="Arial" w:hAnsi="Arial" w:cs="Arial"/>
          <w:sz w:val="22"/>
          <w:szCs w:val="22"/>
        </w:rPr>
        <w:t xml:space="preserve">úrok z prodlení ve výši stanovené </w:t>
      </w:r>
      <w:r>
        <w:rPr>
          <w:rFonts w:ascii="Arial" w:hAnsi="Arial" w:cs="Arial"/>
          <w:sz w:val="22"/>
          <w:szCs w:val="22"/>
        </w:rPr>
        <w:t>relevantní</w:t>
      </w:r>
      <w:r w:rsidRPr="006F2D0D">
        <w:rPr>
          <w:rFonts w:ascii="Arial" w:hAnsi="Arial" w:cs="Arial"/>
          <w:sz w:val="22"/>
          <w:szCs w:val="22"/>
        </w:rPr>
        <w:t>mi právními předpisy.</w:t>
      </w:r>
    </w:p>
    <w:p w:rsidRPr="009D3AA8" w:rsidR="00BC653A" w:rsidP="00223479" w:rsidRDefault="00BC653A" w14:paraId="11097C71" w14:textId="77777777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223479">
        <w:rPr>
          <w:rFonts w:ascii="Arial" w:hAnsi="Arial" w:cs="Arial"/>
          <w:sz w:val="22"/>
          <w:szCs w:val="22"/>
        </w:rPr>
        <w:t xml:space="preserve">Prodávající se zavazuje uhradit kupujícímu smluvní pokutu za porušení povinností prodávajícího dle této smlouvy </w:t>
      </w:r>
      <w:r>
        <w:rPr>
          <w:rFonts w:ascii="Arial" w:hAnsi="Arial" w:cs="Arial"/>
          <w:sz w:val="22"/>
          <w:szCs w:val="22"/>
        </w:rPr>
        <w:t xml:space="preserve">a </w:t>
      </w:r>
      <w:r w:rsidRPr="00223479">
        <w:rPr>
          <w:rFonts w:ascii="Arial" w:hAnsi="Arial" w:cs="Arial"/>
          <w:sz w:val="22"/>
          <w:szCs w:val="22"/>
        </w:rPr>
        <w:t>v tomto článku výslov</w:t>
      </w:r>
      <w:r>
        <w:rPr>
          <w:rFonts w:ascii="Arial" w:hAnsi="Arial" w:cs="Arial"/>
          <w:sz w:val="22"/>
          <w:szCs w:val="22"/>
        </w:rPr>
        <w:t>ně neuvedené, a to ve výši 200,-</w:t>
      </w:r>
      <w:r w:rsidRPr="00223479">
        <w:rPr>
          <w:rFonts w:ascii="Arial" w:hAnsi="Arial" w:cs="Arial"/>
          <w:sz w:val="22"/>
          <w:szCs w:val="22"/>
        </w:rPr>
        <w:t xml:space="preserve"> Kč za každý jednotlivý případ porušení takové povinnosti.</w:t>
      </w:r>
    </w:p>
    <w:p w:rsidRPr="006F2D0D" w:rsidR="00BC653A" w:rsidP="00BD1BD3" w:rsidRDefault="00BC653A" w14:paraId="33F7A516" w14:textId="77777777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2D0D">
        <w:rPr>
          <w:rFonts w:ascii="Arial" w:hAnsi="Arial" w:cs="Arial"/>
          <w:sz w:val="22"/>
          <w:szCs w:val="22"/>
        </w:rPr>
        <w:t>Odpovědnost za škodu se řídí obecně p</w:t>
      </w:r>
      <w:r>
        <w:rPr>
          <w:rFonts w:ascii="Arial" w:hAnsi="Arial" w:cs="Arial"/>
          <w:sz w:val="22"/>
          <w:szCs w:val="22"/>
        </w:rPr>
        <w:t>latnou právní úpravou občanského zákoníku a </w:t>
      </w:r>
      <w:r w:rsidRPr="006F2D0D">
        <w:rPr>
          <w:rFonts w:ascii="Arial" w:hAnsi="Arial" w:cs="Arial"/>
          <w:sz w:val="22"/>
          <w:szCs w:val="22"/>
        </w:rPr>
        <w:t>souvisejících právních předpisů.</w:t>
      </w:r>
    </w:p>
    <w:p w:rsidR="00BC653A" w:rsidP="00BD1BD3" w:rsidRDefault="00BC653A" w14:paraId="3E851303" w14:textId="77777777">
      <w:pPr>
        <w:tabs>
          <w:tab w:val="left" w:pos="567"/>
          <w:tab w:val="left" w:pos="1701"/>
        </w:tabs>
        <w:spacing w:after="120"/>
        <w:jc w:val="center"/>
        <w:rPr>
          <w:sz w:val="24"/>
        </w:rPr>
      </w:pPr>
    </w:p>
    <w:p w:rsidRPr="00B6390A" w:rsidR="00BC653A" w:rsidP="0069718E" w:rsidRDefault="00BC653A" w14:paraId="123721A6" w14:textId="77777777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  <w:bookmarkStart w:name="_Ref361917787" w:id="5"/>
    </w:p>
    <w:bookmarkEnd w:id="5"/>
    <w:p w:rsidRPr="006F5A85" w:rsidR="00BC653A" w:rsidP="0069718E" w:rsidRDefault="00BC653A" w14:paraId="6812A2B0" w14:textId="77777777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Práva a povinnosti smluvních stran</w:t>
      </w:r>
    </w:p>
    <w:p w:rsidRPr="006F5A85" w:rsidR="00BC653A" w:rsidP="0069718E" w:rsidRDefault="00BC653A" w14:paraId="2DF81B6C" w14:textId="77777777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se zavazuje dodávat zboží</w:t>
      </w:r>
      <w:r w:rsidRPr="006F5A85">
        <w:rPr>
          <w:rFonts w:ascii="Arial" w:hAnsi="Arial" w:cs="Arial"/>
          <w:sz w:val="22"/>
          <w:szCs w:val="22"/>
        </w:rPr>
        <w:t xml:space="preserve"> dle </w:t>
      </w:r>
      <w:r>
        <w:rPr>
          <w:rFonts w:ascii="Arial" w:hAnsi="Arial" w:cs="Arial"/>
          <w:sz w:val="22"/>
          <w:szCs w:val="22"/>
        </w:rPr>
        <w:t>této smlouvy svědomitě, řádně a </w:t>
      </w:r>
      <w:r w:rsidRPr="006F5A85">
        <w:rPr>
          <w:rFonts w:ascii="Arial" w:hAnsi="Arial" w:cs="Arial"/>
          <w:sz w:val="22"/>
          <w:szCs w:val="22"/>
        </w:rPr>
        <w:t>včas, a to vždy s maximálně možným vynaložením odborné péče.</w:t>
      </w:r>
    </w:p>
    <w:p w:rsidRPr="006F5A85" w:rsidR="00BC653A" w:rsidP="0069718E" w:rsidRDefault="00BC653A" w14:paraId="2240BDC7" w14:textId="77777777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i k</w:t>
      </w:r>
      <w:r w:rsidRPr="006F5A85">
        <w:rPr>
          <w:rFonts w:ascii="Arial" w:hAnsi="Arial" w:cs="Arial"/>
          <w:sz w:val="22"/>
          <w:szCs w:val="22"/>
        </w:rPr>
        <w:t xml:space="preserve">upující jsou povinni se vzájemně informovat o všech okolnostech důležitých pro řádné a včasné plnění </w:t>
      </w:r>
      <w:r>
        <w:rPr>
          <w:rFonts w:ascii="Arial" w:hAnsi="Arial" w:cs="Arial"/>
          <w:sz w:val="22"/>
          <w:szCs w:val="22"/>
        </w:rPr>
        <w:t xml:space="preserve">povinností plynoucích z této smlouvy </w:t>
      </w:r>
      <w:r w:rsidRPr="006F5A85">
        <w:rPr>
          <w:rFonts w:ascii="Arial" w:hAnsi="Arial" w:cs="Arial"/>
          <w:sz w:val="22"/>
          <w:szCs w:val="22"/>
        </w:rPr>
        <w:t xml:space="preserve">a poskytovat si </w:t>
      </w:r>
      <w:r>
        <w:rPr>
          <w:rFonts w:ascii="Arial" w:hAnsi="Arial" w:cs="Arial"/>
          <w:sz w:val="22"/>
          <w:szCs w:val="22"/>
        </w:rPr>
        <w:t xml:space="preserve">za tímto účelem </w:t>
      </w:r>
      <w:r w:rsidRPr="006F5A85">
        <w:rPr>
          <w:rFonts w:ascii="Arial" w:hAnsi="Arial" w:cs="Arial"/>
          <w:sz w:val="22"/>
          <w:szCs w:val="22"/>
        </w:rPr>
        <w:t>nezby</w:t>
      </w:r>
      <w:r>
        <w:rPr>
          <w:rFonts w:ascii="Arial" w:hAnsi="Arial" w:cs="Arial"/>
          <w:sz w:val="22"/>
          <w:szCs w:val="22"/>
        </w:rPr>
        <w:t xml:space="preserve">tnou </w:t>
      </w:r>
      <w:r w:rsidRPr="006F5A85">
        <w:rPr>
          <w:rFonts w:ascii="Arial" w:hAnsi="Arial" w:cs="Arial"/>
          <w:sz w:val="22"/>
          <w:szCs w:val="22"/>
        </w:rPr>
        <w:t>součinnost</w:t>
      </w:r>
      <w:r>
        <w:rPr>
          <w:rFonts w:ascii="Arial" w:hAnsi="Arial" w:cs="Arial"/>
          <w:sz w:val="22"/>
          <w:szCs w:val="22"/>
        </w:rPr>
        <w:t>.</w:t>
      </w:r>
    </w:p>
    <w:p w:rsidRPr="006F5A85" w:rsidR="00BC653A" w:rsidP="0069718E" w:rsidRDefault="00BC653A" w14:paraId="28BD2FF8" w14:textId="77777777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Prodávající se zavazuje </w:t>
      </w:r>
      <w:r>
        <w:rPr>
          <w:rFonts w:ascii="Arial" w:hAnsi="Arial" w:cs="Arial"/>
          <w:sz w:val="22"/>
          <w:szCs w:val="22"/>
        </w:rPr>
        <w:t>plnit své povinností plynoucí mu z této smlouvy</w:t>
      </w:r>
      <w:r w:rsidRPr="006F5A85">
        <w:rPr>
          <w:rFonts w:ascii="Arial" w:hAnsi="Arial" w:cs="Arial"/>
          <w:sz w:val="22"/>
          <w:szCs w:val="22"/>
        </w:rPr>
        <w:t xml:space="preserve"> v s</w:t>
      </w:r>
      <w:r>
        <w:rPr>
          <w:rFonts w:ascii="Arial" w:hAnsi="Arial" w:cs="Arial"/>
          <w:sz w:val="22"/>
          <w:szCs w:val="22"/>
        </w:rPr>
        <w:t>ouladu se zájmy k</w:t>
      </w:r>
      <w:r w:rsidRPr="006F5A85">
        <w:rPr>
          <w:rFonts w:ascii="Arial" w:hAnsi="Arial" w:cs="Arial"/>
          <w:sz w:val="22"/>
          <w:szCs w:val="22"/>
        </w:rPr>
        <w:t>upujícího</w:t>
      </w:r>
      <w:r>
        <w:rPr>
          <w:rFonts w:ascii="Arial" w:hAnsi="Arial" w:cs="Arial"/>
          <w:sz w:val="22"/>
          <w:szCs w:val="22"/>
        </w:rPr>
        <w:t>, dbát při tom na dobré jméno k</w:t>
      </w:r>
      <w:r w:rsidRPr="006F5A85">
        <w:rPr>
          <w:rFonts w:ascii="Arial" w:hAnsi="Arial" w:cs="Arial"/>
          <w:sz w:val="22"/>
          <w:szCs w:val="22"/>
        </w:rPr>
        <w:t xml:space="preserve">upujícího a nedopustit se jednání, které </w:t>
      </w:r>
      <w:r>
        <w:rPr>
          <w:rFonts w:ascii="Arial" w:hAnsi="Arial" w:cs="Arial"/>
          <w:sz w:val="22"/>
          <w:szCs w:val="22"/>
        </w:rPr>
        <w:t>by mohlo dobré jméno k</w:t>
      </w:r>
      <w:r w:rsidRPr="006F5A85">
        <w:rPr>
          <w:rFonts w:ascii="Arial" w:hAnsi="Arial" w:cs="Arial"/>
          <w:sz w:val="22"/>
          <w:szCs w:val="22"/>
        </w:rPr>
        <w:t>upujícího jakkoliv ohrozit nebo poškodit.</w:t>
      </w:r>
    </w:p>
    <w:p w:rsidRPr="006F5A85" w:rsidR="00BC653A" w:rsidP="0069718E" w:rsidRDefault="00BC653A" w14:paraId="7CE60B2A" w14:textId="77777777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Prodávající se zavaz</w:t>
      </w:r>
      <w:r>
        <w:rPr>
          <w:rFonts w:ascii="Arial" w:hAnsi="Arial" w:cs="Arial"/>
          <w:sz w:val="22"/>
          <w:szCs w:val="22"/>
        </w:rPr>
        <w:t>uje dodávat zboží podle této s</w:t>
      </w:r>
      <w:r w:rsidRPr="006F5A85">
        <w:rPr>
          <w:rFonts w:ascii="Arial" w:hAnsi="Arial" w:cs="Arial"/>
          <w:sz w:val="22"/>
          <w:szCs w:val="22"/>
        </w:rPr>
        <w:t>mlouvy svými zaměstnanci, popřípadě i jinými za tímto účelem pověřenými osobami.</w:t>
      </w:r>
    </w:p>
    <w:p w:rsidRPr="006F5A85" w:rsidR="00BC653A" w:rsidP="0069718E" w:rsidRDefault="00BC653A" w14:paraId="204754CD" w14:textId="77777777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Prodávající je povinen realizovat dílčí objednávky na své náklady a na v</w:t>
      </w:r>
      <w:r>
        <w:rPr>
          <w:rFonts w:ascii="Arial" w:hAnsi="Arial" w:cs="Arial"/>
          <w:sz w:val="22"/>
          <w:szCs w:val="22"/>
        </w:rPr>
        <w:t>lastní</w:t>
      </w:r>
      <w:r w:rsidRPr="006F5A85">
        <w:rPr>
          <w:rFonts w:ascii="Arial" w:hAnsi="Arial" w:cs="Arial"/>
          <w:sz w:val="22"/>
          <w:szCs w:val="22"/>
        </w:rPr>
        <w:t xml:space="preserve"> nebezpečí.</w:t>
      </w:r>
    </w:p>
    <w:p w:rsidRPr="006F5A85" w:rsidR="00BC653A" w:rsidP="0069718E" w:rsidRDefault="00BC653A" w14:paraId="6B8D10C4" w14:textId="77777777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bookmarkStart w:name="_Ref361917789" w:id="6"/>
      <w:r w:rsidRPr="006F5A85">
        <w:rPr>
          <w:rFonts w:ascii="Arial" w:hAnsi="Arial" w:cs="Arial"/>
          <w:sz w:val="22"/>
          <w:szCs w:val="22"/>
        </w:rPr>
        <w:t>Prodávající se zavazuje umožnit osobám opráv</w:t>
      </w:r>
      <w:r>
        <w:rPr>
          <w:rFonts w:ascii="Arial" w:hAnsi="Arial" w:cs="Arial"/>
          <w:sz w:val="22"/>
          <w:szCs w:val="22"/>
        </w:rPr>
        <w:t>něným k výkonu kontroly projektů</w:t>
      </w:r>
      <w:r w:rsidRPr="006F5A85">
        <w:rPr>
          <w:rFonts w:ascii="Arial" w:hAnsi="Arial" w:cs="Arial"/>
          <w:sz w:val="22"/>
          <w:szCs w:val="22"/>
        </w:rPr>
        <w:t>, v rámci</w:t>
      </w:r>
      <w:r>
        <w:rPr>
          <w:rFonts w:ascii="Arial" w:hAnsi="Arial" w:cs="Arial"/>
          <w:sz w:val="22"/>
          <w:szCs w:val="22"/>
        </w:rPr>
        <w:t xml:space="preserve"> kterých je veřejná zakázka, uvedená v p</w:t>
      </w:r>
      <w:r w:rsidRPr="006F5A85">
        <w:rPr>
          <w:rFonts w:ascii="Arial" w:hAnsi="Arial" w:cs="Arial"/>
          <w:sz w:val="22"/>
          <w:szCs w:val="22"/>
        </w:rPr>
        <w:t xml:space="preserve">reambuli, hrazena, provést kontrolu dokladů souvisejících s plněním </w:t>
      </w:r>
      <w:r>
        <w:rPr>
          <w:rFonts w:ascii="Arial" w:hAnsi="Arial" w:cs="Arial"/>
          <w:sz w:val="22"/>
          <w:szCs w:val="22"/>
        </w:rPr>
        <w:t xml:space="preserve">veřejné </w:t>
      </w:r>
      <w:r w:rsidRPr="006F5A85">
        <w:rPr>
          <w:rFonts w:ascii="Arial" w:hAnsi="Arial" w:cs="Arial"/>
          <w:sz w:val="22"/>
          <w:szCs w:val="22"/>
        </w:rPr>
        <w:t>zakázky, a to po dobu danou právními předpisy ČR k jejich archivaci (zákon č. 563/1991 Sb., o účetnictví,</w:t>
      </w:r>
      <w:r>
        <w:rPr>
          <w:rFonts w:ascii="Arial" w:hAnsi="Arial" w:cs="Arial"/>
          <w:sz w:val="22"/>
          <w:szCs w:val="22"/>
        </w:rPr>
        <w:t xml:space="preserve"> ve znění pozdějších předpisů a </w:t>
      </w:r>
      <w:r w:rsidRPr="006F5A85">
        <w:rPr>
          <w:rFonts w:ascii="Arial" w:hAnsi="Arial" w:cs="Arial"/>
          <w:sz w:val="22"/>
          <w:szCs w:val="22"/>
        </w:rPr>
        <w:t>zákon č. 235/2004 Sb., o dani z přidané hodnoty</w:t>
      </w:r>
      <w:r>
        <w:rPr>
          <w:rFonts w:ascii="Arial" w:hAnsi="Arial" w:cs="Arial"/>
          <w:sz w:val="22"/>
          <w:szCs w:val="22"/>
        </w:rPr>
        <w:t>, ve znění pozdějších předpisů</w:t>
      </w:r>
      <w:r w:rsidRPr="006F5A85">
        <w:rPr>
          <w:rFonts w:ascii="Arial" w:hAnsi="Arial" w:cs="Arial"/>
          <w:sz w:val="22"/>
          <w:szCs w:val="22"/>
        </w:rPr>
        <w:t>). Prodávající souhlasí s tím, že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služeb z veřejných výdajů. Veškerá kontrola bude prováděna po předběžné dohodě s </w:t>
      </w:r>
      <w:r>
        <w:rPr>
          <w:rFonts w:ascii="Arial" w:hAnsi="Arial" w:cs="Arial"/>
          <w:sz w:val="22"/>
          <w:szCs w:val="22"/>
        </w:rPr>
        <w:t>p</w:t>
      </w:r>
      <w:r w:rsidRPr="006F5A85">
        <w:rPr>
          <w:rFonts w:ascii="Arial" w:hAnsi="Arial" w:cs="Arial"/>
          <w:sz w:val="22"/>
          <w:szCs w:val="22"/>
        </w:rPr>
        <w:t>rodávajícím.</w:t>
      </w:r>
      <w:bookmarkEnd w:id="6"/>
    </w:p>
    <w:p w:rsidRPr="003931F7" w:rsidR="00BC653A" w:rsidP="003931F7" w:rsidRDefault="00BC653A" w14:paraId="1DC9164F" w14:textId="77777777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 w:rsidRPr="00510B7D">
        <w:rPr>
          <w:rFonts w:ascii="Arial" w:hAnsi="Arial" w:cs="Arial"/>
          <w:sz w:val="22"/>
          <w:szCs w:val="22"/>
        </w:rPr>
        <w:t>Prodávající se zavazuje zachovávat mlčenlivost o všech skutečnostech, o kterých se dozví v souvislosti s plněním dle této smlouvy. Povinnost mlčenlivosti se obdobně vztahuje i na zaměstnance prodávajícího.</w:t>
      </w:r>
    </w:p>
    <w:p w:rsidRPr="00510B7D" w:rsidR="00BC653A" w:rsidP="0069718E" w:rsidRDefault="00BC653A" w14:paraId="466985C7" w14:textId="77777777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bookmarkStart w:name="_Ref361917793" w:id="7"/>
      <w:r w:rsidRPr="00510B7D">
        <w:rPr>
          <w:rFonts w:ascii="Arial" w:hAnsi="Arial" w:cs="Arial"/>
          <w:sz w:val="22"/>
          <w:szCs w:val="22"/>
        </w:rPr>
        <w:t>Prodávající se zavazuje řádně uchovávat veškerou dokumentaci související s plněním této smlouvy, včetně účetních dokladů, v souladu s č</w:t>
      </w:r>
      <w:r>
        <w:rPr>
          <w:rFonts w:ascii="Arial" w:hAnsi="Arial" w:cs="Arial"/>
          <w:sz w:val="22"/>
          <w:szCs w:val="22"/>
        </w:rPr>
        <w:t>lánkem 90 Nařízení Rady (ES) č. </w:t>
      </w:r>
      <w:r w:rsidRPr="00510B7D">
        <w:rPr>
          <w:rFonts w:ascii="Arial" w:hAnsi="Arial" w:cs="Arial"/>
          <w:sz w:val="22"/>
          <w:szCs w:val="22"/>
        </w:rPr>
        <w:t>1083/2006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510B7D">
        <w:rPr>
          <w:rFonts w:ascii="Arial" w:hAnsi="Arial" w:cs="Arial"/>
          <w:sz w:val="22"/>
          <w:szCs w:val="22"/>
        </w:rPr>
        <w:t xml:space="preserve"> minimálně do konce roku </w:t>
      </w:r>
      <w:r w:rsidRPr="004F68FF">
        <w:rPr>
          <w:rFonts w:ascii="Arial" w:hAnsi="Arial" w:cs="Arial"/>
          <w:sz w:val="22"/>
          <w:szCs w:val="22"/>
        </w:rPr>
        <w:t>2025</w:t>
      </w:r>
      <w:r w:rsidRPr="00510B7D">
        <w:rPr>
          <w:rFonts w:ascii="Arial" w:hAnsi="Arial" w:cs="Arial"/>
          <w:sz w:val="22"/>
          <w:szCs w:val="22"/>
        </w:rPr>
        <w:t>, a pokud je v českých právních předpisech stanovena lhůta delší než v evropských předpisech, musí být pro úschovu použita delší lhůta.</w:t>
      </w:r>
      <w:bookmarkEnd w:id="7"/>
    </w:p>
    <w:p w:rsidRPr="006F5A85" w:rsidR="00BC653A" w:rsidP="0069718E" w:rsidRDefault="00BC653A" w14:paraId="593DFC28" w14:textId="77777777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bookmarkStart w:name="_Ref361917794" w:id="8"/>
      <w:r w:rsidRPr="006F5A85">
        <w:rPr>
          <w:rFonts w:ascii="Arial" w:hAnsi="Arial" w:cs="Arial"/>
          <w:sz w:val="22"/>
          <w:szCs w:val="22"/>
        </w:rPr>
        <w:t xml:space="preserve">Prodávající se zavazuje dodržovat pravidla pro publicitu </w:t>
      </w:r>
      <w:r>
        <w:rPr>
          <w:rFonts w:ascii="Arial" w:hAnsi="Arial" w:cs="Arial"/>
          <w:sz w:val="22"/>
          <w:szCs w:val="22"/>
        </w:rPr>
        <w:t xml:space="preserve">stanovená dle </w:t>
      </w:r>
      <w:r w:rsidRPr="004F68FF">
        <w:rPr>
          <w:rFonts w:ascii="Arial" w:hAnsi="Arial" w:cs="Arial"/>
          <w:sz w:val="22"/>
          <w:szCs w:val="22"/>
        </w:rPr>
        <w:t>Operačního programu Vzdělávání pro konkurenceschopnost (dále jen „OP VK“) a Operačního programu Lidské zdroje a zaměstnanost (dále jen „OP LZZ“)</w:t>
      </w:r>
      <w:r w:rsidRPr="006F5A85">
        <w:rPr>
          <w:rFonts w:ascii="Arial" w:hAnsi="Arial" w:cs="Arial"/>
          <w:sz w:val="22"/>
          <w:szCs w:val="22"/>
        </w:rPr>
        <w:t>, zejména uváděním příslušných logotypů v záhlaví a/nebo v zápatí dokumentů (více na</w:t>
      </w:r>
      <w:r>
        <w:rPr>
          <w:rFonts w:ascii="Arial" w:hAnsi="Arial" w:cs="Arial"/>
          <w:sz w:val="22"/>
          <w:szCs w:val="22"/>
        </w:rPr>
        <w:t> </w:t>
      </w:r>
      <w:hyperlink w:history="true" r:id="rId7">
        <w:r w:rsidRPr="006F5A85">
          <w:rPr>
            <w:rStyle w:val="Hypertextovodkaz"/>
            <w:rFonts w:ascii="Arial" w:hAnsi="Arial" w:cs="Arial"/>
            <w:sz w:val="22"/>
            <w:szCs w:val="22"/>
          </w:rPr>
          <w:t>www.esfcr.cz</w:t>
        </w:r>
      </w:hyperlink>
      <w:r w:rsidRPr="006F5A85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hyperlink w:history="true" r:id="rId8">
        <w:r w:rsidRPr="006F5A85">
          <w:rPr>
            <w:rStyle w:val="Hypertextovodkaz"/>
            <w:rFonts w:ascii="Arial" w:hAnsi="Arial" w:cs="Arial"/>
            <w:sz w:val="22"/>
            <w:szCs w:val="22"/>
          </w:rPr>
          <w:t>www.msmt.cz</w:t>
        </w:r>
      </w:hyperlink>
      <w:r w:rsidRPr="006F5A85">
        <w:rPr>
          <w:rFonts w:ascii="Arial" w:hAnsi="Arial" w:cs="Arial"/>
          <w:sz w:val="22"/>
          <w:szCs w:val="22"/>
        </w:rPr>
        <w:t>).</w:t>
      </w:r>
      <w:bookmarkEnd w:id="8"/>
    </w:p>
    <w:p w:rsidRPr="006F5A85" w:rsidR="00BC653A" w:rsidP="0069718E" w:rsidRDefault="00BC653A" w14:paraId="39FF74B5" w14:textId="77777777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bookmarkStart w:name="_Ref361917798" w:id="9"/>
      <w:r>
        <w:rPr>
          <w:rFonts w:ascii="Arial" w:hAnsi="Arial" w:cs="Arial"/>
          <w:sz w:val="22"/>
          <w:szCs w:val="22"/>
        </w:rPr>
        <w:lastRenderedPageBreak/>
        <w:t>Prodávající</w:t>
      </w:r>
      <w:r w:rsidRPr="006F5A85">
        <w:rPr>
          <w:rFonts w:ascii="Arial" w:hAnsi="Arial" w:cs="Arial"/>
          <w:sz w:val="22"/>
          <w:szCs w:val="22"/>
        </w:rPr>
        <w:t xml:space="preserve"> prohlašuje, že má veškerá povolení a/nebo souhlasy či jakékoliv jiná rozhodnutí</w:t>
      </w:r>
      <w:r>
        <w:rPr>
          <w:rFonts w:ascii="Arial" w:hAnsi="Arial" w:cs="Arial"/>
          <w:sz w:val="22"/>
          <w:szCs w:val="22"/>
        </w:rPr>
        <w:t>,</w:t>
      </w:r>
      <w:r w:rsidRPr="006F5A85">
        <w:rPr>
          <w:rFonts w:ascii="Arial" w:hAnsi="Arial" w:cs="Arial"/>
          <w:sz w:val="22"/>
          <w:szCs w:val="22"/>
        </w:rPr>
        <w:t xml:space="preserve"> nezbytná pro řádné plnění jeho p</w:t>
      </w:r>
      <w:r>
        <w:rPr>
          <w:rFonts w:ascii="Arial" w:hAnsi="Arial" w:cs="Arial"/>
          <w:sz w:val="22"/>
          <w:szCs w:val="22"/>
        </w:rPr>
        <w:t>ovinností vyplývajících z této s</w:t>
      </w:r>
      <w:r w:rsidRPr="006F5A85">
        <w:rPr>
          <w:rFonts w:ascii="Arial" w:hAnsi="Arial" w:cs="Arial"/>
          <w:sz w:val="22"/>
          <w:szCs w:val="22"/>
        </w:rPr>
        <w:t>mlouvy.</w:t>
      </w:r>
      <w:bookmarkEnd w:id="9"/>
    </w:p>
    <w:p w:rsidRPr="006F5A85" w:rsidR="00BC653A" w:rsidP="0069718E" w:rsidRDefault="00BC653A" w14:paraId="182D05FE" w14:textId="77777777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bookmarkStart w:name="_Ref361918550" w:id="10"/>
      <w:r>
        <w:rPr>
          <w:rFonts w:ascii="Arial" w:hAnsi="Arial" w:cs="Arial"/>
          <w:sz w:val="22"/>
          <w:szCs w:val="22"/>
        </w:rPr>
        <w:t xml:space="preserve">Prodávající </w:t>
      </w:r>
      <w:r w:rsidRPr="006F5A85">
        <w:rPr>
          <w:rFonts w:ascii="Arial" w:hAnsi="Arial" w:cs="Arial"/>
          <w:sz w:val="22"/>
          <w:szCs w:val="22"/>
        </w:rPr>
        <w:t>tímto prohlašuje, že s ním nebylo zahájeno insolvenční řízení,</w:t>
      </w:r>
      <w:r>
        <w:rPr>
          <w:rFonts w:ascii="Arial" w:hAnsi="Arial" w:cs="Arial"/>
          <w:sz w:val="22"/>
          <w:szCs w:val="22"/>
        </w:rPr>
        <w:t xml:space="preserve"> a že</w:t>
      </w:r>
      <w:r w:rsidRPr="006F5A85">
        <w:rPr>
          <w:rFonts w:ascii="Arial" w:hAnsi="Arial" w:cs="Arial"/>
          <w:sz w:val="22"/>
          <w:szCs w:val="22"/>
        </w:rPr>
        <w:t xml:space="preserve"> nen</w:t>
      </w:r>
      <w:r>
        <w:rPr>
          <w:rFonts w:ascii="Arial" w:hAnsi="Arial" w:cs="Arial"/>
          <w:sz w:val="22"/>
          <w:szCs w:val="22"/>
        </w:rPr>
        <w:t>í v </w:t>
      </w:r>
      <w:r w:rsidRPr="006F5A85">
        <w:rPr>
          <w:rFonts w:ascii="Arial" w:hAnsi="Arial" w:cs="Arial"/>
          <w:sz w:val="22"/>
          <w:szCs w:val="22"/>
        </w:rPr>
        <w:t>úpadku.</w:t>
      </w:r>
      <w:bookmarkEnd w:id="10"/>
    </w:p>
    <w:p w:rsidR="00BC653A" w:rsidP="00296D07" w:rsidRDefault="00BC653A" w14:paraId="124BAAA2" w14:textId="77777777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 w:after="120"/>
        <w:ind w:left="425" w:right="62" w:hanging="425"/>
        <w:jc w:val="both"/>
        <w:rPr>
          <w:rFonts w:ascii="Arial" w:hAnsi="Arial" w:cs="Arial"/>
          <w:sz w:val="22"/>
          <w:szCs w:val="22"/>
        </w:rPr>
      </w:pPr>
      <w:r w:rsidRPr="003669AC">
        <w:rPr>
          <w:rFonts w:ascii="Arial" w:hAnsi="Arial" w:cs="Arial"/>
          <w:sz w:val="22"/>
          <w:szCs w:val="22"/>
        </w:rPr>
        <w:t>Prodávající ne</w:t>
      </w:r>
      <w:r>
        <w:rPr>
          <w:rFonts w:ascii="Arial" w:hAnsi="Arial" w:cs="Arial"/>
          <w:sz w:val="22"/>
          <w:szCs w:val="22"/>
        </w:rPr>
        <w:t xml:space="preserve">ní oprávněn </w:t>
      </w:r>
      <w:r w:rsidRPr="003669AC">
        <w:rPr>
          <w:rFonts w:ascii="Arial" w:hAnsi="Arial" w:cs="Arial"/>
          <w:sz w:val="22"/>
          <w:szCs w:val="22"/>
        </w:rPr>
        <w:t>bez souhlasu kupujícího postoupit svá práva a povinnosti plynoucí z této smlouvy třetí osobě</w:t>
      </w:r>
      <w:r>
        <w:rPr>
          <w:rFonts w:ascii="Arial" w:hAnsi="Arial" w:cs="Arial"/>
          <w:sz w:val="22"/>
          <w:szCs w:val="22"/>
        </w:rPr>
        <w:t xml:space="preserve"> dle ustanovení § 1895 občanského zákoníku.</w:t>
      </w:r>
    </w:p>
    <w:p w:rsidR="00BC653A" w:rsidP="00E262DD" w:rsidRDefault="00BC653A" w14:paraId="7BDDB5A8" w14:textId="77777777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5" w:right="62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Toliko kupující</w:t>
      </w:r>
      <w:r w:rsidRPr="0034228F">
        <w:rPr>
          <w:rFonts w:ascii="Arial" w:hAnsi="Arial" w:cs="Arial"/>
          <w:sz w:val="22"/>
          <w:szCs w:val="22"/>
        </w:rPr>
        <w:t xml:space="preserve"> je oprávněn jednostranně započíst pohledávky za </w:t>
      </w:r>
      <w:r>
        <w:rPr>
          <w:rFonts w:ascii="Arial" w:hAnsi="Arial" w:cs="Arial"/>
          <w:sz w:val="22"/>
          <w:szCs w:val="22"/>
        </w:rPr>
        <w:t>prodávajícím</w:t>
      </w:r>
      <w:r w:rsidRPr="003422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vzniklé v souvislosti s plněním této smlouvy </w:t>
      </w:r>
      <w:r w:rsidRPr="0034228F">
        <w:rPr>
          <w:rFonts w:ascii="Arial" w:hAnsi="Arial" w:cs="Arial"/>
          <w:sz w:val="22"/>
          <w:szCs w:val="22"/>
        </w:rPr>
        <w:t>do kterékoliv budoucí, nesplacené úhrady za plnění dle této smlouvy</w:t>
      </w:r>
      <w:r>
        <w:rPr>
          <w:rFonts w:ascii="Arial" w:hAnsi="Arial" w:cs="Arial"/>
          <w:sz w:val="22"/>
          <w:szCs w:val="22"/>
        </w:rPr>
        <w:t>.</w:t>
      </w:r>
    </w:p>
    <w:p w:rsidR="00BC653A" w:rsidP="00E262DD" w:rsidRDefault="00BC653A" w14:paraId="038EDFB4" w14:textId="77777777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5" w:right="62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tímto prohlašuje, že na sebe přebírá nebezpečí změny okolností po uzavření smlouvy ve smyslu § 1764 a násl. a analogicky dle § 2620 odst. 2 občanského zákoníku.</w:t>
      </w:r>
    </w:p>
    <w:p w:rsidR="00BC653A" w:rsidP="00E262DD" w:rsidRDefault="00BC653A" w14:paraId="1B289EA3" w14:textId="77777777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5" w:right="62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ohledem na povinnosti smluvních stran uložené jim § 147a zákona se prodávající rovněž zavazuje:</w:t>
      </w:r>
    </w:p>
    <w:p w:rsidRPr="000D035D" w:rsidR="00BC653A" w:rsidP="00B156A5" w:rsidRDefault="00BC653A" w14:paraId="005A8712" w14:textId="77777777">
      <w:pPr>
        <w:pStyle w:val="Odstavecseseznamem"/>
        <w:widowControl w:val="false"/>
        <w:numPr>
          <w:ilvl w:val="0"/>
          <w:numId w:val="44"/>
        </w:numPr>
        <w:shd w:val="clear" w:color="auto" w:fill="FFFFFF"/>
        <w:tabs>
          <w:tab w:val="left" w:pos="426"/>
        </w:tabs>
        <w:autoSpaceDE w:val="false"/>
        <w:autoSpaceDN w:val="false"/>
        <w:adjustRightInd w:val="false"/>
        <w:spacing w:before="40" w:line="240" w:lineRule="auto"/>
        <w:ind w:left="720" w:right="74" w:hanging="295"/>
        <w:rPr>
          <w:rFonts w:ascii="Arial" w:hAnsi="Arial" w:cs="Arial"/>
        </w:rPr>
      </w:pPr>
      <w:r>
        <w:rPr>
          <w:rFonts w:ascii="Arial" w:hAnsi="Arial" w:cs="Arial"/>
        </w:rPr>
        <w:t xml:space="preserve">předložit kupujícímu v průběhu plnění smlouvy každý rok vždy k 28. únoru písemný seznam subdodavatelů, ve kterém uvede subdodavatele, jimž za plnění subdodávky uhradil více než 10 % z celkové částky uhrazené mu na základě smlouvy za uplynulý kalendářní rok. </w:t>
      </w:r>
      <w:r w:rsidRPr="000D035D">
        <w:rPr>
          <w:rFonts w:ascii="Arial" w:hAnsi="Arial" w:cs="Arial"/>
        </w:rPr>
        <w:t xml:space="preserve">Má-li subdodavatel uvedený v seznamu formu akciové společnosti, bude přílohou seznamu i seznam vlastníků akcií, jejichž souhrnná jmenovitá hodnota přesahuje 10 % (slovy: deset procent) základního kapitálu, vyhotovený ve lhůtě 90 (slovy: devadesáti) dnů před dnem předložení seznamu </w:t>
      </w:r>
      <w:r>
        <w:rPr>
          <w:rFonts w:ascii="Arial" w:hAnsi="Arial" w:cs="Arial"/>
        </w:rPr>
        <w:t>subdodavatele. Prodávající</w:t>
      </w:r>
      <w:r w:rsidRPr="000D035D">
        <w:rPr>
          <w:rFonts w:ascii="Arial" w:hAnsi="Arial" w:cs="Arial"/>
        </w:rPr>
        <w:t xml:space="preserve"> předkládá seznam subdodavatelů i tehdy, pokud v nabídce uvedl,</w:t>
      </w:r>
      <w:r>
        <w:rPr>
          <w:rFonts w:ascii="Arial" w:hAnsi="Arial" w:cs="Arial"/>
        </w:rPr>
        <w:t xml:space="preserve"> že nezamýšlí zadat část(i) v</w:t>
      </w:r>
      <w:r w:rsidRPr="000D035D">
        <w:rPr>
          <w:rFonts w:ascii="Arial" w:hAnsi="Arial" w:cs="Arial"/>
        </w:rPr>
        <w:t>eřejné zakázky jinému subjektu</w:t>
      </w:r>
      <w:r>
        <w:rPr>
          <w:rFonts w:ascii="Arial" w:hAnsi="Arial" w:cs="Arial"/>
        </w:rPr>
        <w:t>;</w:t>
      </w:r>
    </w:p>
    <w:p w:rsidRPr="000D035D" w:rsidR="00BC653A" w:rsidP="00B156A5" w:rsidRDefault="00BC653A" w14:paraId="2BFC6554" w14:textId="77777777">
      <w:pPr>
        <w:pStyle w:val="RLTextlnkuslovan"/>
        <w:widowControl w:val="false"/>
        <w:numPr>
          <w:ilvl w:val="0"/>
          <w:numId w:val="41"/>
        </w:numPr>
        <w:spacing w:before="40" w:after="200" w:line="240" w:lineRule="auto"/>
        <w:ind w:left="720" w:right="74" w:hanging="295"/>
        <w:rPr>
          <w:sz w:val="22"/>
        </w:rPr>
      </w:pPr>
      <w:r w:rsidRPr="000D035D">
        <w:rPr>
          <w:rFonts w:cs="Arial"/>
          <w:sz w:val="22"/>
          <w:szCs w:val="22"/>
        </w:rPr>
        <w:t xml:space="preserve">předložit kupujícímu do 60 dnů od splnění smlouvy seznam subdodavatelů, ve kterém uvede subdodavatele, </w:t>
      </w:r>
      <w:r w:rsidRPr="000D035D">
        <w:rPr>
          <w:sz w:val="22"/>
          <w:szCs w:val="22"/>
        </w:rPr>
        <w:t>jimž za plnění subdodávky uhradil více než 10 % z celkové částky uhrazené mu na základě Smlouvy</w:t>
      </w:r>
      <w:r w:rsidRPr="00C91232">
        <w:rPr>
          <w:sz w:val="22"/>
        </w:rPr>
        <w:t xml:space="preserve"> za celou dobu jejího trvání. Má-li subdodavatel uvedený v seznamu formu akciové společnosti, bude přílohou seznamu i seznam vlastníků akcií, jejichž souhrnná jmenovitá hodnota přesahuje 10 % základního kapitálu, vyhotovený ve lhůtě 90 (slovy: devadesáti) dnů před dnem předložení sez</w:t>
      </w:r>
      <w:r>
        <w:rPr>
          <w:sz w:val="22"/>
        </w:rPr>
        <w:t>namu subdodavatelů. Prodávající</w:t>
      </w:r>
      <w:r w:rsidRPr="00C91232">
        <w:rPr>
          <w:sz w:val="22"/>
        </w:rPr>
        <w:t xml:space="preserve"> předkládá seznam subdodavatelů i tehdy, pokud v nabídce uve</w:t>
      </w:r>
      <w:r>
        <w:rPr>
          <w:sz w:val="22"/>
        </w:rPr>
        <w:t>dl, že nezamýšlí zadat část(i) v</w:t>
      </w:r>
      <w:r w:rsidRPr="00C91232">
        <w:rPr>
          <w:sz w:val="22"/>
        </w:rPr>
        <w:t>eřejné zakázky jinému subjektu.</w:t>
      </w:r>
    </w:p>
    <w:p w:rsidRPr="00C57832" w:rsidR="00BC653A" w:rsidP="000D035D" w:rsidRDefault="00BC653A" w14:paraId="0CC80C4E" w14:textId="77777777">
      <w:pPr>
        <w:widowControl w:val="false"/>
        <w:numPr>
          <w:ilvl w:val="0"/>
          <w:numId w:val="30"/>
        </w:numPr>
        <w:shd w:val="clear" w:color="auto" w:fill="FFFFFF"/>
        <w:suppressAutoHyphens w:val="false"/>
        <w:autoSpaceDE w:val="false"/>
        <w:autoSpaceDN w:val="false"/>
        <w:adjustRightInd w:val="false"/>
        <w:spacing w:before="120"/>
        <w:ind w:left="425" w:right="62" w:hanging="425"/>
        <w:jc w:val="both"/>
        <w:rPr>
          <w:rFonts w:ascii="Arial" w:hAnsi="Arial" w:cs="Arial"/>
          <w:sz w:val="22"/>
          <w:szCs w:val="22"/>
        </w:rPr>
      </w:pPr>
      <w:r w:rsidRPr="00C57832">
        <w:rPr>
          <w:rFonts w:ascii="Arial" w:hAnsi="Arial" w:cs="Arial"/>
          <w:sz w:val="22"/>
          <w:szCs w:val="22"/>
        </w:rPr>
        <w:t>Prodávající prohlašuje, že jako zaměstnavatel splňuje, a po celou dobu účinnosti této smlouvy bude splňovat, podmínky § 81 odst. 2 písm. b) zákona č. 435/2004 Sb., o zaměstnanosti ve znění pozdějších předpisů, (dále jen „zákon o zaměstnanosti“), a to tak, aby kupující mohl uplatnit plnění povinného podílu (tzv. náhradního plnění) dle § 81 zákona o zaměstnanosti ve výši 100 % ze skutečného plnění této smlouvy. Prodávající si je vědom odpovědnosti za škodu, která by vznikla kupujícímu, kdyby se jeho tvrzení ukázalo nepravdivým.</w:t>
      </w:r>
    </w:p>
    <w:p w:rsidR="00BC653A" w:rsidP="008A5B0E" w:rsidRDefault="00BC653A" w14:paraId="718CC474" w14:textId="77777777">
      <w:pPr>
        <w:shd w:val="clear" w:color="auto" w:fill="FFFFFF"/>
        <w:tabs>
          <w:tab w:val="left" w:pos="426"/>
        </w:tabs>
        <w:spacing w:before="40"/>
        <w:ind w:left="426"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se vůči kupujícímu zavazuje, že mu umožní jako zaměstnavatel splňující podmínky § 81 odst. 2 písm. b) zákona č. 435/2004 Sb., o zaměstnanosti, ve znění pozdějších předpisů, dále jen „zákon o zaměstnanosti“, uplatnit náhradní plnění dle § 81 zákona o zaměstnanosti ve výši 100% z částky:</w:t>
      </w:r>
    </w:p>
    <w:p w:rsidRPr="002C6FDB" w:rsidR="00BC653A" w:rsidP="000D035D" w:rsidRDefault="00BC653A" w14:paraId="40599837" w14:textId="77777777">
      <w:pPr>
        <w:pStyle w:val="Odstavecseseznamem"/>
        <w:numPr>
          <w:ilvl w:val="0"/>
          <w:numId w:val="43"/>
        </w:numPr>
        <w:shd w:val="clear" w:color="auto" w:fill="FFFFFF"/>
        <w:tabs>
          <w:tab w:val="left" w:pos="709"/>
        </w:tabs>
        <w:spacing w:before="40"/>
        <w:ind w:right="74" w:hanging="295"/>
        <w:rPr>
          <w:rFonts w:ascii="Arial" w:hAnsi="Arial"/>
        </w:rPr>
      </w:pPr>
      <w:r>
        <w:rPr>
          <w:rFonts w:ascii="Arial" w:hAnsi="Arial"/>
        </w:rPr>
        <w:t>minimálně 240.542</w:t>
      </w:r>
      <w:r w:rsidRPr="002C6FDB">
        <w:rPr>
          <w:rFonts w:ascii="Arial" w:hAnsi="Arial"/>
        </w:rPr>
        <w:t xml:space="preserve"> Kč bez DPH za rok 2015;</w:t>
      </w:r>
    </w:p>
    <w:p w:rsidRPr="00C04FF5" w:rsidR="00BC653A" w:rsidP="000D035D" w:rsidRDefault="00BC653A" w14:paraId="48315C68" w14:textId="77777777">
      <w:pPr>
        <w:pStyle w:val="Odstavecseseznamem"/>
        <w:numPr>
          <w:ilvl w:val="0"/>
          <w:numId w:val="43"/>
        </w:numPr>
        <w:shd w:val="clear" w:color="auto" w:fill="FFFFFF"/>
        <w:tabs>
          <w:tab w:val="left" w:pos="709"/>
        </w:tabs>
        <w:spacing w:before="40"/>
        <w:ind w:right="74" w:hanging="295"/>
        <w:rPr>
          <w:rFonts w:ascii="Arial" w:hAnsi="Arial"/>
        </w:rPr>
      </w:pPr>
      <w:r>
        <w:rPr>
          <w:rFonts w:ascii="Arial" w:hAnsi="Arial"/>
        </w:rPr>
        <w:t>minimálně 240.542</w:t>
      </w:r>
      <w:r w:rsidRPr="002C6FDB">
        <w:rPr>
          <w:rFonts w:ascii="Arial" w:hAnsi="Arial"/>
        </w:rPr>
        <w:t xml:space="preserve"> Kč bez DPH za rok 2016</w:t>
      </w:r>
      <w:r>
        <w:rPr>
          <w:rFonts w:ascii="Arial" w:hAnsi="Arial"/>
        </w:rPr>
        <w:t>.</w:t>
      </w:r>
    </w:p>
    <w:p w:rsidRPr="00C04FF5" w:rsidR="00BC653A" w:rsidP="00C04FF5" w:rsidRDefault="00BC653A" w14:paraId="28B2E73C" w14:textId="77777777">
      <w:pPr>
        <w:shd w:val="clear" w:color="auto" w:fill="FFFFFF"/>
        <w:tabs>
          <w:tab w:val="left" w:pos="709"/>
        </w:tabs>
        <w:spacing w:before="40"/>
        <w:ind w:right="74"/>
        <w:rPr>
          <w:rFonts w:ascii="Arial" w:hAnsi="Arial"/>
        </w:rPr>
      </w:pPr>
    </w:p>
    <w:p w:rsidRPr="008A5B0E" w:rsidR="00BC653A" w:rsidP="008A5B0E" w:rsidRDefault="00BC653A" w14:paraId="725DC063" w14:textId="77777777">
      <w:pPr>
        <w:pStyle w:val="Odstavecseseznamem"/>
        <w:shd w:val="clear" w:color="auto" w:fill="FFFFFF"/>
        <w:tabs>
          <w:tab w:val="left" w:pos="709"/>
        </w:tabs>
        <w:spacing w:before="40"/>
        <w:ind w:right="74"/>
        <w:rPr>
          <w:rFonts w:ascii="Arial" w:hAnsi="Arial"/>
          <w:highlight w:val="yellow"/>
        </w:rPr>
      </w:pPr>
    </w:p>
    <w:p w:rsidRPr="00B6390A" w:rsidR="00BC653A" w:rsidP="00BC5CB6" w:rsidRDefault="00BC653A" w14:paraId="11AA7CC5" w14:textId="77777777">
      <w:pPr>
        <w:pStyle w:val="Odstavecseseznamem"/>
        <w:numPr>
          <w:ilvl w:val="0"/>
          <w:numId w:val="21"/>
        </w:numPr>
        <w:shd w:val="clear" w:color="auto" w:fill="FFFFFF"/>
        <w:spacing w:before="200"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</w:p>
    <w:p w:rsidRPr="006F5A85" w:rsidR="00BC653A" w:rsidP="004E09D3" w:rsidRDefault="00BC653A" w14:paraId="54814D22" w14:textId="77777777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Ukončení smlouvy</w:t>
      </w:r>
    </w:p>
    <w:p w:rsidRPr="006F5A85" w:rsidR="00BC653A" w:rsidP="004E09D3" w:rsidRDefault="00BC653A" w14:paraId="7F78FAB2" w14:textId="77777777">
      <w:pPr>
        <w:widowControl w:val="false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Účinnost smlouvy lze ukončit písemnou dohodou podepsanou </w:t>
      </w:r>
      <w:r>
        <w:rPr>
          <w:rFonts w:ascii="Arial" w:hAnsi="Arial" w:cs="Arial"/>
          <w:sz w:val="22"/>
          <w:szCs w:val="22"/>
        </w:rPr>
        <w:t>oprávněnými zástupci smluvních stran.</w:t>
      </w:r>
    </w:p>
    <w:p w:rsidR="00BC653A" w:rsidP="004E09D3" w:rsidRDefault="00BC653A" w14:paraId="5F368DB3" w14:textId="77777777">
      <w:pPr>
        <w:widowControl w:val="false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Smluvní strany jsou oprávněny odstoupit od smlouvy v případech stanovených </w:t>
      </w:r>
      <w:r w:rsidRPr="00510B7D">
        <w:rPr>
          <w:rFonts w:ascii="Arial" w:hAnsi="Arial" w:cs="Arial"/>
          <w:sz w:val="22"/>
          <w:szCs w:val="22"/>
        </w:rPr>
        <w:t>příslušnými právními předpisy. Odstoupení od smlouvy se řídí pří</w:t>
      </w:r>
      <w:r>
        <w:rPr>
          <w:rFonts w:ascii="Arial" w:hAnsi="Arial" w:cs="Arial"/>
          <w:sz w:val="22"/>
          <w:szCs w:val="22"/>
        </w:rPr>
        <w:t>slušnými ustanoveními občanského</w:t>
      </w:r>
      <w:r w:rsidRPr="00510B7D">
        <w:rPr>
          <w:rFonts w:ascii="Arial" w:hAnsi="Arial" w:cs="Arial"/>
          <w:sz w:val="22"/>
          <w:szCs w:val="22"/>
        </w:rPr>
        <w:t xml:space="preserve"> zákoníku.</w:t>
      </w:r>
    </w:p>
    <w:p w:rsidR="00BC653A" w:rsidP="004E09D3" w:rsidRDefault="00BC653A" w14:paraId="4AE702CA" w14:textId="77777777">
      <w:pPr>
        <w:widowControl w:val="false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 w:rsidRPr="004F68FF">
        <w:rPr>
          <w:rFonts w:ascii="Arial" w:hAnsi="Arial" w:cs="Arial"/>
          <w:sz w:val="22"/>
          <w:szCs w:val="22"/>
        </w:rPr>
        <w:t>Kupující je od této smlouvy oprávněn odstoupit bez jakýchkoliv sankcí, nebudou-li mu v souvislosti s touto smlouvou poskytnuty vyčleněné finanční prostředky</w:t>
      </w:r>
      <w:r>
        <w:rPr>
          <w:rFonts w:ascii="Arial" w:hAnsi="Arial" w:cs="Arial"/>
          <w:sz w:val="22"/>
          <w:szCs w:val="22"/>
        </w:rPr>
        <w:t>, zejména pak, nikoli však výlučně,</w:t>
      </w:r>
      <w:r w:rsidRPr="004F68FF">
        <w:rPr>
          <w:rFonts w:ascii="Arial" w:hAnsi="Arial" w:cs="Arial"/>
          <w:sz w:val="22"/>
          <w:szCs w:val="22"/>
        </w:rPr>
        <w:t xml:space="preserve"> z Operačních programů, ze kterých je plnění dle této smlouvy spolufinancováno, tj. z </w:t>
      </w:r>
      <w:r>
        <w:rPr>
          <w:rFonts w:ascii="Arial" w:hAnsi="Arial" w:cs="Arial"/>
          <w:sz w:val="22"/>
          <w:szCs w:val="22"/>
        </w:rPr>
        <w:t>OP LZZ a OP </w:t>
      </w:r>
      <w:r w:rsidRPr="006F5A85">
        <w:rPr>
          <w:rFonts w:ascii="Arial" w:hAnsi="Arial" w:cs="Arial"/>
          <w:sz w:val="22"/>
          <w:szCs w:val="22"/>
        </w:rPr>
        <w:t>VK</w:t>
      </w:r>
      <w:r w:rsidRPr="004F68FF">
        <w:rPr>
          <w:rFonts w:ascii="Arial" w:hAnsi="Arial" w:cs="Arial"/>
          <w:sz w:val="22"/>
          <w:szCs w:val="22"/>
        </w:rPr>
        <w:t>.</w:t>
      </w:r>
    </w:p>
    <w:p w:rsidRPr="004F68FF" w:rsidR="00BC653A" w:rsidP="004E09D3" w:rsidRDefault="00BC653A" w14:paraId="1B62D567" w14:textId="77777777">
      <w:pPr>
        <w:widowControl w:val="false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je oprávněn od smlouvy odstoupit v případě, kdy se prohlášení prodávajícího dle článku VII. odst. 10 či 11 ukáže nepravdivým.</w:t>
      </w:r>
    </w:p>
    <w:p w:rsidRPr="00510B7D" w:rsidR="00BC653A" w:rsidP="004E09D3" w:rsidRDefault="00BC653A" w14:paraId="39A197FA" w14:textId="77777777">
      <w:pPr>
        <w:widowControl w:val="false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i prodávající jsou</w:t>
      </w:r>
      <w:r w:rsidRPr="00510B7D">
        <w:rPr>
          <w:rFonts w:ascii="Arial" w:hAnsi="Arial" w:cs="Arial"/>
          <w:sz w:val="22"/>
          <w:szCs w:val="22"/>
        </w:rPr>
        <w:t xml:space="preserve"> oprávněn</w:t>
      </w:r>
      <w:r>
        <w:rPr>
          <w:rFonts w:ascii="Arial" w:hAnsi="Arial" w:cs="Arial"/>
          <w:sz w:val="22"/>
          <w:szCs w:val="22"/>
        </w:rPr>
        <w:t>i</w:t>
      </w:r>
      <w:r w:rsidRPr="00510B7D">
        <w:rPr>
          <w:rFonts w:ascii="Arial" w:hAnsi="Arial" w:cs="Arial"/>
          <w:sz w:val="22"/>
          <w:szCs w:val="22"/>
        </w:rPr>
        <w:t xml:space="preserve"> smlouvu vypovědět bez udání důvodu. Výpovědní lhůta činí 2 měsíc</w:t>
      </w:r>
      <w:r>
        <w:rPr>
          <w:rFonts w:ascii="Arial" w:hAnsi="Arial" w:cs="Arial"/>
          <w:sz w:val="22"/>
          <w:szCs w:val="22"/>
        </w:rPr>
        <w:t>e</w:t>
      </w:r>
      <w:r w:rsidRPr="00510B7D">
        <w:rPr>
          <w:rFonts w:ascii="Arial" w:hAnsi="Arial" w:cs="Arial"/>
          <w:sz w:val="22"/>
          <w:szCs w:val="22"/>
        </w:rPr>
        <w:t xml:space="preserve"> a začíná běžet prvním dnem měsíce následujícího po měsíci, ve kterém bylo písemné vyhotovení výpovědi prokazatelně doručeno druhé smluvní straně.</w:t>
      </w:r>
    </w:p>
    <w:p w:rsidRPr="006F5A85" w:rsidR="00BC653A" w:rsidP="004E09D3" w:rsidRDefault="00BC653A" w14:paraId="07501735" w14:textId="77777777">
      <w:pPr>
        <w:widowControl w:val="false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Účinnost smlouvy končí okamžikem uplynutí doby, na kterou byla tato smlouva uzavřena či dosažením plnění v maximální přípustné </w:t>
      </w:r>
      <w:r w:rsidRPr="0027641B">
        <w:rPr>
          <w:rFonts w:ascii="Arial" w:hAnsi="Arial" w:cs="Arial"/>
          <w:sz w:val="22"/>
          <w:szCs w:val="22"/>
        </w:rPr>
        <w:t>výši dle čl. III. odst. 2 smlouvy.</w:t>
      </w:r>
    </w:p>
    <w:p w:rsidR="00BC653A" w:rsidP="00182727" w:rsidRDefault="00BC653A" w14:paraId="26970760" w14:textId="77777777">
      <w:pPr>
        <w:widowControl w:val="false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Odstoupení či výpověď smlouvy se netýkají nároku na náhradu škody vzniklé porušením smlouvy</w:t>
      </w:r>
      <w:r>
        <w:rPr>
          <w:rFonts w:ascii="Arial" w:hAnsi="Arial" w:cs="Arial"/>
          <w:sz w:val="22"/>
          <w:szCs w:val="22"/>
        </w:rPr>
        <w:t xml:space="preserve"> </w:t>
      </w:r>
      <w:r w:rsidRPr="006F5A85">
        <w:rPr>
          <w:rFonts w:ascii="Arial" w:hAnsi="Arial" w:cs="Arial"/>
          <w:sz w:val="22"/>
          <w:szCs w:val="22"/>
        </w:rPr>
        <w:t>v plné výši.</w:t>
      </w:r>
    </w:p>
    <w:p w:rsidRPr="00182727" w:rsidR="00BC653A" w:rsidP="00DC12CE" w:rsidRDefault="00BC653A" w14:paraId="0B02AD6B" w14:textId="77777777">
      <w:pPr>
        <w:widowControl w:val="false"/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58"/>
        <w:jc w:val="both"/>
        <w:rPr>
          <w:rFonts w:ascii="Arial" w:hAnsi="Arial" w:cs="Arial"/>
          <w:sz w:val="22"/>
          <w:szCs w:val="22"/>
        </w:rPr>
      </w:pPr>
    </w:p>
    <w:p w:rsidRPr="00B6390A" w:rsidR="00BC653A" w:rsidP="00F5202D" w:rsidRDefault="00BC653A" w14:paraId="00C3968D" w14:textId="77777777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  <w:bookmarkStart w:name="_Ref358815936" w:id="11"/>
    </w:p>
    <w:bookmarkEnd w:id="11"/>
    <w:p w:rsidRPr="006F5A85" w:rsidR="00BC653A" w:rsidP="00F5202D" w:rsidRDefault="00BC653A" w14:paraId="6A7346EF" w14:textId="77777777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Pr="008428D8" w:rsidR="00BC653A" w:rsidP="00F5202D" w:rsidRDefault="00BC653A" w14:paraId="63752301" w14:textId="77777777">
      <w:pPr>
        <w:pStyle w:val="Odstavecseseznamem"/>
        <w:numPr>
          <w:ilvl w:val="0"/>
          <w:numId w:val="32"/>
        </w:numPr>
        <w:shd w:val="clear" w:color="auto" w:fill="FFFFFF"/>
        <w:spacing w:after="120"/>
        <w:ind w:left="426" w:right="65" w:hanging="426"/>
        <w:rPr>
          <w:rFonts w:ascii="Arial" w:hAnsi="Arial"/>
        </w:rPr>
      </w:pPr>
      <w:r>
        <w:rPr>
          <w:rFonts w:ascii="Arial" w:hAnsi="Arial"/>
        </w:rPr>
        <w:t>O</w:t>
      </w:r>
      <w:r w:rsidRPr="008428D8">
        <w:rPr>
          <w:rFonts w:ascii="Arial" w:hAnsi="Arial"/>
        </w:rPr>
        <w:t>sobou oprávněnou jednat ve věcech této smlouvy za prodávajícího a kontaktní osobou pro účely plnění dle této smlouvy je:</w:t>
      </w:r>
    </w:p>
    <w:p w:rsidRPr="00CB1F1D" w:rsidR="00BC653A" w:rsidP="00F5202D" w:rsidRDefault="00BC653A" w14:paraId="1FCCBD0D" w14:textId="77777777">
      <w:pPr>
        <w:pStyle w:val="Odstavecseseznamem"/>
        <w:shd w:val="clear" w:color="auto" w:fill="FFFFFF"/>
        <w:spacing w:after="120" w:line="240" w:lineRule="auto"/>
        <w:ind w:left="425" w:right="62"/>
        <w:contextualSpacing w:val="false"/>
        <w:rPr>
          <w:rFonts w:ascii="Arial" w:hAnsi="Arial"/>
          <w:i/>
          <w:sz w:val="20"/>
        </w:rPr>
      </w:pPr>
      <w:r w:rsidRPr="000A280E">
        <w:rPr>
          <w:rFonts w:ascii="Arial" w:hAnsi="Arial"/>
        </w:rPr>
        <w:t>…………….., tel.: +420 …………………., e-mail: …………………..</w:t>
      </w:r>
      <w:r>
        <w:rPr>
          <w:rFonts w:ascii="Arial" w:hAnsi="Arial"/>
        </w:rPr>
        <w:t xml:space="preserve"> </w:t>
      </w:r>
      <w:r w:rsidRPr="000A280E">
        <w:rPr>
          <w:rFonts w:ascii="Arial" w:hAnsi="Arial"/>
        </w:rPr>
        <w:t>[DOPLNÍ UCHAZEČ]</w:t>
      </w:r>
      <w:r w:rsidRPr="000A280E">
        <w:rPr>
          <w:rFonts w:ascii="Arial" w:hAnsi="Arial" w:cs="Arial"/>
        </w:rPr>
        <w:t>.</w:t>
      </w:r>
    </w:p>
    <w:p w:rsidRPr="00F9473D" w:rsidR="00BC653A" w:rsidP="00F9473D" w:rsidRDefault="00BC653A" w14:paraId="0C7D4D7B" w14:textId="77777777">
      <w:pPr>
        <w:pStyle w:val="Odstavecseseznamem"/>
        <w:numPr>
          <w:ilvl w:val="0"/>
          <w:numId w:val="32"/>
        </w:numPr>
        <w:shd w:val="clear" w:color="auto" w:fill="FFFFFF"/>
        <w:spacing w:after="40" w:line="240" w:lineRule="auto"/>
        <w:ind w:left="425" w:right="62" w:hanging="425"/>
        <w:contextualSpacing w:val="false"/>
        <w:rPr>
          <w:rFonts w:ascii="Arial" w:hAnsi="Arial" w:cs="Arial"/>
        </w:rPr>
      </w:pPr>
      <w:bookmarkStart w:name="_Ref358815939" w:id="12"/>
      <w:r w:rsidRPr="0039216C">
        <w:rPr>
          <w:rFonts w:ascii="Arial" w:hAnsi="Arial" w:cs="Arial"/>
        </w:rPr>
        <w:t>Osob</w:t>
      </w:r>
      <w:r>
        <w:rPr>
          <w:rFonts w:ascii="Arial" w:hAnsi="Arial" w:cs="Arial"/>
        </w:rPr>
        <w:t>a</w:t>
      </w:r>
      <w:r w:rsidRPr="0039216C">
        <w:rPr>
          <w:rFonts w:ascii="Arial" w:hAnsi="Arial" w:cs="Arial"/>
        </w:rPr>
        <w:t xml:space="preserve"> oprávněn</w:t>
      </w:r>
      <w:r>
        <w:rPr>
          <w:rFonts w:ascii="Arial" w:hAnsi="Arial" w:cs="Arial"/>
        </w:rPr>
        <w:t>á</w:t>
      </w:r>
      <w:r w:rsidRPr="0039216C">
        <w:rPr>
          <w:rFonts w:ascii="Arial" w:hAnsi="Arial" w:cs="Arial"/>
        </w:rPr>
        <w:t xml:space="preserve"> jednat za kupujícího</w:t>
      </w:r>
      <w:bookmarkStart w:name="_Ref358815941" w:id="13"/>
      <w:bookmarkEnd w:id="12"/>
      <w:r w:rsidRPr="00F9473D">
        <w:rPr>
          <w:rFonts w:ascii="Arial" w:hAnsi="Arial" w:cs="Arial"/>
        </w:rPr>
        <w:t xml:space="preserve"> (kontaktní osoba):</w:t>
      </w:r>
      <w:bookmarkEnd w:id="13"/>
    </w:p>
    <w:p w:rsidRPr="00F9473D" w:rsidR="00BC653A" w:rsidP="00F9473D" w:rsidRDefault="00BC653A" w14:paraId="3E120C2D" w14:textId="77777777">
      <w:pPr>
        <w:shd w:val="clear" w:color="auto" w:fill="FFFFFF"/>
        <w:spacing w:after="120"/>
        <w:ind w:right="62" w:firstLine="425"/>
        <w:rPr>
          <w:rFonts w:ascii="Arial" w:hAnsi="Arial" w:cs="Arial"/>
          <w:color w:val="0000FF"/>
        </w:rPr>
      </w:pPr>
      <w:r>
        <w:rPr>
          <w:rFonts w:ascii="Arial" w:hAnsi="Arial" w:cs="Arial"/>
          <w:sz w:val="22"/>
          <w:szCs w:val="22"/>
        </w:rPr>
        <w:t>Zuzana Tučková</w:t>
      </w:r>
      <w:r w:rsidRPr="005A7053">
        <w:rPr>
          <w:rFonts w:ascii="Arial" w:hAnsi="Arial" w:cs="Arial"/>
          <w:sz w:val="22"/>
          <w:szCs w:val="22"/>
        </w:rPr>
        <w:t xml:space="preserve">, tel: </w:t>
      </w:r>
      <w:r>
        <w:rPr>
          <w:rFonts w:ascii="Arial" w:hAnsi="Arial" w:cs="Arial"/>
          <w:sz w:val="22"/>
          <w:szCs w:val="22"/>
        </w:rPr>
        <w:t>601 384 822</w:t>
      </w:r>
      <w:r w:rsidRPr="005A7053">
        <w:rPr>
          <w:rFonts w:ascii="Arial" w:hAnsi="Arial" w:cs="Arial"/>
          <w:sz w:val="22"/>
          <w:szCs w:val="22"/>
        </w:rPr>
        <w:t xml:space="preserve">, e-mail: </w:t>
      </w:r>
      <w:hyperlink w:history="true" r:id="rId9">
        <w:r w:rsidRPr="00690771">
          <w:rPr>
            <w:rStyle w:val="Hypertextovodkaz"/>
            <w:rFonts w:ascii="Arial" w:hAnsi="Arial" w:cs="Arial"/>
            <w:sz w:val="22"/>
            <w:szCs w:val="22"/>
          </w:rPr>
          <w:t>zuzana.tuckova@fdv.mpsv.cz</w:t>
        </w:r>
      </w:hyperlink>
      <w:r w:rsidRPr="005A7053">
        <w:rPr>
          <w:rStyle w:val="Hypertextovodkaz"/>
          <w:rFonts w:ascii="Arial" w:hAnsi="Arial" w:cs="Arial"/>
          <w:u w:val="none"/>
        </w:rPr>
        <w:t>.</w:t>
      </w:r>
    </w:p>
    <w:p w:rsidRPr="00296D07" w:rsidR="00BC653A" w:rsidP="00F5202D" w:rsidRDefault="00BC653A" w14:paraId="5569DF6E" w14:textId="77777777">
      <w:pPr>
        <w:pStyle w:val="Odstavecseseznamem"/>
        <w:numPr>
          <w:ilvl w:val="0"/>
          <w:numId w:val="32"/>
        </w:numPr>
        <w:shd w:val="clear" w:color="auto" w:fill="FFFFFF"/>
        <w:spacing w:after="40" w:line="240" w:lineRule="auto"/>
        <w:ind w:left="425" w:right="62" w:hanging="425"/>
        <w:contextualSpacing w:val="false"/>
        <w:rPr>
          <w:rFonts w:ascii="Arial" w:hAnsi="Arial" w:cs="Arial"/>
        </w:rPr>
      </w:pPr>
      <w:r>
        <w:rPr>
          <w:rFonts w:ascii="Arial" w:hAnsi="Arial" w:cs="Arial"/>
        </w:rPr>
        <w:t>V případě změny kontaktních osob smluvních stran postačí písemné oznámení o této skutečnosti prokazatelně doručené druhé smluvní straně. Při změně kontaktních osob není třeba uzavírat ke smlouvě dodatek.</w:t>
      </w:r>
    </w:p>
    <w:p w:rsidRPr="00566992" w:rsidR="00BC653A" w:rsidP="005D7BD8" w:rsidRDefault="00BC653A" w14:paraId="59AD6AEE" w14:textId="77777777">
      <w:pPr>
        <w:pStyle w:val="Odstavecseseznamem"/>
        <w:numPr>
          <w:ilvl w:val="0"/>
          <w:numId w:val="32"/>
        </w:numPr>
        <w:shd w:val="clear" w:color="auto" w:fill="FFFFFF"/>
        <w:spacing w:after="120" w:line="240" w:lineRule="auto"/>
        <w:ind w:left="425" w:right="65" w:hanging="425"/>
        <w:contextualSpacing w:val="false"/>
        <w:rPr>
          <w:rFonts w:ascii="Arial" w:hAnsi="Arial"/>
        </w:rPr>
      </w:pPr>
      <w:r w:rsidRPr="00C12015">
        <w:rPr>
          <w:rFonts w:ascii="Arial" w:hAnsi="Arial"/>
        </w:rPr>
        <w:t xml:space="preserve">Právní vztahy touto smlouvou neupravené </w:t>
      </w:r>
      <w:r>
        <w:rPr>
          <w:rFonts w:ascii="Arial" w:hAnsi="Arial"/>
        </w:rPr>
        <w:t>a/</w:t>
      </w:r>
      <w:r w:rsidRPr="00C12015">
        <w:rPr>
          <w:rFonts w:ascii="Arial" w:hAnsi="Arial"/>
        </w:rPr>
        <w:t>nebo ze smlouvy nevyplývající se řídí právním řádem České republiky a příslušnými práv</w:t>
      </w:r>
      <w:r>
        <w:rPr>
          <w:rFonts w:ascii="Arial" w:hAnsi="Arial"/>
        </w:rPr>
        <w:t>ními předpisy, zejména občanským</w:t>
      </w:r>
      <w:r w:rsidRPr="00C12015">
        <w:rPr>
          <w:rFonts w:ascii="Arial" w:hAnsi="Arial"/>
        </w:rPr>
        <w:t xml:space="preserve"> zákoníkem.</w:t>
      </w:r>
    </w:p>
    <w:p w:rsidRPr="00DE2A33" w:rsidR="00BC653A" w:rsidP="00DB60CC" w:rsidRDefault="00BC653A" w14:paraId="6CEC22D8" w14:textId="77777777">
      <w:pPr>
        <w:pStyle w:val="Styl11"/>
      </w:pPr>
      <w:r w:rsidRPr="00DB60CC">
        <w:rPr>
          <w:rFonts w:cs="Times New Roman"/>
          <w:lang w:eastAsia="en-US"/>
        </w:rPr>
        <w:t>Prodávající bere na vědomí, že kupující je povinným subjektem dle zákona č. 106/1999 Sb., o svobodném přístupu k informacím</w:t>
      </w:r>
      <w:r>
        <w:rPr>
          <w:rFonts w:cs="Times New Roman"/>
          <w:lang w:eastAsia="en-US"/>
        </w:rPr>
        <w:t>, ve znění pozdějších předpisů</w:t>
      </w:r>
      <w:r w:rsidRPr="00DB60CC">
        <w:rPr>
          <w:rFonts w:cs="Times New Roman"/>
          <w:lang w:eastAsia="en-US"/>
        </w:rPr>
        <w:t xml:space="preserve"> a výslovně souhlasí se zveřejněním celého znění smlouvy včetně všech jejích změn a dodatků, výši skutečně uhrazené ceny za plnění veřejné zakázky a dalších nezbytně nutných dokumentů</w:t>
      </w:r>
      <w:r>
        <w:rPr>
          <w:rFonts w:cs="Times New Roman"/>
          <w:lang w:eastAsia="en-US"/>
        </w:rPr>
        <w:t>, případně též</w:t>
      </w:r>
      <w:r w:rsidRPr="00DB60CC">
        <w:rPr>
          <w:rFonts w:cs="Times New Roman"/>
          <w:lang w:eastAsia="en-US"/>
        </w:rPr>
        <w:t xml:space="preserve"> na profilu kupujícího</w:t>
      </w:r>
      <w:r>
        <w:rPr>
          <w:rFonts w:cs="Times New Roman"/>
          <w:lang w:eastAsia="en-US"/>
        </w:rPr>
        <w:t xml:space="preserve"> dle ust.</w:t>
      </w:r>
      <w:r w:rsidRPr="00DB60CC">
        <w:rPr>
          <w:rFonts w:cs="Times New Roman"/>
          <w:lang w:eastAsia="en-US"/>
        </w:rPr>
        <w:t xml:space="preserve"> § 147a zákona č. 137/2006 Sb., o veřejných zakázkách, ve znění pozdějších předpisů</w:t>
      </w:r>
      <w:r>
        <w:t>.</w:t>
      </w:r>
    </w:p>
    <w:p w:rsidRPr="006F5A85" w:rsidR="00BC653A" w:rsidP="00F5202D" w:rsidRDefault="00BC653A" w14:paraId="3A01B85F" w14:textId="77777777">
      <w:pPr>
        <w:widowControl w:val="false"/>
        <w:numPr>
          <w:ilvl w:val="0"/>
          <w:numId w:val="32"/>
        </w:numPr>
        <w:shd w:val="clear" w:color="auto" w:fill="FFFFFF"/>
        <w:suppressAutoHyphens w:val="false"/>
        <w:autoSpaceDE w:val="false"/>
        <w:autoSpaceDN w:val="false"/>
        <w:adjustRightInd w:val="false"/>
        <w:spacing w:after="120"/>
        <w:ind w:left="425" w:right="58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Smlouva je vyhotovena ve čtyřech </w:t>
      </w:r>
      <w:r>
        <w:rPr>
          <w:rFonts w:ascii="Arial" w:hAnsi="Arial" w:cs="Arial"/>
          <w:sz w:val="22"/>
          <w:szCs w:val="22"/>
        </w:rPr>
        <w:t xml:space="preserve">(4) </w:t>
      </w:r>
      <w:r w:rsidRPr="006F5A85">
        <w:rPr>
          <w:rFonts w:ascii="Arial" w:hAnsi="Arial" w:cs="Arial"/>
          <w:sz w:val="22"/>
          <w:szCs w:val="22"/>
        </w:rPr>
        <w:t xml:space="preserve">stejnopisech, z nichž každý má platnost originálu. Tři </w:t>
      </w:r>
      <w:r>
        <w:rPr>
          <w:rFonts w:ascii="Arial" w:hAnsi="Arial" w:cs="Arial"/>
          <w:sz w:val="22"/>
          <w:szCs w:val="22"/>
        </w:rPr>
        <w:t xml:space="preserve">(3) </w:t>
      </w:r>
      <w:r w:rsidRPr="006F5A85">
        <w:rPr>
          <w:rFonts w:ascii="Arial" w:hAnsi="Arial" w:cs="Arial"/>
          <w:sz w:val="22"/>
          <w:szCs w:val="22"/>
        </w:rPr>
        <w:t>vyhotovení smlouvy</w:t>
      </w:r>
      <w:r>
        <w:rPr>
          <w:rFonts w:ascii="Arial" w:hAnsi="Arial" w:cs="Arial"/>
          <w:sz w:val="22"/>
          <w:szCs w:val="22"/>
        </w:rPr>
        <w:t xml:space="preserve"> obdrží k</w:t>
      </w:r>
      <w:r w:rsidRPr="006F5A85">
        <w:rPr>
          <w:rFonts w:ascii="Arial" w:hAnsi="Arial" w:cs="Arial"/>
          <w:sz w:val="22"/>
          <w:szCs w:val="22"/>
        </w:rPr>
        <w:t>upující, jedno</w:t>
      </w:r>
      <w:r>
        <w:rPr>
          <w:rFonts w:ascii="Arial" w:hAnsi="Arial" w:cs="Arial"/>
          <w:sz w:val="22"/>
          <w:szCs w:val="22"/>
        </w:rPr>
        <w:t xml:space="preserve"> (1) vyhotovení obdrží p</w:t>
      </w:r>
      <w:r w:rsidRPr="006F5A85">
        <w:rPr>
          <w:rFonts w:ascii="Arial" w:hAnsi="Arial" w:cs="Arial"/>
          <w:sz w:val="22"/>
          <w:szCs w:val="22"/>
        </w:rPr>
        <w:t>rodávající.</w:t>
      </w:r>
    </w:p>
    <w:p w:rsidRPr="006F5A85" w:rsidR="00BC653A" w:rsidP="00F5202D" w:rsidRDefault="00BC653A" w14:paraId="6F0AF0BF" w14:textId="77777777">
      <w:pPr>
        <w:widowControl w:val="false"/>
        <w:numPr>
          <w:ilvl w:val="0"/>
          <w:numId w:val="32"/>
        </w:numPr>
        <w:shd w:val="clear" w:color="auto" w:fill="FFFFFF"/>
        <w:suppressAutoHyphens w:val="false"/>
        <w:autoSpaceDE w:val="false"/>
        <w:autoSpaceDN w:val="false"/>
        <w:adjustRightInd w:val="false"/>
        <w:spacing w:after="120"/>
        <w:ind w:left="425" w:right="58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Smlouvu je možno měnit pouze na základě dohody smluvních stran formou písemných vzestupně číslovaných dodatků, podepsaných oprávněnými zástupci smluvních stran.</w:t>
      </w:r>
    </w:p>
    <w:p w:rsidRPr="006D27D5" w:rsidR="00BC653A" w:rsidP="005D7BD8" w:rsidRDefault="00BC653A" w14:paraId="11C2C03B" w14:textId="77777777">
      <w:pPr>
        <w:pStyle w:val="Styl11"/>
      </w:pPr>
      <w:r w:rsidRPr="006F5A85">
        <w:lastRenderedPageBreak/>
        <w:t>Smlouva nabývá platnosti a účinnosti dnem podpisu o</w:t>
      </w:r>
      <w:r w:rsidRPr="006D27D5">
        <w:t>běma smluvními stranami.</w:t>
      </w:r>
    </w:p>
    <w:p w:rsidR="00BC653A" w:rsidP="00F5202D" w:rsidRDefault="00BC653A" w14:paraId="77556030" w14:textId="77777777">
      <w:pPr>
        <w:widowControl w:val="false"/>
        <w:numPr>
          <w:ilvl w:val="0"/>
          <w:numId w:val="32"/>
        </w:numPr>
        <w:shd w:val="clear" w:color="auto" w:fill="FFFFFF"/>
        <w:suppressAutoHyphens w:val="false"/>
        <w:autoSpaceDE w:val="false"/>
        <w:autoSpaceDN w:val="false"/>
        <w:adjustRightInd w:val="false"/>
        <w:spacing w:after="120"/>
        <w:ind w:left="425" w:right="72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Pokud se jakékoliv</w:t>
      </w:r>
      <w:r>
        <w:rPr>
          <w:rFonts w:ascii="Arial" w:hAnsi="Arial" w:cs="Arial"/>
          <w:sz w:val="22"/>
          <w:szCs w:val="22"/>
        </w:rPr>
        <w:t xml:space="preserve"> ustanovení této s</w:t>
      </w:r>
      <w:r w:rsidRPr="006F5A85">
        <w:rPr>
          <w:rFonts w:ascii="Arial" w:hAnsi="Arial" w:cs="Arial"/>
          <w:sz w:val="22"/>
          <w:szCs w:val="22"/>
        </w:rPr>
        <w:t>mlouvy stane neplatným či nevymahatelným, nebude to mít vliv na platnost a vymahatel</w:t>
      </w:r>
      <w:r>
        <w:rPr>
          <w:rFonts w:ascii="Arial" w:hAnsi="Arial" w:cs="Arial"/>
          <w:sz w:val="22"/>
          <w:szCs w:val="22"/>
        </w:rPr>
        <w:t>nost ostatních ustanovení této s</w:t>
      </w:r>
      <w:r w:rsidRPr="006F5A85">
        <w:rPr>
          <w:rFonts w:ascii="Arial" w:hAnsi="Arial" w:cs="Arial"/>
          <w:sz w:val="22"/>
          <w:szCs w:val="22"/>
        </w:rPr>
        <w:t xml:space="preserve">mlouvy. Smluvní strany se zavazují nahradit neplatné nebo </w:t>
      </w:r>
      <w:r>
        <w:rPr>
          <w:rFonts w:ascii="Arial" w:hAnsi="Arial" w:cs="Arial"/>
          <w:sz w:val="22"/>
          <w:szCs w:val="22"/>
        </w:rPr>
        <w:t xml:space="preserve">nevymahatelné ustanovení novým </w:t>
      </w:r>
      <w:r w:rsidRPr="006F5A85">
        <w:rPr>
          <w:rFonts w:ascii="Arial" w:hAnsi="Arial" w:cs="Arial"/>
          <w:sz w:val="22"/>
          <w:szCs w:val="22"/>
        </w:rPr>
        <w:t>ustanovením, jehož znění bude odpovídat úmyslu vy</w:t>
      </w:r>
      <w:r>
        <w:rPr>
          <w:rFonts w:ascii="Arial" w:hAnsi="Arial" w:cs="Arial"/>
          <w:sz w:val="22"/>
          <w:szCs w:val="22"/>
        </w:rPr>
        <w:t xml:space="preserve">jádřenému původním ustanovením </w:t>
      </w:r>
      <w:r w:rsidRPr="006F5A85">
        <w:rPr>
          <w:rFonts w:ascii="Arial" w:hAnsi="Arial" w:cs="Arial"/>
          <w:sz w:val="22"/>
          <w:szCs w:val="22"/>
        </w:rPr>
        <w:t xml:space="preserve">a touto </w:t>
      </w:r>
      <w:r>
        <w:rPr>
          <w:rFonts w:ascii="Arial" w:hAnsi="Arial" w:cs="Arial"/>
          <w:sz w:val="22"/>
          <w:szCs w:val="22"/>
        </w:rPr>
        <w:t xml:space="preserve">smlouvou </w:t>
      </w:r>
      <w:r w:rsidRPr="006F5A85">
        <w:rPr>
          <w:rFonts w:ascii="Arial" w:hAnsi="Arial" w:cs="Arial"/>
          <w:sz w:val="22"/>
          <w:szCs w:val="22"/>
        </w:rPr>
        <w:t>jako celkem.</w:t>
      </w:r>
    </w:p>
    <w:p w:rsidRPr="001169D4" w:rsidR="00BC653A" w:rsidP="006B7AD9" w:rsidRDefault="00BC653A" w14:paraId="2157F997" w14:textId="77777777">
      <w:pPr>
        <w:pStyle w:val="Styl11"/>
      </w:pPr>
      <w:r>
        <w:t>Přílohou a nedílnou součástí smlouvy je</w:t>
      </w:r>
      <w:r w:rsidRPr="001169D4">
        <w:t>: Příloha č. 1: Spe</w:t>
      </w:r>
      <w:r>
        <w:t>cifikace zboží.</w:t>
      </w:r>
    </w:p>
    <w:p w:rsidR="00BC653A" w:rsidP="00F5202D" w:rsidRDefault="00BC653A" w14:paraId="470EDBEA" w14:textId="77777777">
      <w:pPr>
        <w:widowControl w:val="false"/>
        <w:numPr>
          <w:ilvl w:val="0"/>
          <w:numId w:val="32"/>
        </w:numPr>
        <w:shd w:val="clear" w:color="auto" w:fill="FFFFFF"/>
        <w:suppressAutoHyphens w:val="false"/>
        <w:autoSpaceDE w:val="false"/>
        <w:autoSpaceDN w:val="false"/>
        <w:adjustRightInd w:val="false"/>
        <w:spacing w:after="120"/>
        <w:ind w:left="425" w:right="72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Smluvní strany prohlašuj</w:t>
      </w:r>
      <w:r>
        <w:rPr>
          <w:rFonts w:ascii="Arial" w:hAnsi="Arial" w:cs="Arial"/>
          <w:sz w:val="22"/>
          <w:szCs w:val="22"/>
        </w:rPr>
        <w:t>í, že si tuto s</w:t>
      </w:r>
      <w:r w:rsidRPr="006F5A85">
        <w:rPr>
          <w:rFonts w:ascii="Arial" w:hAnsi="Arial" w:cs="Arial"/>
          <w:sz w:val="22"/>
          <w:szCs w:val="22"/>
        </w:rPr>
        <w:t xml:space="preserve">mlouvu přečetly, jejímu </w:t>
      </w:r>
      <w:r>
        <w:rPr>
          <w:rFonts w:ascii="Arial" w:hAnsi="Arial" w:cs="Arial"/>
          <w:sz w:val="22"/>
          <w:szCs w:val="22"/>
        </w:rPr>
        <w:t xml:space="preserve">obsahu porozuměly a bez </w:t>
      </w:r>
      <w:r w:rsidRPr="006F5A85">
        <w:rPr>
          <w:rFonts w:ascii="Arial" w:hAnsi="Arial" w:cs="Arial"/>
          <w:sz w:val="22"/>
          <w:szCs w:val="22"/>
        </w:rPr>
        <w:t>výhrad s ním souhlasí, na důkaz čehož připojují oprávněn</w:t>
      </w:r>
      <w:r>
        <w:rPr>
          <w:rFonts w:ascii="Arial" w:hAnsi="Arial" w:cs="Arial"/>
          <w:sz w:val="22"/>
          <w:szCs w:val="22"/>
        </w:rPr>
        <w:t>í zástupci smluvních stran své podpisy.</w:t>
      </w:r>
    </w:p>
    <w:p w:rsidR="00BC653A" w:rsidP="00DC12CE" w:rsidRDefault="00BC653A" w14:paraId="2017737B" w14:textId="77777777">
      <w:pPr>
        <w:widowControl w:val="false"/>
        <w:shd w:val="clear" w:color="auto" w:fill="FFFFFF"/>
        <w:suppressAutoHyphens w:val="false"/>
        <w:autoSpaceDE w:val="false"/>
        <w:autoSpaceDN w:val="false"/>
        <w:adjustRightInd w:val="false"/>
        <w:spacing w:after="120"/>
        <w:ind w:left="425" w:right="72"/>
        <w:jc w:val="both"/>
        <w:rPr>
          <w:rFonts w:ascii="Arial" w:hAnsi="Arial" w:cs="Arial"/>
          <w:sz w:val="22"/>
          <w:szCs w:val="22"/>
        </w:rPr>
      </w:pPr>
    </w:p>
    <w:p w:rsidRPr="005E713B" w:rsidR="00BC653A" w:rsidP="00DC12CE" w:rsidRDefault="00BC653A" w14:paraId="3EB5F67F" w14:textId="77777777">
      <w:pPr>
        <w:widowControl w:val="false"/>
        <w:shd w:val="clear" w:color="auto" w:fill="FFFFFF"/>
        <w:suppressAutoHyphens w:val="false"/>
        <w:autoSpaceDE w:val="false"/>
        <w:autoSpaceDN w:val="false"/>
        <w:adjustRightInd w:val="false"/>
        <w:spacing w:after="120"/>
        <w:ind w:left="425" w:right="72"/>
        <w:jc w:val="both"/>
        <w:rPr>
          <w:rFonts w:ascii="Arial" w:hAnsi="Arial" w:cs="Arial"/>
          <w:sz w:val="22"/>
          <w:szCs w:val="22"/>
        </w:rPr>
      </w:pPr>
    </w:p>
    <w:p w:rsidRPr="006F5A85" w:rsidR="00BC653A" w:rsidP="00F5202D" w:rsidRDefault="00BC653A" w14:paraId="65BE448B" w14:textId="77777777">
      <w:pPr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V Praze dne</w:t>
      </w:r>
      <w:r>
        <w:rPr>
          <w:rFonts w:ascii="Arial" w:hAnsi="Arial" w:cs="Arial"/>
          <w:sz w:val="22"/>
          <w:szCs w:val="22"/>
        </w:rPr>
        <w:t xml:space="preserve"> …………</w:t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</w:t>
      </w:r>
      <w:r w:rsidRPr="006F5A85">
        <w:rPr>
          <w:rFonts w:ascii="Arial" w:hAnsi="Arial" w:cs="Arial"/>
          <w:sz w:val="22"/>
          <w:szCs w:val="22"/>
        </w:rPr>
        <w:t>……… dne</w:t>
      </w:r>
      <w:r>
        <w:rPr>
          <w:rFonts w:ascii="Arial" w:hAnsi="Arial" w:cs="Arial"/>
          <w:sz w:val="22"/>
          <w:szCs w:val="22"/>
        </w:rPr>
        <w:t xml:space="preserve"> ………….</w:t>
      </w:r>
    </w:p>
    <w:p w:rsidR="00BC653A" w:rsidP="00F5202D" w:rsidRDefault="00BC653A" w14:paraId="4F58839A" w14:textId="77777777">
      <w:pPr>
        <w:rPr>
          <w:rFonts w:ascii="Arial" w:hAnsi="Arial" w:cs="Arial"/>
          <w:sz w:val="22"/>
          <w:szCs w:val="22"/>
        </w:rPr>
      </w:pPr>
    </w:p>
    <w:p w:rsidR="00BC653A" w:rsidP="00F5202D" w:rsidRDefault="00BC653A" w14:paraId="11BD957F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kupujícího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za </w:t>
      </w:r>
      <w:r w:rsidRPr="006F5A85">
        <w:rPr>
          <w:rFonts w:ascii="Arial" w:hAnsi="Arial" w:cs="Arial"/>
          <w:bCs/>
          <w:sz w:val="22"/>
          <w:szCs w:val="22"/>
        </w:rPr>
        <w:t>prodávající</w:t>
      </w:r>
      <w:r>
        <w:rPr>
          <w:rFonts w:ascii="Arial" w:hAnsi="Arial" w:cs="Arial"/>
          <w:bCs/>
          <w:sz w:val="22"/>
          <w:szCs w:val="22"/>
        </w:rPr>
        <w:t>ho</w:t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</w:p>
    <w:p w:rsidR="00BC653A" w:rsidP="00F5202D" w:rsidRDefault="00BC653A" w14:paraId="311CE7DA" w14:textId="77777777">
      <w:pPr>
        <w:rPr>
          <w:rFonts w:ascii="Arial" w:hAnsi="Arial" w:cs="Arial"/>
          <w:bCs/>
          <w:sz w:val="22"/>
          <w:szCs w:val="22"/>
        </w:rPr>
      </w:pPr>
      <w:r w:rsidRPr="003137E6">
        <w:rPr>
          <w:rFonts w:ascii="Arial" w:hAnsi="Arial" w:cs="Arial"/>
          <w:bCs/>
          <w:sz w:val="22"/>
          <w:szCs w:val="22"/>
        </w:rPr>
        <w:t>Fond dalšího vzdělávání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>………………………………………..</w:t>
      </w:r>
    </w:p>
    <w:p w:rsidR="00BC653A" w:rsidP="00F5202D" w:rsidRDefault="00BC653A" w14:paraId="3CF7714F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(doplní uchazeč)</w:t>
      </w:r>
    </w:p>
    <w:p w:rsidRPr="006F5A85" w:rsidR="00BC653A" w:rsidP="00F5202D" w:rsidRDefault="00BC653A" w14:paraId="7BC2B8BD" w14:textId="77777777">
      <w:pPr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bCs/>
          <w:sz w:val="22"/>
          <w:szCs w:val="22"/>
        </w:rPr>
        <w:t>………………………………………….</w:t>
      </w:r>
      <w:r w:rsidRPr="006F5A85">
        <w:rPr>
          <w:rFonts w:ascii="Arial" w:hAnsi="Arial" w:cs="Arial"/>
          <w:bCs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>………………………………………..</w:t>
      </w:r>
    </w:p>
    <w:p w:rsidRPr="006F5A85" w:rsidR="00BC653A" w:rsidP="00F5202D" w:rsidRDefault="00BC653A" w14:paraId="78363114" w14:textId="77777777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RNDr. Miroslav Procházka, CSc.</w:t>
      </w:r>
      <w:r w:rsidRPr="006F5A85">
        <w:rPr>
          <w:rFonts w:ascii="Arial" w:hAnsi="Arial" w:cs="Arial"/>
          <w:bCs/>
          <w:sz w:val="22"/>
          <w:szCs w:val="22"/>
        </w:rPr>
        <w:tab/>
      </w:r>
      <w:r w:rsidRPr="006F5A85">
        <w:rPr>
          <w:rFonts w:ascii="Arial" w:hAnsi="Arial" w:cs="Arial"/>
          <w:bCs/>
          <w:sz w:val="22"/>
          <w:szCs w:val="22"/>
        </w:rPr>
        <w:tab/>
      </w:r>
      <w:r w:rsidRPr="006F5A85">
        <w:rPr>
          <w:rFonts w:ascii="Arial" w:hAnsi="Arial" w:cs="Arial"/>
          <w:bCs/>
          <w:sz w:val="22"/>
          <w:szCs w:val="22"/>
        </w:rPr>
        <w:tab/>
      </w:r>
      <w:r w:rsidRPr="006F5A85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(doplní uchazeč)</w:t>
      </w:r>
      <w:r w:rsidRPr="006F5A85">
        <w:rPr>
          <w:rFonts w:ascii="Arial" w:hAnsi="Arial" w:cs="Arial"/>
          <w:bCs/>
          <w:sz w:val="22"/>
          <w:szCs w:val="22"/>
        </w:rPr>
        <w:tab/>
      </w:r>
      <w:r w:rsidRPr="006F5A85">
        <w:rPr>
          <w:rFonts w:ascii="Arial" w:hAnsi="Arial" w:cs="Arial"/>
          <w:bCs/>
          <w:sz w:val="22"/>
          <w:szCs w:val="22"/>
        </w:rPr>
        <w:tab/>
      </w:r>
    </w:p>
    <w:p w:rsidRPr="00C97693" w:rsidR="00BC653A" w:rsidP="00552F6F" w:rsidRDefault="00BC653A" w14:paraId="5205C75F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ředitel</w:t>
      </w:r>
    </w:p>
    <w:sectPr w:rsidRPr="00C97693" w:rsidR="00BC653A" w:rsidSect="00FF2692">
      <w:headerReference w:type="default" r:id="rId10"/>
      <w:footerReference w:type="default" r:id="rId11"/>
      <w:footnotePr>
        <w:pos w:val="beneathText"/>
      </w:footnotePr>
      <w:pgSz w:w="11905" w:h="16837"/>
      <w:pgMar w:top="1701" w:right="1418" w:bottom="1814" w:left="1418" w:header="708" w:footer="137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BC653A" w:rsidRDefault="00BC653A" w14:paraId="58503E90" w14:textId="77777777">
      <w:r>
        <w:separator/>
      </w:r>
    </w:p>
  </w:endnote>
  <w:endnote w:type="continuationSeparator" w:id="0">
    <w:p w:rsidR="00BC653A" w:rsidRDefault="00BC653A" w14:paraId="6B92381C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Gothi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B8401E" w:rsidR="00BC653A" w:rsidP="00B8401E" w:rsidRDefault="007E6C50" w14:paraId="043AF349" w14:textId="1DF8F0FC">
    <w:pPr>
      <w:pStyle w:val="Zpat"/>
      <w:jc w:val="right"/>
      <w:rPr>
        <w:rFonts w:ascii="Arial" w:hAnsi="Arial" w:cs="Arial"/>
        <w:i/>
        <w:sz w:val="14"/>
        <w:szCs w:val="14"/>
      </w:rPr>
    </w:pPr>
    <w:r>
      <w:rPr>
        <w:noProof/>
        <w:lang w:eastAsia="cs-CZ"/>
      </w:rPr>
      <w:drawing>
        <wp:anchor distT="0" distB="0" distL="114300" distR="114300" simplePos="false" relativeHeight="251657216" behindDoc="false" locked="false" layoutInCell="true" allowOverlap="true" wp14:anchorId="1E58A3BF" wp14:editId="0D7A0AB1">
          <wp:simplePos x="0" y="0"/>
          <wp:positionH relativeFrom="column">
            <wp:posOffset>1158875</wp:posOffset>
          </wp:positionH>
          <wp:positionV relativeFrom="paragraph">
            <wp:posOffset>-55245</wp:posOffset>
          </wp:positionV>
          <wp:extent cx="3858895" cy="842010"/>
          <wp:effectExtent l="0" t="0" r="8255" b="0"/>
          <wp:wrapSquare wrapText="bothSides"/>
          <wp:docPr id="2" name="Obrázek 6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6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8895" cy="842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4E08" w:rsidR="00BC653A">
      <w:rPr>
        <w:rFonts w:ascii="Arial" w:hAnsi="Arial" w:cs="Arial"/>
        <w:b/>
        <w:bCs/>
        <w:i/>
        <w:sz w:val="14"/>
        <w:szCs w:val="14"/>
      </w:rPr>
      <w:fldChar w:fldCharType="begin"/>
    </w:r>
    <w:r w:rsidRPr="00E84E08" w:rsidR="00BC653A">
      <w:rPr>
        <w:rFonts w:ascii="Arial" w:hAnsi="Arial" w:cs="Arial"/>
        <w:b/>
        <w:bCs/>
        <w:i/>
        <w:sz w:val="14"/>
        <w:szCs w:val="14"/>
      </w:rPr>
      <w:instrText>PAGE</w:instrText>
    </w:r>
    <w:r w:rsidRPr="00E84E08" w:rsidR="00BC653A">
      <w:rPr>
        <w:rFonts w:ascii="Arial" w:hAnsi="Arial" w:cs="Arial"/>
        <w:b/>
        <w:bCs/>
        <w:i/>
        <w:sz w:val="14"/>
        <w:szCs w:val="14"/>
      </w:rPr>
      <w:fldChar w:fldCharType="separate"/>
    </w:r>
    <w:r w:rsidR="00391D3B">
      <w:rPr>
        <w:rFonts w:ascii="Arial" w:hAnsi="Arial" w:cs="Arial"/>
        <w:b/>
        <w:bCs/>
        <w:i/>
        <w:noProof/>
        <w:sz w:val="14"/>
        <w:szCs w:val="14"/>
      </w:rPr>
      <w:t>1</w:t>
    </w:r>
    <w:r w:rsidRPr="00E84E08" w:rsidR="00BC653A">
      <w:rPr>
        <w:rFonts w:ascii="Arial" w:hAnsi="Arial" w:cs="Arial"/>
        <w:b/>
        <w:bCs/>
        <w:i/>
        <w:sz w:val="14"/>
        <w:szCs w:val="14"/>
      </w:rPr>
      <w:fldChar w:fldCharType="end"/>
    </w:r>
    <w:r w:rsidRPr="00E84E08" w:rsidR="00BC653A">
      <w:rPr>
        <w:rFonts w:ascii="Arial" w:hAnsi="Arial" w:cs="Arial"/>
        <w:i/>
        <w:sz w:val="14"/>
        <w:szCs w:val="14"/>
      </w:rPr>
      <w:t xml:space="preserve"> / </w:t>
    </w:r>
    <w:r w:rsidRPr="00E84E08" w:rsidR="00BC653A">
      <w:rPr>
        <w:rFonts w:ascii="Arial" w:hAnsi="Arial" w:cs="Arial"/>
        <w:b/>
        <w:bCs/>
        <w:i/>
        <w:sz w:val="14"/>
        <w:szCs w:val="14"/>
      </w:rPr>
      <w:fldChar w:fldCharType="begin"/>
    </w:r>
    <w:r w:rsidRPr="00E84E08" w:rsidR="00BC653A">
      <w:rPr>
        <w:rFonts w:ascii="Arial" w:hAnsi="Arial" w:cs="Arial"/>
        <w:b/>
        <w:bCs/>
        <w:i/>
        <w:sz w:val="14"/>
        <w:szCs w:val="14"/>
      </w:rPr>
      <w:instrText>NUMPAGES</w:instrText>
    </w:r>
    <w:r w:rsidRPr="00E84E08" w:rsidR="00BC653A">
      <w:rPr>
        <w:rFonts w:ascii="Arial" w:hAnsi="Arial" w:cs="Arial"/>
        <w:b/>
        <w:bCs/>
        <w:i/>
        <w:sz w:val="14"/>
        <w:szCs w:val="14"/>
      </w:rPr>
      <w:fldChar w:fldCharType="separate"/>
    </w:r>
    <w:r w:rsidR="00391D3B">
      <w:rPr>
        <w:rFonts w:ascii="Arial" w:hAnsi="Arial" w:cs="Arial"/>
        <w:b/>
        <w:bCs/>
        <w:i/>
        <w:noProof/>
        <w:sz w:val="14"/>
        <w:szCs w:val="14"/>
      </w:rPr>
      <w:t>10</w:t>
    </w:r>
    <w:r w:rsidRPr="00E84E08" w:rsidR="00BC653A">
      <w:rPr>
        <w:rFonts w:ascii="Arial" w:hAnsi="Arial" w:cs="Arial"/>
        <w:b/>
        <w:bCs/>
        <w:i/>
        <w:sz w:val="14"/>
        <w:szCs w:val="14"/>
      </w:rPr>
      <w:fldChar w:fldCharType="end"/>
    </w:r>
    <w:r w:rsidR="00BC653A">
      <w:t xml:space="preserve"> 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BC653A" w:rsidRDefault="00BC653A" w14:paraId="37E79FC7" w14:textId="77777777">
      <w:r>
        <w:separator/>
      </w:r>
    </w:p>
  </w:footnote>
  <w:footnote w:type="continuationSeparator" w:id="0">
    <w:p w:rsidR="00BC653A" w:rsidRDefault="00BC653A" w14:paraId="55C0B85E" w14:textId="77777777">
      <w:r>
        <w:continuationSeparator/>
      </w:r>
    </w:p>
  </w:footnote>
  <w:footnote w:id="1">
    <w:p w:rsidR="00BC653A" w:rsidP="00760035" w:rsidRDefault="00BC653A" w14:paraId="498E89CA" w14:textId="7777777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 případě, kdy si Kupující v objednávce vyhradí, dodá Prodávající zboží roztříděné a zabalené odděleně dle jednotlivých projektů, tak jak Kupující specifikuje ve své dílčí objednávce. Tam, kde je to z povahy věci nemožné, bude zboží, respektive obal,</w:t>
      </w:r>
      <w:r w:rsidRPr="00760035">
        <w:t xml:space="preserve"> </w:t>
      </w:r>
      <w:r>
        <w:t>označeno alespoň názvem konkrétního projektu.</w:t>
      </w:r>
    </w:p>
  </w:footnote>
  <w:footnote w:id="2">
    <w:p w:rsidR="00BC653A" w:rsidP="00C55564" w:rsidRDefault="00BC653A" w14:paraId="7C48D515" w14:textId="77777777">
      <w:pPr>
        <w:pStyle w:val="Textpoznpodarou"/>
        <w:jc w:val="both"/>
      </w:pPr>
      <w:r w:rsidRPr="00C55564">
        <w:rPr>
          <w:rStyle w:val="Znakapoznpodarou"/>
          <w:rFonts w:ascii="Arial" w:hAnsi="Arial" w:cs="Arial"/>
          <w:sz w:val="18"/>
        </w:rPr>
        <w:footnoteRef/>
      </w:r>
      <w:r w:rsidRPr="00C55564">
        <w:rPr>
          <w:rFonts w:ascii="Arial" w:hAnsi="Arial" w:cs="Arial"/>
          <w:i/>
          <w:sz w:val="18"/>
        </w:rPr>
        <w:t xml:space="preserve"> ze dne 11. července 2006 o obecných ustanoveních o Evropském fondu pro regionální rozvoj, Evropském sociálním fondu a Fondu soudržnosti a o zrušení nařízení (ES) č. 1260/1999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7261D4" w:rsidR="00BC653A" w:rsidP="00861232" w:rsidRDefault="007E6C50" w14:paraId="2E961A81" w14:textId="4F7386E8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false" relativeHeight="251658240" behindDoc="false" locked="false" layoutInCell="true" allowOverlap="true" wp14:anchorId="438D49E5" wp14:editId="111AE297">
          <wp:simplePos x="0" y="0"/>
          <wp:positionH relativeFrom="column">
            <wp:posOffset>260350</wp:posOffset>
          </wp:positionH>
          <wp:positionV relativeFrom="paragraph">
            <wp:posOffset>-190500</wp:posOffset>
          </wp:positionV>
          <wp:extent cx="5234305" cy="565150"/>
          <wp:effectExtent l="0" t="0" r="4445" b="6350"/>
          <wp:wrapSquare wrapText="bothSides"/>
          <wp:docPr id="1" name="Obrázek 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3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4305" cy="565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 "/>
      <w:lvlJc w:val="left"/>
      <w:pPr>
        <w:tabs>
          <w:tab w:val="num" w:pos="0"/>
        </w:tabs>
      </w:pPr>
      <w:rPr>
        <w:rFonts w:ascii="Times New Roman" w:hAnsi="Times New Roman" w:cs="Times New Roman"/>
        <w:b w:val="false"/>
        <w:i w:val="false"/>
        <w:strike w:val="false"/>
        <w:dstrike w:val="false"/>
        <w:sz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4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7">
    <w:nsid w:val="00000008"/>
    <w:multiLevelType w:val="singleLevel"/>
    <w:tmpl w:val="C7FA4314"/>
    <w:name w:val="WW8Num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 w:cs="Times New Roman"/>
        <w:sz w:val="24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0"/>
        </w:tabs>
      </w:pPr>
      <w:rPr>
        <w:rFonts w:ascii="Symbol" w:hAnsi="Symbol" w:cs="Times New Roman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cs="Times New Roman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 "/>
      <w:lvlJc w:val="left"/>
      <w:pPr>
        <w:tabs>
          <w:tab w:val="num" w:pos="0"/>
        </w:tabs>
      </w:pPr>
      <w:rPr>
        <w:rFonts w:cs="Times New Roman"/>
        <w:b w:val="false"/>
        <w:i/>
        <w:color w:val="000000"/>
        <w:sz w:val="22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 "/>
      <w:lvlJc w:val="left"/>
      <w:pPr>
        <w:tabs>
          <w:tab w:val="num" w:pos="0"/>
        </w:tabs>
      </w:pPr>
      <w:rPr>
        <w:rFonts w:ascii="Times New Roman" w:hAnsi="Times New Roman" w:cs="Times New Roman"/>
        <w:b w:val="false"/>
        <w:i w:val="false"/>
        <w:sz w:val="24"/>
        <w:u w:val="none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pStyle w:val="Smlouva-eslo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15">
    <w:nsid w:val="03550F7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</w:abstractNum>
  <w:abstractNum w:abstractNumId="16">
    <w:nsid w:val="03742A2C"/>
    <w:multiLevelType w:val="multilevel"/>
    <w:tmpl w:val="07FEE5A0"/>
    <w:lvl w:ilvl="0">
      <w:start w:val="1"/>
      <w:numFmt w:val="decimal"/>
      <w:lvlText w:val="%1.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7">
    <w:nsid w:val="0D187239"/>
    <w:multiLevelType w:val="hybridMultilevel"/>
    <w:tmpl w:val="014AAEA2"/>
    <w:lvl w:ilvl="0" w:tplc="04050005">
      <w:start w:val="1"/>
      <w:numFmt w:val="bullet"/>
      <w:lvlText w:val=""/>
      <w:lvlJc w:val="left"/>
      <w:pPr>
        <w:ind w:left="1996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2716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343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15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876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559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31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036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7756" w:hanging="360"/>
      </w:pPr>
      <w:rPr>
        <w:rFonts w:hint="default" w:ascii="Wingdings" w:hAnsi="Wingdings"/>
      </w:rPr>
    </w:lvl>
  </w:abstractNum>
  <w:abstractNum w:abstractNumId="18">
    <w:nsid w:val="135B2FE5"/>
    <w:multiLevelType w:val="hybridMultilevel"/>
    <w:tmpl w:val="5EA6756E"/>
    <w:lvl w:ilvl="0" w:tplc="85466DC4">
      <w:numFmt w:val="bullet"/>
      <w:lvlText w:val="-"/>
      <w:lvlJc w:val="left"/>
      <w:pPr>
        <w:ind w:left="720" w:hanging="360"/>
      </w:pPr>
      <w:rPr>
        <w:rFonts w:hint="default" w:ascii="Arial" w:hAnsi="Arial" w:eastAsia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1E8749F7"/>
    <w:multiLevelType w:val="singleLevel"/>
    <w:tmpl w:val="B4023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  <w:sz w:val="22"/>
        <w:szCs w:val="22"/>
      </w:rPr>
    </w:lvl>
  </w:abstractNum>
  <w:abstractNum w:abstractNumId="20">
    <w:nsid w:val="2BB87EBF"/>
    <w:multiLevelType w:val="hybridMultilevel"/>
    <w:tmpl w:val="54BABC22"/>
    <w:lvl w:ilvl="0" w:tplc="04050005">
      <w:start w:val="1"/>
      <w:numFmt w:val="bullet"/>
      <w:lvlText w:val=""/>
      <w:lvlJc w:val="left"/>
      <w:pPr>
        <w:ind w:left="1145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865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0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25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6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85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21">
    <w:nsid w:val="2CA0447A"/>
    <w:multiLevelType w:val="hybridMultilevel"/>
    <w:tmpl w:val="EE480418"/>
    <w:lvl w:ilvl="0" w:tplc="85E65794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05E34CA"/>
    <w:multiLevelType w:val="hybridMultilevel"/>
    <w:tmpl w:val="C64A820A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>
    <w:nsid w:val="306A080B"/>
    <w:multiLevelType w:val="singleLevel"/>
    <w:tmpl w:val="D22EC394"/>
    <w:lvl w:ilvl="0">
      <w:start w:val="1"/>
      <w:numFmt w:val="decimal"/>
      <w:lvlText w:val="%1."/>
      <w:legacy w:legacy="true" w:legacySpace="0" w:legacyIndent="338"/>
      <w:lvlJc w:val="left"/>
      <w:rPr>
        <w:rFonts w:hint="default" w:ascii="Arial" w:hAnsi="Arial" w:cs="Arial"/>
        <w:sz w:val="22"/>
        <w:szCs w:val="22"/>
      </w:rPr>
    </w:lvl>
  </w:abstractNum>
  <w:abstractNum w:abstractNumId="24">
    <w:nsid w:val="393902F2"/>
    <w:multiLevelType w:val="hybridMultilevel"/>
    <w:tmpl w:val="56F0B746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3B905386"/>
    <w:multiLevelType w:val="hybridMultilevel"/>
    <w:tmpl w:val="EF4839E0"/>
    <w:lvl w:ilvl="0" w:tplc="B310FDF2">
      <w:start w:val="1"/>
      <w:numFmt w:val="decimal"/>
      <w:lvlText w:val="%1."/>
      <w:lvlJc w:val="left"/>
      <w:pPr>
        <w:ind w:left="4608" w:hanging="360"/>
      </w:pPr>
      <w:rPr>
        <w:rFonts w:hint="default" w:cs="Times New Roman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5328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6048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6768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7488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8208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8928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9648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10368" w:hanging="180"/>
      </w:pPr>
      <w:rPr>
        <w:rFonts w:cs="Times New Roman"/>
      </w:rPr>
    </w:lvl>
  </w:abstractNum>
  <w:abstractNum w:abstractNumId="26">
    <w:nsid w:val="3C850745"/>
    <w:multiLevelType w:val="multilevel"/>
    <w:tmpl w:val="17C419A0"/>
    <w:lvl w:ilvl="0">
      <w:start w:val="12"/>
      <w:numFmt w:val="decimal"/>
      <w:lvlText w:val="%1."/>
      <w:lvlJc w:val="left"/>
      <w:pPr>
        <w:ind w:left="525" w:hanging="525"/>
      </w:pPr>
      <w:rPr>
        <w:rFonts w:hint="default" w:cs="Times New Roman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 w:cs="Times New Roman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 w:cs="Times New Roman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 w:cs="Times New Roman"/>
      </w:rPr>
    </w:lvl>
  </w:abstractNum>
  <w:abstractNum w:abstractNumId="27">
    <w:nsid w:val="46FC6756"/>
    <w:multiLevelType w:val="hybridMultilevel"/>
    <w:tmpl w:val="1C8C781C"/>
    <w:lvl w:ilvl="0" w:tplc="3F40CC26">
      <w:start w:val="1"/>
      <w:numFmt w:val="decimal"/>
      <w:lvlText w:val="%1."/>
      <w:legacy w:legacy="true" w:legacySpace="0" w:legacyIndent="331"/>
      <w:lvlJc w:val="left"/>
      <w:rPr>
        <w:rFonts w:hint="default" w:ascii="Arial" w:hAnsi="Arial" w:cs="Arial"/>
        <w:strike w:val="false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8E06BC9"/>
    <w:multiLevelType w:val="hybridMultilevel"/>
    <w:tmpl w:val="ABA8F93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4AA900F3"/>
    <w:multiLevelType w:val="singleLevel"/>
    <w:tmpl w:val="415E4070"/>
    <w:lvl w:ilvl="0">
      <w:start w:val="1"/>
      <w:numFmt w:val="decimal"/>
      <w:lvlText w:val="%1."/>
      <w:legacy w:legacy="true" w:legacySpace="0" w:legacyIndent="310"/>
      <w:lvlJc w:val="left"/>
      <w:rPr>
        <w:rFonts w:hint="default" w:ascii="Arial" w:hAnsi="Arial" w:cs="Arial"/>
        <w:sz w:val="22"/>
        <w:szCs w:val="22"/>
      </w:rPr>
    </w:lvl>
  </w:abstractNum>
  <w:abstractNum w:abstractNumId="30">
    <w:nsid w:val="4F4001DD"/>
    <w:multiLevelType w:val="multilevel"/>
    <w:tmpl w:val="9F76DDD0"/>
    <w:lvl w:ilvl="0">
      <w:start w:val="1"/>
      <w:numFmt w:val="decimal"/>
      <w:lvlText w:val="článek %1."/>
      <w:lvlJc w:val="center"/>
      <w:rPr>
        <w:rFonts w:hint="default" w:cs="Times New Roman"/>
        <w:b/>
        <w:i w:val="false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hint="default" w:ascii="Arial" w:hAnsi="Arial" w:eastAsia="Times New Roman" w:cs="Times New Roman"/>
        <w:b w:val="false"/>
        <w:i w:val="false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hint="default" w:ascii="Arial" w:hAnsi="Arial" w:eastAsia="Times New Roman" w:cs="Arial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 w:cs="Times New Roman"/>
      </w:rPr>
    </w:lvl>
  </w:abstractNum>
  <w:abstractNum w:abstractNumId="31">
    <w:nsid w:val="50F5127C"/>
    <w:multiLevelType w:val="hybridMultilevel"/>
    <w:tmpl w:val="ADA89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8DB0A52"/>
    <w:multiLevelType w:val="hybridMultilevel"/>
    <w:tmpl w:val="4934C0CE"/>
    <w:lvl w:ilvl="0" w:tplc="2FBC8AB0">
      <w:start w:val="1"/>
      <w:numFmt w:val="decimal"/>
      <w:lvlText w:val="%1."/>
      <w:legacy w:legacy="true" w:legacySpace="0" w:legacyIndent="338"/>
      <w:lvlJc w:val="left"/>
      <w:rPr>
        <w:rFonts w:hint="default" w:ascii="Arial" w:hAnsi="Arial" w:cs="Arial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C54485E"/>
    <w:multiLevelType w:val="hybridMultilevel"/>
    <w:tmpl w:val="9A74EA36"/>
    <w:lvl w:ilvl="0" w:tplc="C2AA9EE4">
      <w:start w:val="1"/>
      <w:numFmt w:val="decimal"/>
      <w:pStyle w:val="Styl11"/>
      <w:lvlText w:val="%1."/>
      <w:lvlJc w:val="left"/>
      <w:pPr>
        <w:ind w:left="720" w:hanging="360"/>
      </w:pPr>
      <w:rPr>
        <w:rFonts w:hint="default" w:cs="Times New Roman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4CA5381"/>
    <w:multiLevelType w:val="hybridMultilevel"/>
    <w:tmpl w:val="A3543F4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>
    <w:nsid w:val="69605380"/>
    <w:multiLevelType w:val="hybridMultilevel"/>
    <w:tmpl w:val="1A96437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E840E33"/>
    <w:multiLevelType w:val="singleLevel"/>
    <w:tmpl w:val="3D52D002"/>
    <w:lvl w:ilvl="0">
      <w:start w:val="1"/>
      <w:numFmt w:val="decimal"/>
      <w:lvlText w:val="%1."/>
      <w:legacy w:legacy="true" w:legacySpace="0" w:legacyIndent="331"/>
      <w:lvlJc w:val="left"/>
      <w:rPr>
        <w:rFonts w:hint="default" w:ascii="Arial" w:hAnsi="Arial" w:cs="Arial"/>
        <w:sz w:val="22"/>
        <w:szCs w:val="22"/>
      </w:rPr>
    </w:lvl>
  </w:abstractNum>
  <w:abstractNum w:abstractNumId="37">
    <w:nsid w:val="73B77306"/>
    <w:multiLevelType w:val="hybridMultilevel"/>
    <w:tmpl w:val="FB04526A"/>
    <w:name w:val="WW8Num122"/>
    <w:lvl w:ilvl="0" w:tplc="0000000C">
      <w:start w:val="1"/>
      <w:numFmt w:val="decimal"/>
      <w:lvlText w:val="%1. "/>
      <w:lvlJc w:val="left"/>
      <w:pPr>
        <w:tabs>
          <w:tab w:val="num" w:pos="0"/>
        </w:tabs>
      </w:pPr>
      <w:rPr>
        <w:rFonts w:ascii="Times New Roman" w:hAnsi="Times New Roman" w:cs="Times New Roman"/>
        <w:b w:val="false"/>
        <w:i w:val="false"/>
        <w:sz w:val="24"/>
        <w:u w:val="no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490082D"/>
    <w:multiLevelType w:val="hybridMultilevel"/>
    <w:tmpl w:val="6AB4ECA0"/>
    <w:lvl w:ilvl="0" w:tplc="477A7A32">
      <w:start w:val="1"/>
      <w:numFmt w:val="upperRoman"/>
      <w:suff w:val="space"/>
      <w:lvlText w:val="článek %1."/>
      <w:lvlJc w:val="left"/>
      <w:pPr>
        <w:ind w:left="5824" w:hanging="72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6184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6904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7624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8344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9064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9784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10504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11224" w:hanging="180"/>
      </w:pPr>
      <w:rPr>
        <w:rFonts w:cs="Times New Roman"/>
      </w:rPr>
    </w:lvl>
  </w:abstractNum>
  <w:abstractNum w:abstractNumId="39">
    <w:nsid w:val="75B32642"/>
    <w:multiLevelType w:val="hybridMultilevel"/>
    <w:tmpl w:val="D196F064"/>
    <w:name w:val="WW8Num42"/>
    <w:lvl w:ilvl="0" w:tplc="999C87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0">
    <w:nsid w:val="764C1F9E"/>
    <w:multiLevelType w:val="hybridMultilevel"/>
    <w:tmpl w:val="3D461CE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>
    <w:nsid w:val="766E205D"/>
    <w:multiLevelType w:val="hybridMultilevel"/>
    <w:tmpl w:val="96E0BC68"/>
    <w:lvl w:ilvl="0" w:tplc="0405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42">
    <w:nsid w:val="793779A7"/>
    <w:multiLevelType w:val="hybridMultilevel"/>
    <w:tmpl w:val="00C4BB96"/>
    <w:lvl w:ilvl="0" w:tplc="6C6A876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37"/>
  </w:num>
  <w:num w:numId="17">
    <w:abstractNumId w:val="15"/>
  </w:num>
  <w:num w:numId="18">
    <w:abstractNumId w:val="34"/>
  </w:num>
  <w:num w:numId="19">
    <w:abstractNumId w:val="39"/>
  </w:num>
  <w:num w:numId="20">
    <w:abstractNumId w:val="21"/>
  </w:num>
  <w:num w:numId="21">
    <w:abstractNumId w:val="38"/>
  </w:num>
  <w:num w:numId="22">
    <w:abstractNumId w:val="29"/>
  </w:num>
  <w:num w:numId="23">
    <w:abstractNumId w:val="41"/>
  </w:num>
  <w:num w:numId="24">
    <w:abstractNumId w:val="40"/>
  </w:num>
  <w:num w:numId="25">
    <w:abstractNumId w:val="35"/>
  </w:num>
  <w:num w:numId="26">
    <w:abstractNumId w:val="19"/>
  </w:num>
  <w:num w:numId="27">
    <w:abstractNumId w:val="36"/>
  </w:num>
  <w:num w:numId="28">
    <w:abstractNumId w:val="25"/>
  </w:num>
  <w:num w:numId="29">
    <w:abstractNumId w:val="27"/>
  </w:num>
  <w:num w:numId="30">
    <w:abstractNumId w:val="23"/>
  </w:num>
  <w:num w:numId="31">
    <w:abstractNumId w:val="32"/>
  </w:num>
  <w:num w:numId="32">
    <w:abstractNumId w:val="33"/>
  </w:num>
  <w:num w:numId="33">
    <w:abstractNumId w:val="22"/>
  </w:num>
  <w:num w:numId="34">
    <w:abstractNumId w:val="28"/>
  </w:num>
  <w:num w:numId="35">
    <w:abstractNumId w:val="18"/>
  </w:num>
  <w:num w:numId="36">
    <w:abstractNumId w:val="16"/>
  </w:num>
  <w:num w:numId="37">
    <w:abstractNumId w:val="42"/>
  </w:num>
  <w:num w:numId="38">
    <w:abstractNumId w:val="31"/>
  </w:num>
  <w:num w:numId="39">
    <w:abstractNumId w:val="30"/>
  </w:num>
  <w:num w:numId="40">
    <w:abstractNumId w:val="26"/>
  </w:num>
  <w:num w:numId="41">
    <w:abstractNumId w:val="17"/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2"/>
  <w:embedSystemFonts/>
  <w:stylePaneFormatFilter w:val="3F0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spidmax="6145" v:ext="edit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29"/>
    <w:rsid w:val="00001CE7"/>
    <w:rsid w:val="00006B9C"/>
    <w:rsid w:val="00012401"/>
    <w:rsid w:val="0002036B"/>
    <w:rsid w:val="0002186B"/>
    <w:rsid w:val="00021BE7"/>
    <w:rsid w:val="00024CDD"/>
    <w:rsid w:val="00027680"/>
    <w:rsid w:val="0003107F"/>
    <w:rsid w:val="00031AC0"/>
    <w:rsid w:val="0003284F"/>
    <w:rsid w:val="00036A3A"/>
    <w:rsid w:val="00036C1F"/>
    <w:rsid w:val="000376D3"/>
    <w:rsid w:val="00046386"/>
    <w:rsid w:val="000470D6"/>
    <w:rsid w:val="0005056F"/>
    <w:rsid w:val="00052855"/>
    <w:rsid w:val="000535B7"/>
    <w:rsid w:val="00053AB7"/>
    <w:rsid w:val="00064F42"/>
    <w:rsid w:val="000676CA"/>
    <w:rsid w:val="00072CF9"/>
    <w:rsid w:val="000744FC"/>
    <w:rsid w:val="000753DB"/>
    <w:rsid w:val="0008049B"/>
    <w:rsid w:val="00080531"/>
    <w:rsid w:val="00085FFA"/>
    <w:rsid w:val="00086979"/>
    <w:rsid w:val="000909A0"/>
    <w:rsid w:val="00090A32"/>
    <w:rsid w:val="00090B37"/>
    <w:rsid w:val="00090C4C"/>
    <w:rsid w:val="000A10C4"/>
    <w:rsid w:val="000A1C4F"/>
    <w:rsid w:val="000A280E"/>
    <w:rsid w:val="000A7D86"/>
    <w:rsid w:val="000B050D"/>
    <w:rsid w:val="000B1C25"/>
    <w:rsid w:val="000B6358"/>
    <w:rsid w:val="000B6500"/>
    <w:rsid w:val="000B6D6C"/>
    <w:rsid w:val="000C047A"/>
    <w:rsid w:val="000C05E9"/>
    <w:rsid w:val="000C342D"/>
    <w:rsid w:val="000C4C71"/>
    <w:rsid w:val="000D035D"/>
    <w:rsid w:val="000D06A6"/>
    <w:rsid w:val="000D06EA"/>
    <w:rsid w:val="000D7230"/>
    <w:rsid w:val="000E23AD"/>
    <w:rsid w:val="000F3BF6"/>
    <w:rsid w:val="000F40C0"/>
    <w:rsid w:val="000F425F"/>
    <w:rsid w:val="00101ED5"/>
    <w:rsid w:val="00103109"/>
    <w:rsid w:val="00106186"/>
    <w:rsid w:val="00106311"/>
    <w:rsid w:val="0011482D"/>
    <w:rsid w:val="001156ED"/>
    <w:rsid w:val="00115738"/>
    <w:rsid w:val="001169D4"/>
    <w:rsid w:val="00117807"/>
    <w:rsid w:val="001306B9"/>
    <w:rsid w:val="0013327C"/>
    <w:rsid w:val="001370B8"/>
    <w:rsid w:val="0014066C"/>
    <w:rsid w:val="0014289C"/>
    <w:rsid w:val="00147F18"/>
    <w:rsid w:val="00150AE3"/>
    <w:rsid w:val="0015267E"/>
    <w:rsid w:val="00156DE6"/>
    <w:rsid w:val="00160DCC"/>
    <w:rsid w:val="00173686"/>
    <w:rsid w:val="001736EE"/>
    <w:rsid w:val="00182727"/>
    <w:rsid w:val="0018631B"/>
    <w:rsid w:val="0019291F"/>
    <w:rsid w:val="00193ACC"/>
    <w:rsid w:val="00195A56"/>
    <w:rsid w:val="001A18B9"/>
    <w:rsid w:val="001A1F09"/>
    <w:rsid w:val="001A577B"/>
    <w:rsid w:val="001A5898"/>
    <w:rsid w:val="001A7526"/>
    <w:rsid w:val="001A793F"/>
    <w:rsid w:val="001B0079"/>
    <w:rsid w:val="001B3166"/>
    <w:rsid w:val="001B4622"/>
    <w:rsid w:val="001B7BD3"/>
    <w:rsid w:val="001C2988"/>
    <w:rsid w:val="001C2CE7"/>
    <w:rsid w:val="001C4ACB"/>
    <w:rsid w:val="001C64CE"/>
    <w:rsid w:val="001E2422"/>
    <w:rsid w:val="001E6CD8"/>
    <w:rsid w:val="001F46A8"/>
    <w:rsid w:val="0020013E"/>
    <w:rsid w:val="00200CFE"/>
    <w:rsid w:val="00200F4D"/>
    <w:rsid w:val="00205798"/>
    <w:rsid w:val="002058BB"/>
    <w:rsid w:val="00212154"/>
    <w:rsid w:val="00215763"/>
    <w:rsid w:val="0021659B"/>
    <w:rsid w:val="00221CBF"/>
    <w:rsid w:val="00223479"/>
    <w:rsid w:val="002245CA"/>
    <w:rsid w:val="0022544E"/>
    <w:rsid w:val="0022694A"/>
    <w:rsid w:val="00227F95"/>
    <w:rsid w:val="002317CA"/>
    <w:rsid w:val="00235A1E"/>
    <w:rsid w:val="002444DC"/>
    <w:rsid w:val="00245925"/>
    <w:rsid w:val="00247621"/>
    <w:rsid w:val="00251FEB"/>
    <w:rsid w:val="00254377"/>
    <w:rsid w:val="0027641B"/>
    <w:rsid w:val="00277EA0"/>
    <w:rsid w:val="002810E2"/>
    <w:rsid w:val="00291B53"/>
    <w:rsid w:val="00296D07"/>
    <w:rsid w:val="00297AD7"/>
    <w:rsid w:val="002A7870"/>
    <w:rsid w:val="002C4F4E"/>
    <w:rsid w:val="002C62E7"/>
    <w:rsid w:val="002C6A4A"/>
    <w:rsid w:val="002C6FDB"/>
    <w:rsid w:val="002D1AC0"/>
    <w:rsid w:val="002E262C"/>
    <w:rsid w:val="002E32A7"/>
    <w:rsid w:val="002F351F"/>
    <w:rsid w:val="002F7133"/>
    <w:rsid w:val="002F722F"/>
    <w:rsid w:val="002F7368"/>
    <w:rsid w:val="0030264E"/>
    <w:rsid w:val="0030720D"/>
    <w:rsid w:val="003137E6"/>
    <w:rsid w:val="00314FA6"/>
    <w:rsid w:val="00315E8C"/>
    <w:rsid w:val="00322F07"/>
    <w:rsid w:val="003249FE"/>
    <w:rsid w:val="0032553A"/>
    <w:rsid w:val="00325D66"/>
    <w:rsid w:val="00325E16"/>
    <w:rsid w:val="00326D6F"/>
    <w:rsid w:val="00330B21"/>
    <w:rsid w:val="0033300B"/>
    <w:rsid w:val="00335694"/>
    <w:rsid w:val="0034228F"/>
    <w:rsid w:val="00342B27"/>
    <w:rsid w:val="00342D50"/>
    <w:rsid w:val="003430A1"/>
    <w:rsid w:val="00347699"/>
    <w:rsid w:val="0036260E"/>
    <w:rsid w:val="00362E3B"/>
    <w:rsid w:val="00363EBB"/>
    <w:rsid w:val="00366987"/>
    <w:rsid w:val="003669AC"/>
    <w:rsid w:val="00370787"/>
    <w:rsid w:val="00373620"/>
    <w:rsid w:val="003805A7"/>
    <w:rsid w:val="00382123"/>
    <w:rsid w:val="003836B1"/>
    <w:rsid w:val="00391D3B"/>
    <w:rsid w:val="0039216C"/>
    <w:rsid w:val="003931F7"/>
    <w:rsid w:val="00393FA8"/>
    <w:rsid w:val="003A13BD"/>
    <w:rsid w:val="003A2659"/>
    <w:rsid w:val="003A2D0C"/>
    <w:rsid w:val="003A3C4B"/>
    <w:rsid w:val="003A51E1"/>
    <w:rsid w:val="003A6D9C"/>
    <w:rsid w:val="003B0080"/>
    <w:rsid w:val="003B25EF"/>
    <w:rsid w:val="003B5AF1"/>
    <w:rsid w:val="003B7778"/>
    <w:rsid w:val="003D53EC"/>
    <w:rsid w:val="003E3B28"/>
    <w:rsid w:val="003F2470"/>
    <w:rsid w:val="003F3EAA"/>
    <w:rsid w:val="003F6876"/>
    <w:rsid w:val="00405079"/>
    <w:rsid w:val="00412426"/>
    <w:rsid w:val="0041337B"/>
    <w:rsid w:val="00414B99"/>
    <w:rsid w:val="00415224"/>
    <w:rsid w:val="00422188"/>
    <w:rsid w:val="00423295"/>
    <w:rsid w:val="0042408C"/>
    <w:rsid w:val="004263F2"/>
    <w:rsid w:val="004308F9"/>
    <w:rsid w:val="0043110F"/>
    <w:rsid w:val="00431EBC"/>
    <w:rsid w:val="004344D4"/>
    <w:rsid w:val="00436A2C"/>
    <w:rsid w:val="00436B3E"/>
    <w:rsid w:val="0044098C"/>
    <w:rsid w:val="00453868"/>
    <w:rsid w:val="0045535C"/>
    <w:rsid w:val="00455C15"/>
    <w:rsid w:val="004605F5"/>
    <w:rsid w:val="004663C3"/>
    <w:rsid w:val="004815DC"/>
    <w:rsid w:val="004815E7"/>
    <w:rsid w:val="00486CE4"/>
    <w:rsid w:val="00490B9B"/>
    <w:rsid w:val="00492388"/>
    <w:rsid w:val="004939B5"/>
    <w:rsid w:val="0049404C"/>
    <w:rsid w:val="00497923"/>
    <w:rsid w:val="004A0EF8"/>
    <w:rsid w:val="004A1D12"/>
    <w:rsid w:val="004A51F8"/>
    <w:rsid w:val="004B106D"/>
    <w:rsid w:val="004B14CA"/>
    <w:rsid w:val="004B2A7A"/>
    <w:rsid w:val="004B5A2B"/>
    <w:rsid w:val="004B6FA7"/>
    <w:rsid w:val="004C08AD"/>
    <w:rsid w:val="004C3AF2"/>
    <w:rsid w:val="004C3E6B"/>
    <w:rsid w:val="004C5525"/>
    <w:rsid w:val="004C71EA"/>
    <w:rsid w:val="004D5E30"/>
    <w:rsid w:val="004E09D3"/>
    <w:rsid w:val="004E0D25"/>
    <w:rsid w:val="004E1F64"/>
    <w:rsid w:val="004E2461"/>
    <w:rsid w:val="004E69D2"/>
    <w:rsid w:val="004F00E3"/>
    <w:rsid w:val="004F0182"/>
    <w:rsid w:val="004F05E2"/>
    <w:rsid w:val="004F2FA5"/>
    <w:rsid w:val="004F68FF"/>
    <w:rsid w:val="004F7029"/>
    <w:rsid w:val="004F75EE"/>
    <w:rsid w:val="004F77B1"/>
    <w:rsid w:val="004F7FB7"/>
    <w:rsid w:val="0050042C"/>
    <w:rsid w:val="005039C4"/>
    <w:rsid w:val="0050418E"/>
    <w:rsid w:val="00510B7D"/>
    <w:rsid w:val="00512873"/>
    <w:rsid w:val="00523C5B"/>
    <w:rsid w:val="005310E8"/>
    <w:rsid w:val="005318E5"/>
    <w:rsid w:val="00533943"/>
    <w:rsid w:val="00534FEA"/>
    <w:rsid w:val="00535B49"/>
    <w:rsid w:val="00541B81"/>
    <w:rsid w:val="00541CBA"/>
    <w:rsid w:val="00543293"/>
    <w:rsid w:val="00547D72"/>
    <w:rsid w:val="00547F7D"/>
    <w:rsid w:val="00552F6F"/>
    <w:rsid w:val="00563203"/>
    <w:rsid w:val="0056530E"/>
    <w:rsid w:val="00566992"/>
    <w:rsid w:val="00574165"/>
    <w:rsid w:val="00574353"/>
    <w:rsid w:val="00592B0D"/>
    <w:rsid w:val="005955A9"/>
    <w:rsid w:val="005A2B0F"/>
    <w:rsid w:val="005A2C7F"/>
    <w:rsid w:val="005A41A2"/>
    <w:rsid w:val="005A6A35"/>
    <w:rsid w:val="005A7053"/>
    <w:rsid w:val="005A781C"/>
    <w:rsid w:val="005C2CB9"/>
    <w:rsid w:val="005D0B20"/>
    <w:rsid w:val="005D7BD8"/>
    <w:rsid w:val="005E2452"/>
    <w:rsid w:val="005E6EE4"/>
    <w:rsid w:val="005E713B"/>
    <w:rsid w:val="005F20FE"/>
    <w:rsid w:val="005F6021"/>
    <w:rsid w:val="005F79E7"/>
    <w:rsid w:val="00603164"/>
    <w:rsid w:val="00603231"/>
    <w:rsid w:val="00603952"/>
    <w:rsid w:val="0060411A"/>
    <w:rsid w:val="0061003E"/>
    <w:rsid w:val="00610137"/>
    <w:rsid w:val="00612062"/>
    <w:rsid w:val="006128C0"/>
    <w:rsid w:val="00613190"/>
    <w:rsid w:val="00614920"/>
    <w:rsid w:val="00615293"/>
    <w:rsid w:val="0061699C"/>
    <w:rsid w:val="0062049D"/>
    <w:rsid w:val="00620FC3"/>
    <w:rsid w:val="006314E8"/>
    <w:rsid w:val="0063550B"/>
    <w:rsid w:val="00644D75"/>
    <w:rsid w:val="00645749"/>
    <w:rsid w:val="006500DB"/>
    <w:rsid w:val="006518FB"/>
    <w:rsid w:val="00664654"/>
    <w:rsid w:val="006663D5"/>
    <w:rsid w:val="0066768F"/>
    <w:rsid w:val="00674D37"/>
    <w:rsid w:val="00676AB5"/>
    <w:rsid w:val="0068077A"/>
    <w:rsid w:val="0068189A"/>
    <w:rsid w:val="0068298E"/>
    <w:rsid w:val="00687E5E"/>
    <w:rsid w:val="00690771"/>
    <w:rsid w:val="00691BA8"/>
    <w:rsid w:val="00694F57"/>
    <w:rsid w:val="0069718E"/>
    <w:rsid w:val="006A04B0"/>
    <w:rsid w:val="006B414A"/>
    <w:rsid w:val="006B7AD9"/>
    <w:rsid w:val="006B7B61"/>
    <w:rsid w:val="006B7FE6"/>
    <w:rsid w:val="006C1EBD"/>
    <w:rsid w:val="006C1EF3"/>
    <w:rsid w:val="006C4813"/>
    <w:rsid w:val="006C6CC2"/>
    <w:rsid w:val="006D053D"/>
    <w:rsid w:val="006D0D36"/>
    <w:rsid w:val="006D27D5"/>
    <w:rsid w:val="006D3CCB"/>
    <w:rsid w:val="006E4775"/>
    <w:rsid w:val="006E60D8"/>
    <w:rsid w:val="006F0EA8"/>
    <w:rsid w:val="006F22AD"/>
    <w:rsid w:val="006F2D0D"/>
    <w:rsid w:val="006F30E3"/>
    <w:rsid w:val="006F58B5"/>
    <w:rsid w:val="006F5A85"/>
    <w:rsid w:val="006F6598"/>
    <w:rsid w:val="006F669B"/>
    <w:rsid w:val="00700A61"/>
    <w:rsid w:val="0070554F"/>
    <w:rsid w:val="0071544B"/>
    <w:rsid w:val="00716501"/>
    <w:rsid w:val="00717C2C"/>
    <w:rsid w:val="007261D4"/>
    <w:rsid w:val="0073433C"/>
    <w:rsid w:val="007409D3"/>
    <w:rsid w:val="00744DD4"/>
    <w:rsid w:val="00751EB5"/>
    <w:rsid w:val="00752C6C"/>
    <w:rsid w:val="007553F2"/>
    <w:rsid w:val="00760035"/>
    <w:rsid w:val="0076270D"/>
    <w:rsid w:val="0076353D"/>
    <w:rsid w:val="00773341"/>
    <w:rsid w:val="00776745"/>
    <w:rsid w:val="00777522"/>
    <w:rsid w:val="00777A7E"/>
    <w:rsid w:val="0078042D"/>
    <w:rsid w:val="0078431A"/>
    <w:rsid w:val="00791D18"/>
    <w:rsid w:val="00791F92"/>
    <w:rsid w:val="00792621"/>
    <w:rsid w:val="007979AE"/>
    <w:rsid w:val="007A0D24"/>
    <w:rsid w:val="007A3513"/>
    <w:rsid w:val="007B31F3"/>
    <w:rsid w:val="007B59FA"/>
    <w:rsid w:val="007B5C28"/>
    <w:rsid w:val="007B7FA6"/>
    <w:rsid w:val="007C2F70"/>
    <w:rsid w:val="007D7AF5"/>
    <w:rsid w:val="007E38C1"/>
    <w:rsid w:val="007E678D"/>
    <w:rsid w:val="007E6C50"/>
    <w:rsid w:val="007E73C3"/>
    <w:rsid w:val="00801D3F"/>
    <w:rsid w:val="0080452A"/>
    <w:rsid w:val="0080476C"/>
    <w:rsid w:val="00805D37"/>
    <w:rsid w:val="0081458F"/>
    <w:rsid w:val="00820501"/>
    <w:rsid w:val="008216D4"/>
    <w:rsid w:val="00822FC6"/>
    <w:rsid w:val="00823783"/>
    <w:rsid w:val="00824B85"/>
    <w:rsid w:val="00837085"/>
    <w:rsid w:val="0083725E"/>
    <w:rsid w:val="008428D8"/>
    <w:rsid w:val="00844BAA"/>
    <w:rsid w:val="00860068"/>
    <w:rsid w:val="00861232"/>
    <w:rsid w:val="00865A20"/>
    <w:rsid w:val="00865E31"/>
    <w:rsid w:val="00870101"/>
    <w:rsid w:val="00872395"/>
    <w:rsid w:val="00880DA5"/>
    <w:rsid w:val="00881EE2"/>
    <w:rsid w:val="00897B3E"/>
    <w:rsid w:val="008A32D4"/>
    <w:rsid w:val="008A3398"/>
    <w:rsid w:val="008A5B0E"/>
    <w:rsid w:val="008B19BA"/>
    <w:rsid w:val="008C357C"/>
    <w:rsid w:val="008C6DDF"/>
    <w:rsid w:val="008D020A"/>
    <w:rsid w:val="008D397A"/>
    <w:rsid w:val="008D5B28"/>
    <w:rsid w:val="008E4971"/>
    <w:rsid w:val="008E6289"/>
    <w:rsid w:val="008F0AC6"/>
    <w:rsid w:val="008F3B8D"/>
    <w:rsid w:val="008F564F"/>
    <w:rsid w:val="008F61BE"/>
    <w:rsid w:val="00900C04"/>
    <w:rsid w:val="00901DCB"/>
    <w:rsid w:val="009056A8"/>
    <w:rsid w:val="0091568C"/>
    <w:rsid w:val="00920447"/>
    <w:rsid w:val="009217E7"/>
    <w:rsid w:val="00923E51"/>
    <w:rsid w:val="00924312"/>
    <w:rsid w:val="00926FA1"/>
    <w:rsid w:val="00936C5F"/>
    <w:rsid w:val="0094217C"/>
    <w:rsid w:val="009442D0"/>
    <w:rsid w:val="009636A7"/>
    <w:rsid w:val="009642BD"/>
    <w:rsid w:val="009718F8"/>
    <w:rsid w:val="00975F0E"/>
    <w:rsid w:val="00983518"/>
    <w:rsid w:val="0098367A"/>
    <w:rsid w:val="00990EB7"/>
    <w:rsid w:val="00996871"/>
    <w:rsid w:val="00996AB6"/>
    <w:rsid w:val="009A3D0F"/>
    <w:rsid w:val="009A7538"/>
    <w:rsid w:val="009B056D"/>
    <w:rsid w:val="009B10CF"/>
    <w:rsid w:val="009B443E"/>
    <w:rsid w:val="009B75C2"/>
    <w:rsid w:val="009C47B1"/>
    <w:rsid w:val="009C7887"/>
    <w:rsid w:val="009D2669"/>
    <w:rsid w:val="009D3AA8"/>
    <w:rsid w:val="009D51CD"/>
    <w:rsid w:val="009D5870"/>
    <w:rsid w:val="009F1B3A"/>
    <w:rsid w:val="009F4DF2"/>
    <w:rsid w:val="00A0010F"/>
    <w:rsid w:val="00A0363C"/>
    <w:rsid w:val="00A106B5"/>
    <w:rsid w:val="00A11A16"/>
    <w:rsid w:val="00A14613"/>
    <w:rsid w:val="00A1520F"/>
    <w:rsid w:val="00A17832"/>
    <w:rsid w:val="00A223A2"/>
    <w:rsid w:val="00A255B5"/>
    <w:rsid w:val="00A31CB8"/>
    <w:rsid w:val="00A339C2"/>
    <w:rsid w:val="00A5379C"/>
    <w:rsid w:val="00A55595"/>
    <w:rsid w:val="00A60263"/>
    <w:rsid w:val="00A6028E"/>
    <w:rsid w:val="00A61910"/>
    <w:rsid w:val="00A6529C"/>
    <w:rsid w:val="00A93ED0"/>
    <w:rsid w:val="00A95E0A"/>
    <w:rsid w:val="00A96684"/>
    <w:rsid w:val="00AA16EF"/>
    <w:rsid w:val="00AA42CC"/>
    <w:rsid w:val="00AA6E39"/>
    <w:rsid w:val="00AB2E70"/>
    <w:rsid w:val="00AB4906"/>
    <w:rsid w:val="00AB4F59"/>
    <w:rsid w:val="00AC1A7C"/>
    <w:rsid w:val="00AC7AFA"/>
    <w:rsid w:val="00AD1B9E"/>
    <w:rsid w:val="00AD5760"/>
    <w:rsid w:val="00AD7DB4"/>
    <w:rsid w:val="00AE7DBC"/>
    <w:rsid w:val="00AF05DC"/>
    <w:rsid w:val="00B039EF"/>
    <w:rsid w:val="00B042C5"/>
    <w:rsid w:val="00B05F29"/>
    <w:rsid w:val="00B11799"/>
    <w:rsid w:val="00B11A32"/>
    <w:rsid w:val="00B13CA9"/>
    <w:rsid w:val="00B141D5"/>
    <w:rsid w:val="00B156A5"/>
    <w:rsid w:val="00B21E71"/>
    <w:rsid w:val="00B22D8C"/>
    <w:rsid w:val="00B23A37"/>
    <w:rsid w:val="00B25AD7"/>
    <w:rsid w:val="00B26065"/>
    <w:rsid w:val="00B34163"/>
    <w:rsid w:val="00B3433D"/>
    <w:rsid w:val="00B3489F"/>
    <w:rsid w:val="00B35EE6"/>
    <w:rsid w:val="00B43D19"/>
    <w:rsid w:val="00B43D74"/>
    <w:rsid w:val="00B43F7F"/>
    <w:rsid w:val="00B51EA3"/>
    <w:rsid w:val="00B54CF8"/>
    <w:rsid w:val="00B6390A"/>
    <w:rsid w:val="00B72DD5"/>
    <w:rsid w:val="00B73B63"/>
    <w:rsid w:val="00B7570A"/>
    <w:rsid w:val="00B77C85"/>
    <w:rsid w:val="00B77F19"/>
    <w:rsid w:val="00B8401E"/>
    <w:rsid w:val="00B8441E"/>
    <w:rsid w:val="00B8619B"/>
    <w:rsid w:val="00B87E42"/>
    <w:rsid w:val="00B9083D"/>
    <w:rsid w:val="00B93ACC"/>
    <w:rsid w:val="00B96419"/>
    <w:rsid w:val="00BA1088"/>
    <w:rsid w:val="00BA6F4D"/>
    <w:rsid w:val="00BA7E05"/>
    <w:rsid w:val="00BB061D"/>
    <w:rsid w:val="00BB11B1"/>
    <w:rsid w:val="00BB24C8"/>
    <w:rsid w:val="00BC1420"/>
    <w:rsid w:val="00BC401A"/>
    <w:rsid w:val="00BC5CB6"/>
    <w:rsid w:val="00BC653A"/>
    <w:rsid w:val="00BC7BC8"/>
    <w:rsid w:val="00BD0A5E"/>
    <w:rsid w:val="00BD1BD3"/>
    <w:rsid w:val="00BD33D4"/>
    <w:rsid w:val="00BD617D"/>
    <w:rsid w:val="00BD7586"/>
    <w:rsid w:val="00BE4B8A"/>
    <w:rsid w:val="00BE521A"/>
    <w:rsid w:val="00C042BB"/>
    <w:rsid w:val="00C04FF5"/>
    <w:rsid w:val="00C10ABE"/>
    <w:rsid w:val="00C12015"/>
    <w:rsid w:val="00C15CA4"/>
    <w:rsid w:val="00C15ED7"/>
    <w:rsid w:val="00C21597"/>
    <w:rsid w:val="00C2216D"/>
    <w:rsid w:val="00C23D25"/>
    <w:rsid w:val="00C2403D"/>
    <w:rsid w:val="00C25AD7"/>
    <w:rsid w:val="00C26680"/>
    <w:rsid w:val="00C3248A"/>
    <w:rsid w:val="00C37D7F"/>
    <w:rsid w:val="00C4389C"/>
    <w:rsid w:val="00C52F37"/>
    <w:rsid w:val="00C55564"/>
    <w:rsid w:val="00C57832"/>
    <w:rsid w:val="00C61D56"/>
    <w:rsid w:val="00C70229"/>
    <w:rsid w:val="00C85039"/>
    <w:rsid w:val="00C904E6"/>
    <w:rsid w:val="00C91232"/>
    <w:rsid w:val="00C91AEC"/>
    <w:rsid w:val="00C9243F"/>
    <w:rsid w:val="00C92D95"/>
    <w:rsid w:val="00C9317C"/>
    <w:rsid w:val="00C97693"/>
    <w:rsid w:val="00CA555C"/>
    <w:rsid w:val="00CA5E17"/>
    <w:rsid w:val="00CB10A8"/>
    <w:rsid w:val="00CB1F1D"/>
    <w:rsid w:val="00CB2F3B"/>
    <w:rsid w:val="00CB4301"/>
    <w:rsid w:val="00CB6C56"/>
    <w:rsid w:val="00CB6F49"/>
    <w:rsid w:val="00CC09C8"/>
    <w:rsid w:val="00CC3BFC"/>
    <w:rsid w:val="00CC4603"/>
    <w:rsid w:val="00CC4DDA"/>
    <w:rsid w:val="00CC5175"/>
    <w:rsid w:val="00CC683B"/>
    <w:rsid w:val="00CC6CD3"/>
    <w:rsid w:val="00CC6EF7"/>
    <w:rsid w:val="00CD383E"/>
    <w:rsid w:val="00CD4811"/>
    <w:rsid w:val="00CD52E6"/>
    <w:rsid w:val="00CD6BDB"/>
    <w:rsid w:val="00CD7921"/>
    <w:rsid w:val="00CE0D26"/>
    <w:rsid w:val="00CE6D7C"/>
    <w:rsid w:val="00CF1B1A"/>
    <w:rsid w:val="00D0491D"/>
    <w:rsid w:val="00D05537"/>
    <w:rsid w:val="00D111C8"/>
    <w:rsid w:val="00D11B45"/>
    <w:rsid w:val="00D230E0"/>
    <w:rsid w:val="00D32C32"/>
    <w:rsid w:val="00D33A41"/>
    <w:rsid w:val="00D33AEA"/>
    <w:rsid w:val="00D43E36"/>
    <w:rsid w:val="00D4539F"/>
    <w:rsid w:val="00D51130"/>
    <w:rsid w:val="00D534DF"/>
    <w:rsid w:val="00D57D95"/>
    <w:rsid w:val="00D614BC"/>
    <w:rsid w:val="00D61B48"/>
    <w:rsid w:val="00D621E2"/>
    <w:rsid w:val="00D6356D"/>
    <w:rsid w:val="00D710A5"/>
    <w:rsid w:val="00D72E37"/>
    <w:rsid w:val="00D762DB"/>
    <w:rsid w:val="00D809FC"/>
    <w:rsid w:val="00D86A42"/>
    <w:rsid w:val="00DA4798"/>
    <w:rsid w:val="00DA4831"/>
    <w:rsid w:val="00DA6760"/>
    <w:rsid w:val="00DB60CC"/>
    <w:rsid w:val="00DB6826"/>
    <w:rsid w:val="00DC12CE"/>
    <w:rsid w:val="00DC1509"/>
    <w:rsid w:val="00DC6E8F"/>
    <w:rsid w:val="00DD0B48"/>
    <w:rsid w:val="00DD2B4B"/>
    <w:rsid w:val="00DD6C0E"/>
    <w:rsid w:val="00DE2A33"/>
    <w:rsid w:val="00DE3D5E"/>
    <w:rsid w:val="00DE3F91"/>
    <w:rsid w:val="00DE56D3"/>
    <w:rsid w:val="00DF2D02"/>
    <w:rsid w:val="00DF4003"/>
    <w:rsid w:val="00DF54BB"/>
    <w:rsid w:val="00E1054E"/>
    <w:rsid w:val="00E10AE4"/>
    <w:rsid w:val="00E20340"/>
    <w:rsid w:val="00E215D3"/>
    <w:rsid w:val="00E262DD"/>
    <w:rsid w:val="00E27253"/>
    <w:rsid w:val="00E27BF9"/>
    <w:rsid w:val="00E3017F"/>
    <w:rsid w:val="00E31D9B"/>
    <w:rsid w:val="00E322EF"/>
    <w:rsid w:val="00E43563"/>
    <w:rsid w:val="00E457AB"/>
    <w:rsid w:val="00E60650"/>
    <w:rsid w:val="00E60738"/>
    <w:rsid w:val="00E65E23"/>
    <w:rsid w:val="00E72207"/>
    <w:rsid w:val="00E81CF2"/>
    <w:rsid w:val="00E84E08"/>
    <w:rsid w:val="00EA052F"/>
    <w:rsid w:val="00EA2AB1"/>
    <w:rsid w:val="00EA5660"/>
    <w:rsid w:val="00EA6065"/>
    <w:rsid w:val="00EA616D"/>
    <w:rsid w:val="00EA7BA1"/>
    <w:rsid w:val="00EB0297"/>
    <w:rsid w:val="00EB0AF6"/>
    <w:rsid w:val="00EB4964"/>
    <w:rsid w:val="00EC35FB"/>
    <w:rsid w:val="00EC4C08"/>
    <w:rsid w:val="00EC5F4A"/>
    <w:rsid w:val="00ED0C68"/>
    <w:rsid w:val="00EE071A"/>
    <w:rsid w:val="00EE4BD9"/>
    <w:rsid w:val="00EE6AF9"/>
    <w:rsid w:val="00EF6A4F"/>
    <w:rsid w:val="00F05C38"/>
    <w:rsid w:val="00F10F6F"/>
    <w:rsid w:val="00F12369"/>
    <w:rsid w:val="00F16C7F"/>
    <w:rsid w:val="00F30044"/>
    <w:rsid w:val="00F304C8"/>
    <w:rsid w:val="00F31C1F"/>
    <w:rsid w:val="00F34118"/>
    <w:rsid w:val="00F37388"/>
    <w:rsid w:val="00F37A7D"/>
    <w:rsid w:val="00F456FD"/>
    <w:rsid w:val="00F45840"/>
    <w:rsid w:val="00F47539"/>
    <w:rsid w:val="00F5202D"/>
    <w:rsid w:val="00F532D6"/>
    <w:rsid w:val="00F54119"/>
    <w:rsid w:val="00F54E70"/>
    <w:rsid w:val="00F55BAF"/>
    <w:rsid w:val="00F81B25"/>
    <w:rsid w:val="00F86AC8"/>
    <w:rsid w:val="00F91152"/>
    <w:rsid w:val="00F91256"/>
    <w:rsid w:val="00F9389A"/>
    <w:rsid w:val="00F9473D"/>
    <w:rsid w:val="00F956F2"/>
    <w:rsid w:val="00FA23FB"/>
    <w:rsid w:val="00FA401A"/>
    <w:rsid w:val="00FB10C8"/>
    <w:rsid w:val="00FB3232"/>
    <w:rsid w:val="00FC1567"/>
    <w:rsid w:val="00FC59D7"/>
    <w:rsid w:val="00FC5B9D"/>
    <w:rsid w:val="00FC63C1"/>
    <w:rsid w:val="00FE1BF8"/>
    <w:rsid w:val="00FE1DED"/>
    <w:rsid w:val="00FE4730"/>
    <w:rsid w:val="00FE55F9"/>
    <w:rsid w:val="00FF2692"/>
    <w:rsid w:val="00FF3225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spidmax="6145" v:ext="edit"/>
    <o:shapelayout v:ext="edit">
      <o:idmap data="1" v:ext="edit"/>
    </o:shapelayout>
  </w:shapeDefaults>
  <w:decimalSymbol w:val=","/>
  <w:listSeparator w:val=";"/>
  <w14:docId w14:val="62A9EFC1"/>
  <w15:docId w15:val="{76A1F374-6BCE-4773-AB35-297A4145972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locked="true" w:uiPriority="0" w:qFormat="true"/>
    <w:lsdException w:name="heading 1" w:locked="true" w:uiPriority="0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semiHidden="true" w:unhideWhenUsed="true" w:qFormat="true"/>
    <w:lsdException w:name="heading 8" w:locked="true" w:uiPriority="0" w:semiHidden="true" w:unhideWhenUsed="true" w:qFormat="true"/>
    <w:lsdException w:name="heading 9" w:locked="true" w:uiPriority="0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locked="true" w:uiPriority="0" w:semiHidden="true" w:unhideWhenUsed="true"/>
    <w:lsdException w:name="toc 2" w:locked="true" w:uiPriority="0" w:semiHidden="true" w:unhideWhenUsed="true"/>
    <w:lsdException w:name="toc 3" w:locked="true" w:uiPriority="0" w:semiHidden="true" w:unhideWhenUsed="true"/>
    <w:lsdException w:name="toc 4" w:locked="true" w:uiPriority="0" w:semiHidden="true" w:unhideWhenUsed="true"/>
    <w:lsdException w:name="toc 5" w:locked="true" w:uiPriority="0" w:semiHidden="true" w:unhideWhenUsed="true"/>
    <w:lsdException w:name="toc 6" w:locked="true" w:uiPriority="0" w:semiHidden="true" w:unhideWhenUsed="true"/>
    <w:lsdException w:name="toc 7" w:locked="true" w:uiPriority="0" w:semiHidden="true" w:unhideWhenUsed="true"/>
    <w:lsdException w:name="toc 8" w:locked="true" w:uiPriority="0" w:semiHidden="true" w:unhideWhenUsed="true"/>
    <w:lsdException w:name="toc 9" w:locked="true" w:uiPriority="0" w:semiHidden="true" w:unhideWhenUsed="true"/>
    <w:lsdException w:name="Normal Indent" w:semiHidden="true" w:unhideWhenUsed="true"/>
    <w:lsdException w:name="footnote text" w:semiHidden="true" w:unhideWhenUsed="true"/>
    <w:lsdException w:name="annotation text" w:locked="true" w:uiPriority="0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locked="true" w:uiPriority="0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locked="true" w:uiPriority="0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locked="true" w:uiPriority="0" w:qFormat="true"/>
    <w:lsdException w:name="Closing" w:semiHidden="true" w:unhideWhenUsed="true"/>
    <w:lsdException w:name="Signature" w:semiHidden="true" w:unhideWhenUsed="true"/>
    <w:lsdException w:name="Default Paragraph Font" w:locked="true" w:uiPriority="0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locked="true" w:uiPriority="0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locked="true" w:uiPriority="0" w:qFormat="true"/>
    <w:lsdException w:name="Emphasis" w:locked="true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locked="true" w:uiPriority="0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615293"/>
    <w:pPr>
      <w:suppressAutoHyphens/>
    </w:pPr>
    <w:rPr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615293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15293"/>
    <w:pPr>
      <w:keepNext/>
      <w:numPr>
        <w:ilvl w:val="1"/>
        <w:numId w:val="1"/>
      </w:numPr>
      <w:tabs>
        <w:tab w:val="left" w:pos="4536"/>
        <w:tab w:val="left" w:pos="5812"/>
        <w:tab w:val="left" w:pos="6096"/>
        <w:tab w:val="left" w:pos="6663"/>
        <w:tab w:val="left" w:pos="7938"/>
      </w:tabs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9"/>
    <w:qFormat/>
    <w:rsid w:val="00615293"/>
    <w:pPr>
      <w:keepNext/>
      <w:numPr>
        <w:ilvl w:val="2"/>
        <w:numId w:val="1"/>
      </w:numPr>
      <w:tabs>
        <w:tab w:val="left" w:pos="4536"/>
        <w:tab w:val="right" w:pos="5103"/>
        <w:tab w:val="left" w:pos="5812"/>
        <w:tab w:val="left" w:pos="6096"/>
        <w:tab w:val="left" w:pos="6663"/>
        <w:tab w:val="right" w:pos="7230"/>
        <w:tab w:val="left" w:pos="7938"/>
        <w:tab w:val="right" w:pos="8931"/>
      </w:tabs>
      <w:spacing w:line="480" w:lineRule="auto"/>
      <w:outlineLvl w:val="2"/>
    </w:pPr>
    <w:rPr>
      <w:b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615293"/>
    <w:pPr>
      <w:keepNext/>
      <w:numPr>
        <w:ilvl w:val="3"/>
        <w:numId w:val="1"/>
      </w:numPr>
      <w:tabs>
        <w:tab w:val="center" w:pos="5812"/>
        <w:tab w:val="right" w:pos="9214"/>
        <w:tab w:val="right" w:pos="9639"/>
      </w:tabs>
      <w:jc w:val="both"/>
      <w:outlineLvl w:val="3"/>
    </w:pPr>
    <w:rPr>
      <w:rFonts w:ascii="Arial" w:hAnsi="Arial"/>
      <w:b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615293"/>
    <w:pPr>
      <w:keepNext/>
      <w:numPr>
        <w:ilvl w:val="4"/>
        <w:numId w:val="1"/>
      </w:numPr>
      <w:tabs>
        <w:tab w:val="right" w:pos="9214"/>
        <w:tab w:val="right" w:pos="9639"/>
      </w:tabs>
      <w:jc w:val="both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link w:val="Nadpis6Char"/>
    <w:uiPriority w:val="99"/>
    <w:qFormat/>
    <w:rsid w:val="00615293"/>
    <w:pPr>
      <w:keepNext/>
      <w:numPr>
        <w:ilvl w:val="5"/>
        <w:numId w:val="1"/>
      </w:numPr>
      <w:tabs>
        <w:tab w:val="right" w:pos="9214"/>
        <w:tab w:val="right" w:pos="9639"/>
      </w:tabs>
      <w:spacing w:line="360" w:lineRule="auto"/>
      <w:jc w:val="both"/>
      <w:outlineLvl w:val="5"/>
    </w:pPr>
    <w:rPr>
      <w:rFonts w:ascii="Arial" w:hAnsi="Arial"/>
      <w:i/>
      <w:sz w:val="18"/>
    </w:rPr>
  </w:style>
  <w:style w:type="paragraph" w:styleId="Nadpis7">
    <w:name w:val="heading 7"/>
    <w:basedOn w:val="Normln"/>
    <w:next w:val="Normln"/>
    <w:link w:val="Nadpis7Char"/>
    <w:uiPriority w:val="99"/>
    <w:qFormat/>
    <w:rsid w:val="00615293"/>
    <w:pPr>
      <w:keepNext/>
      <w:numPr>
        <w:ilvl w:val="6"/>
        <w:numId w:val="1"/>
      </w:numPr>
      <w:tabs>
        <w:tab w:val="right" w:pos="9214"/>
        <w:tab w:val="right" w:pos="9639"/>
      </w:tabs>
      <w:spacing w:line="360" w:lineRule="auto"/>
      <w:jc w:val="both"/>
      <w:outlineLvl w:val="6"/>
    </w:pPr>
    <w:rPr>
      <w:rFonts w:ascii="Arial" w:hAnsi="Arial"/>
      <w:i/>
      <w:sz w:val="18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615293"/>
    <w:pPr>
      <w:keepNext/>
      <w:numPr>
        <w:ilvl w:val="7"/>
        <w:numId w:val="1"/>
      </w:numPr>
      <w:tabs>
        <w:tab w:val="center" w:pos="4962"/>
        <w:tab w:val="right" w:pos="7230"/>
        <w:tab w:val="right" w:pos="8931"/>
      </w:tabs>
      <w:outlineLvl w:val="7"/>
    </w:pPr>
    <w:rPr>
      <w:rFonts w:ascii="Arial" w:hAnsi="Arial"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rsid w:val="00615293"/>
    <w:pPr>
      <w:keepNext/>
      <w:numPr>
        <w:ilvl w:val="8"/>
        <w:numId w:val="1"/>
      </w:numPr>
      <w:tabs>
        <w:tab w:val="center" w:pos="4962"/>
        <w:tab w:val="right" w:pos="7230"/>
        <w:tab w:val="right" w:pos="8931"/>
      </w:tabs>
      <w:spacing w:line="360" w:lineRule="auto"/>
      <w:outlineLvl w:val="8"/>
    </w:pPr>
    <w:rPr>
      <w:rFonts w:ascii="Arial" w:hAnsi="Arial"/>
      <w:b/>
      <w:sz w:val="22"/>
      <w:u w:val="singl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AF028E"/>
    <w:rPr>
      <w:rFonts w:asciiTheme="majorHAnsi" w:hAnsiTheme="majorHAnsi" w:eastAsiaTheme="majorEastAsia" w:cstheme="majorBidi"/>
      <w:b/>
      <w:bCs/>
      <w:kern w:val="32"/>
      <w:sz w:val="32"/>
      <w:szCs w:val="32"/>
      <w:lang w:eastAsia="ar-SA"/>
    </w:rPr>
  </w:style>
  <w:style w:type="character" w:styleId="Nadpis2Char" w:customStyle="true">
    <w:name w:val="Nadpis 2 Char"/>
    <w:basedOn w:val="Standardnpsmoodstavce"/>
    <w:link w:val="Nadpis2"/>
    <w:uiPriority w:val="9"/>
    <w:semiHidden/>
    <w:rsid w:val="00AF028E"/>
    <w:rPr>
      <w:rFonts w:asciiTheme="majorHAnsi" w:hAnsiTheme="majorHAnsi" w:eastAsiaTheme="majorEastAsia" w:cstheme="majorBidi"/>
      <w:b/>
      <w:bCs/>
      <w:i/>
      <w:iCs/>
      <w:sz w:val="28"/>
      <w:szCs w:val="28"/>
      <w:lang w:eastAsia="ar-SA"/>
    </w:rPr>
  </w:style>
  <w:style w:type="character" w:styleId="Nadpis3Char" w:customStyle="true">
    <w:name w:val="Nadpis 3 Char"/>
    <w:basedOn w:val="Standardnpsmoodstavce"/>
    <w:link w:val="Nadpis3"/>
    <w:uiPriority w:val="9"/>
    <w:semiHidden/>
    <w:rsid w:val="00AF028E"/>
    <w:rPr>
      <w:rFonts w:asciiTheme="majorHAnsi" w:hAnsiTheme="majorHAnsi" w:eastAsiaTheme="majorEastAsia" w:cstheme="majorBidi"/>
      <w:b/>
      <w:bCs/>
      <w:sz w:val="26"/>
      <w:szCs w:val="26"/>
      <w:lang w:eastAsia="ar-SA"/>
    </w:rPr>
  </w:style>
  <w:style w:type="character" w:styleId="Nadpis4Char" w:customStyle="true">
    <w:name w:val="Nadpis 4 Char"/>
    <w:basedOn w:val="Standardnpsmoodstavce"/>
    <w:link w:val="Nadpis4"/>
    <w:uiPriority w:val="9"/>
    <w:semiHidden/>
    <w:rsid w:val="00AF028E"/>
    <w:rPr>
      <w:rFonts w:asciiTheme="minorHAnsi" w:hAnsiTheme="minorHAnsi" w:eastAsiaTheme="minorEastAsia" w:cstheme="minorBidi"/>
      <w:b/>
      <w:bCs/>
      <w:sz w:val="28"/>
      <w:szCs w:val="28"/>
      <w:lang w:eastAsia="ar-SA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AF028E"/>
    <w:rPr>
      <w:rFonts w:asciiTheme="minorHAnsi" w:hAnsiTheme="minorHAnsi" w:eastAsiaTheme="minorEastAsia" w:cstheme="minorBidi"/>
      <w:b/>
      <w:bCs/>
      <w:i/>
      <w:iCs/>
      <w:sz w:val="26"/>
      <w:szCs w:val="26"/>
      <w:lang w:eastAsia="ar-SA"/>
    </w:rPr>
  </w:style>
  <w:style w:type="character" w:styleId="Nadpis6Char" w:customStyle="true">
    <w:name w:val="Nadpis 6 Char"/>
    <w:basedOn w:val="Standardnpsmoodstavce"/>
    <w:link w:val="Nadpis6"/>
    <w:uiPriority w:val="9"/>
    <w:semiHidden/>
    <w:rsid w:val="00AF028E"/>
    <w:rPr>
      <w:rFonts w:asciiTheme="minorHAnsi" w:hAnsiTheme="minorHAnsi" w:eastAsiaTheme="minorEastAsia" w:cstheme="minorBidi"/>
      <w:b/>
      <w:bCs/>
      <w:lang w:eastAsia="ar-SA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AF028E"/>
    <w:rPr>
      <w:rFonts w:asciiTheme="minorHAnsi" w:hAnsiTheme="minorHAnsi" w:eastAsiaTheme="minorEastAsia" w:cstheme="minorBidi"/>
      <w:sz w:val="24"/>
      <w:szCs w:val="24"/>
      <w:lang w:eastAsia="ar-SA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AF028E"/>
    <w:rPr>
      <w:rFonts w:asciiTheme="minorHAnsi" w:hAnsiTheme="minorHAnsi" w:eastAsiaTheme="minorEastAsia" w:cstheme="minorBidi"/>
      <w:i/>
      <w:iCs/>
      <w:sz w:val="24"/>
      <w:szCs w:val="24"/>
      <w:lang w:eastAsia="ar-SA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AF028E"/>
    <w:rPr>
      <w:rFonts w:asciiTheme="majorHAnsi" w:hAnsiTheme="majorHAnsi" w:eastAsiaTheme="majorEastAsia" w:cstheme="majorBidi"/>
      <w:lang w:eastAsia="ar-SA"/>
    </w:rPr>
  </w:style>
  <w:style w:type="character" w:styleId="WW8Num4z0" w:customStyle="true">
    <w:name w:val="WW8Num4z0"/>
    <w:uiPriority w:val="99"/>
    <w:rsid w:val="00615293"/>
    <w:rPr>
      <w:rFonts w:ascii="Symbol" w:hAnsi="Symbol"/>
    </w:rPr>
  </w:style>
  <w:style w:type="character" w:styleId="WW8Num5z0" w:customStyle="true">
    <w:name w:val="WW8Num5z0"/>
    <w:uiPriority w:val="99"/>
    <w:rsid w:val="00615293"/>
    <w:rPr>
      <w:rFonts w:ascii="Times New Roman" w:hAnsi="Times New Roman"/>
      <w:sz w:val="24"/>
      <w:u w:val="none"/>
    </w:rPr>
  </w:style>
  <w:style w:type="character" w:styleId="WW8Num5z1" w:customStyle="true">
    <w:name w:val="WW8Num5z1"/>
    <w:uiPriority w:val="99"/>
    <w:rsid w:val="00615293"/>
    <w:rPr>
      <w:rFonts w:ascii="Symbol" w:hAnsi="Symbol"/>
    </w:rPr>
  </w:style>
  <w:style w:type="character" w:styleId="WW8Num5z3" w:customStyle="true">
    <w:name w:val="WW8Num5z3"/>
    <w:uiPriority w:val="99"/>
    <w:rsid w:val="00615293"/>
    <w:rPr>
      <w:rFonts w:ascii="Times New Roman" w:hAnsi="Times New Roman"/>
    </w:rPr>
  </w:style>
  <w:style w:type="character" w:styleId="WW8Num7z1" w:customStyle="true">
    <w:name w:val="WW8Num7z1"/>
    <w:uiPriority w:val="99"/>
    <w:rsid w:val="00615293"/>
    <w:rPr>
      <w:rFonts w:ascii="Symbol" w:hAnsi="Symbol"/>
    </w:rPr>
  </w:style>
  <w:style w:type="character" w:styleId="WW8Num9z0" w:customStyle="true">
    <w:name w:val="WW8Num9z0"/>
    <w:uiPriority w:val="99"/>
    <w:rsid w:val="00615293"/>
    <w:rPr>
      <w:rFonts w:ascii="Symbol" w:hAnsi="Symbol"/>
    </w:rPr>
  </w:style>
  <w:style w:type="character" w:styleId="WW8Num11z0" w:customStyle="true">
    <w:name w:val="WW8Num11z0"/>
    <w:uiPriority w:val="99"/>
    <w:rsid w:val="00615293"/>
    <w:rPr>
      <w:i/>
      <w:color w:val="000000"/>
      <w:sz w:val="22"/>
    </w:rPr>
  </w:style>
  <w:style w:type="character" w:styleId="WW8Num12z0" w:customStyle="true">
    <w:name w:val="WW8Num12z0"/>
    <w:uiPriority w:val="99"/>
    <w:rsid w:val="00615293"/>
    <w:rPr>
      <w:rFonts w:ascii="Times New Roman" w:hAnsi="Times New Roman"/>
      <w:sz w:val="24"/>
      <w:u w:val="none"/>
    </w:rPr>
  </w:style>
  <w:style w:type="character" w:styleId="WW8Num15z0" w:customStyle="true">
    <w:name w:val="WW8Num15z0"/>
    <w:uiPriority w:val="99"/>
    <w:rsid w:val="00615293"/>
    <w:rPr>
      <w:rFonts w:ascii="Symbol" w:hAnsi="Symbol"/>
    </w:rPr>
  </w:style>
  <w:style w:type="character" w:styleId="Standardnpsmoodstavce1" w:customStyle="true">
    <w:name w:val="Standardní písmo odstavce1"/>
    <w:uiPriority w:val="99"/>
    <w:rsid w:val="00615293"/>
  </w:style>
  <w:style w:type="character" w:styleId="WW8Num13z0" w:customStyle="true">
    <w:name w:val="WW8Num13z0"/>
    <w:uiPriority w:val="99"/>
    <w:rsid w:val="00615293"/>
    <w:rPr>
      <w:rFonts w:ascii="Times New Roman" w:hAnsi="Times New Roman"/>
      <w:b/>
      <w:sz w:val="22"/>
      <w:u w:val="single"/>
    </w:rPr>
  </w:style>
  <w:style w:type="character" w:styleId="Absatz-Standardschriftart" w:customStyle="true">
    <w:name w:val="Absatz-Standardschriftart"/>
    <w:uiPriority w:val="99"/>
    <w:rsid w:val="00615293"/>
  </w:style>
  <w:style w:type="character" w:styleId="WW-Absatz-Standardschriftart" w:customStyle="true">
    <w:name w:val="WW-Absatz-Standardschriftart"/>
    <w:uiPriority w:val="99"/>
    <w:rsid w:val="00615293"/>
  </w:style>
  <w:style w:type="character" w:styleId="WW8Num2z0" w:customStyle="true">
    <w:name w:val="WW8Num2z0"/>
    <w:uiPriority w:val="99"/>
    <w:rsid w:val="00615293"/>
    <w:rPr>
      <w:rFonts w:ascii="Wingdings" w:hAnsi="Wingdings"/>
    </w:rPr>
  </w:style>
  <w:style w:type="character" w:styleId="WW8Num2z1" w:customStyle="true">
    <w:name w:val="WW8Num2z1"/>
    <w:uiPriority w:val="99"/>
    <w:rsid w:val="00615293"/>
    <w:rPr>
      <w:rFonts w:ascii="Courier New" w:hAnsi="Courier New"/>
    </w:rPr>
  </w:style>
  <w:style w:type="character" w:styleId="WW8Num2z3" w:customStyle="true">
    <w:name w:val="WW8Num2z3"/>
    <w:uiPriority w:val="99"/>
    <w:rsid w:val="00615293"/>
    <w:rPr>
      <w:rFonts w:ascii="Symbol" w:hAnsi="Symbol"/>
    </w:rPr>
  </w:style>
  <w:style w:type="character" w:styleId="WW8Num3z0" w:customStyle="true">
    <w:name w:val="WW8Num3z0"/>
    <w:uiPriority w:val="99"/>
    <w:rsid w:val="00615293"/>
    <w:rPr>
      <w:sz w:val="20"/>
    </w:rPr>
  </w:style>
  <w:style w:type="character" w:styleId="WW8Num6z0" w:customStyle="true">
    <w:name w:val="WW8Num6z0"/>
    <w:uiPriority w:val="99"/>
    <w:rsid w:val="00615293"/>
    <w:rPr>
      <w:rFonts w:ascii="Times New Roman" w:hAnsi="Times New Roman"/>
      <w:b/>
      <w:sz w:val="24"/>
    </w:rPr>
  </w:style>
  <w:style w:type="character" w:styleId="WW8Num8z0" w:customStyle="true">
    <w:name w:val="WW8Num8z0"/>
    <w:uiPriority w:val="99"/>
    <w:rsid w:val="00615293"/>
    <w:rPr>
      <w:rFonts w:ascii="Times New Roman" w:hAnsi="Times New Roman"/>
      <w:b/>
      <w:sz w:val="24"/>
    </w:rPr>
  </w:style>
  <w:style w:type="character" w:styleId="WW8Num9z1" w:customStyle="true">
    <w:name w:val="WW8Num9z1"/>
    <w:uiPriority w:val="99"/>
    <w:rsid w:val="00615293"/>
    <w:rPr>
      <w:rFonts w:ascii="Courier New" w:hAnsi="Courier New"/>
    </w:rPr>
  </w:style>
  <w:style w:type="character" w:styleId="WW8Num9z2" w:customStyle="true">
    <w:name w:val="WW8Num9z2"/>
    <w:uiPriority w:val="99"/>
    <w:rsid w:val="00615293"/>
    <w:rPr>
      <w:rFonts w:ascii="Wingdings" w:hAnsi="Wingdings"/>
    </w:rPr>
  </w:style>
  <w:style w:type="character" w:styleId="WW8Num14z0" w:customStyle="true">
    <w:name w:val="WW8Num14z0"/>
    <w:uiPriority w:val="99"/>
    <w:rsid w:val="00615293"/>
    <w:rPr>
      <w:rFonts w:ascii="Times New Roman" w:hAnsi="Times New Roman"/>
      <w:color w:val="000000"/>
      <w:sz w:val="22"/>
      <w:u w:val="none"/>
    </w:rPr>
  </w:style>
  <w:style w:type="character" w:styleId="WW8Num15z1" w:customStyle="true">
    <w:name w:val="WW8Num15z1"/>
    <w:uiPriority w:val="99"/>
    <w:rsid w:val="00615293"/>
    <w:rPr>
      <w:rFonts w:ascii="Courier New" w:hAnsi="Courier New"/>
    </w:rPr>
  </w:style>
  <w:style w:type="character" w:styleId="WW8Num15z2" w:customStyle="true">
    <w:name w:val="WW8Num15z2"/>
    <w:uiPriority w:val="99"/>
    <w:rsid w:val="00615293"/>
    <w:rPr>
      <w:rFonts w:ascii="Wingdings" w:hAnsi="Wingdings"/>
    </w:rPr>
  </w:style>
  <w:style w:type="character" w:styleId="WW8Num16z0" w:customStyle="true">
    <w:name w:val="WW8Num16z0"/>
    <w:uiPriority w:val="99"/>
    <w:rsid w:val="00615293"/>
    <w:rPr>
      <w:rFonts w:ascii="Times New Roman" w:hAnsi="Times New Roman"/>
      <w:i/>
      <w:color w:val="000000"/>
      <w:sz w:val="22"/>
      <w:u w:val="none"/>
    </w:rPr>
  </w:style>
  <w:style w:type="character" w:styleId="WW8Num17z0" w:customStyle="true">
    <w:name w:val="WW8Num17z0"/>
    <w:uiPriority w:val="99"/>
    <w:rsid w:val="00615293"/>
    <w:rPr>
      <w:rFonts w:ascii="Symbol" w:hAnsi="Symbol"/>
    </w:rPr>
  </w:style>
  <w:style w:type="character" w:styleId="WW8Num17z1" w:customStyle="true">
    <w:name w:val="WW8Num17z1"/>
    <w:uiPriority w:val="99"/>
    <w:rsid w:val="00615293"/>
    <w:rPr>
      <w:rFonts w:ascii="Courier New" w:hAnsi="Courier New"/>
    </w:rPr>
  </w:style>
  <w:style w:type="character" w:styleId="WW8Num17z2" w:customStyle="true">
    <w:name w:val="WW8Num17z2"/>
    <w:uiPriority w:val="99"/>
    <w:rsid w:val="00615293"/>
    <w:rPr>
      <w:rFonts w:ascii="Wingdings" w:hAnsi="Wingdings"/>
    </w:rPr>
  </w:style>
  <w:style w:type="character" w:styleId="WW8Num18z0" w:customStyle="true">
    <w:name w:val="WW8Num18z0"/>
    <w:uiPriority w:val="99"/>
    <w:rsid w:val="00615293"/>
    <w:rPr>
      <w:rFonts w:ascii="Times New Roman" w:hAnsi="Times New Roman"/>
      <w:b/>
      <w:sz w:val="24"/>
    </w:rPr>
  </w:style>
  <w:style w:type="character" w:styleId="WW8Num19z0" w:customStyle="true">
    <w:name w:val="WW8Num19z0"/>
    <w:uiPriority w:val="99"/>
    <w:rsid w:val="00615293"/>
    <w:rPr>
      <w:rFonts w:ascii="Wingdings" w:hAnsi="Wingdings"/>
    </w:rPr>
  </w:style>
  <w:style w:type="character" w:styleId="WW8Num19z1" w:customStyle="true">
    <w:name w:val="WW8Num19z1"/>
    <w:uiPriority w:val="99"/>
    <w:rsid w:val="00615293"/>
    <w:rPr>
      <w:rFonts w:ascii="Courier New" w:hAnsi="Courier New"/>
    </w:rPr>
  </w:style>
  <w:style w:type="character" w:styleId="WW8Num19z2" w:customStyle="true">
    <w:name w:val="WW8Num19z2"/>
    <w:uiPriority w:val="99"/>
    <w:rsid w:val="00615293"/>
    <w:rPr>
      <w:rFonts w:ascii="Symbol" w:hAnsi="Symbol"/>
    </w:rPr>
  </w:style>
  <w:style w:type="character" w:styleId="WW8Num20z0" w:customStyle="true">
    <w:name w:val="WW8Num20z0"/>
    <w:uiPriority w:val="99"/>
    <w:rsid w:val="00615293"/>
    <w:rPr>
      <w:rFonts w:ascii="Times New Roman" w:hAnsi="Times New Roman"/>
      <w:b/>
      <w:sz w:val="24"/>
    </w:rPr>
  </w:style>
  <w:style w:type="character" w:styleId="WW8Num21z0" w:customStyle="true">
    <w:name w:val="WW8Num21z0"/>
    <w:uiPriority w:val="99"/>
    <w:rsid w:val="00615293"/>
    <w:rPr>
      <w:rFonts w:ascii="Times New Roman" w:hAnsi="Times New Roman"/>
      <w:sz w:val="24"/>
      <w:u w:val="none"/>
    </w:rPr>
  </w:style>
  <w:style w:type="character" w:styleId="WW8Num21z1" w:customStyle="true">
    <w:name w:val="WW8Num21z1"/>
    <w:uiPriority w:val="99"/>
    <w:rsid w:val="00615293"/>
    <w:rPr>
      <w:rFonts w:ascii="Symbol" w:hAnsi="Symbol"/>
    </w:rPr>
  </w:style>
  <w:style w:type="character" w:styleId="WW8Num21z3" w:customStyle="true">
    <w:name w:val="WW8Num21z3"/>
    <w:uiPriority w:val="99"/>
    <w:rsid w:val="00615293"/>
    <w:rPr>
      <w:rFonts w:ascii="Times New Roman" w:hAnsi="Times New Roman"/>
    </w:rPr>
  </w:style>
  <w:style w:type="character" w:styleId="WW8Num22z1" w:customStyle="true">
    <w:name w:val="WW8Num22z1"/>
    <w:uiPriority w:val="99"/>
    <w:rsid w:val="00615293"/>
    <w:rPr>
      <w:rFonts w:ascii="Times New Roman" w:hAnsi="Times New Roman"/>
    </w:rPr>
  </w:style>
  <w:style w:type="character" w:styleId="WW8Num22z2" w:customStyle="true">
    <w:name w:val="WW8Num22z2"/>
    <w:uiPriority w:val="99"/>
    <w:rsid w:val="00615293"/>
    <w:rPr>
      <w:rFonts w:ascii="Wingdings" w:hAnsi="Wingdings"/>
    </w:rPr>
  </w:style>
  <w:style w:type="character" w:styleId="WW8Num22z3" w:customStyle="true">
    <w:name w:val="WW8Num22z3"/>
    <w:uiPriority w:val="99"/>
    <w:rsid w:val="00615293"/>
    <w:rPr>
      <w:rFonts w:ascii="Symbol" w:hAnsi="Symbol"/>
    </w:rPr>
  </w:style>
  <w:style w:type="character" w:styleId="WW8Num22z4" w:customStyle="true">
    <w:name w:val="WW8Num22z4"/>
    <w:uiPriority w:val="99"/>
    <w:rsid w:val="00615293"/>
    <w:rPr>
      <w:rFonts w:ascii="Courier New" w:hAnsi="Courier New"/>
    </w:rPr>
  </w:style>
  <w:style w:type="character" w:styleId="WW8Num23z1" w:customStyle="true">
    <w:name w:val="WW8Num23z1"/>
    <w:uiPriority w:val="99"/>
    <w:rsid w:val="00615293"/>
    <w:rPr>
      <w:rFonts w:ascii="Symbol" w:hAnsi="Symbol"/>
    </w:rPr>
  </w:style>
  <w:style w:type="character" w:styleId="WW8Num25z0" w:customStyle="true">
    <w:name w:val="WW8Num25z0"/>
    <w:uiPriority w:val="99"/>
    <w:rsid w:val="00615293"/>
    <w:rPr>
      <w:rFonts w:ascii="Wingdings" w:hAnsi="Wingdings"/>
    </w:rPr>
  </w:style>
  <w:style w:type="character" w:styleId="WW8Num25z1" w:customStyle="true">
    <w:name w:val="WW8Num25z1"/>
    <w:uiPriority w:val="99"/>
    <w:rsid w:val="00615293"/>
    <w:rPr>
      <w:rFonts w:ascii="Courier New" w:hAnsi="Courier New"/>
    </w:rPr>
  </w:style>
  <w:style w:type="character" w:styleId="WW8Num25z3" w:customStyle="true">
    <w:name w:val="WW8Num25z3"/>
    <w:uiPriority w:val="99"/>
    <w:rsid w:val="00615293"/>
    <w:rPr>
      <w:rFonts w:ascii="Symbol" w:hAnsi="Symbol"/>
    </w:rPr>
  </w:style>
  <w:style w:type="character" w:styleId="WW8Num27z1" w:customStyle="true">
    <w:name w:val="WW8Num27z1"/>
    <w:uiPriority w:val="99"/>
    <w:rsid w:val="00615293"/>
    <w:rPr>
      <w:rFonts w:ascii="Wingdings" w:hAnsi="Wingdings"/>
    </w:rPr>
  </w:style>
  <w:style w:type="character" w:styleId="WW8Num29z0" w:customStyle="true">
    <w:name w:val="WW8Num29z0"/>
    <w:uiPriority w:val="99"/>
    <w:rsid w:val="00615293"/>
    <w:rPr>
      <w:rFonts w:ascii="Times New Roman" w:hAnsi="Times New Roman"/>
      <w:i/>
      <w:color w:val="000000"/>
      <w:sz w:val="22"/>
      <w:u w:val="none"/>
    </w:rPr>
  </w:style>
  <w:style w:type="character" w:styleId="WW8Num30z0" w:customStyle="true">
    <w:name w:val="WW8Num30z0"/>
    <w:uiPriority w:val="99"/>
    <w:rsid w:val="00615293"/>
    <w:rPr>
      <w:rFonts w:ascii="Times New Roman" w:hAnsi="Times New Roman"/>
      <w:color w:val="000000"/>
      <w:sz w:val="22"/>
      <w:u w:val="none"/>
    </w:rPr>
  </w:style>
  <w:style w:type="character" w:styleId="WW8Num31z0" w:customStyle="true">
    <w:name w:val="WW8Num31z0"/>
    <w:uiPriority w:val="99"/>
    <w:rsid w:val="00615293"/>
    <w:rPr>
      <w:rFonts w:ascii="Times New Roman" w:hAnsi="Times New Roman"/>
      <w:i/>
      <w:color w:val="000000"/>
      <w:sz w:val="22"/>
      <w:u w:val="none"/>
    </w:rPr>
  </w:style>
  <w:style w:type="character" w:styleId="WW8Num34z0" w:customStyle="true">
    <w:name w:val="WW8Num34z0"/>
    <w:uiPriority w:val="99"/>
    <w:rsid w:val="00615293"/>
    <w:rPr>
      <w:rFonts w:ascii="Times New Roman" w:hAnsi="Times New Roman"/>
      <w:b/>
      <w:color w:val="000000"/>
      <w:sz w:val="22"/>
      <w:u w:val="single"/>
    </w:rPr>
  </w:style>
  <w:style w:type="character" w:styleId="WW8Num36z0" w:customStyle="true">
    <w:name w:val="WW8Num36z0"/>
    <w:uiPriority w:val="99"/>
    <w:rsid w:val="00615293"/>
    <w:rPr>
      <w:rFonts w:ascii="Wingdings" w:hAnsi="Wingdings"/>
    </w:rPr>
  </w:style>
  <w:style w:type="character" w:styleId="WW8Num36z1" w:customStyle="true">
    <w:name w:val="WW8Num36z1"/>
    <w:uiPriority w:val="99"/>
    <w:rsid w:val="00615293"/>
    <w:rPr>
      <w:rFonts w:ascii="Courier New" w:hAnsi="Courier New"/>
    </w:rPr>
  </w:style>
  <w:style w:type="character" w:styleId="WW8Num36z3" w:customStyle="true">
    <w:name w:val="WW8Num36z3"/>
    <w:uiPriority w:val="99"/>
    <w:rsid w:val="00615293"/>
    <w:rPr>
      <w:rFonts w:ascii="Symbol" w:hAnsi="Symbol"/>
    </w:rPr>
  </w:style>
  <w:style w:type="character" w:styleId="WW8Num37z0" w:customStyle="true">
    <w:name w:val="WW8Num37z0"/>
    <w:uiPriority w:val="99"/>
    <w:rsid w:val="00615293"/>
    <w:rPr>
      <w:rFonts w:ascii="Times New Roman" w:hAnsi="Times New Roman"/>
      <w:sz w:val="24"/>
      <w:u w:val="none"/>
    </w:rPr>
  </w:style>
  <w:style w:type="character" w:styleId="WW8Num38z0" w:customStyle="true">
    <w:name w:val="WW8Num38z0"/>
    <w:uiPriority w:val="99"/>
    <w:rsid w:val="00615293"/>
    <w:rPr>
      <w:rFonts w:ascii="Times New Roman" w:hAnsi="Times New Roman"/>
    </w:rPr>
  </w:style>
  <w:style w:type="character" w:styleId="WW8Num38z1" w:customStyle="true">
    <w:name w:val="WW8Num38z1"/>
    <w:uiPriority w:val="99"/>
    <w:rsid w:val="00615293"/>
    <w:rPr>
      <w:rFonts w:ascii="Courier New" w:hAnsi="Courier New"/>
    </w:rPr>
  </w:style>
  <w:style w:type="character" w:styleId="WW8Num38z2" w:customStyle="true">
    <w:name w:val="WW8Num38z2"/>
    <w:uiPriority w:val="99"/>
    <w:rsid w:val="00615293"/>
    <w:rPr>
      <w:rFonts w:ascii="Wingdings" w:hAnsi="Wingdings"/>
    </w:rPr>
  </w:style>
  <w:style w:type="character" w:styleId="WW8Num38z3" w:customStyle="true">
    <w:name w:val="WW8Num38z3"/>
    <w:uiPriority w:val="99"/>
    <w:rsid w:val="00615293"/>
    <w:rPr>
      <w:rFonts w:ascii="Symbol" w:hAnsi="Symbol"/>
    </w:rPr>
  </w:style>
  <w:style w:type="character" w:styleId="WW8Num40z0" w:customStyle="true">
    <w:name w:val="WW8Num40z0"/>
    <w:uiPriority w:val="99"/>
    <w:rsid w:val="00615293"/>
    <w:rPr>
      <w:rFonts w:ascii="Times New Roman" w:hAnsi="Times New Roman"/>
      <w:sz w:val="24"/>
      <w:u w:val="none"/>
    </w:rPr>
  </w:style>
  <w:style w:type="character" w:styleId="WW8Num42z0" w:customStyle="true">
    <w:name w:val="WW8Num42z0"/>
    <w:uiPriority w:val="99"/>
    <w:rsid w:val="00615293"/>
    <w:rPr>
      <w:rFonts w:ascii="Times New Roman" w:hAnsi="Times New Roman"/>
      <w:sz w:val="20"/>
      <w:u w:val="none"/>
    </w:rPr>
  </w:style>
  <w:style w:type="character" w:styleId="WW8Num43z0" w:customStyle="true">
    <w:name w:val="WW8Num43z0"/>
    <w:uiPriority w:val="99"/>
    <w:rsid w:val="00615293"/>
    <w:rPr>
      <w:rFonts w:ascii="Times New Roman" w:hAnsi="Times New Roman"/>
      <w:b/>
      <w:sz w:val="24"/>
    </w:rPr>
  </w:style>
  <w:style w:type="character" w:styleId="WW8Num44z0" w:customStyle="true">
    <w:name w:val="WW8Num44z0"/>
    <w:uiPriority w:val="99"/>
    <w:rsid w:val="00615293"/>
    <w:rPr>
      <w:rFonts w:ascii="Times New Roman" w:hAnsi="Times New Roman"/>
      <w:b/>
      <w:sz w:val="24"/>
    </w:rPr>
  </w:style>
  <w:style w:type="character" w:styleId="WW8Num46z0" w:customStyle="true">
    <w:name w:val="WW8Num46z0"/>
    <w:uiPriority w:val="99"/>
    <w:rsid w:val="00615293"/>
    <w:rPr>
      <w:rFonts w:ascii="Times New Roman" w:hAnsi="Times New Roman"/>
      <w:b/>
      <w:sz w:val="24"/>
    </w:rPr>
  </w:style>
  <w:style w:type="character" w:styleId="WW8Num47z0" w:customStyle="true">
    <w:name w:val="WW8Num47z0"/>
    <w:uiPriority w:val="99"/>
    <w:rsid w:val="00615293"/>
    <w:rPr>
      <w:rFonts w:ascii="Times New Roman" w:hAnsi="Times New Roman"/>
      <w:b/>
      <w:sz w:val="24"/>
    </w:rPr>
  </w:style>
  <w:style w:type="character" w:styleId="WW8Num48z0" w:customStyle="true">
    <w:name w:val="WW8Num48z0"/>
    <w:uiPriority w:val="99"/>
    <w:rsid w:val="00615293"/>
    <w:rPr>
      <w:rFonts w:ascii="Times New Roman" w:hAnsi="Times New Roman"/>
      <w:b/>
      <w:sz w:val="24"/>
    </w:rPr>
  </w:style>
  <w:style w:type="character" w:styleId="WW8Num52z0" w:customStyle="true">
    <w:name w:val="WW8Num52z0"/>
    <w:uiPriority w:val="99"/>
    <w:rsid w:val="00615293"/>
    <w:rPr>
      <w:rFonts w:ascii="Times New Roman" w:hAnsi="Times New Roman"/>
      <w:b/>
      <w:color w:val="000000"/>
      <w:sz w:val="22"/>
      <w:u w:val="single"/>
    </w:rPr>
  </w:style>
  <w:style w:type="character" w:styleId="WW8Num53z0" w:customStyle="true">
    <w:name w:val="WW8Num53z0"/>
    <w:uiPriority w:val="99"/>
    <w:rsid w:val="00615293"/>
    <w:rPr>
      <w:rFonts w:ascii="Times New Roman" w:hAnsi="Times New Roman"/>
      <w:sz w:val="24"/>
      <w:u w:val="none"/>
    </w:rPr>
  </w:style>
  <w:style w:type="character" w:styleId="WW8Num54z0" w:customStyle="true">
    <w:name w:val="WW8Num54z0"/>
    <w:uiPriority w:val="99"/>
    <w:rsid w:val="00615293"/>
    <w:rPr>
      <w:rFonts w:ascii="Times New Roman" w:hAnsi="Times New Roman"/>
      <w:b/>
      <w:sz w:val="24"/>
    </w:rPr>
  </w:style>
  <w:style w:type="character" w:styleId="WW8Num55z1" w:customStyle="true">
    <w:name w:val="WW8Num55z1"/>
    <w:uiPriority w:val="99"/>
    <w:rsid w:val="00615293"/>
    <w:rPr>
      <w:rFonts w:ascii="Courier New" w:hAnsi="Courier New"/>
    </w:rPr>
  </w:style>
  <w:style w:type="character" w:styleId="WW8Num55z2" w:customStyle="true">
    <w:name w:val="WW8Num55z2"/>
    <w:uiPriority w:val="99"/>
    <w:rsid w:val="00615293"/>
    <w:rPr>
      <w:rFonts w:ascii="Wingdings" w:hAnsi="Wingdings"/>
    </w:rPr>
  </w:style>
  <w:style w:type="character" w:styleId="WW8Num55z3" w:customStyle="true">
    <w:name w:val="WW8Num55z3"/>
    <w:uiPriority w:val="99"/>
    <w:rsid w:val="00615293"/>
    <w:rPr>
      <w:rFonts w:ascii="Symbol" w:hAnsi="Symbol"/>
    </w:rPr>
  </w:style>
  <w:style w:type="character" w:styleId="WW8Num56z0" w:customStyle="true">
    <w:name w:val="WW8Num56z0"/>
    <w:uiPriority w:val="99"/>
    <w:rsid w:val="00615293"/>
    <w:rPr>
      <w:rFonts w:ascii="Wingdings" w:hAnsi="Wingdings"/>
    </w:rPr>
  </w:style>
  <w:style w:type="character" w:styleId="WW8Num56z1" w:customStyle="true">
    <w:name w:val="WW8Num56z1"/>
    <w:uiPriority w:val="99"/>
    <w:rsid w:val="00615293"/>
    <w:rPr>
      <w:rFonts w:ascii="Courier New" w:hAnsi="Courier New"/>
    </w:rPr>
  </w:style>
  <w:style w:type="character" w:styleId="WW8Num56z3" w:customStyle="true">
    <w:name w:val="WW8Num56z3"/>
    <w:uiPriority w:val="99"/>
    <w:rsid w:val="00615293"/>
    <w:rPr>
      <w:rFonts w:ascii="Symbol" w:hAnsi="Symbol"/>
    </w:rPr>
  </w:style>
  <w:style w:type="character" w:styleId="WW8Num57z0" w:customStyle="true">
    <w:name w:val="WW8Num57z0"/>
    <w:uiPriority w:val="99"/>
    <w:rsid w:val="00615293"/>
    <w:rPr>
      <w:rFonts w:ascii="Times New Roman" w:hAnsi="Times New Roman"/>
      <w:i/>
      <w:color w:val="000000"/>
      <w:sz w:val="22"/>
      <w:u w:val="none"/>
    </w:rPr>
  </w:style>
  <w:style w:type="character" w:styleId="WW8Num58z0" w:customStyle="true">
    <w:name w:val="WW8Num58z0"/>
    <w:uiPriority w:val="99"/>
    <w:rsid w:val="00615293"/>
    <w:rPr>
      <w:rFonts w:ascii="Times New Roman" w:hAnsi="Times New Roman"/>
      <w:sz w:val="24"/>
      <w:u w:val="none"/>
    </w:rPr>
  </w:style>
  <w:style w:type="character" w:styleId="WW8Num60z0" w:customStyle="true">
    <w:name w:val="WW8Num60z0"/>
    <w:uiPriority w:val="99"/>
    <w:rsid w:val="00615293"/>
    <w:rPr>
      <w:rFonts w:ascii="Times New Roman" w:hAnsi="Times New Roman"/>
      <w:sz w:val="24"/>
      <w:u w:val="none"/>
    </w:rPr>
  </w:style>
  <w:style w:type="character" w:styleId="WW8Num61z0" w:customStyle="true">
    <w:name w:val="WW8Num61z0"/>
    <w:uiPriority w:val="99"/>
    <w:rsid w:val="00615293"/>
    <w:rPr>
      <w:rFonts w:ascii="Symbol" w:hAnsi="Symbol"/>
    </w:rPr>
  </w:style>
  <w:style w:type="character" w:styleId="WW8Num61z1" w:customStyle="true">
    <w:name w:val="WW8Num61z1"/>
    <w:uiPriority w:val="99"/>
    <w:rsid w:val="00615293"/>
    <w:rPr>
      <w:rFonts w:ascii="Times New Roman" w:hAnsi="Times New Roman"/>
    </w:rPr>
  </w:style>
  <w:style w:type="character" w:styleId="WW8Num61z2" w:customStyle="true">
    <w:name w:val="WW8Num61z2"/>
    <w:uiPriority w:val="99"/>
    <w:rsid w:val="00615293"/>
    <w:rPr>
      <w:rFonts w:ascii="Wingdings" w:hAnsi="Wingdings"/>
    </w:rPr>
  </w:style>
  <w:style w:type="character" w:styleId="WW8Num61z4" w:customStyle="true">
    <w:name w:val="WW8Num61z4"/>
    <w:uiPriority w:val="99"/>
    <w:rsid w:val="00615293"/>
    <w:rPr>
      <w:rFonts w:ascii="Courier New" w:hAnsi="Courier New"/>
    </w:rPr>
  </w:style>
  <w:style w:type="character" w:styleId="WW8Num62z0" w:customStyle="true">
    <w:name w:val="WW8Num62z0"/>
    <w:uiPriority w:val="99"/>
    <w:rsid w:val="00615293"/>
    <w:rPr>
      <w:rFonts w:ascii="Times New Roman" w:hAnsi="Times New Roman"/>
      <w:b/>
      <w:sz w:val="24"/>
    </w:rPr>
  </w:style>
  <w:style w:type="character" w:styleId="WW8Num63z0" w:customStyle="true">
    <w:name w:val="WW8Num63z0"/>
    <w:uiPriority w:val="99"/>
    <w:rsid w:val="00615293"/>
    <w:rPr>
      <w:rFonts w:ascii="Times New Roman" w:hAnsi="Times New Roman"/>
      <w:b/>
      <w:sz w:val="24"/>
    </w:rPr>
  </w:style>
  <w:style w:type="character" w:styleId="WW8Num64z0" w:customStyle="true">
    <w:name w:val="WW8Num64z0"/>
    <w:uiPriority w:val="99"/>
    <w:rsid w:val="00615293"/>
    <w:rPr>
      <w:i/>
      <w:color w:val="000000"/>
      <w:sz w:val="22"/>
    </w:rPr>
  </w:style>
  <w:style w:type="character" w:styleId="WW8NumSt1z0" w:customStyle="true">
    <w:name w:val="WW8NumSt1z0"/>
    <w:uiPriority w:val="99"/>
    <w:rsid w:val="00615293"/>
    <w:rPr>
      <w:rFonts w:ascii="Wingdings" w:hAnsi="Wingdings"/>
      <w:b/>
      <w:i/>
      <w:sz w:val="20"/>
      <w:u w:val="none"/>
    </w:rPr>
  </w:style>
  <w:style w:type="character" w:styleId="WW8NumSt32z0" w:customStyle="true">
    <w:name w:val="WW8NumSt32z0"/>
    <w:uiPriority w:val="99"/>
    <w:rsid w:val="00615293"/>
    <w:rPr>
      <w:rFonts w:ascii="Times New Roman" w:hAnsi="Times New Roman"/>
      <w:sz w:val="24"/>
      <w:u w:val="none"/>
    </w:rPr>
  </w:style>
  <w:style w:type="character" w:styleId="WW-Standardnpsmoodstavce" w:customStyle="true">
    <w:name w:val="WW-Standardní písmo odstavce"/>
    <w:uiPriority w:val="99"/>
    <w:rsid w:val="00615293"/>
  </w:style>
  <w:style w:type="character" w:styleId="Hypertextovodkaz">
    <w:name w:val="Hyperlink"/>
    <w:basedOn w:val="Standardnpsmoodstavce"/>
    <w:uiPriority w:val="99"/>
    <w:rsid w:val="00615293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615293"/>
    <w:rPr>
      <w:rFonts w:cs="Times New Roman"/>
      <w:color w:val="800080"/>
      <w:u w:val="single"/>
    </w:rPr>
  </w:style>
  <w:style w:type="character" w:styleId="slostrnky">
    <w:name w:val="page number"/>
    <w:basedOn w:val="WW-Standardnpsmoodstavce"/>
    <w:uiPriority w:val="99"/>
    <w:rsid w:val="00615293"/>
    <w:rPr>
      <w:rFonts w:cs="Times New Roman"/>
    </w:rPr>
  </w:style>
  <w:style w:type="character" w:styleId="WW8Num101z0" w:customStyle="true">
    <w:name w:val="WW8Num101z0"/>
    <w:uiPriority w:val="99"/>
    <w:rsid w:val="00615293"/>
    <w:rPr>
      <w:rFonts w:ascii="Times New Roman" w:hAnsi="Times New Roman"/>
      <w:color w:val="auto"/>
      <w:sz w:val="24"/>
      <w:u w:val="none"/>
    </w:rPr>
  </w:style>
  <w:style w:type="character" w:styleId="Odrky" w:customStyle="true">
    <w:name w:val="Odrážky"/>
    <w:uiPriority w:val="99"/>
    <w:rsid w:val="00615293"/>
    <w:rPr>
      <w:rFonts w:ascii="StarSymbol" w:hAnsi="StarSymbol" w:eastAsia="Times New Roman"/>
      <w:sz w:val="18"/>
    </w:rPr>
  </w:style>
  <w:style w:type="paragraph" w:styleId="Nadpis" w:customStyle="true">
    <w:name w:val="Nadpis"/>
    <w:basedOn w:val="Normln"/>
    <w:next w:val="Zkladntext"/>
    <w:uiPriority w:val="99"/>
    <w:rsid w:val="00615293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615293"/>
    <w:rPr>
      <w:rFonts w:ascii="AvantGardeGothicE" w:hAnsi="AvantGardeGothicE"/>
      <w:color w:val="000000"/>
      <w:sz w:val="24"/>
    </w:rPr>
  </w:style>
  <w:style w:type="character" w:styleId="ZkladntextChar" w:customStyle="true">
    <w:name w:val="Základní text Char"/>
    <w:basedOn w:val="Standardnpsmoodstavce"/>
    <w:link w:val="Zkladntext"/>
    <w:uiPriority w:val="99"/>
    <w:semiHidden/>
    <w:rsid w:val="00AF028E"/>
    <w:rPr>
      <w:sz w:val="20"/>
      <w:szCs w:val="20"/>
      <w:lang w:eastAsia="ar-SA"/>
    </w:rPr>
  </w:style>
  <w:style w:type="paragraph" w:styleId="Seznam">
    <w:name w:val="List"/>
    <w:basedOn w:val="Zkladntext"/>
    <w:uiPriority w:val="99"/>
    <w:rsid w:val="00615293"/>
    <w:rPr>
      <w:rFonts w:cs="Tahoma"/>
    </w:rPr>
  </w:style>
  <w:style w:type="paragraph" w:styleId="Popisek" w:customStyle="true">
    <w:name w:val="Popisek"/>
    <w:basedOn w:val="Normln"/>
    <w:uiPriority w:val="99"/>
    <w:rsid w:val="0061529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jstk" w:customStyle="true">
    <w:name w:val="Rejstřík"/>
    <w:basedOn w:val="Normln"/>
    <w:uiPriority w:val="99"/>
    <w:rsid w:val="00615293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61529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semiHidden/>
    <w:rsid w:val="00AF028E"/>
    <w:rPr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61529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locked/>
    <w:rsid w:val="004E2461"/>
    <w:rPr>
      <w:rFonts w:cs="Times New Roman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615293"/>
    <w:pPr>
      <w:tabs>
        <w:tab w:val="right" w:pos="5103"/>
        <w:tab w:val="right" w:pos="7230"/>
        <w:tab w:val="right" w:pos="8931"/>
      </w:tabs>
      <w:spacing w:line="360" w:lineRule="auto"/>
      <w:jc w:val="center"/>
    </w:pPr>
    <w:rPr>
      <w:rFonts w:ascii="Arial" w:hAnsi="Arial"/>
      <w:b/>
      <w:sz w:val="28"/>
    </w:rPr>
  </w:style>
  <w:style w:type="character" w:styleId="ZkladntextodsazenChar" w:customStyle="true">
    <w:name w:val="Základní text odsazený Char"/>
    <w:basedOn w:val="Standardnpsmoodstavce"/>
    <w:link w:val="Zkladntextodsazen"/>
    <w:uiPriority w:val="99"/>
    <w:semiHidden/>
    <w:rsid w:val="00AF028E"/>
    <w:rPr>
      <w:sz w:val="20"/>
      <w:szCs w:val="20"/>
      <w:lang w:eastAsia="ar-SA"/>
    </w:rPr>
  </w:style>
  <w:style w:type="paragraph" w:styleId="Zkladntextodsazen21" w:customStyle="true">
    <w:name w:val="Základní text odsazený 21"/>
    <w:basedOn w:val="Normln"/>
    <w:uiPriority w:val="99"/>
    <w:rsid w:val="00615293"/>
    <w:pPr>
      <w:ind w:left="426" w:hanging="426"/>
      <w:jc w:val="both"/>
    </w:pPr>
    <w:rPr>
      <w:i/>
      <w:sz w:val="22"/>
    </w:rPr>
  </w:style>
  <w:style w:type="paragraph" w:styleId="Textvbloku1" w:customStyle="true">
    <w:name w:val="Text v bloku1"/>
    <w:basedOn w:val="Normln"/>
    <w:uiPriority w:val="99"/>
    <w:rsid w:val="00615293"/>
    <w:pPr>
      <w:tabs>
        <w:tab w:val="left" w:pos="1843"/>
        <w:tab w:val="center" w:pos="5812"/>
      </w:tabs>
      <w:ind w:left="1843" w:right="889" w:hanging="1843"/>
    </w:pPr>
    <w:rPr>
      <w:rFonts w:ascii="Arial" w:hAnsi="Arial"/>
      <w:i/>
      <w:sz w:val="18"/>
    </w:rPr>
  </w:style>
  <w:style w:type="paragraph" w:styleId="Zkladntext21" w:customStyle="true">
    <w:name w:val="Základní text 21"/>
    <w:basedOn w:val="Normln"/>
    <w:uiPriority w:val="99"/>
    <w:rsid w:val="00615293"/>
    <w:pPr>
      <w:tabs>
        <w:tab w:val="left" w:pos="284"/>
        <w:tab w:val="right" w:pos="6237"/>
        <w:tab w:val="center" w:pos="6804"/>
        <w:tab w:val="right" w:pos="8364"/>
        <w:tab w:val="right" w:pos="9639"/>
      </w:tabs>
      <w:spacing w:line="360" w:lineRule="auto"/>
    </w:pPr>
    <w:rPr>
      <w:b/>
      <w:bCs/>
      <w:i/>
      <w:iCs/>
      <w:sz w:val="22"/>
    </w:rPr>
  </w:style>
  <w:style w:type="paragraph" w:styleId="Zkladntextodsazen31" w:customStyle="true">
    <w:name w:val="Základní text odsazený 31"/>
    <w:basedOn w:val="Normln"/>
    <w:uiPriority w:val="99"/>
    <w:rsid w:val="00615293"/>
    <w:pPr>
      <w:tabs>
        <w:tab w:val="left" w:pos="1560"/>
        <w:tab w:val="center" w:pos="6804"/>
        <w:tab w:val="right" w:pos="8364"/>
        <w:tab w:val="right" w:pos="9639"/>
      </w:tabs>
      <w:spacing w:line="288" w:lineRule="auto"/>
      <w:ind w:left="1560" w:hanging="1560"/>
    </w:pPr>
    <w:rPr>
      <w:b/>
      <w:bCs/>
      <w:i/>
      <w:iCs/>
      <w:sz w:val="22"/>
    </w:rPr>
  </w:style>
  <w:style w:type="paragraph" w:styleId="Smlouva-eslo" w:customStyle="true">
    <w:name w:val="Smlouva-eíslo"/>
    <w:basedOn w:val="Normln"/>
    <w:uiPriority w:val="99"/>
    <w:rsid w:val="00615293"/>
    <w:pPr>
      <w:widowControl w:val="false"/>
      <w:numPr>
        <w:numId w:val="14"/>
      </w:numPr>
      <w:spacing w:before="120" w:line="240" w:lineRule="atLeast"/>
      <w:jc w:val="both"/>
    </w:pPr>
    <w:rPr>
      <w:sz w:val="24"/>
    </w:rPr>
  </w:style>
  <w:style w:type="paragraph" w:styleId="Smlouva-slo" w:customStyle="true">
    <w:name w:val="Smlouva-číslo"/>
    <w:basedOn w:val="Normln"/>
    <w:uiPriority w:val="99"/>
    <w:rsid w:val="00615293"/>
    <w:pPr>
      <w:spacing w:before="120" w:line="240" w:lineRule="atLeast"/>
      <w:jc w:val="both"/>
    </w:pPr>
    <w:rPr>
      <w:sz w:val="24"/>
    </w:rPr>
  </w:style>
  <w:style w:type="paragraph" w:styleId="xl24" w:customStyle="true">
    <w:name w:val="xl24"/>
    <w:basedOn w:val="Normln"/>
    <w:uiPriority w:val="99"/>
    <w:rsid w:val="00615293"/>
    <w:pPr>
      <w:pBdr>
        <w:left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25" w:customStyle="true">
    <w:name w:val="xl25"/>
    <w:basedOn w:val="Normln"/>
    <w:uiPriority w:val="99"/>
    <w:rsid w:val="00615293"/>
    <w:pPr>
      <w:pBdr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26" w:customStyle="true">
    <w:name w:val="xl26"/>
    <w:basedOn w:val="Normln"/>
    <w:uiPriority w:val="99"/>
    <w:rsid w:val="00615293"/>
    <w:pPr>
      <w:pBdr>
        <w:bottom w:val="single" w:color="000000" w:sz="4" w:space="0"/>
        <w:right w:val="single" w:color="000000" w:sz="4" w:space="0"/>
      </w:pBdr>
      <w:shd w:val="clear" w:color="auto" w:fill="FFFFFF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27" w:customStyle="true">
    <w:name w:val="xl27"/>
    <w:basedOn w:val="Normln"/>
    <w:uiPriority w:val="99"/>
    <w:rsid w:val="00615293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28" w:customStyle="true">
    <w:name w:val="xl28"/>
    <w:basedOn w:val="Normln"/>
    <w:uiPriority w:val="99"/>
    <w:rsid w:val="00615293"/>
    <w:pPr>
      <w:pBdr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29" w:customStyle="true">
    <w:name w:val="xl29"/>
    <w:basedOn w:val="Normln"/>
    <w:uiPriority w:val="99"/>
    <w:rsid w:val="00615293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30" w:customStyle="true">
    <w:name w:val="xl30"/>
    <w:basedOn w:val="Normln"/>
    <w:uiPriority w:val="99"/>
    <w:rsid w:val="00615293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31" w:customStyle="true">
    <w:name w:val="xl31"/>
    <w:basedOn w:val="Normln"/>
    <w:uiPriority w:val="99"/>
    <w:rsid w:val="00615293"/>
    <w:pPr>
      <w:pBdr>
        <w:right w:val="single" w:color="000000" w:sz="4" w:space="0"/>
      </w:pBdr>
      <w:shd w:val="clear" w:color="auto" w:fill="FFFFFF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32" w:customStyle="true">
    <w:name w:val="xl32"/>
    <w:basedOn w:val="Normln"/>
    <w:uiPriority w:val="99"/>
    <w:rsid w:val="00615293"/>
    <w:pPr>
      <w:pBdr>
        <w:left w:val="single" w:color="000000" w:sz="4" w:space="0"/>
      </w:pBd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33" w:customStyle="true">
    <w:name w:val="xl33"/>
    <w:basedOn w:val="Normln"/>
    <w:uiPriority w:val="99"/>
    <w:rsid w:val="00615293"/>
    <w:pPr>
      <w:pBdr>
        <w:left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34" w:customStyle="true">
    <w:name w:val="xl34"/>
    <w:basedOn w:val="Normln"/>
    <w:uiPriority w:val="99"/>
    <w:rsid w:val="00615293"/>
    <w:pP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35" w:customStyle="true">
    <w:name w:val="xl35"/>
    <w:basedOn w:val="Normln"/>
    <w:uiPriority w:val="99"/>
    <w:rsid w:val="0061529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36" w:customStyle="true">
    <w:name w:val="xl36"/>
    <w:basedOn w:val="Normln"/>
    <w:uiPriority w:val="99"/>
    <w:rsid w:val="00615293"/>
    <w:pPr>
      <w:pBdr>
        <w:top w:val="single" w:color="000000" w:sz="4" w:space="0"/>
        <w:bottom w:val="single" w:color="000000" w:sz="4" w:space="0"/>
      </w:pBdr>
      <w:shd w:val="clear" w:color="auto" w:fill="FFFFFF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37" w:customStyle="true">
    <w:name w:val="xl37"/>
    <w:basedOn w:val="Normln"/>
    <w:uiPriority w:val="99"/>
    <w:rsid w:val="00615293"/>
    <w:pPr>
      <w:shd w:val="clear" w:color="auto" w:fill="FFFFFF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38" w:customStyle="true">
    <w:name w:val="xl38"/>
    <w:basedOn w:val="Normln"/>
    <w:uiPriority w:val="99"/>
    <w:rsid w:val="00615293"/>
    <w:pP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39" w:customStyle="true">
    <w:name w:val="xl39"/>
    <w:basedOn w:val="Normln"/>
    <w:uiPriority w:val="99"/>
    <w:rsid w:val="0061529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40" w:customStyle="true">
    <w:name w:val="xl40"/>
    <w:basedOn w:val="Normln"/>
    <w:uiPriority w:val="99"/>
    <w:rsid w:val="00615293"/>
    <w:pPr>
      <w:pBdr>
        <w:top w:val="single" w:color="000000" w:sz="4" w:space="0"/>
        <w:bottom w:val="single" w:color="000000" w:sz="4" w:space="0"/>
      </w:pBdr>
      <w:shd w:val="clear" w:color="auto" w:fill="FFFFFF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41" w:customStyle="true">
    <w:name w:val="xl41"/>
    <w:basedOn w:val="Normln"/>
    <w:uiPriority w:val="99"/>
    <w:rsid w:val="00615293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42" w:customStyle="true">
    <w:name w:val="xl42"/>
    <w:basedOn w:val="Normln"/>
    <w:uiPriority w:val="99"/>
    <w:rsid w:val="00615293"/>
    <w:pPr>
      <w:pBdr>
        <w:bottom w:val="single" w:color="000000" w:sz="4" w:space="0"/>
      </w:pBdr>
      <w:shd w:val="clear" w:color="auto" w:fill="FFFFFF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43" w:customStyle="true">
    <w:name w:val="xl43"/>
    <w:basedOn w:val="Normln"/>
    <w:uiPriority w:val="99"/>
    <w:rsid w:val="00615293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b/>
      <w:bCs/>
      <w:sz w:val="24"/>
      <w:szCs w:val="24"/>
    </w:rPr>
  </w:style>
  <w:style w:type="paragraph" w:styleId="xl44" w:customStyle="true">
    <w:name w:val="xl44"/>
    <w:basedOn w:val="Normln"/>
    <w:uiPriority w:val="99"/>
    <w:rsid w:val="00615293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b/>
      <w:bCs/>
      <w:sz w:val="24"/>
      <w:szCs w:val="24"/>
    </w:rPr>
  </w:style>
  <w:style w:type="paragraph" w:styleId="xl45" w:customStyle="true">
    <w:name w:val="xl45"/>
    <w:basedOn w:val="Normln"/>
    <w:uiPriority w:val="99"/>
    <w:rsid w:val="00615293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46" w:customStyle="true">
    <w:name w:val="xl46"/>
    <w:basedOn w:val="Normln"/>
    <w:uiPriority w:val="99"/>
    <w:rsid w:val="00615293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47" w:customStyle="true">
    <w:name w:val="xl47"/>
    <w:basedOn w:val="Normln"/>
    <w:uiPriority w:val="99"/>
    <w:rsid w:val="00615293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48" w:customStyle="true">
    <w:name w:val="xl48"/>
    <w:basedOn w:val="Normln"/>
    <w:uiPriority w:val="99"/>
    <w:rsid w:val="00615293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49" w:customStyle="true">
    <w:name w:val="xl49"/>
    <w:basedOn w:val="Normln"/>
    <w:uiPriority w:val="99"/>
    <w:rsid w:val="00615293"/>
    <w:pPr>
      <w:pBdr>
        <w:bottom w:val="single" w:color="000000" w:sz="4" w:space="0"/>
      </w:pBdr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50" w:customStyle="true">
    <w:name w:val="xl50"/>
    <w:basedOn w:val="Normln"/>
    <w:uiPriority w:val="99"/>
    <w:rsid w:val="00615293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Textpoznmky" w:customStyle="true">
    <w:name w:val="Text poznámky"/>
    <w:basedOn w:val="Normln"/>
    <w:uiPriority w:val="99"/>
    <w:rsid w:val="00615293"/>
  </w:style>
  <w:style w:type="paragraph" w:styleId="Import5" w:customStyle="true">
    <w:name w:val="Import 5"/>
    <w:basedOn w:val="Normln"/>
    <w:uiPriority w:val="99"/>
    <w:rsid w:val="00615293"/>
    <w:pPr>
      <w:widowControl w:val="false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false"/>
      <w:ind w:hanging="288"/>
    </w:pPr>
    <w:rPr>
      <w:rFonts w:ascii="Courier New" w:hAnsi="Courier New" w:cs="Courier New"/>
      <w:sz w:val="24"/>
      <w:szCs w:val="24"/>
    </w:rPr>
  </w:style>
  <w:style w:type="paragraph" w:styleId="Import3" w:customStyle="true">
    <w:name w:val="Import 3"/>
    <w:basedOn w:val="Normln"/>
    <w:uiPriority w:val="99"/>
    <w:rsid w:val="00615293"/>
    <w:pPr>
      <w:widowControl w:val="false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false"/>
    </w:pPr>
    <w:rPr>
      <w:rFonts w:ascii="Courier New" w:hAnsi="Courier New" w:cs="Courier New"/>
      <w:sz w:val="24"/>
      <w:szCs w:val="24"/>
    </w:rPr>
  </w:style>
  <w:style w:type="paragraph" w:styleId="Obsahtabulky" w:customStyle="true">
    <w:name w:val="Obsah tabulky"/>
    <w:basedOn w:val="Normln"/>
    <w:uiPriority w:val="99"/>
    <w:rsid w:val="00615293"/>
    <w:pPr>
      <w:suppressLineNumbers/>
    </w:pPr>
  </w:style>
  <w:style w:type="paragraph" w:styleId="Nadpistabulky" w:customStyle="true">
    <w:name w:val="Nadpis tabulky"/>
    <w:basedOn w:val="Obsahtabulky"/>
    <w:uiPriority w:val="99"/>
    <w:rsid w:val="00615293"/>
    <w:pPr>
      <w:jc w:val="center"/>
    </w:pPr>
    <w:rPr>
      <w:b/>
      <w:bCs/>
    </w:rPr>
  </w:style>
  <w:style w:type="paragraph" w:styleId="OdstavecSmlouvy" w:customStyle="true">
    <w:name w:val="OdstavecSmlouvy"/>
    <w:basedOn w:val="Normln"/>
    <w:uiPriority w:val="99"/>
    <w:rsid w:val="00615293"/>
    <w:pPr>
      <w:keepLines/>
      <w:tabs>
        <w:tab w:val="left" w:pos="426"/>
        <w:tab w:val="left" w:pos="1701"/>
      </w:tabs>
      <w:spacing w:after="120"/>
      <w:jc w:val="both"/>
    </w:pPr>
  </w:style>
  <w:style w:type="paragraph" w:styleId="xl51" w:customStyle="true">
    <w:name w:val="xl51"/>
    <w:basedOn w:val="Normln"/>
    <w:uiPriority w:val="99"/>
    <w:rsid w:val="00615293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52" w:customStyle="true">
    <w:name w:val="xl52"/>
    <w:basedOn w:val="Normln"/>
    <w:uiPriority w:val="99"/>
    <w:rsid w:val="00615293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53" w:customStyle="true">
    <w:name w:val="xl53"/>
    <w:basedOn w:val="Normln"/>
    <w:uiPriority w:val="99"/>
    <w:rsid w:val="00615293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54" w:customStyle="true">
    <w:name w:val="xl54"/>
    <w:basedOn w:val="Normln"/>
    <w:uiPriority w:val="99"/>
    <w:rsid w:val="00615293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55" w:customStyle="true">
    <w:name w:val="xl55"/>
    <w:basedOn w:val="Normln"/>
    <w:uiPriority w:val="99"/>
    <w:rsid w:val="00615293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56" w:customStyle="true">
    <w:name w:val="xl56"/>
    <w:basedOn w:val="Normln"/>
    <w:uiPriority w:val="99"/>
    <w:rsid w:val="00615293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" w:hAnsi="Arial" w:eastAsia="Arial Unicode MS" w:cs="Arial"/>
      <w:color w:val="FF0000"/>
      <w:sz w:val="24"/>
      <w:szCs w:val="24"/>
    </w:rPr>
  </w:style>
  <w:style w:type="paragraph" w:styleId="xl57" w:customStyle="true">
    <w:name w:val="xl57"/>
    <w:basedOn w:val="Normln"/>
    <w:uiPriority w:val="99"/>
    <w:rsid w:val="00615293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58" w:customStyle="true">
    <w:name w:val="xl58"/>
    <w:basedOn w:val="Normln"/>
    <w:uiPriority w:val="99"/>
    <w:rsid w:val="00615293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59" w:customStyle="true">
    <w:name w:val="xl59"/>
    <w:basedOn w:val="Normln"/>
    <w:uiPriority w:val="99"/>
    <w:rsid w:val="00615293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60" w:customStyle="true">
    <w:name w:val="xl60"/>
    <w:basedOn w:val="Normln"/>
    <w:uiPriority w:val="99"/>
    <w:rsid w:val="00615293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61" w:customStyle="true">
    <w:name w:val="xl61"/>
    <w:basedOn w:val="Normln"/>
    <w:uiPriority w:val="99"/>
    <w:rsid w:val="00615293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62" w:customStyle="true">
    <w:name w:val="xl62"/>
    <w:basedOn w:val="Normln"/>
    <w:uiPriority w:val="99"/>
    <w:rsid w:val="00615293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63" w:customStyle="true">
    <w:name w:val="xl63"/>
    <w:basedOn w:val="Normln"/>
    <w:uiPriority w:val="99"/>
    <w:rsid w:val="00615293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" w:hAnsi="Arial" w:eastAsia="Arial Unicode MS" w:cs="Arial"/>
      <w:color w:val="FF0000"/>
      <w:sz w:val="24"/>
      <w:szCs w:val="24"/>
    </w:rPr>
  </w:style>
  <w:style w:type="paragraph" w:styleId="xl64" w:customStyle="true">
    <w:name w:val="xl64"/>
    <w:basedOn w:val="Normln"/>
    <w:uiPriority w:val="99"/>
    <w:rsid w:val="00615293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65" w:customStyle="true">
    <w:name w:val="xl65"/>
    <w:basedOn w:val="Normln"/>
    <w:uiPriority w:val="99"/>
    <w:rsid w:val="00615293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66" w:customStyle="true">
    <w:name w:val="xl66"/>
    <w:basedOn w:val="Normln"/>
    <w:uiPriority w:val="99"/>
    <w:rsid w:val="00615293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67" w:customStyle="true">
    <w:name w:val="xl67"/>
    <w:basedOn w:val="Normln"/>
    <w:uiPriority w:val="99"/>
    <w:rsid w:val="00615293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68" w:customStyle="true">
    <w:name w:val="xl68"/>
    <w:basedOn w:val="Normln"/>
    <w:uiPriority w:val="99"/>
    <w:rsid w:val="00615293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69" w:customStyle="true">
    <w:name w:val="xl69"/>
    <w:basedOn w:val="Normln"/>
    <w:uiPriority w:val="99"/>
    <w:rsid w:val="00615293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70" w:customStyle="true">
    <w:name w:val="xl70"/>
    <w:basedOn w:val="Normln"/>
    <w:uiPriority w:val="99"/>
    <w:rsid w:val="00615293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71" w:customStyle="true">
    <w:name w:val="xl71"/>
    <w:basedOn w:val="Normln"/>
    <w:uiPriority w:val="99"/>
    <w:rsid w:val="00615293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72" w:customStyle="true">
    <w:name w:val="xl72"/>
    <w:basedOn w:val="Normln"/>
    <w:uiPriority w:val="99"/>
    <w:rsid w:val="00615293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73" w:customStyle="true">
    <w:name w:val="xl73"/>
    <w:basedOn w:val="Normln"/>
    <w:uiPriority w:val="99"/>
    <w:rsid w:val="00615293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74" w:customStyle="true">
    <w:name w:val="xl74"/>
    <w:basedOn w:val="Normln"/>
    <w:uiPriority w:val="99"/>
    <w:rsid w:val="00615293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75" w:customStyle="true">
    <w:name w:val="xl75"/>
    <w:basedOn w:val="Normln"/>
    <w:uiPriority w:val="99"/>
    <w:rsid w:val="00615293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76" w:customStyle="true">
    <w:name w:val="xl76"/>
    <w:basedOn w:val="Normln"/>
    <w:uiPriority w:val="99"/>
    <w:rsid w:val="00615293"/>
    <w:pPr>
      <w:pBdr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77" w:customStyle="true">
    <w:name w:val="xl77"/>
    <w:basedOn w:val="Normln"/>
    <w:uiPriority w:val="99"/>
    <w:rsid w:val="00615293"/>
    <w:pPr>
      <w:pBdr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78" w:customStyle="true">
    <w:name w:val="xl78"/>
    <w:basedOn w:val="Normln"/>
    <w:uiPriority w:val="99"/>
    <w:rsid w:val="00615293"/>
    <w:pPr>
      <w:pBdr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79" w:customStyle="true">
    <w:name w:val="xl79"/>
    <w:basedOn w:val="Normln"/>
    <w:uiPriority w:val="99"/>
    <w:rsid w:val="00615293"/>
    <w:pPr>
      <w:pBdr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80" w:customStyle="true">
    <w:name w:val="xl80"/>
    <w:basedOn w:val="Normln"/>
    <w:uiPriority w:val="99"/>
    <w:rsid w:val="00615293"/>
    <w:pPr>
      <w:pBdr>
        <w:left w:val="single" w:color="000000" w:sz="4" w:space="0"/>
        <w:bottom w:val="single" w:color="000000" w:sz="8" w:space="0"/>
        <w:right w:val="single" w:color="000000" w:sz="8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81" w:customStyle="true">
    <w:name w:val="xl81"/>
    <w:basedOn w:val="Normln"/>
    <w:uiPriority w:val="99"/>
    <w:rsid w:val="00615293"/>
    <w:pPr>
      <w:pBdr>
        <w:top w:val="single" w:color="000000" w:sz="8" w:space="0"/>
        <w:left w:val="single" w:color="000000" w:sz="4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82" w:customStyle="true">
    <w:name w:val="xl82"/>
    <w:basedOn w:val="Normln"/>
    <w:uiPriority w:val="99"/>
    <w:rsid w:val="00615293"/>
    <w:pPr>
      <w:pBdr>
        <w:top w:val="single" w:color="000000" w:sz="8" w:space="0"/>
        <w:left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83" w:customStyle="true">
    <w:name w:val="xl83"/>
    <w:basedOn w:val="Normln"/>
    <w:uiPriority w:val="99"/>
    <w:rsid w:val="00615293"/>
    <w:pPr>
      <w:pBdr>
        <w:top w:val="single" w:color="000000" w:sz="8" w:space="0"/>
        <w:left w:val="single" w:color="000000" w:sz="4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84" w:customStyle="true">
    <w:name w:val="xl84"/>
    <w:basedOn w:val="Normln"/>
    <w:uiPriority w:val="99"/>
    <w:rsid w:val="00615293"/>
    <w:pPr>
      <w:pBdr>
        <w:top w:val="single" w:color="000000" w:sz="8" w:space="0"/>
        <w:left w:val="single" w:color="000000" w:sz="4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85" w:customStyle="true">
    <w:name w:val="xl85"/>
    <w:basedOn w:val="Normln"/>
    <w:uiPriority w:val="99"/>
    <w:rsid w:val="00615293"/>
    <w:pPr>
      <w:pBdr>
        <w:top w:val="single" w:color="000000" w:sz="8" w:space="0"/>
        <w:left w:val="single" w:color="000000" w:sz="4" w:space="0"/>
        <w:right w:val="single" w:color="000000" w:sz="8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86" w:customStyle="true">
    <w:name w:val="xl86"/>
    <w:basedOn w:val="Normln"/>
    <w:uiPriority w:val="99"/>
    <w:rsid w:val="00615293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87" w:customStyle="true">
    <w:name w:val="xl87"/>
    <w:basedOn w:val="Normln"/>
    <w:uiPriority w:val="99"/>
    <w:rsid w:val="00615293"/>
    <w:pPr>
      <w:pBdr>
        <w:top w:val="single" w:color="000000" w:sz="8" w:space="0"/>
        <w:left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88" w:customStyle="true">
    <w:name w:val="xl88"/>
    <w:basedOn w:val="Normln"/>
    <w:uiPriority w:val="99"/>
    <w:rsid w:val="00615293"/>
    <w:pPr>
      <w:pBdr>
        <w:top w:val="single" w:color="000000" w:sz="8" w:space="0"/>
        <w:left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89" w:customStyle="true">
    <w:name w:val="xl89"/>
    <w:basedOn w:val="Normln"/>
    <w:uiPriority w:val="99"/>
    <w:rsid w:val="00615293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90" w:customStyle="true">
    <w:name w:val="xl90"/>
    <w:basedOn w:val="Normln"/>
    <w:uiPriority w:val="99"/>
    <w:rsid w:val="00615293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91" w:customStyle="true">
    <w:name w:val="xl91"/>
    <w:basedOn w:val="Normln"/>
    <w:uiPriority w:val="99"/>
    <w:rsid w:val="00615293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b/>
      <w:bCs/>
      <w:sz w:val="24"/>
      <w:szCs w:val="24"/>
    </w:rPr>
  </w:style>
  <w:style w:type="paragraph" w:styleId="xl92" w:customStyle="true">
    <w:name w:val="xl92"/>
    <w:basedOn w:val="Normln"/>
    <w:uiPriority w:val="99"/>
    <w:rsid w:val="00615293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93" w:customStyle="true">
    <w:name w:val="xl93"/>
    <w:basedOn w:val="Normln"/>
    <w:uiPriority w:val="99"/>
    <w:rsid w:val="00615293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94" w:customStyle="true">
    <w:name w:val="xl94"/>
    <w:basedOn w:val="Normln"/>
    <w:uiPriority w:val="99"/>
    <w:rsid w:val="0061529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b/>
      <w:bCs/>
      <w:sz w:val="24"/>
      <w:szCs w:val="24"/>
    </w:rPr>
  </w:style>
  <w:style w:type="paragraph" w:styleId="xl95" w:customStyle="true">
    <w:name w:val="xl95"/>
    <w:basedOn w:val="Normln"/>
    <w:uiPriority w:val="99"/>
    <w:rsid w:val="00615293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b/>
      <w:bCs/>
      <w:sz w:val="24"/>
      <w:szCs w:val="24"/>
    </w:rPr>
  </w:style>
  <w:style w:type="paragraph" w:styleId="xl96" w:customStyle="true">
    <w:name w:val="xl96"/>
    <w:basedOn w:val="Normln"/>
    <w:uiPriority w:val="99"/>
    <w:rsid w:val="0061529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b/>
      <w:bCs/>
      <w:sz w:val="24"/>
      <w:szCs w:val="24"/>
    </w:rPr>
  </w:style>
  <w:style w:type="paragraph" w:styleId="xl97" w:customStyle="true">
    <w:name w:val="xl97"/>
    <w:basedOn w:val="Normln"/>
    <w:uiPriority w:val="99"/>
    <w:rsid w:val="00615293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98" w:customStyle="true">
    <w:name w:val="xl98"/>
    <w:basedOn w:val="Normln"/>
    <w:uiPriority w:val="99"/>
    <w:rsid w:val="00615293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99" w:customStyle="true">
    <w:name w:val="xl99"/>
    <w:basedOn w:val="Normln"/>
    <w:uiPriority w:val="99"/>
    <w:rsid w:val="00615293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100" w:customStyle="true">
    <w:name w:val="xl100"/>
    <w:basedOn w:val="Normln"/>
    <w:uiPriority w:val="99"/>
    <w:rsid w:val="00615293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615293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F028E"/>
    <w:rPr>
      <w:sz w:val="0"/>
      <w:szCs w:val="0"/>
      <w:lang w:eastAsia="ar-SA"/>
    </w:rPr>
  </w:style>
  <w:style w:type="character" w:styleId="Odkaznakoment">
    <w:name w:val="annotation reference"/>
    <w:basedOn w:val="Standardnpsmoodstavce"/>
    <w:uiPriority w:val="99"/>
    <w:semiHidden/>
    <w:rsid w:val="00615293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15293"/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F028E"/>
    <w:rPr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5293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F028E"/>
    <w:rPr>
      <w:b/>
      <w:bCs/>
      <w:sz w:val="20"/>
      <w:szCs w:val="20"/>
      <w:lang w:eastAsia="ar-SA"/>
    </w:rPr>
  </w:style>
  <w:style w:type="paragraph" w:styleId="CharChar1" w:customStyle="true">
    <w:name w:val="Char Char1"/>
    <w:basedOn w:val="Normln"/>
    <w:uiPriority w:val="99"/>
    <w:rsid w:val="00DA6760"/>
    <w:pPr>
      <w:suppressAutoHyphens w:val="false"/>
      <w:spacing w:after="160" w:line="240" w:lineRule="exact"/>
    </w:pPr>
    <w:rPr>
      <w:rFonts w:ascii="Verdana" w:hAnsi="Verdana" w:cs="Verdana"/>
      <w:lang w:val="en-US" w:eastAsia="en-US"/>
    </w:rPr>
  </w:style>
  <w:style w:type="paragraph" w:styleId="CharChar11" w:customStyle="true">
    <w:name w:val="Char Char11"/>
    <w:basedOn w:val="Normln"/>
    <w:uiPriority w:val="99"/>
    <w:rsid w:val="00F16C7F"/>
    <w:pPr>
      <w:suppressAutoHyphens w:val="false"/>
      <w:spacing w:after="160" w:line="240" w:lineRule="exact"/>
    </w:pPr>
    <w:rPr>
      <w:rFonts w:ascii="Verdana" w:hAnsi="Verdana" w:cs="Verdana"/>
      <w:lang w:val="en-US"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E10AE4"/>
    <w:pPr>
      <w:suppressAutoHyphens w:val="false"/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OdstavecseseznamemChar" w:customStyle="true">
    <w:name w:val="Odstavec se seznamem Char"/>
    <w:link w:val="Odstavecseseznamem"/>
    <w:uiPriority w:val="99"/>
    <w:locked/>
    <w:rsid w:val="00E10AE4"/>
    <w:rPr>
      <w:rFonts w:ascii="Calibri" w:hAnsi="Calibri"/>
      <w:sz w:val="22"/>
      <w:lang w:eastAsia="en-US"/>
    </w:rPr>
  </w:style>
  <w:style w:type="paragraph" w:styleId="Default" w:customStyle="true">
    <w:name w:val="Default"/>
    <w:uiPriority w:val="99"/>
    <w:rsid w:val="000909A0"/>
    <w:pPr>
      <w:widowControl w:val="false"/>
      <w:autoSpaceDE w:val="false"/>
      <w:autoSpaceDN w:val="false"/>
      <w:adjustRightInd w:val="false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C97693"/>
    <w:rPr>
      <w:rFonts w:ascii="Calibri" w:hAnsi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yl11" w:customStyle="true">
    <w:name w:val="Styl11"/>
    <w:basedOn w:val="Normln"/>
    <w:link w:val="Styl11Char"/>
    <w:uiPriority w:val="99"/>
    <w:rsid w:val="005D7BD8"/>
    <w:pPr>
      <w:widowControl w:val="false"/>
      <w:numPr>
        <w:numId w:val="32"/>
      </w:numPr>
      <w:shd w:val="clear" w:color="auto" w:fill="FFFFFF"/>
      <w:suppressAutoHyphens w:val="false"/>
      <w:autoSpaceDE w:val="false"/>
      <w:autoSpaceDN w:val="false"/>
      <w:adjustRightInd w:val="false"/>
      <w:spacing w:after="120"/>
      <w:ind w:left="425" w:right="72" w:hanging="425"/>
      <w:jc w:val="both"/>
    </w:pPr>
    <w:rPr>
      <w:rFonts w:ascii="Arial" w:hAnsi="Arial" w:cs="Arial"/>
      <w:sz w:val="22"/>
      <w:szCs w:val="22"/>
    </w:rPr>
  </w:style>
  <w:style w:type="character" w:styleId="Styl11Char" w:customStyle="true">
    <w:name w:val="Styl11 Char"/>
    <w:basedOn w:val="Standardnpsmoodstavce"/>
    <w:link w:val="Styl11"/>
    <w:uiPriority w:val="99"/>
    <w:locked/>
    <w:rsid w:val="005D7BD8"/>
    <w:rPr>
      <w:rFonts w:ascii="Arial" w:hAnsi="Arial" w:cs="Arial"/>
      <w:sz w:val="22"/>
      <w:szCs w:val="22"/>
      <w:shd w:val="clear" w:color="auto" w:fill="FFFFFF"/>
      <w:lang w:eastAsia="ar-SA" w:bidi="ar-SA"/>
    </w:rPr>
  </w:style>
  <w:style w:type="character" w:styleId="datalabel" w:customStyle="true">
    <w:name w:val="datalabel"/>
    <w:basedOn w:val="Standardnpsmoodstavce"/>
    <w:uiPriority w:val="99"/>
    <w:rsid w:val="00F86AC8"/>
    <w:rPr>
      <w:rFonts w:cs="Times New Roman"/>
    </w:rPr>
  </w:style>
  <w:style w:type="paragraph" w:styleId="RLTextlnkuslovan" w:customStyle="true">
    <w:name w:val="RL Text článku číslovaný"/>
    <w:basedOn w:val="Normln"/>
    <w:link w:val="RLTextlnkuslovanChar"/>
    <w:uiPriority w:val="99"/>
    <w:rsid w:val="00E262DD"/>
    <w:pPr>
      <w:numPr>
        <w:ilvl w:val="1"/>
        <w:numId w:val="39"/>
      </w:numPr>
      <w:suppressAutoHyphens w:val="false"/>
      <w:spacing w:after="120" w:line="280" w:lineRule="exact"/>
      <w:jc w:val="both"/>
    </w:pPr>
    <w:rPr>
      <w:rFonts w:ascii="Arial" w:hAnsi="Arial"/>
      <w:sz w:val="24"/>
      <w:szCs w:val="24"/>
      <w:lang w:eastAsia="cs-CZ"/>
    </w:rPr>
  </w:style>
  <w:style w:type="character" w:styleId="RLTextlnkuslovanChar" w:customStyle="true">
    <w:name w:val="RL Text článku číslovaný Char"/>
    <w:link w:val="RLTextlnkuslovan"/>
    <w:uiPriority w:val="99"/>
    <w:locked/>
    <w:rsid w:val="00E262DD"/>
    <w:rPr>
      <w:rFonts w:ascii="Arial" w:hAnsi="Arial"/>
      <w:sz w:val="24"/>
    </w:rPr>
  </w:style>
  <w:style w:type="table" w:styleId="Mkatabulky1" w:customStyle="true">
    <w:name w:val="Mřížka tabulky1"/>
    <w:uiPriority w:val="99"/>
    <w:rsid w:val="004F7FB7"/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rsid w:val="00552F6F"/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locked/>
    <w:rsid w:val="00552F6F"/>
    <w:rPr>
      <w:rFonts w:cs="Times New Roman"/>
      <w:lang w:eastAsia="ar-SA" w:bidi="ar-SA"/>
    </w:rPr>
  </w:style>
  <w:style w:type="character" w:styleId="Znakapoznpodarou">
    <w:name w:val="footnote reference"/>
    <w:basedOn w:val="Standardnpsmoodstavce"/>
    <w:uiPriority w:val="99"/>
    <w:semiHidden/>
    <w:rsid w:val="00552F6F"/>
    <w:rPr>
      <w:rFonts w:cs="Times New Roman"/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12762086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762086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762086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762086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762086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762086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762086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762087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762087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762087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762087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762087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762087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762087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762087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762087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762087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76208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762088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Mode="External" Target="http://www.msmt.cz" Type="http://schemas.openxmlformats.org/officeDocument/2006/relationships/hyperlink" Id="rId8"/>
    <Relationship Target="theme/theme1.xml" Type="http://schemas.openxmlformats.org/officeDocument/2006/relationships/theme" Id="rId13"/>
    <Relationship Target="settings.xml" Type="http://schemas.openxmlformats.org/officeDocument/2006/relationships/settings" Id="rId3"/>
    <Relationship TargetMode="External" Target="http://www.esfcr.cz" Type="http://schemas.openxmlformats.org/officeDocument/2006/relationships/hyperlink" Id="rId7"/>
    <Relationship Target="fontTable.xml" Type="http://schemas.openxmlformats.org/officeDocument/2006/relationships/fontTabl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er1.xml" Type="http://schemas.openxmlformats.org/officeDocument/2006/relationships/footer" Id="rId11"/>
    <Relationship Target="footnotes.xml" Type="http://schemas.openxmlformats.org/officeDocument/2006/relationships/footnotes" Id="rId5"/>
    <Relationship Target="header1.xml" Type="http://schemas.openxmlformats.org/officeDocument/2006/relationships/header" Id="rId10"/>
    <Relationship Target="webSettings.xml" Type="http://schemas.openxmlformats.org/officeDocument/2006/relationships/webSettings" Id="rId4"/>
    <Relationship TargetMode="External" Target="mailto:zuzana.tuckova@fdv.mpsv.cz" Type="http://schemas.openxmlformats.org/officeDocument/2006/relationships/hyperlink" Id="rId9"/>
</Relationships>

</file>

<file path=word/_rels/foot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10</properties:Pages>
  <properties:Words>3883</properties:Words>
  <properties:Characters>23135</properties:Characters>
  <properties:Lines>192</properties:Lines>
  <properties:Paragraphs>53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Rámcová kupní smlouva</vt:lpstr>
    </vt:vector>
  </properties:TitlesOfParts>
  <properties:LinksUpToDate>false</properties:LinksUpToDate>
  <properties:CharactersWithSpaces>26965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2015-08-05T07:28:00Z</dcterms:created>
  <dc:creator/>
  <dc:description/>
  <cp:keywords/>
  <cp:lastModifiedBy/>
  <cp:lastPrinted>2015-02-06T08:20:00Z</cp:lastPrinted>
  <dcterms:modified xmlns:xsi="http://www.w3.org/2001/XMLSchema-instance" xsi:type="dcterms:W3CDTF">2015-08-05T07:28:00Z</dcterms:modified>
  <cp:revision>2</cp:revision>
  <dc:subject/>
  <dc:title>Rámcová kupní smlouva</dc:title>
</cp:coreProperties>
</file>