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C4813" w:rsidR="00792621" w:rsidP="007261D4" w:rsidRDefault="00792621" w14:paraId="6C47D21A" w14:textId="77777777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>Rámcová kupní smlouva</w:t>
      </w:r>
      <w:r w:rsidRPr="006C4813" w:rsidR="00676AB5">
        <w:rPr>
          <w:rFonts w:ascii="Arial" w:hAnsi="Arial" w:cs="Arial"/>
          <w:b/>
          <w:sz w:val="24"/>
          <w:szCs w:val="24"/>
        </w:rPr>
        <w:t xml:space="preserve"> </w:t>
      </w:r>
    </w:p>
    <w:p w:rsidRPr="006C4813" w:rsidR="00FC59D7" w:rsidP="00453868" w:rsidRDefault="00453868" w14:paraId="1A542F20" w14:textId="7777777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 xml:space="preserve">na </w:t>
      </w:r>
      <w:r w:rsidRPr="006C4813" w:rsidR="00FC59D7">
        <w:rPr>
          <w:rFonts w:ascii="Arial" w:hAnsi="Arial" w:cs="Arial"/>
          <w:b/>
          <w:sz w:val="24"/>
          <w:szCs w:val="24"/>
        </w:rPr>
        <w:t>dodávk</w:t>
      </w:r>
      <w:r w:rsidRPr="006C4813" w:rsidR="000F3BF6">
        <w:rPr>
          <w:rFonts w:ascii="Arial" w:hAnsi="Arial" w:cs="Arial"/>
          <w:b/>
          <w:sz w:val="24"/>
          <w:szCs w:val="24"/>
        </w:rPr>
        <w:t>y spotřebního materiálu do tiskáren</w:t>
      </w:r>
    </w:p>
    <w:p w:rsidRPr="006C4813" w:rsidR="000F3BF6" w:rsidP="000F3BF6" w:rsidRDefault="00792621" w14:paraId="2AA0A5E2" w14:textId="7777777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 xml:space="preserve">č. </w:t>
      </w:r>
      <w:r w:rsidRPr="006C4813" w:rsidR="000F3BF6">
        <w:rPr>
          <w:rFonts w:ascii="Arial" w:hAnsi="Arial" w:cs="Arial"/>
          <w:b/>
          <w:sz w:val="24"/>
          <w:szCs w:val="24"/>
        </w:rPr>
        <w:t>RS/…/2014</w:t>
      </w:r>
    </w:p>
    <w:p w:rsidRPr="00453868" w:rsidR="00FC59D7" w:rsidRDefault="00FC59D7" w14:paraId="70089EF9" w14:textId="77777777">
      <w:pPr>
        <w:jc w:val="center"/>
      </w:pPr>
    </w:p>
    <w:p w:rsidR="001C4ACB" w:rsidP="00792621" w:rsidRDefault="008A3398" w14:paraId="09833856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</w:t>
      </w:r>
      <w:r w:rsidR="00EB0AF6">
        <w:rPr>
          <w:rFonts w:ascii="Arial" w:hAnsi="Arial" w:cs="Arial"/>
          <w:sz w:val="22"/>
          <w:szCs w:val="22"/>
        </w:rPr>
        <w:t xml:space="preserve">nikoli na řad </w:t>
      </w:r>
      <w:r w:rsidR="008E6289">
        <w:rPr>
          <w:rFonts w:ascii="Arial" w:hAnsi="Arial" w:cs="Arial"/>
          <w:sz w:val="22"/>
          <w:szCs w:val="22"/>
        </w:rPr>
        <w:t>níže uvedeného dne, měsíce a roku</w:t>
      </w:r>
    </w:p>
    <w:p w:rsidR="00523C5B" w:rsidP="00792621" w:rsidRDefault="00254377" w14:paraId="0ADF5C92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2079 a násl. zákona č. </w:t>
      </w:r>
      <w:r w:rsidR="008A3398">
        <w:rPr>
          <w:rFonts w:ascii="Arial" w:hAnsi="Arial" w:cs="Arial"/>
          <w:sz w:val="22"/>
          <w:szCs w:val="22"/>
        </w:rPr>
        <w:t>89/2012 Sb., občanský</w:t>
      </w:r>
      <w:r w:rsidRPr="006F5A85" w:rsidR="00792621">
        <w:rPr>
          <w:rFonts w:ascii="Arial" w:hAnsi="Arial" w:cs="Arial"/>
          <w:sz w:val="22"/>
          <w:szCs w:val="22"/>
        </w:rPr>
        <w:t xml:space="preserve"> zákoník, </w:t>
      </w:r>
    </w:p>
    <w:p w:rsidR="001C4ACB" w:rsidP="00792621" w:rsidRDefault="008A3398" w14:paraId="5EBDEA08" w14:textId="35EEF80D">
      <w:pPr>
        <w:jc w:val="center"/>
        <w:rPr>
          <w:rFonts w:ascii="Arial" w:hAnsi="Arial" w:cs="Arial"/>
          <w:sz w:val="22"/>
          <w:szCs w:val="22"/>
        </w:rPr>
      </w:pPr>
      <w:r w:rsidRPr="00523C5B">
        <w:rPr>
          <w:rFonts w:ascii="Arial" w:hAnsi="Arial" w:cs="Arial"/>
          <w:sz w:val="22"/>
          <w:szCs w:val="22"/>
        </w:rPr>
        <w:t>(dále jen „občanský</w:t>
      </w:r>
      <w:r w:rsidRPr="00523C5B" w:rsidR="00792621">
        <w:rPr>
          <w:rFonts w:ascii="Arial" w:hAnsi="Arial" w:cs="Arial"/>
          <w:sz w:val="22"/>
          <w:szCs w:val="22"/>
        </w:rPr>
        <w:t xml:space="preserve"> zákoník“),</w:t>
      </w:r>
    </w:p>
    <w:p w:rsidRPr="006F5A85" w:rsidR="00792621" w:rsidP="00792621" w:rsidRDefault="00792621" w14:paraId="15C7A86D" w14:textId="6E4E64AA">
      <w:pPr>
        <w:jc w:val="center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jejímž předmětem je plnění veřejné zakázky s názvem</w:t>
      </w:r>
    </w:p>
    <w:p w:rsidRPr="006F5A85" w:rsidR="00792621" w:rsidP="00792621" w:rsidRDefault="00792621" w14:paraId="27951BB7" w14:textId="77777777">
      <w:pPr>
        <w:jc w:val="center"/>
        <w:rPr>
          <w:rFonts w:ascii="Arial" w:hAnsi="Arial" w:cs="Arial"/>
          <w:sz w:val="22"/>
          <w:szCs w:val="22"/>
        </w:rPr>
      </w:pPr>
    </w:p>
    <w:p w:rsidRPr="00EA7BA1" w:rsidR="00792621" w:rsidP="00792621" w:rsidRDefault="00792621" w14:paraId="1E550536" w14:textId="77777777">
      <w:pPr>
        <w:keepNext/>
        <w:jc w:val="center"/>
        <w:rPr>
          <w:rFonts w:ascii="Arial" w:hAnsi="Arial" w:cs="Arial"/>
          <w:bCs/>
          <w:sz w:val="22"/>
          <w:szCs w:val="22"/>
        </w:rPr>
      </w:pPr>
      <w:r w:rsidRPr="00EA7BA1">
        <w:rPr>
          <w:rFonts w:ascii="Arial" w:hAnsi="Arial" w:cs="Arial"/>
          <w:bCs/>
          <w:sz w:val="22"/>
          <w:szCs w:val="22"/>
        </w:rPr>
        <w:t>„</w:t>
      </w:r>
      <w:r w:rsidR="006F6598">
        <w:rPr>
          <w:rFonts w:ascii="Arial" w:hAnsi="Arial" w:cs="Arial"/>
          <w:b/>
          <w:sz w:val="22"/>
          <w:szCs w:val="22"/>
        </w:rPr>
        <w:t>Spotřební materiál do tiskáren 2014</w:t>
      </w:r>
      <w:r w:rsidRPr="00EA7BA1">
        <w:rPr>
          <w:rFonts w:ascii="Arial" w:hAnsi="Arial" w:cs="Arial"/>
          <w:bCs/>
          <w:sz w:val="22"/>
          <w:szCs w:val="22"/>
        </w:rPr>
        <w:t>“</w:t>
      </w:r>
    </w:p>
    <w:p w:rsidR="00EF6A4F" w:rsidRDefault="00EF6A4F" w14:paraId="5C6AE5C3" w14:textId="77777777">
      <w:pPr>
        <w:jc w:val="center"/>
        <w:rPr>
          <w:b/>
          <w:sz w:val="24"/>
        </w:rPr>
      </w:pPr>
    </w:p>
    <w:p w:rsidRPr="004B2A7A" w:rsidR="00F45840" w:rsidRDefault="00F45840" w14:paraId="0BFD5A9C" w14:textId="77777777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:rsidRPr="00534FEA" w:rsidR="00F45840" w:rsidP="00534FEA" w:rsidRDefault="00534FEA" w14:paraId="1189D450" w14:textId="77777777">
      <w:pPr>
        <w:rPr>
          <w:rFonts w:ascii="Arial" w:hAnsi="Arial" w:cs="Arial"/>
          <w:b/>
          <w:sz w:val="22"/>
          <w:szCs w:val="22"/>
        </w:rPr>
      </w:pPr>
      <w:r w:rsidRPr="00534FEA">
        <w:rPr>
          <w:rFonts w:ascii="Arial" w:hAnsi="Arial"/>
          <w:sz w:val="22"/>
          <w:szCs w:val="22"/>
        </w:rPr>
        <w:t>[DOPLNÍ UCHAZEČ]</w:t>
      </w:r>
    </w:p>
    <w:p w:rsidRPr="00AD5760" w:rsidR="00101ED5" w:rsidP="00101ED5" w:rsidRDefault="00D33A41" w14:paraId="6FA2B908" w14:textId="77777777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…………………..</w:t>
      </w:r>
    </w:p>
    <w:p w:rsidRPr="00AD5760" w:rsidR="00101ED5" w:rsidP="00101ED5" w:rsidRDefault="00101ED5" w14:paraId="50A15C0B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 w14:paraId="595500D0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Sídlo: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 w14:paraId="2D0D1E34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Právní forma: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6F5A85" w:rsidR="00101ED5" w:rsidP="00101ED5" w:rsidRDefault="00101ED5" w14:paraId="6B4C8748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>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 w14:paraId="71EEBF8D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DIČ: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="00EB0AF6" w:rsidP="009D51CD" w:rsidRDefault="00101ED5" w14:paraId="6F3781BA" w14:textId="77777777">
      <w:pPr>
        <w:ind w:left="3600" w:hanging="360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Zapsán v obchodním rejstříku </w:t>
      </w:r>
      <w:r w:rsidR="009D51CD">
        <w:rPr>
          <w:rFonts w:ascii="Arial" w:hAnsi="Arial" w:cs="Arial"/>
          <w:sz w:val="22"/>
          <w:szCs w:val="22"/>
        </w:rPr>
        <w:tab/>
        <w:t xml:space="preserve">vedeném </w:t>
      </w:r>
      <w:r w:rsidR="00EB0AF6">
        <w:rPr>
          <w:rFonts w:ascii="Arial" w:hAnsi="Arial" w:cs="Arial"/>
          <w:sz w:val="22"/>
          <w:szCs w:val="22"/>
        </w:rPr>
        <w:t>………</w:t>
      </w:r>
      <w:r w:rsidR="00115738">
        <w:rPr>
          <w:rFonts w:ascii="Arial" w:hAnsi="Arial" w:cs="Arial"/>
          <w:sz w:val="22"/>
          <w:szCs w:val="22"/>
        </w:rPr>
        <w:t>..</w:t>
      </w:r>
      <w:r w:rsidR="009D51CD">
        <w:rPr>
          <w:rFonts w:ascii="Arial" w:hAnsi="Arial" w:cs="Arial"/>
          <w:sz w:val="22"/>
          <w:szCs w:val="22"/>
        </w:rPr>
        <w:t>soudem v </w:t>
      </w:r>
      <w:r w:rsidR="00D33A41">
        <w:rPr>
          <w:rFonts w:ascii="Arial" w:hAnsi="Arial" w:cs="Arial"/>
          <w:sz w:val="22"/>
          <w:szCs w:val="22"/>
        </w:rPr>
        <w:t>…….</w:t>
      </w:r>
      <w:r w:rsidR="009D51CD">
        <w:rPr>
          <w:rFonts w:ascii="Arial" w:hAnsi="Arial" w:cs="Arial"/>
          <w:sz w:val="22"/>
          <w:szCs w:val="22"/>
        </w:rPr>
        <w:t xml:space="preserve">, </w:t>
      </w:r>
    </w:p>
    <w:p w:rsidRPr="00AD5760" w:rsidR="00101ED5" w:rsidP="00AC7AFA" w:rsidRDefault="009D51CD" w14:paraId="3F78A000" w14:textId="77777777">
      <w:pPr>
        <w:ind w:left="3600"/>
        <w:rPr>
          <w:rFonts w:ascii="Arial" w:hAnsi="Arial" w:cs="Arial"/>
          <w:i/>
          <w:szCs w:val="22"/>
        </w:rPr>
      </w:pPr>
      <w:r>
        <w:rPr>
          <w:rFonts w:ascii="Arial" w:hAnsi="Arial" w:cs="Arial"/>
          <w:sz w:val="22"/>
          <w:szCs w:val="22"/>
        </w:rPr>
        <w:t xml:space="preserve">oddíl </w:t>
      </w:r>
      <w:r w:rsidR="00D33A4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, vložka </w:t>
      </w:r>
      <w:r w:rsidR="00D33A41">
        <w:rPr>
          <w:rFonts w:ascii="Arial" w:hAnsi="Arial" w:cs="Arial"/>
          <w:sz w:val="22"/>
          <w:szCs w:val="22"/>
        </w:rPr>
        <w:t>………….</w:t>
      </w:r>
    </w:p>
    <w:p w:rsidRPr="00AD5760" w:rsidR="00101ED5" w:rsidP="009D51CD" w:rsidRDefault="00101ED5" w14:paraId="119EFB57" w14:textId="77777777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č. účtu a bankovní spojení: </w:t>
      </w:r>
      <w:r w:rsidR="007261D4">
        <w:rPr>
          <w:rFonts w:ascii="Arial" w:hAnsi="Arial" w:cs="Arial"/>
          <w:sz w:val="22"/>
          <w:szCs w:val="22"/>
        </w:rPr>
        <w:tab/>
        <w:t xml:space="preserve"> </w:t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…………………………</w:t>
      </w:r>
    </w:p>
    <w:p w:rsidRPr="006F5A85" w:rsidR="00101ED5" w:rsidP="00101ED5" w:rsidRDefault="00101ED5" w14:paraId="1B1CFC32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</w:t>
      </w:r>
      <w:r w:rsidRPr="006F5A85">
        <w:rPr>
          <w:rFonts w:ascii="Arial" w:hAnsi="Arial" w:cs="Arial"/>
          <w:sz w:val="22"/>
          <w:szCs w:val="22"/>
        </w:rPr>
        <w:t>rodávající“)</w:t>
      </w:r>
    </w:p>
    <w:p w:rsidRPr="006F5A85" w:rsidR="00101ED5" w:rsidP="00101ED5" w:rsidRDefault="00101ED5" w14:paraId="4203B77F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23A358DB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Pr="008428D8" w:rsidR="00101ED5" w:rsidP="00101ED5" w:rsidRDefault="00101ED5" w14:paraId="4C949B9B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7C225F2C" w14:textId="77777777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:rsidRPr="006F5A85" w:rsidR="00101ED5" w:rsidP="00101ED5" w:rsidRDefault="00101ED5" w14:paraId="4DAA2155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Na Maninách 20, 170 00 Praha 7</w:t>
      </w:r>
    </w:p>
    <w:p w:rsidR="00101ED5" w:rsidP="00101ED5" w:rsidRDefault="00101ED5" w14:paraId="12CD8795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:rsidRPr="00AD5760" w:rsidR="009D51CD" w:rsidP="00E20340" w:rsidRDefault="009D51CD" w14:paraId="71D72077" w14:textId="77777777">
      <w:pPr>
        <w:ind w:left="3600" w:hanging="3600"/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5310E8">
        <w:rPr>
          <w:rFonts w:ascii="Arial" w:hAnsi="Arial" w:cs="Arial"/>
          <w:sz w:val="22"/>
          <w:szCs w:val="22"/>
        </w:rPr>
        <w:t>RNDr. Miroslavem Procházkou, CSc., pověřeným řízením</w:t>
      </w:r>
      <w:r w:rsidR="00D33A41">
        <w:rPr>
          <w:rFonts w:ascii="Arial" w:hAnsi="Arial" w:cs="Arial"/>
          <w:sz w:val="22"/>
          <w:szCs w:val="22"/>
        </w:rPr>
        <w:t xml:space="preserve"> </w:t>
      </w:r>
    </w:p>
    <w:p w:rsidRPr="006F5A85" w:rsidR="00101ED5" w:rsidP="00101ED5" w:rsidRDefault="00101ED5" w14:paraId="65055E0E" w14:textId="77777777">
      <w:pPr>
        <w:spacing w:after="12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:rsidRPr="006F5A85" w:rsidR="00101ED5" w:rsidP="00101ED5" w:rsidRDefault="00101ED5" w14:paraId="19F61D6C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</w:t>
      </w:r>
      <w:r w:rsidRPr="006F5A85">
        <w:rPr>
          <w:rFonts w:ascii="Arial" w:hAnsi="Arial" w:cs="Arial"/>
          <w:sz w:val="22"/>
          <w:szCs w:val="22"/>
        </w:rPr>
        <w:t>upující“)</w:t>
      </w:r>
    </w:p>
    <w:p w:rsidR="00101ED5" w:rsidP="003F6876" w:rsidRDefault="00823783" w14:paraId="11D38603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(kupující a prodávající společně též jako „smluvní strany“ a/nebo jednotlivě jako „smluvní strana“)</w:t>
      </w:r>
    </w:p>
    <w:p w:rsidRPr="006F5A85" w:rsidR="00453868" w:rsidP="00101ED5" w:rsidRDefault="00453868" w14:paraId="7AC8E964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08AEAC66" w14:textId="77777777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kupní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:rsidR="00453868" w:rsidRDefault="00453868" w14:paraId="368CC2CD" w14:textId="7777777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E10AE4" w:rsidP="00E10AE4" w:rsidRDefault="00E10AE4" w14:paraId="511A10A8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:rsidR="00FC59D7" w:rsidP="00AD5760" w:rsidRDefault="00E10AE4" w14:paraId="6FFDE33B" w14:textId="77777777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>ako logický krok následující po výběrovém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veřejné zakázky</w:t>
      </w:r>
      <w:r w:rsidR="0071544B">
        <w:rPr>
          <w:rFonts w:ascii="Arial" w:hAnsi="Arial" w:cs="Arial"/>
          <w:sz w:val="22"/>
          <w:szCs w:val="22"/>
        </w:rPr>
        <w:t xml:space="preserve"> malého rozsahu</w:t>
      </w:r>
      <w:r w:rsidRPr="00E10AE4">
        <w:rPr>
          <w:rFonts w:ascii="Arial" w:hAnsi="Arial" w:cs="Arial"/>
          <w:sz w:val="22"/>
          <w:szCs w:val="22"/>
        </w:rPr>
        <w:t xml:space="preserve"> s názvem </w:t>
      </w:r>
      <w:r w:rsidR="00897B3E">
        <w:rPr>
          <w:rFonts w:ascii="Arial" w:hAnsi="Arial" w:cs="Arial"/>
          <w:sz w:val="22"/>
          <w:szCs w:val="22"/>
        </w:rPr>
        <w:t>„Spotřební materiál do tiskáren 2014</w:t>
      </w:r>
      <w:r w:rsidR="0068189A">
        <w:rPr>
          <w:rFonts w:ascii="Arial" w:hAnsi="Arial" w:cs="Arial"/>
          <w:sz w:val="22"/>
          <w:szCs w:val="22"/>
        </w:rPr>
        <w:t>“</w:t>
      </w:r>
      <w:r w:rsidRPr="00E10AE4">
        <w:rPr>
          <w:rFonts w:ascii="Arial" w:hAnsi="Arial" w:cs="Arial"/>
          <w:sz w:val="22"/>
          <w:szCs w:val="22"/>
        </w:rPr>
        <w:t xml:space="preserve"> 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>, kdy nabídka prodávajícího byla vybrána jako nejvhodnější. Podmínky plnění této smlouvy vychází ze zadávacích podmínek veřejné zakázky a z nabídky p</w:t>
      </w:r>
      <w:r w:rsidR="004B6FA7">
        <w:rPr>
          <w:rFonts w:ascii="Arial" w:hAnsi="Arial" w:cs="Arial"/>
          <w:sz w:val="22"/>
          <w:szCs w:val="22"/>
        </w:rPr>
        <w:t>rodávajícího předložené v</w:t>
      </w:r>
      <w:r w:rsidR="006F58B5">
        <w:rPr>
          <w:rFonts w:ascii="Arial" w:hAnsi="Arial" w:cs="Arial"/>
          <w:sz w:val="22"/>
          <w:szCs w:val="22"/>
        </w:rPr>
        <w:t> </w:t>
      </w:r>
      <w:r w:rsidR="004B6FA7">
        <w:rPr>
          <w:rFonts w:ascii="Arial" w:hAnsi="Arial" w:cs="Arial"/>
          <w:sz w:val="22"/>
          <w:szCs w:val="22"/>
        </w:rPr>
        <w:t>rá</w:t>
      </w:r>
      <w:r w:rsidR="006F58B5">
        <w:rPr>
          <w:rFonts w:ascii="Arial" w:hAnsi="Arial" w:cs="Arial"/>
          <w:sz w:val="22"/>
          <w:szCs w:val="22"/>
        </w:rPr>
        <w:t xml:space="preserve">mci </w:t>
      </w:r>
      <w:r w:rsidR="004B6FA7">
        <w:rPr>
          <w:rFonts w:ascii="Arial" w:hAnsi="Arial" w:cs="Arial"/>
          <w:sz w:val="22"/>
          <w:szCs w:val="22"/>
        </w:rPr>
        <w:t>výběrového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(dále také jen „nabídka“).</w:t>
      </w:r>
    </w:p>
    <w:p w:rsidRPr="0098367A" w:rsidR="0098367A" w:rsidP="0098367A" w:rsidRDefault="0098367A" w14:paraId="6A8824FF" w14:textId="103B3EE9">
      <w:pPr>
        <w:suppressAutoHyphens w:val="false"/>
        <w:jc w:val="both"/>
        <w:rPr>
          <w:rFonts w:ascii="Arial" w:hAnsi="Arial" w:eastAsia="MS Mincho" w:cs="Arial"/>
          <w:sz w:val="22"/>
          <w:szCs w:val="22"/>
          <w:lang w:eastAsia="en-US"/>
        </w:rPr>
      </w:pPr>
      <w:r>
        <w:rPr>
          <w:rFonts w:ascii="Arial" w:hAnsi="Arial" w:eastAsia="MS Mincho" w:cs="Arial"/>
          <w:sz w:val="22"/>
          <w:szCs w:val="22"/>
          <w:lang w:eastAsia="en-US"/>
        </w:rPr>
        <w:t>Plnění této smlouvy je spolufinancováno</w:t>
      </w:r>
      <w:r w:rsidRPr="0098367A">
        <w:rPr>
          <w:rFonts w:ascii="Arial" w:hAnsi="Arial" w:eastAsia="MS Mincho" w:cs="Arial"/>
          <w:sz w:val="22"/>
          <w:szCs w:val="22"/>
          <w:lang w:eastAsia="en-US"/>
        </w:rPr>
        <w:t xml:space="preserve"> z Operačního programu Vzdělávání pro konkurenceschopnost (dále jen „OP VK“), konkrétně z projektu </w:t>
      </w:r>
      <w:r>
        <w:rPr>
          <w:rFonts w:ascii="Arial" w:hAnsi="Arial" w:eastAsia="MS Mincho" w:cs="Arial"/>
          <w:sz w:val="22"/>
          <w:szCs w:val="22"/>
          <w:lang w:eastAsia="en-US"/>
        </w:rPr>
        <w:t xml:space="preserve">Stáže ve firmách </w:t>
      </w:r>
      <w:r w:rsidRPr="0098367A">
        <w:rPr>
          <w:rFonts w:ascii="Arial" w:hAnsi="Arial" w:eastAsia="MS Mincho" w:cs="Arial"/>
          <w:sz w:val="22"/>
          <w:szCs w:val="22"/>
          <w:lang w:eastAsia="en-US"/>
        </w:rPr>
        <w:t>– vzdělávání praxí 2 (r</w:t>
      </w:r>
      <w:r w:rsidR="0022694A">
        <w:rPr>
          <w:rFonts w:ascii="Arial" w:hAnsi="Arial" w:eastAsia="MS Mincho" w:cs="Arial"/>
          <w:sz w:val="22"/>
          <w:szCs w:val="22"/>
          <w:lang w:eastAsia="en-US"/>
        </w:rPr>
        <w:t>eg</w:t>
      </w:r>
      <w:r w:rsidRPr="0098367A">
        <w:rPr>
          <w:rFonts w:ascii="Arial" w:hAnsi="Arial" w:eastAsia="MS Mincho" w:cs="Arial"/>
          <w:sz w:val="22"/>
          <w:szCs w:val="22"/>
          <w:lang w:eastAsia="en-US"/>
        </w:rPr>
        <w:t>. č. CZ.1.07/3.1.00/49.0001), z proje</w:t>
      </w:r>
      <w:r w:rsidR="00924312">
        <w:rPr>
          <w:rFonts w:ascii="Arial" w:hAnsi="Arial" w:eastAsia="MS Mincho" w:cs="Arial"/>
          <w:sz w:val="22"/>
          <w:szCs w:val="22"/>
          <w:lang w:eastAsia="en-US"/>
        </w:rPr>
        <w:t xml:space="preserve">ktů realizovaných </w:t>
      </w:r>
      <w:r w:rsidR="00D6356D">
        <w:rPr>
          <w:rFonts w:ascii="Arial" w:hAnsi="Arial" w:eastAsia="MS Mincho" w:cs="Arial"/>
          <w:sz w:val="22"/>
          <w:szCs w:val="22"/>
          <w:lang w:eastAsia="en-US"/>
        </w:rPr>
        <w:t>kupujícím</w:t>
      </w:r>
      <w:r w:rsidR="00924312">
        <w:rPr>
          <w:rFonts w:ascii="Arial" w:hAnsi="Arial" w:eastAsia="MS Mincho" w:cs="Arial"/>
          <w:sz w:val="22"/>
          <w:szCs w:val="22"/>
          <w:lang w:eastAsia="en-US"/>
        </w:rPr>
        <w:t xml:space="preserve"> </w:t>
      </w:r>
      <w:r w:rsidR="00924312">
        <w:rPr>
          <w:rFonts w:ascii="Arial" w:hAnsi="Arial" w:eastAsia="MS Mincho" w:cs="Arial"/>
          <w:sz w:val="22"/>
          <w:szCs w:val="22"/>
          <w:lang w:eastAsia="en-US"/>
        </w:rPr>
        <w:lastRenderedPageBreak/>
        <w:t>a </w:t>
      </w:r>
      <w:r w:rsidRPr="0098367A">
        <w:rPr>
          <w:rFonts w:ascii="Arial" w:hAnsi="Arial" w:eastAsia="MS Mincho" w:cs="Arial"/>
          <w:sz w:val="22"/>
          <w:szCs w:val="22"/>
          <w:lang w:eastAsia="en-US"/>
        </w:rPr>
        <w:t xml:space="preserve">financovaných z </w:t>
      </w:r>
      <w:r w:rsidRPr="0098367A">
        <w:rPr>
          <w:rFonts w:ascii="Arial" w:hAnsi="Arial" w:eastAsia="MS Mincho"/>
          <w:sz w:val="22"/>
          <w:szCs w:val="22"/>
          <w:lang w:eastAsia="en-US"/>
        </w:rPr>
        <w:t xml:space="preserve">Operačního programu Lidské zdroje a zaměstnanost (dále </w:t>
      </w:r>
      <w:r w:rsidR="0022694A">
        <w:rPr>
          <w:rFonts w:ascii="Arial" w:hAnsi="Arial" w:eastAsia="MS Mincho"/>
          <w:sz w:val="22"/>
          <w:szCs w:val="22"/>
          <w:lang w:eastAsia="en-US"/>
        </w:rPr>
        <w:t xml:space="preserve">také </w:t>
      </w:r>
      <w:r w:rsidRPr="0098367A">
        <w:rPr>
          <w:rFonts w:ascii="Arial" w:hAnsi="Arial" w:eastAsia="MS Mincho"/>
          <w:sz w:val="22"/>
          <w:szCs w:val="22"/>
          <w:lang w:eastAsia="en-US"/>
        </w:rPr>
        <w:t>jen „OP LZZ“), konkrétně z projektů Vzdělávání zaměstnanců se zdravotním postižením (r</w:t>
      </w:r>
      <w:r w:rsidR="004C08AD">
        <w:rPr>
          <w:rFonts w:ascii="Arial" w:hAnsi="Arial" w:eastAsia="MS Mincho"/>
          <w:sz w:val="22"/>
          <w:szCs w:val="22"/>
          <w:lang w:eastAsia="en-US"/>
        </w:rPr>
        <w:t>eg</w:t>
      </w:r>
      <w:r w:rsidRPr="0098367A">
        <w:rPr>
          <w:rFonts w:ascii="Arial" w:hAnsi="Arial" w:eastAsia="MS Mincho"/>
          <w:sz w:val="22"/>
          <w:szCs w:val="22"/>
          <w:lang w:eastAsia="en-US"/>
        </w:rPr>
        <w:t>. č. CZ.1.04/1.1.00/A5.00001); Systém efektivního řízení lidských zdrojů Úřadu práce ČR (r</w:t>
      </w:r>
      <w:r w:rsidR="004C08AD">
        <w:rPr>
          <w:rFonts w:ascii="Arial" w:hAnsi="Arial" w:eastAsia="MS Mincho"/>
          <w:sz w:val="22"/>
          <w:szCs w:val="22"/>
          <w:lang w:eastAsia="en-US"/>
        </w:rPr>
        <w:t>eg</w:t>
      </w:r>
      <w:r w:rsidRPr="0098367A">
        <w:rPr>
          <w:rFonts w:ascii="Arial" w:hAnsi="Arial" w:eastAsia="MS Mincho"/>
          <w:sz w:val="22"/>
          <w:szCs w:val="22"/>
          <w:lang w:eastAsia="en-US"/>
        </w:rPr>
        <w:t>. č. CZ.1.04/2.2.00/11.00022); Vzdělávání uchazečů o zaměstnání v oblasti socio-ekonomických kompetencí (r</w:t>
      </w:r>
      <w:r w:rsidR="004C08AD">
        <w:rPr>
          <w:rFonts w:ascii="Arial" w:hAnsi="Arial" w:eastAsia="MS Mincho"/>
          <w:sz w:val="22"/>
          <w:szCs w:val="22"/>
          <w:lang w:eastAsia="en-US"/>
        </w:rPr>
        <w:t>eg</w:t>
      </w:r>
      <w:r w:rsidRPr="0098367A">
        <w:rPr>
          <w:rFonts w:ascii="Arial" w:hAnsi="Arial" w:eastAsia="MS Mincho"/>
          <w:sz w:val="22"/>
          <w:szCs w:val="22"/>
          <w:lang w:eastAsia="en-US"/>
        </w:rPr>
        <w:t>. č. CZ.1.04/2.1.00/03.00016); Podpora neformálních pečovatelů (r</w:t>
      </w:r>
      <w:r w:rsidR="004C08AD">
        <w:rPr>
          <w:rFonts w:ascii="Arial" w:hAnsi="Arial" w:eastAsia="MS Mincho"/>
          <w:sz w:val="22"/>
          <w:szCs w:val="22"/>
          <w:lang w:eastAsia="en-US"/>
        </w:rPr>
        <w:t>eg</w:t>
      </w:r>
      <w:r w:rsidRPr="0098367A">
        <w:rPr>
          <w:rFonts w:ascii="Arial" w:hAnsi="Arial" w:eastAsia="MS Mincho"/>
          <w:sz w:val="22"/>
          <w:szCs w:val="22"/>
          <w:lang w:eastAsia="en-US"/>
        </w:rPr>
        <w:t>. č. CZ.1.04/3.1.00/C6.00002); Pracovní návyky (r</w:t>
      </w:r>
      <w:r w:rsidR="004C08AD">
        <w:rPr>
          <w:rFonts w:ascii="Arial" w:hAnsi="Arial" w:eastAsia="MS Mincho"/>
          <w:sz w:val="22"/>
          <w:szCs w:val="22"/>
          <w:lang w:eastAsia="en-US"/>
        </w:rPr>
        <w:t>eg</w:t>
      </w:r>
      <w:r w:rsidRPr="0098367A">
        <w:rPr>
          <w:rFonts w:ascii="Arial" w:hAnsi="Arial" w:eastAsia="MS Mincho"/>
          <w:sz w:val="22"/>
          <w:szCs w:val="22"/>
          <w:lang w:eastAsia="en-US"/>
        </w:rPr>
        <w:t xml:space="preserve">. č. CZ.1.04/2.1.00/03.00018); a dále z činností </w:t>
      </w:r>
      <w:r w:rsidR="00F456FD">
        <w:rPr>
          <w:rFonts w:ascii="Arial" w:hAnsi="Arial" w:eastAsia="MS Mincho"/>
          <w:sz w:val="22"/>
          <w:szCs w:val="22"/>
          <w:lang w:eastAsia="en-US"/>
        </w:rPr>
        <w:t>kupujícího</w:t>
      </w:r>
      <w:r w:rsidRPr="0098367A" w:rsidR="00F456FD">
        <w:rPr>
          <w:rFonts w:ascii="Arial" w:hAnsi="Arial" w:eastAsia="MS Mincho"/>
          <w:sz w:val="22"/>
          <w:szCs w:val="22"/>
          <w:lang w:eastAsia="en-US"/>
        </w:rPr>
        <w:t xml:space="preserve"> </w:t>
      </w:r>
      <w:r w:rsidRPr="0098367A">
        <w:rPr>
          <w:rFonts w:ascii="Arial" w:hAnsi="Arial" w:eastAsia="MS Mincho"/>
          <w:sz w:val="22"/>
          <w:szCs w:val="22"/>
          <w:lang w:eastAsia="en-US"/>
        </w:rPr>
        <w:t>vztahující se k blíže nespecifikovaným projektům v bu</w:t>
      </w:r>
      <w:r w:rsidR="00AB2E70">
        <w:rPr>
          <w:rFonts w:ascii="Arial" w:hAnsi="Arial" w:eastAsia="MS Mincho"/>
          <w:sz w:val="22"/>
          <w:szCs w:val="22"/>
          <w:lang w:eastAsia="en-US"/>
        </w:rPr>
        <w:t>doucnu realizovaných kupujícím</w:t>
      </w:r>
      <w:r w:rsidRPr="0098367A">
        <w:rPr>
          <w:rFonts w:ascii="Arial" w:hAnsi="Arial" w:eastAsia="MS Mincho"/>
          <w:sz w:val="22"/>
          <w:szCs w:val="22"/>
          <w:lang w:eastAsia="en-US"/>
        </w:rPr>
        <w:t xml:space="preserve"> a financovaných z OP LZZ či z </w:t>
      </w:r>
      <w:r w:rsidR="00422188">
        <w:rPr>
          <w:rFonts w:ascii="Arial" w:hAnsi="Arial" w:eastAsia="MS Mincho"/>
          <w:sz w:val="22"/>
          <w:szCs w:val="22"/>
          <w:lang w:eastAsia="en-US"/>
        </w:rPr>
        <w:t>OP VK</w:t>
      </w:r>
      <w:r w:rsidRPr="0098367A">
        <w:rPr>
          <w:rFonts w:ascii="Arial" w:hAnsi="Arial" w:eastAsia="MS Mincho"/>
          <w:sz w:val="22"/>
          <w:szCs w:val="22"/>
          <w:lang w:eastAsia="en-US"/>
        </w:rPr>
        <w:t>.</w:t>
      </w:r>
    </w:p>
    <w:p w:rsidRPr="00FC59D7" w:rsidR="006F58B5" w:rsidP="00AD5760" w:rsidRDefault="006F58B5" w14:paraId="0400375D" w14:textId="77777777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:rsidRPr="000909A0" w:rsidR="00E10AE4" w:rsidP="000909A0" w:rsidRDefault="00E10AE4" w14:paraId="17588D68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E10AE4" w:rsidR="00E10AE4" w:rsidP="007B5C28" w:rsidRDefault="00E10AE4" w14:paraId="3B357F1C" w14:textId="77777777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:rsidRPr="006F5A85" w:rsidR="00E10AE4" w:rsidP="00AC7AFA" w:rsidRDefault="00E10AE4" w14:paraId="0E5A3515" w14:textId="36C9A902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4C08AD">
        <w:rPr>
          <w:rFonts w:ascii="Arial" w:hAnsi="Arial" w:cs="Arial"/>
          <w:sz w:val="22"/>
          <w:szCs w:val="22"/>
        </w:rPr>
        <w:t>–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D6356D">
        <w:rPr>
          <w:rFonts w:ascii="Arial" w:hAnsi="Arial" w:cs="Arial"/>
          <w:sz w:val="22"/>
          <w:szCs w:val="22"/>
        </w:rPr>
        <w:t>Specifikace zboží</w:t>
      </w:r>
      <w:r w:rsidR="009D2669">
        <w:rPr>
          <w:rFonts w:ascii="Arial" w:hAnsi="Arial" w:cs="Arial"/>
          <w:sz w:val="22"/>
          <w:szCs w:val="22"/>
        </w:rPr>
        <w:t>, která je nedílnou součástí této smlouvy</w:t>
      </w:r>
      <w:r w:rsidR="0018631B">
        <w:rPr>
          <w:rFonts w:ascii="Arial" w:hAnsi="Arial" w:cs="Arial"/>
          <w:sz w:val="22"/>
          <w:szCs w:val="22"/>
        </w:rPr>
        <w:t xml:space="preserve">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E10AE4" w:rsidP="00E10AE4" w:rsidRDefault="00E10AE4" w14:paraId="35B32D4A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:rsidRPr="006F5A85" w:rsidR="00E10AE4" w:rsidP="00E84E08" w:rsidRDefault="00E10AE4" w14:paraId="35DD2E60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 w:rsidR="0018631B">
        <w:rPr>
          <w:rFonts w:ascii="Arial" w:hAnsi="Arial" w:cs="Arial"/>
          <w:sz w:val="22"/>
          <w:szCs w:val="22"/>
        </w:rPr>
        <w:t xml:space="preserve">(blíže viz článek II)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 xml:space="preserve">tě a rozsahu požadovaném </w:t>
      </w:r>
      <w:r w:rsidR="00EB0AF6">
        <w:rPr>
          <w:rFonts w:ascii="Arial" w:hAnsi="Arial" w:cs="Arial"/>
          <w:sz w:val="22"/>
          <w:szCs w:val="22"/>
        </w:rPr>
        <w:t>k</w:t>
      </w:r>
      <w:r w:rsidRPr="006F5A85" w:rsidR="00EB0AF6">
        <w:rPr>
          <w:rFonts w:ascii="Arial" w:hAnsi="Arial" w:cs="Arial"/>
          <w:sz w:val="22"/>
          <w:szCs w:val="22"/>
        </w:rPr>
        <w:t>upujícím</w:t>
      </w:r>
      <w:r w:rsidR="00EB0AF6">
        <w:rPr>
          <w:rFonts w:ascii="Arial" w:hAnsi="Arial" w:cs="Arial"/>
          <w:sz w:val="22"/>
          <w:szCs w:val="22"/>
        </w:rPr>
        <w:t xml:space="preserve"> a touto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 w:rsidR="00E84E08">
        <w:rPr>
          <w:rFonts w:ascii="Arial" w:hAnsi="Arial" w:cs="Arial"/>
          <w:sz w:val="22"/>
          <w:szCs w:val="22"/>
        </w:rPr>
        <w:t>kupujícího vlastnické právo k </w:t>
      </w:r>
      <w:r>
        <w:rPr>
          <w:rFonts w:ascii="Arial" w:hAnsi="Arial" w:cs="Arial"/>
          <w:sz w:val="22"/>
          <w:szCs w:val="22"/>
        </w:rPr>
        <w:t>tomuto z</w:t>
      </w:r>
      <w:r w:rsidRPr="006F5A85">
        <w:rPr>
          <w:rFonts w:ascii="Arial" w:hAnsi="Arial" w:cs="Arial"/>
          <w:sz w:val="22"/>
          <w:szCs w:val="22"/>
        </w:rPr>
        <w:t xml:space="preserve">boží, a 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</w:t>
      </w:r>
      <w:r w:rsidR="00EB0AF6">
        <w:rPr>
          <w:rFonts w:ascii="Arial" w:hAnsi="Arial" w:cs="Arial"/>
          <w:sz w:val="22"/>
          <w:szCs w:val="22"/>
        </w:rPr>
        <w:t xml:space="preserve">a včas </w:t>
      </w:r>
      <w:r w:rsidR="00E84E08">
        <w:rPr>
          <w:rFonts w:ascii="Arial" w:hAnsi="Arial" w:cs="Arial"/>
          <w:sz w:val="22"/>
          <w:szCs w:val="22"/>
        </w:rPr>
        <w:t xml:space="preserve">dodané </w:t>
      </w: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:rsidR="00E10AE4" w:rsidP="00E84E08" w:rsidRDefault="00E10AE4" w14:paraId="0148DF16" w14:textId="77777777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C23D25" w:rsidP="00C23D25" w:rsidRDefault="00C23D25" w14:paraId="63A30A09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C23D25" w:rsidP="00C23D25" w:rsidRDefault="00C23D25" w14:paraId="00C4DA36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:rsidRPr="00021BE7" w:rsidR="00C23D25" w:rsidP="00C23D25" w:rsidRDefault="00C23D25" w14:paraId="1AF3E784" w14:textId="347535E5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Pr="00B72DD5" w:rsidR="000A10C4">
        <w:rPr>
          <w:rFonts w:ascii="Arial" w:hAnsi="Arial"/>
          <w:lang w:eastAsia="cs-CZ"/>
        </w:rPr>
        <w:t>3</w:t>
      </w:r>
      <w:r w:rsidRPr="00B72DD5" w:rsidR="00B72DD5">
        <w:rPr>
          <w:rFonts w:ascii="Arial" w:hAnsi="Arial"/>
          <w:lang w:val="cs-CZ" w:eastAsia="cs-CZ"/>
        </w:rPr>
        <w:t>0</w:t>
      </w:r>
      <w:r w:rsidRPr="00B72DD5" w:rsidR="000A10C4">
        <w:rPr>
          <w:rFonts w:ascii="Arial" w:hAnsi="Arial"/>
          <w:lang w:eastAsia="cs-CZ"/>
        </w:rPr>
        <w:t xml:space="preserve">. </w:t>
      </w:r>
      <w:r w:rsidR="00B72DD5">
        <w:rPr>
          <w:rFonts w:ascii="Arial" w:hAnsi="Arial"/>
          <w:lang w:val="cs-CZ" w:eastAsia="cs-CZ"/>
        </w:rPr>
        <w:t>6</w:t>
      </w:r>
      <w:r w:rsidRPr="00CD383E">
        <w:rPr>
          <w:rFonts w:ascii="Arial" w:hAnsi="Arial"/>
          <w:lang w:eastAsia="cs-CZ"/>
        </w:rPr>
        <w:t>. 2015</w:t>
      </w:r>
      <w:r w:rsidRPr="00200F4D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="006F0EA8">
        <w:rPr>
          <w:rFonts w:ascii="Arial" w:hAnsi="Arial"/>
          <w:lang w:val="cs-CZ"/>
        </w:rPr>
        <w:t xml:space="preserve"> článku III. </w:t>
      </w:r>
      <w:r w:rsidRPr="0022544E">
        <w:rPr>
          <w:rFonts w:ascii="Arial" w:hAnsi="Arial"/>
        </w:rPr>
        <w:t xml:space="preserve">odst.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342D50">
        <w:rPr>
          <w:rFonts w:ascii="Arial" w:hAnsi="Arial"/>
        </w:rPr>
        <w:t>2</w:t>
      </w:r>
      <w:r w:rsidR="005D0B20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:rsidRPr="006F5A85" w:rsidR="00C23D25" w:rsidP="00C23D25" w:rsidRDefault="00C23D25" w14:paraId="1A0578A4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>y</w:t>
      </w:r>
      <w:r w:rsidR="00E84E08">
        <w:rPr>
          <w:rFonts w:ascii="Arial" w:hAnsi="Arial" w:cs="Arial"/>
          <w:sz w:val="22"/>
          <w:szCs w:val="22"/>
        </w:rPr>
        <w:t>, tj. místem dodání zboží</w:t>
      </w:r>
      <w:r>
        <w:rPr>
          <w:rFonts w:ascii="Arial" w:hAnsi="Arial" w:cs="Arial"/>
          <w:sz w:val="22"/>
          <w:szCs w:val="22"/>
        </w:rPr>
        <w:t xml:space="preserve"> je hlav</w:t>
      </w:r>
      <w:r w:rsidR="00C91AEC">
        <w:rPr>
          <w:rFonts w:ascii="Arial" w:hAnsi="Arial" w:cs="Arial"/>
          <w:sz w:val="22"/>
          <w:szCs w:val="22"/>
        </w:rPr>
        <w:t>ní město Praha</w:t>
      </w:r>
      <w:r w:rsidR="00115738">
        <w:rPr>
          <w:rFonts w:ascii="Arial" w:hAnsi="Arial" w:cs="Arial"/>
          <w:sz w:val="22"/>
          <w:szCs w:val="22"/>
        </w:rPr>
        <w:t xml:space="preserve">. </w:t>
      </w:r>
      <w:r w:rsidR="00F30044">
        <w:rPr>
          <w:rFonts w:ascii="Arial" w:hAnsi="Arial" w:cs="Arial"/>
          <w:sz w:val="22"/>
          <w:szCs w:val="22"/>
        </w:rPr>
        <w:t>Konkrétní adresa</w:t>
      </w:r>
      <w:r w:rsidR="00844BAA">
        <w:rPr>
          <w:rFonts w:ascii="Arial" w:hAnsi="Arial" w:cs="Arial"/>
          <w:sz w:val="22"/>
          <w:szCs w:val="22"/>
        </w:rPr>
        <w:t xml:space="preserve"> dodání zboží je specifikována dílčí objednávkou</w:t>
      </w:r>
      <w:r w:rsidR="00DF2D02">
        <w:rPr>
          <w:rFonts w:ascii="Arial" w:hAnsi="Arial" w:cs="Arial"/>
          <w:sz w:val="22"/>
          <w:szCs w:val="22"/>
        </w:rPr>
        <w:t xml:space="preserve"> - </w:t>
      </w:r>
      <w:r w:rsidR="00F30044">
        <w:rPr>
          <w:rFonts w:ascii="Arial" w:hAnsi="Arial" w:cs="Arial"/>
          <w:sz w:val="22"/>
          <w:szCs w:val="22"/>
        </w:rPr>
        <w:t xml:space="preserve">viz odst. 4. a 5. tohoto </w:t>
      </w:r>
      <w:r w:rsidR="00C26680">
        <w:rPr>
          <w:rFonts w:ascii="Arial" w:hAnsi="Arial" w:cs="Arial"/>
          <w:sz w:val="22"/>
          <w:szCs w:val="22"/>
        </w:rPr>
        <w:t>článku s</w:t>
      </w:r>
      <w:r w:rsidR="00DF2D02">
        <w:rPr>
          <w:rFonts w:ascii="Arial" w:hAnsi="Arial" w:cs="Arial"/>
          <w:sz w:val="22"/>
          <w:szCs w:val="22"/>
        </w:rPr>
        <w:t>mlouvy.</w:t>
      </w:r>
    </w:p>
    <w:p w:rsidRPr="006F5A85" w:rsidR="00C23D25" w:rsidP="00C23D25" w:rsidRDefault="00C23D25" w14:paraId="5EF1E7B5" w14:textId="21C157C2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Plnění </w:t>
      </w:r>
      <w:r w:rsidRPr="00BD0A5E">
        <w:rPr>
          <w:rFonts w:ascii="Arial" w:hAnsi="Arial" w:cs="Arial"/>
          <w:sz w:val="22"/>
          <w:szCs w:val="22"/>
        </w:rPr>
        <w:t>bude</w:t>
      </w:r>
      <w:r w:rsidRPr="006F5A85">
        <w:rPr>
          <w:rFonts w:ascii="Arial" w:hAnsi="Arial" w:cs="Arial"/>
          <w:sz w:val="22"/>
          <w:szCs w:val="22"/>
        </w:rPr>
        <w:t xml:space="preserve">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4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C23D25" w:rsidP="00C23D25" w:rsidRDefault="00C23D25" w14:paraId="0152EED3" w14:textId="0BAEF97A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name="_Ref361906843" w:id="0"/>
      <w:r w:rsidRPr="006F5A85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Pr="00CB6F49" w:rsidR="00453868">
        <w:rPr>
          <w:rFonts w:ascii="Arial" w:hAnsi="Arial" w:cs="Arial"/>
          <w:sz w:val="22"/>
          <w:szCs w:val="22"/>
        </w:rPr>
        <w:t>(</w:t>
      </w:r>
      <w:r w:rsidRPr="00533943" w:rsidR="00453868">
        <w:rPr>
          <w:rFonts w:ascii="Arial" w:hAnsi="Arial" w:cs="Arial"/>
          <w:i/>
          <w:sz w:val="22"/>
          <w:szCs w:val="22"/>
        </w:rPr>
        <w:t>např. e-mailem, poštou,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Pr="00533943" w:rsidR="00453868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Pr="00533943" w:rsidR="00453868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>. Prodávající potvrdí přijetí objednávky nejpozději do konce následujícího pracovního dne po dni, kdy tuto obdržel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>mailem na adresu 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Zboží dle 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B0AF6">
        <w:rPr>
          <w:rFonts w:ascii="Arial" w:hAnsi="Arial" w:cs="Arial"/>
          <w:sz w:val="22"/>
          <w:szCs w:val="22"/>
        </w:rPr>
        <w:t xml:space="preserve">řádně a včas </w:t>
      </w:r>
      <w:r>
        <w:rPr>
          <w:rFonts w:ascii="Arial" w:hAnsi="Arial" w:cs="Arial"/>
          <w:sz w:val="22"/>
          <w:szCs w:val="22"/>
        </w:rPr>
        <w:t>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>dle aktuálních potřeb k</w:t>
      </w:r>
      <w:r w:rsidR="0033300B">
        <w:rPr>
          <w:rFonts w:ascii="Arial" w:hAnsi="Arial" w:cs="Arial"/>
          <w:sz w:val="22"/>
          <w:szCs w:val="22"/>
        </w:rPr>
        <w:t>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</w:t>
      </w:r>
      <w:r w:rsidR="00AC7AFA"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0"/>
    </w:p>
    <w:p w:rsidRPr="006F5A85" w:rsidR="00C23D25" w:rsidP="00BC5CB6" w:rsidRDefault="00C23D25" w14:paraId="65A0CB33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name="_Ref361906812" w:id="1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tyto údaje a potřebné informace o požadované dodávce:</w:t>
      </w:r>
      <w:bookmarkEnd w:id="1"/>
    </w:p>
    <w:p w:rsidRPr="00CC5175" w:rsidR="00CC5175" w:rsidP="00BC5CB6" w:rsidRDefault="00CC5175" w14:paraId="64A0465B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lastRenderedPageBreak/>
        <w:t>číslo objednávky;</w:t>
      </w:r>
    </w:p>
    <w:p w:rsidRPr="006F5A85" w:rsidR="00C23D25" w:rsidP="00BC5CB6" w:rsidRDefault="00C23D25" w14:paraId="73B80CC3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označení prodávajícího a k</w:t>
      </w:r>
      <w:r w:rsidR="00E84E08">
        <w:rPr>
          <w:rFonts w:ascii="Arial" w:hAnsi="Arial"/>
        </w:rPr>
        <w:t>upujícího;</w:t>
      </w:r>
    </w:p>
    <w:p w:rsidRPr="006F5A85" w:rsidR="00C23D25" w:rsidP="00BC5CB6" w:rsidRDefault="00C23D25" w14:paraId="76CE90C5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CC5175">
        <w:rPr>
          <w:rFonts w:ascii="Arial" w:hAnsi="Arial"/>
        </w:rPr>
        <w:t>zboží (</w:t>
      </w:r>
      <w:r w:rsidRPr="00453868" w:rsidR="00CC5175">
        <w:rPr>
          <w:rFonts w:ascii="Arial" w:hAnsi="Arial"/>
          <w:i/>
        </w:rPr>
        <w:t xml:space="preserve">název, </w:t>
      </w:r>
      <w:r w:rsidRPr="00453868" w:rsidR="00453868">
        <w:rPr>
          <w:rFonts w:ascii="Arial" w:hAnsi="Arial"/>
          <w:i/>
        </w:rPr>
        <w:t xml:space="preserve">označení či číslo zboží nebo </w:t>
      </w:r>
      <w:r w:rsidRPr="00453868" w:rsidR="00CC5175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Pr="00453868" w:rsidR="00CC5175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:rsidRPr="006F5A85" w:rsidR="00C23D25" w:rsidP="00BC5CB6" w:rsidRDefault="00CC5175" w14:paraId="6D94C030" w14:textId="52A58613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množství</w:t>
      </w:r>
      <w:r w:rsidR="00453868">
        <w:rPr>
          <w:rFonts w:ascii="Arial" w:hAnsi="Arial"/>
        </w:rPr>
        <w:t xml:space="preserve"> </w:t>
      </w:r>
      <w:r w:rsidR="004C08AD">
        <w:rPr>
          <w:rFonts w:ascii="Arial" w:hAnsi="Arial"/>
          <w:lang w:val="cs-CZ"/>
        </w:rPr>
        <w:t xml:space="preserve">objednaného </w:t>
      </w:r>
      <w:r w:rsidR="00453868">
        <w:rPr>
          <w:rFonts w:ascii="Arial" w:hAnsi="Arial"/>
        </w:rPr>
        <w:t>zboží</w:t>
      </w:r>
      <w:r>
        <w:rPr>
          <w:rFonts w:ascii="Arial" w:hAnsi="Arial"/>
        </w:rPr>
        <w:t>;</w:t>
      </w:r>
    </w:p>
    <w:p w:rsidRPr="006F5A85" w:rsidR="00C23D25" w:rsidP="00BC5CB6" w:rsidRDefault="00CC5175" w14:paraId="7E9DDD8E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jednotkovou cenu;</w:t>
      </w:r>
    </w:p>
    <w:p w:rsidRPr="006F5A85" w:rsidR="00C23D25" w:rsidP="00BC5CB6" w:rsidRDefault="00C23D25" w14:paraId="094994FD" w14:textId="5F3F0C9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 xml:space="preserve">, v souladu s ust. odst. </w:t>
      </w:r>
      <w:r w:rsidR="00B77C85">
        <w:rPr>
          <w:rFonts w:ascii="Arial" w:hAnsi="Arial"/>
          <w:lang w:val="cs-CZ"/>
        </w:rPr>
        <w:t xml:space="preserve">10. </w:t>
      </w:r>
      <w:r w:rsidR="007B5C28">
        <w:rPr>
          <w:rFonts w:ascii="Arial" w:hAnsi="Arial"/>
        </w:rPr>
        <w:t>tohoto článku</w:t>
      </w:r>
      <w:r w:rsidR="00CC5175">
        <w:rPr>
          <w:rFonts w:ascii="Arial" w:hAnsi="Arial"/>
        </w:rPr>
        <w:t>;</w:t>
      </w:r>
    </w:p>
    <w:p w:rsidRPr="006F5A85" w:rsidR="00C23D25" w:rsidP="00BC5CB6" w:rsidRDefault="00CD4811" w14:paraId="66E55FE3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:rsidRPr="006F5A85" w:rsidR="00C23D25" w:rsidP="00BC5CB6" w:rsidRDefault="00C23D25" w14:paraId="089C673A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 xml:space="preserve">ě objednávky </w:t>
      </w:r>
      <w:r w:rsidR="00CC5175">
        <w:rPr>
          <w:rFonts w:ascii="Arial" w:hAnsi="Arial"/>
        </w:rPr>
        <w:t xml:space="preserve">v listinné podobě </w:t>
      </w:r>
      <w:r>
        <w:rPr>
          <w:rFonts w:ascii="Arial" w:hAnsi="Arial"/>
        </w:rPr>
        <w:t>razítko</w:t>
      </w:r>
      <w:r w:rsidR="00CC5175">
        <w:rPr>
          <w:rFonts w:ascii="Arial" w:hAnsi="Arial"/>
        </w:rPr>
        <w:t xml:space="preserve"> kupujícího</w:t>
      </w:r>
      <w:r>
        <w:rPr>
          <w:rFonts w:ascii="Arial" w:hAnsi="Arial"/>
        </w:rPr>
        <w:t>;</w:t>
      </w:r>
    </w:p>
    <w:p w:rsidRPr="00453868" w:rsidR="00453868" w:rsidP="00453868" w:rsidRDefault="00C23D25" w14:paraId="7330D4CA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4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informace o projektu</w:t>
      </w:r>
      <w:r w:rsidR="00CC5175">
        <w:rPr>
          <w:rFonts w:ascii="Arial" w:hAnsi="Arial"/>
        </w:rPr>
        <w:t>, ze kterého bude objednávané zboží hrazeno</w:t>
      </w:r>
      <w:r w:rsidR="00453868">
        <w:rPr>
          <w:rFonts w:ascii="Arial" w:hAnsi="Arial"/>
        </w:rPr>
        <w:t>;</w:t>
      </w:r>
    </w:p>
    <w:p w:rsidRPr="00C2403D" w:rsidR="00C23D25" w:rsidP="00453868" w:rsidRDefault="00453868" w14:paraId="3360367B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případně další nezbytné údaje</w:t>
      </w:r>
      <w:r w:rsidR="0018631B">
        <w:rPr>
          <w:rFonts w:ascii="Arial" w:hAnsi="Arial"/>
        </w:rPr>
        <w:t>.</w:t>
      </w:r>
    </w:p>
    <w:p w:rsidRPr="006F5A85" w:rsidR="00C23D25" w:rsidP="0018631B" w:rsidRDefault="00C23D25" w14:paraId="0D16D225" w14:textId="27C5F5B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>
        <w:rPr>
          <w:rFonts w:ascii="Arial" w:hAnsi="Arial" w:cs="Arial"/>
          <w:sz w:val="22"/>
          <w:szCs w:val="22"/>
        </w:rPr>
        <w:t xml:space="preserve">kupujícího </w:t>
      </w:r>
      <w:r w:rsidR="00A95E0A">
        <w:rPr>
          <w:rFonts w:ascii="Arial" w:hAnsi="Arial" w:cs="Arial"/>
          <w:sz w:val="22"/>
          <w:szCs w:val="22"/>
        </w:rPr>
        <w:t xml:space="preserve">ve věcech technických (viz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_Ref358815936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článek IX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0B6D6C">
        <w:rPr>
          <w:rFonts w:ascii="Arial" w:hAnsi="Arial" w:cs="Arial"/>
          <w:sz w:val="22"/>
          <w:szCs w:val="22"/>
        </w:rPr>
        <w:t>.</w:t>
      </w:r>
      <w:r w:rsidR="00A95E0A">
        <w:rPr>
          <w:rFonts w:ascii="Arial" w:hAnsi="Arial" w:cs="Arial"/>
          <w:sz w:val="22"/>
          <w:szCs w:val="22"/>
        </w:rPr>
        <w:t xml:space="preserve">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_Ref358815939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2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A95E0A">
        <w:rPr>
          <w:rFonts w:ascii="Arial" w:hAnsi="Arial" w:cs="Arial"/>
          <w:sz w:val="22"/>
          <w:szCs w:val="22"/>
        </w:rPr>
        <w:t xml:space="preserve"> písm.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_Ref358815941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b)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33300B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</w:t>
      </w:r>
      <w:r w:rsidR="00422188">
        <w:rPr>
          <w:rFonts w:ascii="Arial" w:hAnsi="Arial" w:cs="Arial"/>
          <w:sz w:val="22"/>
          <w:szCs w:val="22"/>
        </w:rPr>
        <w:t xml:space="preserve">osobami </w:t>
      </w:r>
      <w:r w:rsidRPr="006F5A85">
        <w:rPr>
          <w:rFonts w:ascii="Arial" w:hAnsi="Arial" w:cs="Arial"/>
          <w:sz w:val="22"/>
          <w:szCs w:val="22"/>
        </w:rPr>
        <w:t>smluvních stran.</w:t>
      </w:r>
    </w:p>
    <w:p w:rsidRPr="006F5A85" w:rsidR="00C23D25" w:rsidP="00C23D25" w:rsidRDefault="00C23D25" w14:paraId="3F889787" w14:textId="6454C92B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CC5175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6F30E3">
        <w:rPr>
          <w:rFonts w:ascii="Arial" w:hAnsi="Arial" w:cs="Arial"/>
          <w:sz w:val="22"/>
          <w:szCs w:val="22"/>
        </w:rPr>
        <w:t>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Pr="00405079" w:rsidR="006F30E3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 w:rsidR="00744DD4">
        <w:rPr>
          <w:rFonts w:ascii="Arial" w:hAnsi="Arial" w:cs="Arial"/>
          <w:sz w:val="22"/>
          <w:szCs w:val="22"/>
        </w:rPr>
        <w:t>, nejpozději však do 2 pracovních dnů</w:t>
      </w:r>
      <w:r w:rsidR="004815E7">
        <w:rPr>
          <w:rFonts w:ascii="Arial" w:hAnsi="Arial" w:cs="Arial"/>
          <w:sz w:val="22"/>
          <w:szCs w:val="22"/>
        </w:rPr>
        <w:t xml:space="preserve">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 xml:space="preserve">dostatečně určitá a </w:t>
      </w:r>
      <w:r w:rsidR="00CC5175">
        <w:rPr>
          <w:rFonts w:ascii="Arial" w:hAnsi="Arial" w:cs="Arial"/>
          <w:sz w:val="22"/>
          <w:szCs w:val="22"/>
        </w:rPr>
        <w:t xml:space="preserve">prodávající se </w:t>
      </w:r>
      <w:r>
        <w:rPr>
          <w:rFonts w:ascii="Arial" w:hAnsi="Arial" w:cs="Arial"/>
          <w:sz w:val="22"/>
          <w:szCs w:val="22"/>
        </w:rPr>
        <w:t>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 w:rsidR="00744DD4"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 w:rsidR="00776745">
        <w:rPr>
          <w:rFonts w:ascii="Arial" w:hAnsi="Arial" w:cs="Arial"/>
          <w:sz w:val="22"/>
          <w:szCs w:val="22"/>
        </w:rPr>
        <w:t>, resp. 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:rsidRPr="006F5A85" w:rsidR="00C23D25" w:rsidP="00BC5CB6" w:rsidRDefault="00C23D25" w14:paraId="7629F7D2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 w:rsidR="00AC7AFA">
        <w:rPr>
          <w:rFonts w:ascii="Arial" w:hAnsi="Arial" w:cs="Arial"/>
          <w:sz w:val="22"/>
          <w:szCs w:val="22"/>
        </w:rPr>
        <w:t>datu a </w:t>
      </w:r>
      <w:r>
        <w:rPr>
          <w:rFonts w:ascii="Arial" w:hAnsi="Arial" w:cs="Arial"/>
          <w:sz w:val="22"/>
          <w:szCs w:val="22"/>
        </w:rPr>
        <w:t>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:rsidRPr="006F5A85" w:rsidR="00C23D25" w:rsidP="00C23D25" w:rsidRDefault="00C23D25" w14:paraId="43153511" w14:textId="77777777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:rsidRPr="006F5A85" w:rsidR="00C23D25" w:rsidP="00C23D25" w:rsidRDefault="00C23D25" w14:paraId="1FA197BB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Pr="00744DD4" w:rsidR="00776745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:rsidRPr="00D57D95" w:rsidR="00C23D25" w:rsidP="00C23D25" w:rsidRDefault="00C23D25" w14:paraId="1546B083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>
        <w:rPr>
          <w:rFonts w:ascii="Arial" w:hAnsi="Arial"/>
        </w:rPr>
        <w:t>aného z</w:t>
      </w:r>
      <w:r w:rsidR="00776745">
        <w:rPr>
          <w:rFonts w:ascii="Arial" w:hAnsi="Arial"/>
        </w:rPr>
        <w:t>boží;</w:t>
      </w:r>
    </w:p>
    <w:p w:rsidRPr="006F5A85" w:rsidR="00C23D25" w:rsidP="00C23D25" w:rsidRDefault="00C23D25" w14:paraId="53EE4151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>právněné osoby prodávajícího</w:t>
      </w:r>
      <w:r w:rsidR="00744DD4">
        <w:rPr>
          <w:rFonts w:ascii="Arial" w:hAnsi="Arial"/>
        </w:rPr>
        <w:t>, případně i razítko p</w:t>
      </w:r>
      <w:r w:rsidRPr="006F5A85" w:rsidR="00744DD4">
        <w:rPr>
          <w:rFonts w:ascii="Arial" w:hAnsi="Arial"/>
        </w:rPr>
        <w:t>rodávajícího</w:t>
      </w:r>
      <w:r w:rsidR="00776745">
        <w:rPr>
          <w:rFonts w:ascii="Arial" w:hAnsi="Arial"/>
        </w:rPr>
        <w:t>;</w:t>
      </w:r>
    </w:p>
    <w:p w:rsidRPr="006F5A85" w:rsidR="00C23D25" w:rsidP="00C23D25" w:rsidRDefault="00776745" w14:paraId="764CB550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:rsidRPr="006F5A85" w:rsidR="00C23D25" w:rsidP="00776745" w:rsidRDefault="00C23D25" w14:paraId="77D4A5AF" w14:textId="77777777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CC5175"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</w:t>
      </w:r>
      <w:r w:rsidRPr="00CC5175" w:rsidR="00CC5175">
        <w:rPr>
          <w:rFonts w:ascii="Arial" w:hAnsi="Arial"/>
          <w:i/>
        </w:rPr>
        <w:t xml:space="preserve">kupujícího </w:t>
      </w:r>
      <w:r w:rsidR="00CC5175"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</w:t>
      </w:r>
      <w:r w:rsidRPr="00CC5175" w:rsidR="00776745">
        <w:rPr>
          <w:rFonts w:ascii="Arial" w:hAnsi="Arial"/>
          <w:i/>
        </w:rPr>
        <w:t>těných vad dodaného zboží</w:t>
      </w:r>
      <w:r w:rsidR="00776745">
        <w:rPr>
          <w:rFonts w:ascii="Arial" w:hAnsi="Arial"/>
        </w:rPr>
        <w:t>).</w:t>
      </w:r>
    </w:p>
    <w:p w:rsidRPr="00923E51" w:rsidR="00923E51" w:rsidP="00C23D25" w:rsidRDefault="00C23D25" w14:paraId="33E532DF" w14:textId="77777777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</w:t>
      </w:r>
      <w:r w:rsidR="009D2669">
        <w:rPr>
          <w:rFonts w:ascii="Arial" w:hAnsi="Arial"/>
          <w:lang w:val="cs-CZ"/>
        </w:rPr>
        <w:t>, že nebude dodáno řádně a včas.</w:t>
      </w:r>
    </w:p>
    <w:p w:rsidRPr="00945B64" w:rsidR="004815DC" w:rsidP="004C08AD" w:rsidRDefault="004815DC" w14:paraId="7ADD5812" w14:textId="77777777">
      <w:pPr>
        <w:pStyle w:val="Odstavecseseznamem"/>
        <w:numPr>
          <w:ilvl w:val="0"/>
          <w:numId w:val="22"/>
        </w:numPr>
        <w:spacing w:after="40" w:line="240" w:lineRule="auto"/>
        <w:ind w:left="425" w:hanging="425"/>
        <w:contextualSpacing w:val="false"/>
        <w:rPr>
          <w:rFonts w:ascii="Arial" w:hAnsi="Arial"/>
        </w:rPr>
      </w:pPr>
      <w:r w:rsidRPr="00945B64">
        <w:rPr>
          <w:rFonts w:ascii="Arial" w:hAnsi="Arial"/>
        </w:rPr>
        <w:t>Prodávající se zavazuje splnit dílčí objednávky ode dne uzavření této smlouvy (přijetí písemných objednávek) ve sjednané lhůtě. Nebyla-li při realizaci dílčích objednávek lhůta plnění výslovně sjednána, pak:</w:t>
      </w:r>
    </w:p>
    <w:p w:rsidRPr="004815DC" w:rsidR="004815DC" w:rsidP="004815DC" w:rsidRDefault="004815DC" w14:paraId="18889A2F" w14:textId="0DD9F2BB">
      <w:pPr>
        <w:pStyle w:val="Odstavecseseznamem"/>
        <w:numPr>
          <w:ilvl w:val="0"/>
          <w:numId w:val="42"/>
        </w:numPr>
        <w:spacing w:after="40" w:line="240" w:lineRule="auto"/>
        <w:ind w:left="709" w:hanging="283"/>
        <w:rPr>
          <w:rFonts w:ascii="Arial" w:hAnsi="Arial"/>
        </w:rPr>
      </w:pPr>
      <w:r>
        <w:rPr>
          <w:rFonts w:ascii="Arial" w:hAnsi="Arial"/>
        </w:rPr>
        <w:t xml:space="preserve">při požadavku plnění více než 10 (slovy: deseti) položek bude lhůta </w:t>
      </w:r>
      <w:r w:rsidRPr="00674D37">
        <w:rPr>
          <w:rFonts w:ascii="Arial" w:hAnsi="Arial"/>
        </w:rPr>
        <w:t xml:space="preserve">dodání </w:t>
      </w:r>
      <w:r w:rsidR="00924312">
        <w:rPr>
          <w:rFonts w:ascii="Arial" w:hAnsi="Arial"/>
        </w:rPr>
        <w:t>do 3</w:t>
      </w:r>
      <w:r w:rsidR="00924312">
        <w:rPr>
          <w:rFonts w:ascii="Arial" w:hAnsi="Arial"/>
          <w:lang w:val="cs-CZ"/>
        </w:rPr>
        <w:t> </w:t>
      </w:r>
      <w:r w:rsidRPr="00674D37">
        <w:rPr>
          <w:rFonts w:ascii="Arial" w:hAnsi="Arial"/>
        </w:rPr>
        <w:t>(slovy: tří) pracovních dnů od potvrzení objednávky prodávajícím způsobem</w:t>
      </w:r>
      <w:r>
        <w:rPr>
          <w:rFonts w:ascii="Arial" w:hAnsi="Arial"/>
        </w:rPr>
        <w:t xml:space="preserve"> stanoveným v čl. II</w:t>
      </w:r>
      <w:r w:rsidR="000B6D6C">
        <w:rPr>
          <w:rFonts w:ascii="Arial" w:hAnsi="Arial"/>
          <w:lang w:val="cs-CZ"/>
        </w:rPr>
        <w:t>.</w:t>
      </w:r>
      <w:r>
        <w:rPr>
          <w:rFonts w:ascii="Arial" w:hAnsi="Arial"/>
        </w:rPr>
        <w:t xml:space="preserve"> odst. 4</w:t>
      </w:r>
      <w:r w:rsidR="0078431A">
        <w:rPr>
          <w:rFonts w:ascii="Arial" w:hAnsi="Arial"/>
          <w:lang w:val="cs-CZ"/>
        </w:rPr>
        <w:t>.</w:t>
      </w:r>
      <w:r>
        <w:rPr>
          <w:rFonts w:ascii="Arial" w:hAnsi="Arial"/>
        </w:rPr>
        <w:t xml:space="preserve"> této smlouvy; a</w:t>
      </w:r>
    </w:p>
    <w:p w:rsidRPr="004815DC" w:rsidR="00C23D25" w:rsidP="004815DC" w:rsidRDefault="004815DC" w14:paraId="4B8FC96D" w14:textId="77777777">
      <w:pPr>
        <w:pStyle w:val="Odstavecseseznamem"/>
        <w:numPr>
          <w:ilvl w:val="0"/>
          <w:numId w:val="42"/>
        </w:numPr>
        <w:spacing w:after="40" w:line="240" w:lineRule="auto"/>
        <w:ind w:left="709" w:hanging="283"/>
        <w:rPr>
          <w:rFonts w:ascii="Arial" w:hAnsi="Arial"/>
        </w:rPr>
      </w:pPr>
      <w:r w:rsidRPr="004815DC">
        <w:rPr>
          <w:rFonts w:ascii="Arial" w:hAnsi="Arial"/>
        </w:rPr>
        <w:t>při požadavku plnění do 10 (slovy: deseti) položek bude lhůta dodání do 48 hodin od potvrzení objednávky prodávajícím způsobem stanoveným v čl. II. odst. 4. této smlouvy.</w:t>
      </w:r>
    </w:p>
    <w:p w:rsidRPr="002317CA" w:rsidR="00E43563" w:rsidP="00227F95" w:rsidRDefault="002317CA" w14:paraId="662F37F5" w14:textId="77777777">
      <w:pPr>
        <w:pStyle w:val="Odstavecseseznamem"/>
        <w:numPr>
          <w:ilvl w:val="0"/>
          <w:numId w:val="22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2317CA">
        <w:rPr>
          <w:rFonts w:ascii="Arial" w:hAnsi="Arial" w:cs="Arial"/>
        </w:rPr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 w:rsidR="00A11A16">
        <w:rPr>
          <w:rFonts w:ascii="Arial" w:hAnsi="Arial" w:cs="Arial"/>
          <w:lang w:val="cs-CZ"/>
        </w:rPr>
        <w:t>kupující</w:t>
      </w:r>
      <w:r w:rsidRPr="002317CA" w:rsidR="00A11A16">
        <w:rPr>
          <w:rFonts w:ascii="Arial" w:hAnsi="Arial" w:cs="Arial"/>
        </w:rPr>
        <w:t xml:space="preserve"> </w:t>
      </w:r>
      <w:r w:rsidRPr="002317CA">
        <w:rPr>
          <w:rFonts w:ascii="Arial" w:hAnsi="Arial" w:cs="Arial"/>
        </w:rPr>
        <w:t>předem vylučuje přijetí nabídky s dodatkem nebo odchylkou.</w:t>
      </w:r>
    </w:p>
    <w:p w:rsidR="00523C5B" w:rsidRDefault="00523C5B" w14:paraId="3C829848" w14:textId="4A58C209">
      <w:pPr>
        <w:suppressAutoHyphens w:val="false"/>
        <w:rPr>
          <w:b/>
          <w:sz w:val="24"/>
        </w:rPr>
      </w:pPr>
      <w:r>
        <w:rPr>
          <w:b/>
          <w:sz w:val="24"/>
        </w:rPr>
        <w:br w:type="page"/>
      </w:r>
    </w:p>
    <w:p w:rsidRPr="00B6390A" w:rsidR="000909A0" w:rsidP="000909A0" w:rsidRDefault="000909A0" w14:paraId="7918D9AB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4487" w:id="2"/>
    </w:p>
    <w:bookmarkEnd w:id="2"/>
    <w:p w:rsidRPr="000909A0" w:rsidR="000909A0" w:rsidP="000909A0" w:rsidRDefault="000909A0" w14:paraId="49637B51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:rsidR="00315E8C" w:rsidP="00776745" w:rsidRDefault="000909A0" w14:paraId="087EB88F" w14:textId="77777777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909A0">
        <w:rPr>
          <w:rFonts w:ascii="Arial" w:hAnsi="Arial" w:cs="Arial"/>
          <w:color w:val="auto"/>
          <w:sz w:val="22"/>
          <w:szCs w:val="22"/>
        </w:rPr>
        <w:t>Jednotkové ceny zboží, které je předmětem dodání dle této smlo</w:t>
      </w:r>
      <w:r w:rsidR="00612062">
        <w:rPr>
          <w:rFonts w:ascii="Arial" w:hAnsi="Arial" w:cs="Arial"/>
          <w:color w:val="auto"/>
          <w:sz w:val="22"/>
          <w:szCs w:val="22"/>
        </w:rPr>
        <w:t>uvy, jsou uvedeny v příloze č. 1</w:t>
      </w:r>
      <w:r w:rsidRPr="000909A0">
        <w:rPr>
          <w:rFonts w:ascii="Arial" w:hAnsi="Arial" w:cs="Arial"/>
          <w:color w:val="auto"/>
          <w:sz w:val="22"/>
          <w:szCs w:val="22"/>
        </w:rPr>
        <w:t xml:space="preserve"> smlouvy, jsou nepřekročitelné a nejvýše přípustné,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P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P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:rsidRPr="00315E8C" w:rsidR="000909A0" w:rsidP="00315E8C" w:rsidRDefault="000909A0" w14:paraId="007AE92B" w14:textId="1F129A54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name="_Ref358814509" w:id="3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>nesmí přesáhnout částku</w:t>
      </w:r>
      <w:r w:rsidR="0036260E">
        <w:rPr>
          <w:rFonts w:ascii="Arial" w:hAnsi="Arial" w:cs="Arial"/>
          <w:color w:val="auto"/>
          <w:sz w:val="22"/>
          <w:szCs w:val="22"/>
        </w:rPr>
        <w:t xml:space="preserve"> </w:t>
      </w:r>
      <w:r w:rsidR="009B75C2">
        <w:rPr>
          <w:rFonts w:ascii="Arial" w:hAnsi="Arial" w:cs="Arial"/>
          <w:b/>
          <w:color w:val="auto"/>
          <w:sz w:val="22"/>
          <w:szCs w:val="22"/>
        </w:rPr>
        <w:t>1.093.108,60</w:t>
      </w:r>
      <w:r w:rsidRPr="001736EE">
        <w:rPr>
          <w:rFonts w:ascii="Arial" w:hAnsi="Arial" w:cs="Arial"/>
          <w:b/>
          <w:color w:val="auto"/>
          <w:sz w:val="22"/>
          <w:szCs w:val="22"/>
        </w:rPr>
        <w:t xml:space="preserve"> Kč</w:t>
      </w:r>
      <w:r w:rsidR="009B443E">
        <w:rPr>
          <w:rFonts w:ascii="Arial" w:hAnsi="Arial" w:cs="Arial"/>
          <w:color w:val="auto"/>
          <w:sz w:val="22"/>
          <w:szCs w:val="22"/>
        </w:rPr>
        <w:t xml:space="preserve"> </w:t>
      </w:r>
      <w:r w:rsidRPr="00EE6AF9" w:rsidR="009B443E">
        <w:rPr>
          <w:rFonts w:ascii="Arial" w:hAnsi="Arial" w:cs="Arial"/>
          <w:b/>
          <w:color w:val="auto"/>
          <w:sz w:val="22"/>
          <w:szCs w:val="22"/>
        </w:rPr>
        <w:t>včetně</w:t>
      </w:r>
      <w:r w:rsidRPr="00EE6AF9">
        <w:rPr>
          <w:rFonts w:ascii="Arial" w:hAnsi="Arial" w:cs="Arial"/>
          <w:b/>
          <w:color w:val="auto"/>
          <w:sz w:val="22"/>
          <w:szCs w:val="22"/>
        </w:rPr>
        <w:t xml:space="preserve"> DPH</w:t>
      </w:r>
      <w:r w:rsidR="000744FC">
        <w:rPr>
          <w:rFonts w:ascii="Arial" w:hAnsi="Arial" w:cs="Arial"/>
          <w:color w:val="auto"/>
          <w:sz w:val="22"/>
          <w:szCs w:val="22"/>
        </w:rPr>
        <w:t>.</w:t>
      </w:r>
      <w:r w:rsidRPr="00315E8C" w:rsidR="00CC09C8">
        <w:rPr>
          <w:rFonts w:ascii="Arial" w:hAnsi="Arial" w:cs="Arial"/>
          <w:color w:val="auto"/>
          <w:sz w:val="22"/>
          <w:szCs w:val="22"/>
        </w:rPr>
        <w:t xml:space="preserve"> Kupující není povinen odebrat od prodávajícího zboží v celkovém, výše uvedeném finančním rozsahu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3"/>
      <w:r w:rsidRPr="00315E8C" w:rsidR="00744DD4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 w:rsidR="0044098C">
        <w:rPr>
          <w:rFonts w:ascii="Arial" w:hAnsi="Arial" w:cs="Arial"/>
          <w:color w:val="auto"/>
          <w:sz w:val="22"/>
          <w:szCs w:val="22"/>
        </w:rPr>
        <w:t>í odběru uvedeném v příloze č. 1</w:t>
      </w:r>
      <w:r w:rsidR="009D2669">
        <w:rPr>
          <w:rFonts w:ascii="Arial" w:hAnsi="Arial" w:cs="Arial"/>
          <w:color w:val="auto"/>
          <w:sz w:val="22"/>
          <w:szCs w:val="22"/>
        </w:rPr>
        <w:t xml:space="preserve"> – </w:t>
      </w:r>
      <w:r w:rsidR="00924312">
        <w:rPr>
          <w:rFonts w:ascii="Arial" w:hAnsi="Arial" w:cs="Arial"/>
          <w:color w:val="auto"/>
          <w:sz w:val="22"/>
          <w:szCs w:val="22"/>
        </w:rPr>
        <w:t>„</w:t>
      </w:r>
      <w:r w:rsidR="00AB4F59">
        <w:rPr>
          <w:rFonts w:ascii="Arial" w:hAnsi="Arial" w:cs="Arial"/>
          <w:color w:val="auto"/>
          <w:sz w:val="22"/>
          <w:szCs w:val="22"/>
        </w:rPr>
        <w:t>Specifikace zboží</w:t>
      </w:r>
      <w:r w:rsidR="00924312">
        <w:rPr>
          <w:rFonts w:ascii="Arial" w:hAnsi="Arial" w:cs="Arial"/>
          <w:color w:val="auto"/>
          <w:sz w:val="22"/>
          <w:szCs w:val="22"/>
        </w:rPr>
        <w:t>“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B141D5"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</w:t>
      </w:r>
      <w:r w:rsidRPr="00DD0B48" w:rsidR="00744DD4">
        <w:rPr>
          <w:rFonts w:ascii="Arial" w:hAnsi="Arial" w:cs="Arial"/>
          <w:color w:val="auto"/>
          <w:sz w:val="22"/>
          <w:szCs w:val="22"/>
        </w:rPr>
        <w:t>(viz sloupec „</w:t>
      </w:r>
      <w:r w:rsidR="00064F42">
        <w:rPr>
          <w:rFonts w:ascii="Arial" w:hAnsi="Arial" w:cs="Arial"/>
          <w:i/>
          <w:color w:val="auto"/>
          <w:sz w:val="22"/>
          <w:szCs w:val="22"/>
        </w:rPr>
        <w:t>Předpokládaný</w:t>
      </w:r>
      <w:r w:rsidRPr="00DD0B48" w:rsidR="00744DD4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Pr="00DD0B48" w:rsidR="00744DD4">
        <w:rPr>
          <w:rFonts w:ascii="Arial" w:hAnsi="Arial" w:cs="Arial"/>
          <w:color w:val="auto"/>
          <w:sz w:val="22"/>
          <w:szCs w:val="22"/>
        </w:rPr>
        <w:t>“)</w:t>
      </w:r>
      <w:r w:rsidRPr="00DD0B48" w:rsidR="003A13BD">
        <w:rPr>
          <w:rFonts w:ascii="Arial" w:hAnsi="Arial" w:cs="Arial"/>
          <w:color w:val="auto"/>
          <w:sz w:val="22"/>
          <w:szCs w:val="22"/>
        </w:rPr>
        <w:t>.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Zároveň je do výše zmíněného 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limitu kupující oprávněn odebrat i množství </w:t>
      </w:r>
      <w:r w:rsidRPr="00315E8C" w:rsidR="00547F7D">
        <w:rPr>
          <w:rFonts w:ascii="Arial" w:hAnsi="Arial" w:cs="Arial"/>
          <w:color w:val="auto"/>
          <w:sz w:val="22"/>
          <w:szCs w:val="22"/>
        </w:rPr>
        <w:t>vyšší než předpokládané, a to u </w:t>
      </w:r>
      <w:r w:rsidRPr="00315E8C" w:rsidR="003A13BD">
        <w:rPr>
          <w:rFonts w:ascii="Arial" w:hAnsi="Arial" w:cs="Arial"/>
          <w:color w:val="auto"/>
          <w:sz w:val="22"/>
          <w:szCs w:val="22"/>
        </w:rPr>
        <w:t>každého typu zboží zvlášť.</w:t>
      </w:r>
    </w:p>
    <w:p w:rsidRPr="00D614BC" w:rsidR="000909A0" w:rsidP="00776745" w:rsidRDefault="000909A0" w14:paraId="064FD856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Kupní cena obsahuje veškeré náklady prodávajícího spojené</w:t>
      </w:r>
      <w:r w:rsidR="00AC7AFA">
        <w:rPr>
          <w:rFonts w:ascii="Arial" w:hAnsi="Arial" w:cs="Arial"/>
          <w:sz w:val="22"/>
          <w:szCs w:val="22"/>
        </w:rPr>
        <w:t xml:space="preserve"> s plněním této smlouvy, a </w:t>
      </w:r>
      <w:r w:rsidR="0033300B">
        <w:rPr>
          <w:rFonts w:ascii="Arial" w:hAnsi="Arial" w:cs="Arial"/>
          <w:sz w:val="22"/>
          <w:szCs w:val="22"/>
        </w:rPr>
        <w:t>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Pr="00D614BC" w:rsidR="0033300B">
        <w:rPr>
          <w:rFonts w:ascii="Arial" w:hAnsi="Arial" w:cs="Arial"/>
          <w:sz w:val="22"/>
          <w:szCs w:val="22"/>
        </w:rPr>
        <w:t>odstranění veškerých jeho případných vad.</w:t>
      </w:r>
    </w:p>
    <w:p w:rsidRPr="00D614BC" w:rsidR="000909A0" w:rsidP="00776745" w:rsidRDefault="000909A0" w14:paraId="402B1A2F" w14:textId="6AACFF2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</w:t>
      </w:r>
      <w:r w:rsidR="00801D3F">
        <w:rPr>
          <w:rFonts w:ascii="Arial" w:hAnsi="Arial" w:cs="Arial"/>
          <w:sz w:val="22"/>
          <w:szCs w:val="22"/>
        </w:rPr>
        <w:t>zbož</w:t>
      </w:r>
      <w:r w:rsidRPr="00D614BC">
        <w:rPr>
          <w:rFonts w:ascii="Arial" w:hAnsi="Arial" w:cs="Arial"/>
          <w:sz w:val="22"/>
          <w:szCs w:val="22"/>
        </w:rPr>
        <w:t xml:space="preserve">í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="005A2B0F">
        <w:rPr>
          <w:rFonts w:ascii="Arial" w:hAnsi="Arial" w:cs="Arial"/>
          <w:sz w:val="22"/>
          <w:szCs w:val="22"/>
        </w:rPr>
        <w:t>sazeb DPH. Cena bude zvýšena</w:t>
      </w:r>
      <w:r w:rsidRPr="00D614BC">
        <w:rPr>
          <w:rFonts w:ascii="Arial" w:hAnsi="Arial" w:cs="Arial"/>
          <w:sz w:val="22"/>
          <w:szCs w:val="22"/>
        </w:rPr>
        <w:t xml:space="preserve"> nebo snížena v případě změny (zvýšení, snížení) zákonné sazby DPH, a to o částku odpovídající této změně (zvýšení, snížení) sazby DPH.</w:t>
      </w:r>
    </w:p>
    <w:p w:rsidRPr="00D614BC" w:rsidR="000909A0" w:rsidP="00776745" w:rsidRDefault="00776745" w14:paraId="5098523A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Pr="00D614BC" w:rsidR="000909A0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14BC" w:rsidR="000909A0">
        <w:rPr>
          <w:rFonts w:ascii="Arial" w:hAnsi="Arial" w:cs="Arial"/>
          <w:sz w:val="22"/>
          <w:szCs w:val="22"/>
        </w:rPr>
        <w:t xml:space="preserve">vystavená prodávajícím po řádném </w:t>
      </w:r>
      <w:r w:rsidR="00AC7AFA">
        <w:rPr>
          <w:rFonts w:ascii="Arial" w:hAnsi="Arial" w:cs="Arial"/>
          <w:sz w:val="22"/>
          <w:szCs w:val="22"/>
        </w:rPr>
        <w:t>a </w:t>
      </w:r>
      <w:r w:rsidR="00B141D5">
        <w:rPr>
          <w:rFonts w:ascii="Arial" w:hAnsi="Arial" w:cs="Arial"/>
          <w:sz w:val="22"/>
          <w:szCs w:val="22"/>
        </w:rPr>
        <w:t xml:space="preserve">včasném </w:t>
      </w:r>
      <w:r w:rsidRPr="00D614BC" w:rsidR="000909A0">
        <w:rPr>
          <w:rFonts w:ascii="Arial" w:hAnsi="Arial" w:cs="Arial"/>
          <w:sz w:val="22"/>
          <w:szCs w:val="22"/>
        </w:rPr>
        <w:t>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Pr="00D614BC" w:rsidR="000909A0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 w:rsidR="005F20FE">
        <w:rPr>
          <w:rFonts w:ascii="Arial" w:hAnsi="Arial" w:cs="Arial"/>
          <w:sz w:val="22"/>
          <w:szCs w:val="22"/>
        </w:rPr>
        <w:t xml:space="preserve">y </w:t>
      </w:r>
      <w:r w:rsidR="00A6028E">
        <w:rPr>
          <w:rFonts w:ascii="Arial" w:hAnsi="Arial" w:cs="Arial"/>
          <w:sz w:val="22"/>
          <w:szCs w:val="22"/>
        </w:rPr>
        <w:t>„Spotřební materiál do tiskáren</w:t>
      </w:r>
      <w:r w:rsidR="002245CA">
        <w:rPr>
          <w:rFonts w:ascii="Arial" w:hAnsi="Arial" w:cs="Arial"/>
          <w:sz w:val="22"/>
          <w:szCs w:val="22"/>
        </w:rPr>
        <w:t xml:space="preserve"> 2014“</w:t>
      </w:r>
      <w:r w:rsidRPr="00D614BC" w:rsidR="000909A0">
        <w:rPr>
          <w:rFonts w:ascii="Arial" w:hAnsi="Arial" w:cs="Arial"/>
          <w:sz w:val="22"/>
          <w:szCs w:val="22"/>
        </w:rPr>
        <w:t>, název a registrační číslo projektu, z nějž bude příslušné dílčí plnění financováno</w:t>
      </w:r>
      <w:r w:rsidR="00547F7D">
        <w:rPr>
          <w:rFonts w:ascii="Arial" w:hAnsi="Arial" w:cs="Arial"/>
          <w:sz w:val="22"/>
          <w:szCs w:val="22"/>
        </w:rPr>
        <w:t xml:space="preserve"> (</w:t>
      </w:r>
      <w:r w:rsidRPr="00744DD4" w:rsidR="00547F7D">
        <w:rPr>
          <w:rFonts w:ascii="Arial" w:hAnsi="Arial" w:cs="Arial"/>
          <w:i/>
          <w:sz w:val="22"/>
          <w:szCs w:val="22"/>
        </w:rPr>
        <w:t>i</w:t>
      </w:r>
      <w:r w:rsidRPr="00744DD4" w:rsidR="000909A0">
        <w:rPr>
          <w:rFonts w:ascii="Arial" w:hAnsi="Arial" w:cs="Arial"/>
          <w:i/>
          <w:sz w:val="22"/>
          <w:szCs w:val="22"/>
        </w:rPr>
        <w:t xml:space="preserve">nformace o projektu budou uvedeny v příslušné </w:t>
      </w:r>
      <w:r w:rsidRPr="00744DD4" w:rsidR="00744DD4">
        <w:rPr>
          <w:rFonts w:ascii="Arial" w:hAnsi="Arial" w:cs="Arial"/>
          <w:i/>
          <w:sz w:val="22"/>
          <w:szCs w:val="22"/>
        </w:rPr>
        <w:t xml:space="preserve">dílčí </w:t>
      </w:r>
      <w:r w:rsidRPr="00744DD4" w:rsidR="000909A0">
        <w:rPr>
          <w:rFonts w:ascii="Arial" w:hAnsi="Arial" w:cs="Arial"/>
          <w:i/>
          <w:sz w:val="22"/>
          <w:szCs w:val="22"/>
        </w:rPr>
        <w:t>objednávce</w:t>
      </w:r>
      <w:r w:rsidR="00547F7D">
        <w:rPr>
          <w:rFonts w:ascii="Arial" w:hAnsi="Arial" w:cs="Arial"/>
          <w:sz w:val="22"/>
          <w:szCs w:val="22"/>
        </w:rPr>
        <w:t>)</w:t>
      </w:r>
      <w:r w:rsidRPr="00D614BC" w:rsidR="000909A0">
        <w:rPr>
          <w:rFonts w:ascii="Arial" w:hAnsi="Arial" w:cs="Arial"/>
          <w:sz w:val="22"/>
          <w:szCs w:val="22"/>
        </w:rPr>
        <w:t>. Přílohou faktury musí být stejnopis dodacího listu s potvrzením převzetí dodávky bez jakýchkoli vad oběma smluvními stranami.</w:t>
      </w:r>
    </w:p>
    <w:p w:rsidRPr="00D614BC" w:rsidR="000909A0" w:rsidP="00776745" w:rsidRDefault="000909A0" w14:paraId="7E974ACA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:rsidRPr="009B10CF" w:rsidR="009B10CF" w:rsidP="00776745" w:rsidRDefault="000909A0" w14:paraId="0D1D31C7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:rsidRPr="009B10CF" w:rsidR="009B10CF" w:rsidP="009B10CF" w:rsidRDefault="009B10CF" w14:paraId="340B65A7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</w:t>
      </w:r>
      <w:r w:rsidRPr="009B10CF" w:rsidR="00D0491D">
        <w:rPr>
          <w:rFonts w:ascii="Arial" w:hAnsi="Arial" w:cs="Arial"/>
          <w:sz w:val="22"/>
          <w:szCs w:val="22"/>
        </w:rPr>
        <w:t>.</w:t>
      </w:r>
    </w:p>
    <w:p w:rsidRPr="009B10CF" w:rsidR="000909A0" w:rsidP="009B10CF" w:rsidRDefault="00547F7D" w14:paraId="344780A6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Pr="009B10CF" w:rsid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Pr="009B10CF" w:rsid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>převodem na účet prodávajícího</w:t>
      </w:r>
      <w:r w:rsidRPr="009B10CF" w:rsidR="009B10CF">
        <w:rPr>
          <w:rFonts w:ascii="Arial" w:hAnsi="Arial" w:cs="Arial"/>
          <w:sz w:val="22"/>
          <w:szCs w:val="22"/>
        </w:rPr>
        <w:t xml:space="preserve"> 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Pr="009B10CF" w:rsidR="000909A0">
        <w:rPr>
          <w:rFonts w:ascii="Arial" w:hAnsi="Arial" w:cs="Arial"/>
          <w:sz w:val="22"/>
          <w:szCs w:val="22"/>
        </w:rPr>
        <w:t>Faktura se pro účely této smlouvy považuje za uhrazenou okamžikem odepsání fakturované částky z účtu kupujícího ve prospěch účtu prodávajícího.</w:t>
      </w:r>
    </w:p>
    <w:p w:rsidRPr="00D614BC" w:rsidR="000909A0" w:rsidP="00776745" w:rsidRDefault="000909A0" w14:paraId="361F36FF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:rsidRPr="009B10CF" w:rsidR="009B10CF" w:rsidP="00776745" w:rsidRDefault="009B10CF" w14:paraId="668DB48B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t>Uzavřením této smlouvy prodávající vyjadřuje a potvrzuje, že cena je stanovena správně a dostatečně. Cena zahrnuje splnění veškerých povinností prodávajícího, nákladů 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:rsidRPr="00C15CA4" w:rsidR="00574353" w:rsidP="00C15CA4" w:rsidRDefault="000909A0" w14:paraId="68301DCE" w14:textId="1FE229AB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lastRenderedPageBreak/>
        <w:t>Prodávající před uzavřením této smlouvy přezkoumal a prověřil možnosti a podmínky dodání zboží a potvrzuje, že zboží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>. Prodávající</w:t>
      </w:r>
      <w:r w:rsidRPr="00DD2B4B" w:rsid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 xml:space="preserve">ností ve smyslu § </w:t>
      </w:r>
      <w:r w:rsidR="00B141D5">
        <w:rPr>
          <w:rFonts w:ascii="Arial" w:hAnsi="Arial" w:cs="Arial"/>
          <w:sz w:val="22"/>
          <w:szCs w:val="22"/>
        </w:rPr>
        <w:t>1764 a násl.</w:t>
      </w:r>
      <w:r w:rsidR="00DD2B4B">
        <w:rPr>
          <w:rFonts w:ascii="Arial" w:hAnsi="Arial" w:cs="Arial"/>
          <w:sz w:val="22"/>
          <w:szCs w:val="22"/>
        </w:rPr>
        <w:t xml:space="preserve"> o</w:t>
      </w:r>
      <w:r w:rsidRPr="00DD2B4B" w:rsidR="00DD2B4B">
        <w:rPr>
          <w:rFonts w:ascii="Arial" w:hAnsi="Arial" w:cs="Arial"/>
          <w:sz w:val="22"/>
          <w:szCs w:val="22"/>
        </w:rPr>
        <w:t>bčanského zákoníku.</w:t>
      </w:r>
    </w:p>
    <w:p w:rsidRPr="00C15CA4" w:rsidR="00C15CA4" w:rsidP="00C15CA4" w:rsidRDefault="00C15CA4" w14:paraId="42654975" w14:textId="77777777">
      <w:pPr>
        <w:pStyle w:val="Default"/>
        <w:tabs>
          <w:tab w:val="left" w:pos="426"/>
          <w:tab w:val="left" w:pos="709"/>
        </w:tabs>
        <w:spacing w:after="120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:rsidRPr="00B6390A" w:rsidR="00574353" w:rsidP="00574353" w:rsidRDefault="00574353" w14:paraId="18F45469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574353" w:rsidP="00574353" w:rsidRDefault="00574353" w14:paraId="7056FB2F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:rsidR="002C6A4A" w:rsidP="00574353" w:rsidRDefault="002C6A4A" w14:paraId="53EF3F5F" w14:textId="71A86421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 w:rsidR="004B106D"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 xml:space="preserve">at </w:t>
      </w:r>
      <w:r w:rsidR="00B141D5">
        <w:rPr>
          <w:rFonts w:ascii="Arial" w:hAnsi="Arial" w:cs="Arial"/>
          <w:sz w:val="22"/>
          <w:szCs w:val="22"/>
        </w:rPr>
        <w:t xml:space="preserve">nové, originálně zabalené </w:t>
      </w:r>
      <w:r w:rsidRPr="002C6A4A">
        <w:rPr>
          <w:rFonts w:ascii="Arial" w:hAnsi="Arial" w:cs="Arial"/>
          <w:sz w:val="22"/>
          <w:szCs w:val="22"/>
        </w:rPr>
        <w:t>zboží v dohodnutém množství</w:t>
      </w:r>
      <w:r w:rsidR="000676CA">
        <w:rPr>
          <w:rFonts w:ascii="Arial" w:hAnsi="Arial" w:cs="Arial"/>
          <w:sz w:val="22"/>
          <w:szCs w:val="22"/>
        </w:rPr>
        <w:t>, j</w:t>
      </w:r>
      <w:r w:rsidRPr="002C6A4A" w:rsidR="00EC5F4A">
        <w:rPr>
          <w:rFonts w:ascii="Arial" w:hAnsi="Arial" w:cs="Arial"/>
          <w:sz w:val="22"/>
          <w:szCs w:val="22"/>
        </w:rPr>
        <w:t>akosti</w:t>
      </w:r>
      <w:r w:rsidR="000676CA">
        <w:rPr>
          <w:rFonts w:ascii="Arial" w:hAnsi="Arial" w:cs="Arial"/>
          <w:sz w:val="22"/>
          <w:szCs w:val="22"/>
        </w:rPr>
        <w:t xml:space="preserve"> a</w:t>
      </w:r>
      <w:r w:rsidR="00D0491D">
        <w:rPr>
          <w:rFonts w:ascii="Arial" w:hAnsi="Arial" w:cs="Arial"/>
          <w:sz w:val="22"/>
          <w:szCs w:val="22"/>
        </w:rPr>
        <w:t xml:space="preserve"> obvyklé kvalitě</w:t>
      </w:r>
      <w:r w:rsidR="000676CA">
        <w:rPr>
          <w:rFonts w:ascii="Arial" w:hAnsi="Arial" w:cs="Arial"/>
          <w:sz w:val="22"/>
          <w:szCs w:val="22"/>
        </w:rPr>
        <w:t xml:space="preserve">. </w:t>
      </w:r>
      <w:r w:rsidRPr="002C6A4A">
        <w:rPr>
          <w:rFonts w:ascii="Arial" w:hAnsi="Arial" w:cs="Arial"/>
          <w:sz w:val="22"/>
          <w:szCs w:val="22"/>
        </w:rPr>
        <w:t>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:rsidRPr="006F5A85" w:rsidR="00574353" w:rsidP="00574353" w:rsidRDefault="00574353" w14:paraId="1C5EFEC0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 w:rsidR="001C64CE"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</w:t>
      </w:r>
      <w:r w:rsidR="001C64CE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>tí zboží (dodací 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:rsidRPr="006518FB" w:rsidR="00574353" w:rsidP="00574353" w:rsidRDefault="00574353" w14:paraId="035FBA0F" w14:textId="1A4DF5ED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3A6D9C"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kupujícím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>písemným potvrzením přijetí takového oznámení prodávajícím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adresu kontaktní osoby prodávajícího dle čl. IX</w:t>
      </w:r>
      <w:r w:rsidR="000B6D6C">
        <w:rPr>
          <w:rFonts w:ascii="Arial" w:hAnsi="Arial" w:cs="Arial"/>
          <w:sz w:val="22"/>
          <w:szCs w:val="22"/>
        </w:rPr>
        <w:t>.</w:t>
      </w:r>
      <w:r w:rsidR="004E2461">
        <w:rPr>
          <w:rFonts w:ascii="Arial" w:hAnsi="Arial" w:cs="Arial"/>
          <w:sz w:val="22"/>
          <w:szCs w:val="22"/>
        </w:rPr>
        <w:t xml:space="preserve"> této smlouvy.</w:t>
      </w:r>
    </w:p>
    <w:p w:rsidR="00574353" w:rsidP="00574353" w:rsidRDefault="009A7538" w14:paraId="0A718EAB" w14:textId="6D18AA8D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Pr="006518FB" w:rsidR="00574353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 w:rsidR="0033300B">
        <w:rPr>
          <w:rFonts w:ascii="Arial" w:hAnsi="Arial" w:cs="Arial"/>
          <w:sz w:val="22"/>
          <w:szCs w:val="22"/>
        </w:rPr>
        <w:t xml:space="preserve"> zboží</w:t>
      </w:r>
      <w:r w:rsidRPr="006518FB" w:rsidR="00574353">
        <w:rPr>
          <w:rFonts w:ascii="Arial" w:hAnsi="Arial" w:cs="Arial"/>
          <w:sz w:val="22"/>
          <w:szCs w:val="22"/>
        </w:rPr>
        <w:t xml:space="preserve"> v době trvání</w:t>
      </w:r>
      <w:r w:rsidR="00FF3225">
        <w:rPr>
          <w:rFonts w:ascii="Arial" w:hAnsi="Arial" w:cs="Arial"/>
          <w:sz w:val="22"/>
          <w:szCs w:val="22"/>
        </w:rPr>
        <w:t xml:space="preserve"> </w:t>
      </w:r>
      <w:r w:rsidRPr="006518FB" w:rsidR="00574353">
        <w:rPr>
          <w:rFonts w:ascii="Arial" w:hAnsi="Arial" w:cs="Arial"/>
          <w:sz w:val="22"/>
          <w:szCs w:val="22"/>
        </w:rPr>
        <w:t>24 měsíců.</w:t>
      </w:r>
      <w:r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1B4622">
        <w:rPr>
          <w:rFonts w:ascii="Arial" w:hAnsi="Arial" w:cs="Arial"/>
          <w:sz w:val="22"/>
          <w:szCs w:val="22"/>
        </w:rPr>
        <w:t xml:space="preserve">kupujícím řádně </w:t>
      </w:r>
      <w:r w:rsidR="004C71EA">
        <w:rPr>
          <w:rFonts w:ascii="Arial" w:hAnsi="Arial" w:cs="Arial"/>
          <w:sz w:val="22"/>
          <w:szCs w:val="22"/>
        </w:rPr>
        <w:t xml:space="preserve">a včas </w:t>
      </w:r>
      <w:r w:rsidR="001B4622">
        <w:rPr>
          <w:rFonts w:ascii="Arial" w:hAnsi="Arial" w:cs="Arial"/>
          <w:sz w:val="22"/>
          <w:szCs w:val="22"/>
        </w:rPr>
        <w:t xml:space="preserve">dodaného </w:t>
      </w:r>
      <w:r w:rsidR="002C6A4A">
        <w:rPr>
          <w:rFonts w:ascii="Arial" w:hAnsi="Arial" w:cs="Arial"/>
          <w:sz w:val="22"/>
          <w:szCs w:val="22"/>
        </w:rPr>
        <w:t>zboží</w:t>
      </w:r>
      <w:r w:rsidR="00C70229">
        <w:rPr>
          <w:rFonts w:ascii="Arial" w:hAnsi="Arial" w:cs="Arial"/>
          <w:sz w:val="22"/>
          <w:szCs w:val="22"/>
        </w:rPr>
        <w:t xml:space="preserve">. </w:t>
      </w:r>
      <w:r w:rsidRPr="00C70229" w:rsid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 w:rsidR="00C70229">
        <w:rPr>
          <w:rFonts w:ascii="Arial" w:hAnsi="Arial" w:cs="Arial"/>
          <w:sz w:val="22"/>
          <w:szCs w:val="22"/>
        </w:rPr>
        <w:t>.</w:t>
      </w:r>
    </w:p>
    <w:p w:rsidRPr="004A0EF8" w:rsidR="004A0EF8" w:rsidP="004A0EF8" w:rsidRDefault="004A0EF8" w14:paraId="417AF8F5" w14:textId="6653D962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Prodávající se zavazuje řešit opravu zjištěné vady zboží bez zbytečného odkladu, </w:t>
      </w:r>
      <w:r w:rsidR="00824B85">
        <w:rPr>
          <w:rFonts w:ascii="Arial" w:hAnsi="Arial" w:cs="Arial"/>
          <w:sz w:val="22"/>
          <w:szCs w:val="22"/>
        </w:rPr>
        <w:t>a to vždy nejpozději do 5 pracovních dnů</w:t>
      </w:r>
      <w:r w:rsidRPr="004A0EF8">
        <w:rPr>
          <w:rFonts w:ascii="Arial" w:hAnsi="Arial" w:cs="Arial"/>
          <w:sz w:val="22"/>
          <w:szCs w:val="22"/>
        </w:rPr>
        <w:t xml:space="preserve"> od doručení písemného či potvrzeného telefonického oznámení vady plnění prodávajícímu ze strany kupujícího, případně s ohledem na povahu věci ve lhůtě delší, bude-li v tomto učiněna dohoda </w:t>
      </w:r>
      <w:r w:rsidR="00C15ED7">
        <w:rPr>
          <w:rFonts w:ascii="Arial" w:hAnsi="Arial" w:cs="Arial"/>
          <w:sz w:val="22"/>
          <w:szCs w:val="22"/>
        </w:rPr>
        <w:t>smluvních stran</w:t>
      </w:r>
      <w:r w:rsidRPr="004A0EF8">
        <w:rPr>
          <w:rFonts w:ascii="Arial" w:hAnsi="Arial" w:cs="Arial"/>
          <w:sz w:val="22"/>
          <w:szCs w:val="22"/>
        </w:rPr>
        <w:t>.</w:t>
      </w:r>
    </w:p>
    <w:p w:rsidRPr="004A0EF8" w:rsidR="004A0EF8" w:rsidP="004A0EF8" w:rsidRDefault="004A0EF8" w14:paraId="25ADA9BE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>Pokud nebude v záruční době odstraněna vada do 30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</w:t>
      </w:r>
      <w:r w:rsidR="007C2F70">
        <w:rPr>
          <w:rFonts w:ascii="Arial" w:hAnsi="Arial" w:cs="Arial"/>
          <w:sz w:val="22"/>
          <w:szCs w:val="22"/>
        </w:rPr>
        <w:t xml:space="preserve"> celé původní </w:t>
      </w:r>
      <w:r w:rsidRPr="004A0EF8">
        <w:rPr>
          <w:rFonts w:ascii="Arial" w:hAnsi="Arial" w:cs="Arial"/>
          <w:sz w:val="22"/>
          <w:szCs w:val="22"/>
        </w:rPr>
        <w:t xml:space="preserve">délce </w:t>
      </w:r>
      <w:r w:rsidR="007C2F70">
        <w:rPr>
          <w:rFonts w:ascii="Arial" w:hAnsi="Arial" w:cs="Arial"/>
          <w:sz w:val="22"/>
          <w:szCs w:val="22"/>
        </w:rPr>
        <w:t>(</w:t>
      </w:r>
      <w:r w:rsidRPr="004A0EF8">
        <w:rPr>
          <w:rFonts w:ascii="Arial" w:hAnsi="Arial" w:cs="Arial"/>
          <w:sz w:val="22"/>
          <w:szCs w:val="22"/>
        </w:rPr>
        <w:t>24 měsíců</w:t>
      </w:r>
      <w:r w:rsidR="007C2F70">
        <w:rPr>
          <w:rFonts w:ascii="Arial" w:hAnsi="Arial" w:cs="Arial"/>
          <w:sz w:val="22"/>
          <w:szCs w:val="22"/>
        </w:rPr>
        <w:t>)</w:t>
      </w:r>
      <w:r w:rsidRPr="004A0EF8">
        <w:rPr>
          <w:rFonts w:ascii="Arial" w:hAnsi="Arial" w:cs="Arial"/>
          <w:sz w:val="22"/>
          <w:szCs w:val="22"/>
        </w:rPr>
        <w:t>.</w:t>
      </w:r>
    </w:p>
    <w:p w:rsidR="00574353" w:rsidP="00574353" w:rsidRDefault="00574353" w14:paraId="1255B697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:rsidR="00C70229" w:rsidP="00574353" w:rsidRDefault="00C70229" w14:paraId="7D4A8D27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:rsidR="00523C5B" w:rsidRDefault="00523C5B" w14:paraId="10290732" w14:textId="71AB30DB">
      <w:pPr>
        <w:suppressAutoHyphens w:val="false"/>
        <w:rPr>
          <w:b/>
          <w:sz w:val="24"/>
        </w:rPr>
      </w:pPr>
    </w:p>
    <w:p w:rsidRPr="00B6390A" w:rsidR="00BB11B1" w:rsidP="00BB11B1" w:rsidRDefault="00BB11B1" w14:paraId="1105CA34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B11B1" w:rsidP="00BB11B1" w:rsidRDefault="00BB11B1" w14:paraId="262AF9D8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Pr="006F5A85" w:rsidR="00BB11B1" w:rsidP="00BB11B1" w:rsidRDefault="00BB11B1" w14:paraId="59BF9BD9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:rsidRPr="006F5A85" w:rsidR="00BB11B1" w:rsidP="00BB11B1" w:rsidRDefault="00BB11B1" w14:paraId="26CABF81" w14:textId="204BAE13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>
        <w:rPr>
          <w:rFonts w:ascii="Arial" w:hAnsi="Arial"/>
        </w:rPr>
        <w:t>Žádná ze s</w:t>
      </w:r>
      <w:r w:rsidRPr="006F5A85">
        <w:rPr>
          <w:rFonts w:ascii="Arial" w:hAnsi="Arial"/>
        </w:rPr>
        <w:t xml:space="preserve">mluvních stran není odpovědná za prodlení způsobené okolnostmi vylučujícími odpovědnost. Za okolnosti vylučující odpovědnost se považuje překážka, jež nastala nezávisle na vůli povinné </w:t>
      </w:r>
      <w:r w:rsidR="0081458F">
        <w:rPr>
          <w:rFonts w:ascii="Arial" w:hAnsi="Arial"/>
          <w:lang w:val="cs-CZ"/>
        </w:rPr>
        <w:t xml:space="preserve">smluvní </w:t>
      </w:r>
      <w:r w:rsidRPr="006F5A85">
        <w:rPr>
          <w:rFonts w:ascii="Arial" w:hAnsi="Arial"/>
        </w:rPr>
        <w:t xml:space="preserve">strany a brání jí ve splnění její povinnosti, </w:t>
      </w:r>
      <w:r w:rsidRPr="006F5A85">
        <w:rPr>
          <w:rFonts w:ascii="Arial" w:hAnsi="Arial"/>
        </w:rPr>
        <w:lastRenderedPageBreak/>
        <w:t>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:rsidRPr="006F5A85" w:rsidR="00BB11B1" w:rsidP="00BB11B1" w:rsidRDefault="00BB11B1" w14:paraId="4B219260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:rsidRPr="003836B1" w:rsidR="00B141D5" w:rsidP="00BB11B1" w:rsidRDefault="00BB11B1" w14:paraId="61F956E6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:rsidRPr="006F5A85" w:rsidR="003836B1" w:rsidP="00D33AEA" w:rsidRDefault="003836B1" w14:paraId="35879038" w14:textId="77777777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false"/>
        <w:rPr>
          <w:rFonts w:ascii="Arial" w:hAnsi="Arial"/>
        </w:rPr>
      </w:pPr>
    </w:p>
    <w:p w:rsidRPr="00B6390A" w:rsidR="0069718E" w:rsidP="00D33AEA" w:rsidRDefault="0069718E" w14:paraId="2CB485F1" w14:textId="77777777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69718E" w:rsidP="0069718E" w:rsidRDefault="0069718E" w14:paraId="248340F9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:rsidRPr="0022544E" w:rsidR="0069718E" w:rsidP="0069718E" w:rsidRDefault="0069718E" w14:paraId="5A6062CD" w14:textId="3BE04875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odst. </w:t>
      </w:r>
      <w:r w:rsidR="004C71EA">
        <w:rPr>
          <w:rFonts w:ascii="Arial" w:hAnsi="Arial" w:cs="Arial"/>
          <w:sz w:val="22"/>
          <w:szCs w:val="22"/>
        </w:rPr>
        <w:t>7</w:t>
      </w:r>
      <w:r w:rsidRPr="0022544E">
        <w:rPr>
          <w:rFonts w:ascii="Arial" w:hAnsi="Arial" w:cs="Arial"/>
          <w:sz w:val="22"/>
          <w:szCs w:val="22"/>
        </w:rPr>
        <w:t xml:space="preserve"> čl. VII</w:t>
      </w:r>
      <w:r w:rsidR="000B6D6C"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</w:t>
      </w:r>
      <w:r w:rsidR="00D33AEA"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 w:rsidR="006B414A">
        <w:rPr>
          <w:rFonts w:ascii="Arial" w:hAnsi="Arial" w:cs="Arial"/>
          <w:sz w:val="22"/>
          <w:szCs w:val="22"/>
        </w:rPr>
        <w:t>ost mlčenlivosti, a to ve výši 1</w:t>
      </w:r>
      <w:r w:rsidRPr="0022544E">
        <w:rPr>
          <w:rFonts w:ascii="Arial" w:hAnsi="Arial" w:cs="Arial"/>
          <w:sz w:val="22"/>
          <w:szCs w:val="22"/>
        </w:rPr>
        <w:t>0.000,- Kč za každý jednotlivý případ porušení této povinnosti.</w:t>
      </w:r>
    </w:p>
    <w:p w:rsidRPr="0022544E" w:rsidR="0069718E" w:rsidP="0069718E" w:rsidRDefault="00CD6BDB" w14:paraId="3EBB4437" w14:textId="5F0527FD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</w:t>
      </w:r>
      <w:r w:rsidR="00342B27">
        <w:rPr>
          <w:rFonts w:ascii="Arial" w:hAnsi="Arial" w:cs="Arial"/>
          <w:sz w:val="22"/>
          <w:szCs w:val="22"/>
        </w:rPr>
        <w:t xml:space="preserve">a včas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 </w:t>
      </w:r>
      <w:r w:rsidR="00F37A7D"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 xml:space="preserve">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</w:t>
      </w:r>
      <w:r w:rsidR="00824B85">
        <w:rPr>
          <w:rFonts w:ascii="Arial" w:hAnsi="Arial" w:cs="Arial"/>
          <w:sz w:val="22"/>
          <w:szCs w:val="22"/>
        </w:rPr>
        <w:t>, ve výši 100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</w:t>
      </w:r>
      <w:r w:rsidRPr="0022544E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 w14:paraId="3134C17B" w14:textId="264895A9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 w:rsidR="00DF4003">
        <w:rPr>
          <w:rFonts w:ascii="Arial" w:hAnsi="Arial" w:cs="Arial"/>
          <w:sz w:val="22"/>
          <w:szCs w:val="22"/>
        </w:rPr>
        <w:t>ujícímu smluvní pokutu ve výši 150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 w:rsidR="000D06EA"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> ust. čl. II</w:t>
      </w:r>
      <w:r w:rsidR="000B6D6C"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odst. 4 této smlouvy. Kupující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:rsidRPr="006F2D0D" w:rsidR="0069718E" w:rsidP="0069718E" w:rsidRDefault="0069718E" w14:paraId="4FEF5ACF" w14:textId="5052BD6C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Prodávající je v případě porušení povinností </w:t>
      </w:r>
      <w:r w:rsidR="00BD1BD3">
        <w:rPr>
          <w:rFonts w:ascii="Arial" w:hAnsi="Arial" w:cs="Arial"/>
          <w:sz w:val="22"/>
          <w:szCs w:val="22"/>
        </w:rPr>
        <w:t>viz</w:t>
      </w:r>
      <w:r w:rsidRPr="006F2D0D">
        <w:rPr>
          <w:rFonts w:ascii="Arial" w:hAnsi="Arial" w:cs="Arial"/>
          <w:sz w:val="22"/>
          <w:szCs w:val="22"/>
        </w:rPr>
        <w:t xml:space="preserve">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_Ref361917787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článek VII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BD1BD3">
        <w:rPr>
          <w:rFonts w:ascii="Arial" w:hAnsi="Arial" w:cs="Arial"/>
          <w:sz w:val="22"/>
          <w:szCs w:val="22"/>
        </w:rPr>
        <w:t xml:space="preserve">.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_Ref361917789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342D50">
        <w:rPr>
          <w:rFonts w:ascii="Arial" w:hAnsi="Arial" w:cs="Arial"/>
          <w:sz w:val="22"/>
          <w:szCs w:val="22"/>
        </w:rPr>
        <w:t>6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BD1BD3">
        <w:rPr>
          <w:rFonts w:ascii="Arial" w:hAnsi="Arial" w:cs="Arial"/>
          <w:sz w:val="22"/>
          <w:szCs w:val="22"/>
        </w:rPr>
        <w:t xml:space="preserve">, </w:t>
      </w:r>
      <w:r w:rsidR="0073433C">
        <w:rPr>
          <w:rFonts w:ascii="Arial" w:hAnsi="Arial" w:cs="Arial"/>
          <w:sz w:val="22"/>
          <w:szCs w:val="22"/>
        </w:rPr>
        <w:t>8</w:t>
      </w:r>
      <w:r w:rsidR="00CD6BDB">
        <w:rPr>
          <w:rFonts w:ascii="Arial" w:hAnsi="Arial" w:cs="Arial"/>
          <w:sz w:val="22"/>
          <w:szCs w:val="22"/>
        </w:rPr>
        <w:t xml:space="preserve"> a</w:t>
      </w:r>
      <w:r w:rsidR="00BD1BD3">
        <w:rPr>
          <w:rFonts w:ascii="Arial" w:hAnsi="Arial" w:cs="Arial"/>
          <w:sz w:val="22"/>
          <w:szCs w:val="22"/>
        </w:rPr>
        <w:t xml:space="preserve"> </w:t>
      </w:r>
      <w:r w:rsidR="0073433C">
        <w:rPr>
          <w:rFonts w:ascii="Arial" w:hAnsi="Arial" w:cs="Arial"/>
          <w:sz w:val="22"/>
          <w:szCs w:val="22"/>
        </w:rPr>
        <w:t xml:space="preserve">9 </w:t>
      </w:r>
      <w:r w:rsidRPr="006F2D0D">
        <w:rPr>
          <w:rFonts w:ascii="Arial" w:hAnsi="Arial" w:cs="Arial"/>
          <w:sz w:val="22"/>
          <w:szCs w:val="22"/>
        </w:rPr>
        <w:t xml:space="preserve">smlouvy povinen zaplatit kupujícímu smluvní pokutu ve výši 10.000,- Kč za každý jednotlivý případ porušení a to i opakovaně; </w:t>
      </w:r>
      <w:r w:rsidR="00BD1BD3">
        <w:rPr>
          <w:rFonts w:ascii="Arial" w:hAnsi="Arial" w:cs="Arial"/>
          <w:sz w:val="22"/>
          <w:szCs w:val="22"/>
        </w:rPr>
        <w:t>povinnost sjednat nápravu</w:t>
      </w:r>
      <w:r w:rsidRPr="006F2D0D" w:rsidR="00BD1BD3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 xml:space="preserve">bez zbytečného odkladu </w:t>
      </w:r>
      <w:r w:rsidRPr="006F2D0D">
        <w:rPr>
          <w:rFonts w:ascii="Arial" w:hAnsi="Arial" w:cs="Arial"/>
          <w:sz w:val="22"/>
          <w:szCs w:val="22"/>
        </w:rPr>
        <w:t>tím</w:t>
      </w:r>
      <w:r w:rsidR="00BD1BD3">
        <w:rPr>
          <w:rFonts w:ascii="Arial" w:hAnsi="Arial" w:cs="Arial"/>
          <w:sz w:val="22"/>
          <w:szCs w:val="22"/>
        </w:rPr>
        <w:t>to n</w:t>
      </w:r>
      <w:r w:rsidRPr="006F2D0D">
        <w:rPr>
          <w:rFonts w:ascii="Arial" w:hAnsi="Arial" w:cs="Arial"/>
          <w:sz w:val="22"/>
          <w:szCs w:val="22"/>
        </w:rPr>
        <w:t>ení dotčen</w:t>
      </w:r>
      <w:r w:rsidR="00BD1BD3">
        <w:rPr>
          <w:rFonts w:ascii="Arial" w:hAnsi="Arial" w:cs="Arial"/>
          <w:sz w:val="22"/>
          <w:szCs w:val="22"/>
        </w:rPr>
        <w:t>a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CD6BDB" w14:paraId="2C7B89D9" w14:textId="767DCF80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</w:t>
      </w:r>
      <w:r w:rsidR="00235A1E">
        <w:rPr>
          <w:rFonts w:ascii="Arial" w:hAnsi="Arial" w:cs="Arial"/>
          <w:sz w:val="22"/>
          <w:szCs w:val="22"/>
        </w:rPr>
        <w:t xml:space="preserve">smluvní </w:t>
      </w:r>
      <w:r w:rsidR="002C4F4E">
        <w:rPr>
          <w:rFonts w:ascii="Arial" w:hAnsi="Arial" w:cs="Arial"/>
          <w:sz w:val="22"/>
          <w:szCs w:val="22"/>
        </w:rPr>
        <w:t>stranu její závazek splnit a </w:t>
      </w:r>
      <w:r>
        <w:rPr>
          <w:rFonts w:ascii="Arial" w:hAnsi="Arial" w:cs="Arial"/>
          <w:sz w:val="22"/>
          <w:szCs w:val="22"/>
        </w:rPr>
        <w:t xml:space="preserve">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Pr="006F2D0D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 w14:paraId="1A640AB9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straně oprávněné nejpozději do 30 dnů ode dne, kdy bude oprávněnou smluvní stranou o nároku na úhradu smluvní pokuty a její výši, resp. vzniklé škody a její výši či úroku z prodlení a jeho výši, prokazatelně informována.</w:t>
      </w:r>
    </w:p>
    <w:p w:rsidR="009D3AA8" w:rsidP="00223479" w:rsidRDefault="0069718E" w14:paraId="0AFC1A3A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kupujícího s platbou faktur je prodávající oprávněn požadovat </w:t>
      </w:r>
      <w:r w:rsidR="00DE3D5E">
        <w:rPr>
          <w:rFonts w:ascii="Arial" w:hAnsi="Arial" w:cs="Arial"/>
          <w:sz w:val="22"/>
          <w:szCs w:val="22"/>
        </w:rPr>
        <w:t xml:space="preserve">toliko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Pr="006F2D0D" w:rsidR="00CD6BDB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9D3AA8" w:rsidR="009D3AA8" w:rsidP="00223479" w:rsidRDefault="009D3AA8" w14:paraId="0486CD55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</w:t>
      </w:r>
      <w:r w:rsidRPr="00223479">
        <w:rPr>
          <w:rFonts w:ascii="Arial" w:hAnsi="Arial" w:cs="Arial"/>
          <w:sz w:val="22"/>
          <w:szCs w:val="22"/>
        </w:rPr>
        <w:lastRenderedPageBreak/>
        <w:t xml:space="preserve">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 w:rsidR="00DF4003">
        <w:rPr>
          <w:rFonts w:ascii="Arial" w:hAnsi="Arial" w:cs="Arial"/>
          <w:sz w:val="22"/>
          <w:szCs w:val="22"/>
        </w:rPr>
        <w:t>ně neuvedené, a to ve výši 200</w:t>
      </w:r>
      <w:r w:rsidR="00DE3D5E">
        <w:rPr>
          <w:rFonts w:ascii="Arial" w:hAnsi="Arial" w:cs="Arial"/>
          <w:sz w:val="22"/>
          <w:szCs w:val="22"/>
        </w:rPr>
        <w:t>,-</w:t>
      </w:r>
      <w:r w:rsidRPr="00223479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:rsidRPr="006F2D0D" w:rsidR="0069718E" w:rsidP="00BD1BD3" w:rsidRDefault="0069718E" w14:paraId="427FFA70" w14:textId="63DBF724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="00AC7AFA">
        <w:rPr>
          <w:rFonts w:ascii="Arial" w:hAnsi="Arial" w:cs="Arial"/>
          <w:sz w:val="22"/>
          <w:szCs w:val="22"/>
        </w:rPr>
        <w:t xml:space="preserve"> zákoníku a </w:t>
      </w:r>
      <w:r w:rsidRPr="006F2D0D">
        <w:rPr>
          <w:rFonts w:ascii="Arial" w:hAnsi="Arial" w:cs="Arial"/>
          <w:sz w:val="22"/>
          <w:szCs w:val="22"/>
        </w:rPr>
        <w:t>souvisejících právních předpisů.</w:t>
      </w:r>
    </w:p>
    <w:p w:rsidR="0069718E" w:rsidP="00BD1BD3" w:rsidRDefault="0069718E" w14:paraId="42B77C3F" w14:textId="77777777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69718E" w:rsidP="0069718E" w:rsidRDefault="0069718E" w14:paraId="14264366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61917787" w:id="4"/>
    </w:p>
    <w:bookmarkEnd w:id="4"/>
    <w:p w:rsidRPr="006F5A85" w:rsidR="0069718E" w:rsidP="0069718E" w:rsidRDefault="0069718E" w14:paraId="1AF4509C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Pr="006F5A85" w:rsidR="0069718E" w:rsidP="0069718E" w:rsidRDefault="008B19BA" w14:paraId="29C53F20" w14:textId="7EE2278F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dodávat zboží</w:t>
      </w:r>
      <w:r w:rsidRPr="006F5A85" w:rsidR="0069718E">
        <w:rPr>
          <w:rFonts w:ascii="Arial" w:hAnsi="Arial" w:cs="Arial"/>
          <w:sz w:val="22"/>
          <w:szCs w:val="22"/>
        </w:rPr>
        <w:t xml:space="preserve"> dle </w:t>
      </w:r>
      <w:r w:rsidR="00AC7AFA">
        <w:rPr>
          <w:rFonts w:ascii="Arial" w:hAnsi="Arial" w:cs="Arial"/>
          <w:sz w:val="22"/>
          <w:szCs w:val="22"/>
        </w:rPr>
        <w:t>této smlouvy svědomitě, řádně a </w:t>
      </w:r>
      <w:r w:rsidRPr="006F5A85" w:rsidR="0069718E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:rsidRPr="006F5A85" w:rsidR="0069718E" w:rsidP="0069718E" w:rsidRDefault="0069718E" w14:paraId="0F1368EC" w14:textId="15B9F874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</w:t>
      </w:r>
      <w:r w:rsidRPr="006F5A85">
        <w:rPr>
          <w:rFonts w:ascii="Arial" w:hAnsi="Arial" w:cs="Arial"/>
          <w:sz w:val="22"/>
          <w:szCs w:val="22"/>
        </w:rPr>
        <w:t xml:space="preserve">upující jsou povinni se vzájemně informovat o všech okolnostech důležitých pro řádné a včasné plnění </w:t>
      </w:r>
      <w:r w:rsidR="00F456FD">
        <w:rPr>
          <w:rFonts w:ascii="Arial" w:hAnsi="Arial" w:cs="Arial"/>
          <w:sz w:val="22"/>
          <w:szCs w:val="22"/>
        </w:rPr>
        <w:t xml:space="preserve">povinností plynoucích z této smlouvy </w:t>
      </w:r>
      <w:r w:rsidRPr="006F5A85">
        <w:rPr>
          <w:rFonts w:ascii="Arial" w:hAnsi="Arial" w:cs="Arial"/>
          <w:sz w:val="22"/>
          <w:szCs w:val="22"/>
        </w:rPr>
        <w:t xml:space="preserve">a poskytovat si </w:t>
      </w:r>
      <w:r w:rsidR="00F456FD">
        <w:rPr>
          <w:rFonts w:ascii="Arial" w:hAnsi="Arial" w:cs="Arial"/>
          <w:sz w:val="22"/>
          <w:szCs w:val="22"/>
        </w:rPr>
        <w:t xml:space="preserve">za tímto účelem </w:t>
      </w:r>
      <w:r w:rsidRPr="006F5A85" w:rsidR="00F456FD">
        <w:rPr>
          <w:rFonts w:ascii="Arial" w:hAnsi="Arial" w:cs="Arial"/>
          <w:sz w:val="22"/>
          <w:szCs w:val="22"/>
        </w:rPr>
        <w:t>nezby</w:t>
      </w:r>
      <w:r w:rsidR="00F456FD">
        <w:rPr>
          <w:rFonts w:ascii="Arial" w:hAnsi="Arial" w:cs="Arial"/>
          <w:sz w:val="22"/>
          <w:szCs w:val="22"/>
        </w:rPr>
        <w:t xml:space="preserve">tnou </w:t>
      </w:r>
      <w:r w:rsidRPr="006F5A85">
        <w:rPr>
          <w:rFonts w:ascii="Arial" w:hAnsi="Arial" w:cs="Arial"/>
          <w:sz w:val="22"/>
          <w:szCs w:val="22"/>
        </w:rPr>
        <w:t>součinnost</w:t>
      </w:r>
      <w:r w:rsidR="00CD6BDB">
        <w:rPr>
          <w:rFonts w:ascii="Arial" w:hAnsi="Arial" w:cs="Arial"/>
          <w:sz w:val="22"/>
          <w:szCs w:val="22"/>
        </w:rPr>
        <w:t>.</w:t>
      </w:r>
    </w:p>
    <w:p w:rsidRPr="006F5A85" w:rsidR="0069718E" w:rsidP="0069718E" w:rsidRDefault="0069718E" w14:paraId="76ACE558" w14:textId="7603DCA4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se zavazuje </w:t>
      </w:r>
      <w:r w:rsidR="002C4F4E">
        <w:rPr>
          <w:rFonts w:ascii="Arial" w:hAnsi="Arial" w:cs="Arial"/>
          <w:sz w:val="22"/>
          <w:szCs w:val="22"/>
        </w:rPr>
        <w:t xml:space="preserve">plnit </w:t>
      </w:r>
      <w:r w:rsidR="009C47B1">
        <w:rPr>
          <w:rFonts w:ascii="Arial" w:hAnsi="Arial" w:cs="Arial"/>
          <w:sz w:val="22"/>
          <w:szCs w:val="22"/>
        </w:rPr>
        <w:t xml:space="preserve">své povinností plynoucí mu z této </w:t>
      </w:r>
      <w:r w:rsidR="002C4F4E">
        <w:rPr>
          <w:rFonts w:ascii="Arial" w:hAnsi="Arial" w:cs="Arial"/>
          <w:sz w:val="22"/>
          <w:szCs w:val="22"/>
        </w:rPr>
        <w:t>smlouv</w:t>
      </w:r>
      <w:r w:rsidR="009C47B1">
        <w:rPr>
          <w:rFonts w:ascii="Arial" w:hAnsi="Arial" w:cs="Arial"/>
          <w:sz w:val="22"/>
          <w:szCs w:val="22"/>
        </w:rPr>
        <w:t>y</w:t>
      </w:r>
      <w:r w:rsidRPr="006F5A85">
        <w:rPr>
          <w:rFonts w:ascii="Arial" w:hAnsi="Arial" w:cs="Arial"/>
          <w:sz w:val="22"/>
          <w:szCs w:val="22"/>
        </w:rPr>
        <w:t xml:space="preserve">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</w:t>
      </w:r>
      <w:r w:rsidR="009C47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dbát </w:t>
      </w:r>
      <w:r w:rsidR="009C47B1">
        <w:rPr>
          <w:rFonts w:ascii="Arial" w:hAnsi="Arial" w:cs="Arial"/>
          <w:sz w:val="22"/>
          <w:szCs w:val="22"/>
        </w:rPr>
        <w:t xml:space="preserve">při tom </w:t>
      </w:r>
      <w:r>
        <w:rPr>
          <w:rFonts w:ascii="Arial" w:hAnsi="Arial" w:cs="Arial"/>
          <w:sz w:val="22"/>
          <w:szCs w:val="22"/>
        </w:rPr>
        <w:t>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>by mohlo dobré jméno k</w:t>
      </w:r>
      <w:r w:rsidRPr="006F5A85">
        <w:rPr>
          <w:rFonts w:ascii="Arial" w:hAnsi="Arial" w:cs="Arial"/>
          <w:sz w:val="22"/>
          <w:szCs w:val="22"/>
        </w:rPr>
        <w:t>upujícího jakkoliv ohrozit nebo poškodit.</w:t>
      </w:r>
    </w:p>
    <w:p w:rsidRPr="006F5A85" w:rsidR="0069718E" w:rsidP="0069718E" w:rsidRDefault="0069718E" w14:paraId="61E76956" w14:textId="5BFB9A5B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 xml:space="preserve">uje </w:t>
      </w:r>
      <w:r w:rsidR="009C47B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</w:t>
      </w:r>
      <w:r w:rsidR="009C47B1">
        <w:rPr>
          <w:rFonts w:ascii="Arial" w:hAnsi="Arial" w:cs="Arial"/>
          <w:sz w:val="22"/>
          <w:szCs w:val="22"/>
        </w:rPr>
        <w:t>dá</w:t>
      </w:r>
      <w:r>
        <w:rPr>
          <w:rFonts w:ascii="Arial" w:hAnsi="Arial" w:cs="Arial"/>
          <w:sz w:val="22"/>
          <w:szCs w:val="22"/>
        </w:rPr>
        <w:t xml:space="preserve">vat </w:t>
      </w:r>
      <w:r w:rsidR="009C47B1">
        <w:rPr>
          <w:rFonts w:ascii="Arial" w:hAnsi="Arial" w:cs="Arial"/>
          <w:sz w:val="22"/>
          <w:szCs w:val="22"/>
        </w:rPr>
        <w:t>zbož</w:t>
      </w:r>
      <w:r>
        <w:rPr>
          <w:rFonts w:ascii="Arial" w:hAnsi="Arial" w:cs="Arial"/>
          <w:sz w:val="22"/>
          <w:szCs w:val="22"/>
        </w:rPr>
        <w:t xml:space="preserve">í </w:t>
      </w:r>
      <w:r w:rsidR="009C47B1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:rsidRPr="006F5A85" w:rsidR="0069718E" w:rsidP="0069718E" w:rsidRDefault="0069718E" w14:paraId="05C0F890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:rsidRPr="006F5A85" w:rsidR="0069718E" w:rsidP="0069718E" w:rsidRDefault="0069718E" w14:paraId="570C6A80" w14:textId="011D6A4D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89" w:id="5"/>
      <w:r w:rsidRPr="006F5A85">
        <w:rPr>
          <w:rFonts w:ascii="Arial" w:hAnsi="Arial" w:cs="Arial"/>
          <w:sz w:val="22"/>
          <w:szCs w:val="22"/>
        </w:rPr>
        <w:t>Prodávající se zavazuje umožnit osobám oprávněným k výkonu kontroly projektu, v rámci něhož</w:t>
      </w:r>
      <w:r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>
        <w:rPr>
          <w:rFonts w:ascii="Arial" w:hAnsi="Arial" w:cs="Arial"/>
          <w:sz w:val="22"/>
          <w:szCs w:val="22"/>
        </w:rPr>
        <w:t xml:space="preserve">reambuli, hrazena, provést kontrolu dokladů souvisejících s plněním </w:t>
      </w:r>
      <w:r w:rsidR="003931F7">
        <w:rPr>
          <w:rFonts w:ascii="Arial" w:hAnsi="Arial" w:cs="Arial"/>
          <w:sz w:val="22"/>
          <w:szCs w:val="22"/>
        </w:rPr>
        <w:t>veřejné</w:t>
      </w:r>
      <w:r w:rsidR="00C15ED7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zakázky, a to po dobu danou právními předpisy ČR k jejich archivaci (zákon č. 563/1991 Sb., o účetnictví,</w:t>
      </w:r>
      <w:r w:rsidR="00E215D3">
        <w:rPr>
          <w:rFonts w:ascii="Arial" w:hAnsi="Arial" w:cs="Arial"/>
          <w:sz w:val="22"/>
          <w:szCs w:val="22"/>
        </w:rPr>
        <w:t xml:space="preserve"> ve znění pozdějších předpisů</w:t>
      </w:r>
      <w:r w:rsidR="004605F5">
        <w:rPr>
          <w:rFonts w:ascii="Arial" w:hAnsi="Arial" w:cs="Arial"/>
          <w:sz w:val="22"/>
          <w:szCs w:val="22"/>
        </w:rPr>
        <w:t xml:space="preserve"> a </w:t>
      </w:r>
      <w:r w:rsidRPr="006F5A85">
        <w:rPr>
          <w:rFonts w:ascii="Arial" w:hAnsi="Arial" w:cs="Arial"/>
          <w:sz w:val="22"/>
          <w:szCs w:val="22"/>
        </w:rPr>
        <w:t>zákon č. 235/2004 Sb., o dani z přidané hodnoty</w:t>
      </w:r>
      <w:r w:rsidR="00E215D3">
        <w:rPr>
          <w:rFonts w:ascii="Arial" w:hAnsi="Arial" w:cs="Arial"/>
          <w:sz w:val="22"/>
          <w:szCs w:val="22"/>
        </w:rPr>
        <w:t>, ve znění pozdějších předpisů</w:t>
      </w:r>
      <w:r w:rsidRPr="006F5A85">
        <w:rPr>
          <w:rFonts w:ascii="Arial" w:hAnsi="Arial" w:cs="Arial"/>
          <w:sz w:val="22"/>
          <w:szCs w:val="22"/>
        </w:rPr>
        <w:t>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rodávajícím.</w:t>
      </w:r>
      <w:bookmarkEnd w:id="5"/>
    </w:p>
    <w:p w:rsidRPr="003931F7" w:rsidR="0069718E" w:rsidP="003931F7" w:rsidRDefault="0069718E" w14:paraId="544F0AD7" w14:textId="0E9A7953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:rsidRPr="00510B7D" w:rsidR="0069718E" w:rsidP="0069718E" w:rsidRDefault="0069718E" w14:paraId="775FB78A" w14:textId="13389070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3" w:id="6"/>
      <w:r w:rsidRPr="00510B7D">
        <w:rPr>
          <w:rFonts w:ascii="Arial" w:hAnsi="Arial" w:cs="Arial"/>
          <w:sz w:val="22"/>
          <w:szCs w:val="22"/>
        </w:rPr>
        <w:t>Prodávající se zavazuje řádně uchovávat veškerou dokumentaci související s plněním této smlouvy, včetně účetních dokladů, v souladu s č</w:t>
      </w:r>
      <w:r w:rsidR="00BD1BD3">
        <w:rPr>
          <w:rFonts w:ascii="Arial" w:hAnsi="Arial" w:cs="Arial"/>
          <w:sz w:val="22"/>
          <w:szCs w:val="22"/>
        </w:rPr>
        <w:t>lánkem 90 Nařízení Rady (ES) č. </w:t>
      </w:r>
      <w:r w:rsidRPr="00510B7D">
        <w:rPr>
          <w:rFonts w:ascii="Arial" w:hAnsi="Arial" w:cs="Arial"/>
          <w:sz w:val="22"/>
          <w:szCs w:val="22"/>
        </w:rPr>
        <w:t>1083/2006</w:t>
      </w:r>
      <w:r w:rsidR="00C5556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10B7D">
        <w:rPr>
          <w:rFonts w:ascii="Arial" w:hAnsi="Arial" w:cs="Arial"/>
          <w:sz w:val="22"/>
          <w:szCs w:val="22"/>
        </w:rPr>
        <w:t xml:space="preserve"> minimálně do konce roku </w:t>
      </w:r>
      <w:r w:rsidRPr="004F68FF">
        <w:rPr>
          <w:rFonts w:ascii="Arial" w:hAnsi="Arial" w:cs="Arial"/>
          <w:sz w:val="22"/>
          <w:szCs w:val="22"/>
        </w:rPr>
        <w:t>2025</w:t>
      </w:r>
      <w:r w:rsidRPr="00510B7D">
        <w:rPr>
          <w:rFonts w:ascii="Arial" w:hAnsi="Arial" w:cs="Arial"/>
          <w:sz w:val="22"/>
          <w:szCs w:val="22"/>
        </w:rPr>
        <w:t>, a pokud je v českých právních předpisech stanovena lhůta delší než v evropských předpisech, musí být pro úschovu použita delší lhůta.</w:t>
      </w:r>
      <w:bookmarkEnd w:id="6"/>
    </w:p>
    <w:p w:rsidRPr="006F5A85" w:rsidR="0069718E" w:rsidP="0069718E" w:rsidRDefault="0069718E" w14:paraId="2E111661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4" w:id="7"/>
      <w:r w:rsidRPr="006F5A85">
        <w:rPr>
          <w:rFonts w:ascii="Arial" w:hAnsi="Arial" w:cs="Arial"/>
          <w:sz w:val="22"/>
          <w:szCs w:val="22"/>
        </w:rPr>
        <w:t xml:space="preserve">Prodávající se zavazuje dodržovat pravidla pro publicitu </w:t>
      </w:r>
      <w:r w:rsidR="00296D07">
        <w:rPr>
          <w:rFonts w:ascii="Arial" w:hAnsi="Arial" w:cs="Arial"/>
          <w:sz w:val="22"/>
          <w:szCs w:val="22"/>
        </w:rPr>
        <w:t xml:space="preserve">stanovená dle </w:t>
      </w:r>
      <w:r w:rsidRPr="004F68FF" w:rsidR="00296D07">
        <w:rPr>
          <w:rFonts w:ascii="Arial" w:hAnsi="Arial" w:cs="Arial"/>
          <w:sz w:val="22"/>
          <w:szCs w:val="22"/>
        </w:rPr>
        <w:t>Operačního programu Vzdělávání pro konkurenceschopnost (dále jen „OP VK“) a Operačního programu Lidské zdroje a zaměstnanost (dále jen „OP LZZ“)</w:t>
      </w:r>
      <w:r w:rsidRPr="006F5A85">
        <w:rPr>
          <w:rFonts w:ascii="Arial" w:hAnsi="Arial" w:cs="Arial"/>
          <w:sz w:val="22"/>
          <w:szCs w:val="22"/>
        </w:rPr>
        <w:t>, zejména uváděním příslušných logotypů v záhlaví a/nebo v zápatí dokumentů (více na</w:t>
      </w:r>
      <w:r w:rsidR="00BD1BD3">
        <w:rPr>
          <w:rFonts w:ascii="Arial" w:hAnsi="Arial" w:cs="Arial"/>
          <w:sz w:val="22"/>
          <w:szCs w:val="22"/>
        </w:rPr>
        <w:t> </w:t>
      </w:r>
      <w:hyperlink w:history="true" r:id="rId9">
        <w:r w:rsidRPr="006F5A85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Pr="006F5A85">
        <w:rPr>
          <w:rFonts w:ascii="Arial" w:hAnsi="Arial" w:cs="Arial"/>
          <w:sz w:val="22"/>
          <w:szCs w:val="22"/>
        </w:rPr>
        <w:t xml:space="preserve"> a</w:t>
      </w:r>
      <w:r w:rsidR="00AC7AFA">
        <w:rPr>
          <w:rFonts w:ascii="Arial" w:hAnsi="Arial" w:cs="Arial"/>
          <w:sz w:val="22"/>
          <w:szCs w:val="22"/>
        </w:rPr>
        <w:t> </w:t>
      </w:r>
      <w:hyperlink w:history="true" r:id="rId10">
        <w:r w:rsidRPr="006F5A85">
          <w:rPr>
            <w:rStyle w:val="Hypertextovodkaz"/>
            <w:rFonts w:ascii="Arial" w:hAnsi="Arial" w:cs="Arial"/>
            <w:sz w:val="22"/>
            <w:szCs w:val="22"/>
          </w:rPr>
          <w:t>www.msmt.cz</w:t>
        </w:r>
      </w:hyperlink>
      <w:r w:rsidRPr="006F5A85">
        <w:rPr>
          <w:rFonts w:ascii="Arial" w:hAnsi="Arial" w:cs="Arial"/>
          <w:sz w:val="22"/>
          <w:szCs w:val="22"/>
        </w:rPr>
        <w:t>).</w:t>
      </w:r>
      <w:bookmarkEnd w:id="7"/>
    </w:p>
    <w:p w:rsidRPr="006F5A85" w:rsidR="0069718E" w:rsidP="0069718E" w:rsidRDefault="00EA616D" w14:paraId="60945AC8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8" w:id="8"/>
      <w:r>
        <w:rPr>
          <w:rFonts w:ascii="Arial" w:hAnsi="Arial" w:cs="Arial"/>
          <w:sz w:val="22"/>
          <w:szCs w:val="22"/>
        </w:rPr>
        <w:t>Prodávající</w:t>
      </w:r>
      <w:r w:rsidRPr="006F5A85" w:rsidR="0069718E">
        <w:rPr>
          <w:rFonts w:ascii="Arial" w:hAnsi="Arial" w:cs="Arial"/>
          <w:sz w:val="22"/>
          <w:szCs w:val="22"/>
        </w:rPr>
        <w:t xml:space="preserve"> prohlašuje, že má veškerá povolení a/nebo souhlasy či jakékoliv jiná </w:t>
      </w:r>
      <w:r w:rsidRPr="006F5A85" w:rsidR="0069718E">
        <w:rPr>
          <w:rFonts w:ascii="Arial" w:hAnsi="Arial" w:cs="Arial"/>
          <w:sz w:val="22"/>
          <w:szCs w:val="22"/>
        </w:rPr>
        <w:lastRenderedPageBreak/>
        <w:t>rozhodnutí</w:t>
      </w:r>
      <w:r w:rsidR="0033300B">
        <w:rPr>
          <w:rFonts w:ascii="Arial" w:hAnsi="Arial" w:cs="Arial"/>
          <w:sz w:val="22"/>
          <w:szCs w:val="22"/>
        </w:rPr>
        <w:t>,</w:t>
      </w:r>
      <w:r w:rsidRPr="006F5A85" w:rsidR="0069718E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Pr="006F5A85" w:rsidR="0069718E">
        <w:rPr>
          <w:rFonts w:ascii="Arial" w:hAnsi="Arial" w:cs="Arial"/>
          <w:sz w:val="22"/>
          <w:szCs w:val="22"/>
        </w:rPr>
        <w:t>mlouvy.</w:t>
      </w:r>
      <w:bookmarkEnd w:id="8"/>
    </w:p>
    <w:p w:rsidRPr="006F5A85" w:rsidR="0069718E" w:rsidP="0069718E" w:rsidRDefault="004E69D2" w14:paraId="366B98CD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8550" w:id="9"/>
      <w:r>
        <w:rPr>
          <w:rFonts w:ascii="Arial" w:hAnsi="Arial" w:cs="Arial"/>
          <w:sz w:val="22"/>
          <w:szCs w:val="22"/>
        </w:rPr>
        <w:t xml:space="preserve">Prodávající </w:t>
      </w:r>
      <w:r w:rsidRPr="006F5A85" w:rsidR="0069718E">
        <w:rPr>
          <w:rFonts w:ascii="Arial" w:hAnsi="Arial" w:cs="Arial"/>
          <w:sz w:val="22"/>
          <w:szCs w:val="22"/>
        </w:rPr>
        <w:t>tímto prohlašuje, že s ním nebylo zahájeno insolvenční řízení,</w:t>
      </w:r>
      <w:r w:rsidR="00DE3D5E">
        <w:rPr>
          <w:rFonts w:ascii="Arial" w:hAnsi="Arial" w:cs="Arial"/>
          <w:sz w:val="22"/>
          <w:szCs w:val="22"/>
        </w:rPr>
        <w:t xml:space="preserve"> a že</w:t>
      </w:r>
      <w:r w:rsidRPr="006F5A85" w:rsidR="0069718E">
        <w:rPr>
          <w:rFonts w:ascii="Arial" w:hAnsi="Arial" w:cs="Arial"/>
          <w:sz w:val="22"/>
          <w:szCs w:val="22"/>
        </w:rPr>
        <w:t xml:space="preserve"> nen</w:t>
      </w:r>
      <w:r w:rsidR="00BC5CB6">
        <w:rPr>
          <w:rFonts w:ascii="Arial" w:hAnsi="Arial" w:cs="Arial"/>
          <w:sz w:val="22"/>
          <w:szCs w:val="22"/>
        </w:rPr>
        <w:t>í v </w:t>
      </w:r>
      <w:r w:rsidRPr="006F5A85" w:rsidR="0069718E">
        <w:rPr>
          <w:rFonts w:ascii="Arial" w:hAnsi="Arial" w:cs="Arial"/>
          <w:sz w:val="22"/>
          <w:szCs w:val="22"/>
        </w:rPr>
        <w:t>úpadku.</w:t>
      </w:r>
      <w:bookmarkEnd w:id="9"/>
    </w:p>
    <w:p w:rsidR="00296D07" w:rsidP="00296D07" w:rsidRDefault="00296D07" w14:paraId="58D1CAC3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>bez souhlasu kupujícího postoupit svá práva a povinnosti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:rsidR="00296D07" w:rsidP="00296D07" w:rsidRDefault="00CB4301" w14:paraId="035C6FF6" w14:textId="4818D3C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296D07">
        <w:rPr>
          <w:rFonts w:ascii="Arial" w:hAnsi="Arial" w:cs="Arial"/>
          <w:sz w:val="22"/>
          <w:szCs w:val="22"/>
        </w:rPr>
        <w:t>Prodávající se zavazuje k bezplatnému zpětnému o</w:t>
      </w:r>
      <w:r w:rsidR="000B6D6C">
        <w:rPr>
          <w:rFonts w:ascii="Arial" w:hAnsi="Arial" w:cs="Arial"/>
          <w:sz w:val="22"/>
          <w:szCs w:val="22"/>
        </w:rPr>
        <w:t>dběru a likvidaci použitého, či </w:t>
      </w:r>
      <w:r w:rsidRPr="00296D07">
        <w:rPr>
          <w:rFonts w:ascii="Arial" w:hAnsi="Arial" w:cs="Arial"/>
          <w:sz w:val="22"/>
          <w:szCs w:val="22"/>
        </w:rPr>
        <w:t>vadného zboží dle této smlouvy.</w:t>
      </w:r>
    </w:p>
    <w:p w:rsidR="00E262DD" w:rsidP="00E262DD" w:rsidRDefault="00DE3D5E" w14:paraId="0C3FF109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Toliko k</w:t>
      </w:r>
      <w:r w:rsidR="00212154">
        <w:rPr>
          <w:rFonts w:ascii="Arial" w:hAnsi="Arial" w:cs="Arial"/>
          <w:sz w:val="22"/>
          <w:szCs w:val="22"/>
        </w:rPr>
        <w:t>upující</w:t>
      </w:r>
      <w:r w:rsidRPr="0034228F" w:rsidR="00212154">
        <w:rPr>
          <w:rFonts w:ascii="Arial" w:hAnsi="Arial" w:cs="Arial"/>
          <w:sz w:val="22"/>
          <w:szCs w:val="22"/>
        </w:rPr>
        <w:t xml:space="preserve"> </w:t>
      </w:r>
      <w:r w:rsidRPr="0034228F" w:rsidR="00296D07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 w:rsidR="00212154">
        <w:rPr>
          <w:rFonts w:ascii="Arial" w:hAnsi="Arial" w:cs="Arial"/>
          <w:sz w:val="22"/>
          <w:szCs w:val="22"/>
        </w:rPr>
        <w:t>prodávajícím</w:t>
      </w:r>
      <w:r w:rsidRPr="0034228F" w:rsidR="00212154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Pr="0034228F" w:rsidR="00296D07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:rsidR="00791F92" w:rsidP="00E262DD" w:rsidRDefault="00791F92" w14:paraId="0C0E9062" w14:textId="10ED31BC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tímto prohlašuje, že na sebe přebírá nebezpečí změny okolností po uzavření smlouvy ve smyslu § </w:t>
      </w:r>
      <w:r w:rsidR="00DB60CC">
        <w:rPr>
          <w:rFonts w:ascii="Arial" w:hAnsi="Arial" w:cs="Arial"/>
          <w:sz w:val="22"/>
          <w:szCs w:val="22"/>
        </w:rPr>
        <w:t>1764 a násl.</w:t>
      </w:r>
      <w:r>
        <w:rPr>
          <w:rFonts w:ascii="Arial" w:hAnsi="Arial" w:cs="Arial"/>
          <w:sz w:val="22"/>
          <w:szCs w:val="22"/>
        </w:rPr>
        <w:t xml:space="preserve">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2620 ods</w:t>
      </w:r>
      <w:r w:rsidR="00DE3D5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 2 občanského zákoníku.</w:t>
      </w:r>
    </w:p>
    <w:p w:rsidRPr="00296D07" w:rsidR="0069718E" w:rsidP="00296D07" w:rsidRDefault="0069718E" w14:paraId="25C5B63A" w14:textId="77777777">
      <w:pPr>
        <w:tabs>
          <w:tab w:val="left" w:pos="567"/>
          <w:tab w:val="left" w:pos="1701"/>
        </w:tabs>
        <w:jc w:val="center"/>
        <w:rPr>
          <w:sz w:val="24"/>
        </w:rPr>
      </w:pPr>
    </w:p>
    <w:p w:rsidRPr="00B6390A" w:rsidR="004E09D3" w:rsidP="00BC5CB6" w:rsidRDefault="004E09D3" w14:paraId="2CEC9282" w14:textId="77777777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4E09D3" w:rsidP="004E09D3" w:rsidRDefault="004E09D3" w14:paraId="0ABD4AFD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:rsidRPr="006F5A85" w:rsidR="004E09D3" w:rsidP="004E09D3" w:rsidRDefault="004E09D3" w14:paraId="1AF28382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:rsidR="004E09D3" w:rsidP="004E09D3" w:rsidRDefault="004E09D3" w14:paraId="64ABE386" w14:textId="5E5D8B85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:rsidR="003B0080" w:rsidP="004E09D3" w:rsidRDefault="004E09D3" w14:paraId="31446898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 w:rsidR="006C1EBD">
        <w:rPr>
          <w:rFonts w:ascii="Arial" w:hAnsi="Arial" w:cs="Arial"/>
          <w:sz w:val="22"/>
          <w:szCs w:val="22"/>
        </w:rPr>
        <w:t>, zejména pak, nikoli však výlučně,</w:t>
      </w:r>
      <w:r w:rsidRPr="004F68FF">
        <w:rPr>
          <w:rFonts w:ascii="Arial" w:hAnsi="Arial" w:cs="Arial"/>
          <w:sz w:val="22"/>
          <w:szCs w:val="22"/>
        </w:rPr>
        <w:t xml:space="preserve"> z Operačních programů, ze kterých je plnění dle této smlouvy spolufinancováno, tj. z </w:t>
      </w:r>
      <w:r w:rsidR="00296D07">
        <w:rPr>
          <w:rFonts w:ascii="Arial" w:hAnsi="Arial" w:cs="Arial"/>
          <w:sz w:val="22"/>
          <w:szCs w:val="22"/>
        </w:rPr>
        <w:t>OP LZZ a OP </w:t>
      </w:r>
      <w:r w:rsidRPr="006F5A85" w:rsidR="00296D07">
        <w:rPr>
          <w:rFonts w:ascii="Arial" w:hAnsi="Arial" w:cs="Arial"/>
          <w:sz w:val="22"/>
          <w:szCs w:val="22"/>
        </w:rPr>
        <w:t>VK</w:t>
      </w:r>
      <w:r w:rsidRPr="004F68FF">
        <w:rPr>
          <w:rFonts w:ascii="Arial" w:hAnsi="Arial" w:cs="Arial"/>
          <w:sz w:val="22"/>
          <w:szCs w:val="22"/>
        </w:rPr>
        <w:t>.</w:t>
      </w:r>
    </w:p>
    <w:p w:rsidRPr="004F68FF" w:rsidR="004E09D3" w:rsidP="004E09D3" w:rsidRDefault="003B0080" w14:paraId="286D4BB0" w14:textId="6FD62F4A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 smlouvy odstoupit v případě, kdy se prohlášení prodávajícího dle článku VII. odst. </w:t>
      </w:r>
      <w:r w:rsidR="00347699">
        <w:rPr>
          <w:rFonts w:ascii="Arial" w:hAnsi="Arial" w:cs="Arial"/>
          <w:sz w:val="22"/>
          <w:szCs w:val="22"/>
        </w:rPr>
        <w:t>10</w:t>
      </w:r>
      <w:r w:rsidR="00296D07">
        <w:rPr>
          <w:rFonts w:ascii="Arial" w:hAnsi="Arial" w:cs="Arial"/>
          <w:sz w:val="22"/>
          <w:szCs w:val="22"/>
        </w:rPr>
        <w:t xml:space="preserve"> či </w:t>
      </w:r>
      <w:r w:rsidR="00347699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ukáže nepravdivým.</w:t>
      </w:r>
    </w:p>
    <w:p w:rsidRPr="00510B7D" w:rsidR="004E09D3" w:rsidP="004E09D3" w:rsidRDefault="00865E31" w14:paraId="03FD68D2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i prodávající jsou</w:t>
      </w:r>
      <w:r w:rsidRPr="00510B7D" w:rsidR="004E09D3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i</w:t>
      </w:r>
      <w:r w:rsidRPr="00510B7D" w:rsidR="004E09D3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 w:rsidR="004E09D3">
        <w:rPr>
          <w:rFonts w:ascii="Arial" w:hAnsi="Arial" w:cs="Arial"/>
          <w:sz w:val="22"/>
          <w:szCs w:val="22"/>
        </w:rPr>
        <w:t>e</w:t>
      </w:r>
      <w:r w:rsidRPr="00510B7D" w:rsidR="004E09D3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:rsidRPr="006F5A85" w:rsidR="004E09D3" w:rsidP="004E09D3" w:rsidRDefault="004E09D3" w14:paraId="2BAAF783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:rsidRPr="006F5A85" w:rsidR="004E09D3" w:rsidP="004E09D3" w:rsidRDefault="004E09D3" w14:paraId="58E63168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Pr="006F5A85" w:rsidR="004C552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Pr="006F5A85" w:rsidR="004C552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:rsidR="003F3EAA" w:rsidP="000A7D86" w:rsidRDefault="003F3EAA" w14:paraId="7E68C890" w14:textId="77777777">
      <w:pPr>
        <w:tabs>
          <w:tab w:val="left" w:pos="567"/>
          <w:tab w:val="left" w:pos="1701"/>
        </w:tabs>
        <w:spacing w:after="120"/>
        <w:rPr>
          <w:b/>
          <w:sz w:val="24"/>
        </w:rPr>
      </w:pPr>
    </w:p>
    <w:p w:rsidRPr="00B6390A" w:rsidR="00F5202D" w:rsidP="00F5202D" w:rsidRDefault="00F5202D" w14:paraId="14E33E2B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5936" w:id="10"/>
    </w:p>
    <w:bookmarkEnd w:id="10"/>
    <w:p w:rsidRPr="006F5A85" w:rsidR="00F5202D" w:rsidP="00F5202D" w:rsidRDefault="00F5202D" w14:paraId="6CD4A2DA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Pr="008428D8" w:rsidR="00F5202D" w:rsidP="00F5202D" w:rsidRDefault="00F5202D" w14:paraId="34787DFB" w14:textId="77777777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:rsidRPr="00CB1F1D" w:rsidR="00F5202D" w:rsidP="00F5202D" w:rsidRDefault="004F75EE" w14:paraId="0D85D888" w14:textId="77777777">
      <w:pPr>
        <w:pStyle w:val="Odstavecseseznamem"/>
        <w:shd w:val="clear" w:color="auto" w:fill="FFFFFF"/>
        <w:spacing w:after="120" w:line="240" w:lineRule="auto"/>
        <w:ind w:left="425" w:right="62"/>
        <w:contextualSpacing w:val="false"/>
        <w:rPr>
          <w:rFonts w:ascii="Arial" w:hAnsi="Arial"/>
          <w:i/>
          <w:sz w:val="20"/>
        </w:rPr>
      </w:pPr>
      <w:r w:rsidRPr="000A280E">
        <w:rPr>
          <w:rFonts w:ascii="Arial" w:hAnsi="Arial"/>
        </w:rPr>
        <w:t>……………..</w:t>
      </w:r>
      <w:r w:rsidRPr="000A280E" w:rsidR="00CB1F1D">
        <w:rPr>
          <w:rFonts w:ascii="Arial" w:hAnsi="Arial"/>
        </w:rPr>
        <w:t>, tel.: +420 </w:t>
      </w:r>
      <w:r w:rsidRPr="000A280E">
        <w:rPr>
          <w:rFonts w:ascii="Arial" w:hAnsi="Arial"/>
        </w:rPr>
        <w:t>………………….</w:t>
      </w:r>
      <w:r w:rsidRPr="000A280E" w:rsidR="00CB1F1D">
        <w:rPr>
          <w:rFonts w:ascii="Arial" w:hAnsi="Arial"/>
        </w:rPr>
        <w:t xml:space="preserve">, e-mail: </w:t>
      </w:r>
      <w:r w:rsidRPr="000A280E">
        <w:rPr>
          <w:rFonts w:ascii="Arial" w:hAnsi="Arial"/>
        </w:rPr>
        <w:t>…………………..</w:t>
      </w:r>
      <w:r w:rsidR="000A280E">
        <w:rPr>
          <w:rFonts w:ascii="Arial" w:hAnsi="Arial"/>
        </w:rPr>
        <w:t xml:space="preserve"> </w:t>
      </w:r>
      <w:r w:rsidRPr="000A280E" w:rsidR="000A280E">
        <w:rPr>
          <w:rFonts w:ascii="Arial" w:hAnsi="Arial"/>
        </w:rPr>
        <w:t>[DOPLNÍ UCHAZEČ]</w:t>
      </w:r>
      <w:r w:rsidRPr="000A280E" w:rsidR="000A280E">
        <w:rPr>
          <w:rFonts w:ascii="Arial" w:hAnsi="Arial" w:cs="Arial"/>
        </w:rPr>
        <w:t>.</w:t>
      </w:r>
    </w:p>
    <w:p w:rsidRPr="0039216C" w:rsidR="0039216C" w:rsidP="0039216C" w:rsidRDefault="00F5202D" w14:paraId="62D0A4C8" w14:textId="77777777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  <w:lang w:val="cs-CZ"/>
        </w:rPr>
      </w:pPr>
      <w:bookmarkStart w:name="_Ref358815939" w:id="11"/>
      <w:r w:rsidRPr="0039216C">
        <w:rPr>
          <w:rFonts w:ascii="Arial" w:hAnsi="Arial" w:cs="Arial"/>
        </w:rPr>
        <w:t>Osob</w:t>
      </w:r>
      <w:r w:rsidRPr="0039216C" w:rsidR="003B0080">
        <w:rPr>
          <w:rFonts w:ascii="Arial" w:hAnsi="Arial" w:cs="Arial"/>
        </w:rPr>
        <w:t>y</w:t>
      </w:r>
      <w:r w:rsidRPr="0039216C">
        <w:rPr>
          <w:rFonts w:ascii="Arial" w:hAnsi="Arial" w:cs="Arial"/>
        </w:rPr>
        <w:t xml:space="preserve"> oprávněn</w:t>
      </w:r>
      <w:r w:rsidRPr="0039216C" w:rsidR="003B0080">
        <w:rPr>
          <w:rFonts w:ascii="Arial" w:hAnsi="Arial" w:cs="Arial"/>
        </w:rPr>
        <w:t>é</w:t>
      </w:r>
      <w:r w:rsidRPr="0039216C">
        <w:rPr>
          <w:rFonts w:ascii="Arial" w:hAnsi="Arial" w:cs="Arial"/>
        </w:rPr>
        <w:t xml:space="preserve"> jednat za kupujícího:</w:t>
      </w:r>
      <w:bookmarkEnd w:id="11"/>
    </w:p>
    <w:p w:rsidRPr="00296D07" w:rsidR="0039216C" w:rsidP="0039216C" w:rsidRDefault="0039216C" w14:paraId="794E8284" w14:textId="77777777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ind w:left="709" w:right="62" w:hanging="284"/>
        <w:contextualSpacing w:val="false"/>
        <w:rPr>
          <w:rFonts w:ascii="Arial" w:hAnsi="Arial" w:cs="Arial"/>
        </w:rPr>
      </w:pPr>
      <w:r w:rsidRPr="00296D07">
        <w:rPr>
          <w:rFonts w:ascii="Arial" w:hAnsi="Arial" w:cs="Arial"/>
        </w:rPr>
        <w:t>ve věcech smluvních</w:t>
      </w:r>
    </w:p>
    <w:p w:rsidRPr="00296D07" w:rsidR="0039216C" w:rsidP="0039216C" w:rsidRDefault="0039216C" w14:paraId="53F1F771" w14:textId="77777777">
      <w:pPr>
        <w:pStyle w:val="Odstavecseseznamem"/>
        <w:shd w:val="clear" w:color="auto" w:fill="FFFFFF"/>
        <w:spacing w:after="80" w:line="240" w:lineRule="auto"/>
        <w:ind w:left="709" w:right="62"/>
        <w:contextualSpacing w:val="false"/>
        <w:rPr>
          <w:rStyle w:val="Hypertextovodkaz"/>
          <w:rFonts w:ascii="Arial" w:hAnsi="Arial" w:cs="Arial"/>
          <w:color w:val="auto"/>
          <w:u w:val="none"/>
        </w:rPr>
      </w:pPr>
      <w:r w:rsidRPr="00296D07">
        <w:rPr>
          <w:rFonts w:ascii="Arial" w:hAnsi="Arial" w:cs="Arial"/>
        </w:rPr>
        <w:lastRenderedPageBreak/>
        <w:t xml:space="preserve">Mgr. Miroslav Hoša, tel.: +420 602 566 153, e-mail: </w:t>
      </w:r>
      <w:hyperlink w:history="true" r:id="rId11">
        <w:r w:rsidRPr="00296D07">
          <w:rPr>
            <w:rStyle w:val="Hypertextovodkaz"/>
            <w:rFonts w:ascii="Arial" w:hAnsi="Arial" w:cs="Arial"/>
          </w:rPr>
          <w:t>miroslav.hosa@fdv.mpsv.cz</w:t>
        </w:r>
      </w:hyperlink>
      <w:r w:rsidRPr="00296D07">
        <w:rPr>
          <w:rStyle w:val="Hypertextovodkaz"/>
          <w:rFonts w:ascii="Arial" w:hAnsi="Arial" w:cs="Arial"/>
        </w:rPr>
        <w:t>;</w:t>
      </w:r>
    </w:p>
    <w:p w:rsidRPr="00296D07" w:rsidR="0039216C" w:rsidP="0039216C" w:rsidRDefault="0039216C" w14:paraId="04AE7CB3" w14:textId="77777777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ind w:left="709" w:right="62" w:hanging="284"/>
        <w:contextualSpacing w:val="false"/>
        <w:rPr>
          <w:rFonts w:ascii="Arial" w:hAnsi="Arial" w:cs="Arial"/>
        </w:rPr>
      </w:pPr>
      <w:bookmarkStart w:name="_Ref358815941" w:id="12"/>
      <w:r w:rsidRPr="00296D07">
        <w:rPr>
          <w:rFonts w:ascii="Arial" w:hAnsi="Arial" w:cs="Arial"/>
        </w:rPr>
        <w:t>ve věcech technických (kontaktní osoba):</w:t>
      </w:r>
      <w:bookmarkEnd w:id="12"/>
    </w:p>
    <w:p w:rsidRPr="0039216C" w:rsidR="0039216C" w:rsidP="0039216C" w:rsidRDefault="0039216C" w14:paraId="34F29FEB" w14:textId="77777777">
      <w:pPr>
        <w:pStyle w:val="Odstavecseseznamem"/>
        <w:shd w:val="clear" w:color="auto" w:fill="FFFFFF"/>
        <w:spacing w:after="120" w:line="240" w:lineRule="auto"/>
        <w:ind w:left="709" w:right="62"/>
        <w:contextualSpacing w:val="false"/>
        <w:rPr>
          <w:rFonts w:ascii="Arial" w:hAnsi="Arial" w:cs="Arial"/>
          <w:color w:val="0000FF"/>
          <w:lang w:val="cs-CZ"/>
        </w:rPr>
      </w:pPr>
      <w:r w:rsidRPr="00296D07">
        <w:rPr>
          <w:rFonts w:ascii="Arial" w:hAnsi="Arial" w:cs="Arial"/>
        </w:rPr>
        <w:t xml:space="preserve">Bc. Petr Havránek, tel.: 775 779 685, e-mail: </w:t>
      </w:r>
      <w:hyperlink w:history="true" r:id="rId12">
        <w:r w:rsidRPr="00296D07">
          <w:rPr>
            <w:rStyle w:val="Hypertextovodkaz"/>
            <w:rFonts w:ascii="Arial" w:hAnsi="Arial" w:cs="Arial"/>
          </w:rPr>
          <w:t>petr.havranek@fdv.mpsv.cz</w:t>
        </w:r>
      </w:hyperlink>
      <w:r w:rsidRPr="00296D07">
        <w:rPr>
          <w:rStyle w:val="Hypertextovodkaz"/>
          <w:rFonts w:ascii="Arial" w:hAnsi="Arial" w:cs="Arial"/>
          <w:u w:val="none"/>
        </w:rPr>
        <w:t>.</w:t>
      </w:r>
    </w:p>
    <w:p w:rsidRPr="00296D07" w:rsidR="0039216C" w:rsidP="00F5202D" w:rsidRDefault="0039216C" w14:paraId="5AEDB962" w14:textId="77777777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r>
        <w:rPr>
          <w:rFonts w:ascii="Arial" w:hAnsi="Arial" w:cs="Arial"/>
          <w:lang w:val="cs-CZ"/>
        </w:rPr>
        <w:t>V případě změny kontaktních osob smluvních stran postačí písemné oznámení o této skutečnosti prokazatelně doručené druhé smluvní straně. Při změně kontaktních osob není třeba uzavírat ke smlouvě dodatek.</w:t>
      </w:r>
    </w:p>
    <w:p w:rsidRPr="00566992" w:rsidR="005D7BD8" w:rsidP="005D7BD8" w:rsidRDefault="00F5202D" w14:paraId="6CEDDB96" w14:textId="77777777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false"/>
        <w:rPr>
          <w:rFonts w:ascii="Arial" w:hAnsi="Arial"/>
        </w:rPr>
      </w:pPr>
      <w:r w:rsidRPr="00C12015">
        <w:rPr>
          <w:rFonts w:ascii="Arial" w:hAnsi="Arial"/>
        </w:rPr>
        <w:t xml:space="preserve">Právní vztahy touto smlouvou neupravené </w:t>
      </w:r>
      <w:r w:rsidR="00DB60CC">
        <w:rPr>
          <w:rFonts w:ascii="Arial" w:hAnsi="Arial"/>
          <w:lang w:val="cs-CZ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:rsidRPr="00DE2A33" w:rsidR="00566992" w:rsidP="00DB60CC" w:rsidRDefault="00DB60CC" w14:paraId="7C0DF469" w14:textId="77777777">
      <w:pPr>
        <w:pStyle w:val="Styl11"/>
      </w:pPr>
      <w:r w:rsidRPr="00DB60CC">
        <w:rPr>
          <w:rFonts w:cs="Times New Roman"/>
          <w:lang w:val="x-none" w:eastAsia="en-US"/>
        </w:rPr>
        <w:t>Prodávající bere na vědomí, že kupující je povinným subjektem dle zákona č. 106/1999 Sb., o svobodném přístupu k informacím</w:t>
      </w:r>
      <w:r>
        <w:rPr>
          <w:rFonts w:cs="Times New Roman"/>
          <w:lang w:eastAsia="en-US"/>
        </w:rPr>
        <w:t>, ve znění pozdějších předpisů</w:t>
      </w:r>
      <w:r w:rsidRPr="00DB60CC">
        <w:rPr>
          <w:rFonts w:cs="Times New Roman"/>
          <w:lang w:val="x-none" w:eastAsia="en-US"/>
        </w:rPr>
        <w:t xml:space="preserve"> a výslovně souhlasí se zveřejněním celého znění smlouvy včetně všech jejích změn a dodatků, výši skutečně uhrazené ceny za plnění veřejné zakázky a dalších nezbytně nutných dokumentů</w:t>
      </w:r>
      <w:r>
        <w:rPr>
          <w:rFonts w:cs="Times New Roman"/>
          <w:lang w:eastAsia="en-US"/>
        </w:rPr>
        <w:t>, případně též</w:t>
      </w:r>
      <w:r w:rsidRPr="00DB60CC">
        <w:rPr>
          <w:rFonts w:cs="Times New Roman"/>
          <w:lang w:val="x-none" w:eastAsia="en-US"/>
        </w:rPr>
        <w:t xml:space="preserve"> na profilu kupujícího</w:t>
      </w:r>
      <w:r>
        <w:rPr>
          <w:rFonts w:cs="Times New Roman"/>
          <w:lang w:eastAsia="en-US"/>
        </w:rPr>
        <w:t xml:space="preserve"> dle ust.</w:t>
      </w:r>
      <w:r w:rsidRPr="00DB60CC">
        <w:rPr>
          <w:rFonts w:cs="Times New Roman"/>
          <w:lang w:val="x-none" w:eastAsia="en-US"/>
        </w:rPr>
        <w:t xml:space="preserve"> § 147a zákona č. 137/2006 Sb., o veřejných zakázkách, ve znění pozdějších předpisů</w:t>
      </w:r>
      <w:r w:rsidR="00566992">
        <w:t>.</w:t>
      </w:r>
    </w:p>
    <w:p w:rsidRPr="006F5A85" w:rsidR="00F5202D" w:rsidP="00F5202D" w:rsidRDefault="00F5202D" w14:paraId="3E666824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 w:rsidR="00296D07"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:rsidRPr="006F5A85" w:rsidR="00F5202D" w:rsidP="00F5202D" w:rsidRDefault="00F5202D" w14:paraId="79B5FAA0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:rsidRPr="006D27D5" w:rsidR="00F5202D" w:rsidP="005D7BD8" w:rsidRDefault="00F5202D" w14:paraId="555CCC40" w14:textId="77777777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:rsidR="00F5202D" w:rsidP="00F5202D" w:rsidRDefault="00F5202D" w14:paraId="6414A477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:rsidRPr="001169D4" w:rsidR="00DB60CC" w:rsidP="00DB60CC" w:rsidRDefault="001169D4" w14:paraId="06F654AE" w14:textId="2060CFAC">
      <w:pPr>
        <w:pStyle w:val="Styl11"/>
      </w:pPr>
      <w:r>
        <w:t>Přílohou a nedílnou součástí smlouvy je</w:t>
      </w:r>
      <w:r w:rsidRPr="001169D4" w:rsidR="00DB60CC">
        <w:t>: Příloha č. 1: Spe</w:t>
      </w:r>
      <w:r w:rsidR="000B6D6C">
        <w:t>cifikace zboží</w:t>
      </w:r>
      <w:r>
        <w:t>.</w:t>
      </w:r>
    </w:p>
    <w:p w:rsidR="00F34118" w:rsidP="00F5202D" w:rsidRDefault="00F5202D" w14:paraId="331B5CD2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="006C1EF3">
        <w:rPr>
          <w:rFonts w:ascii="Arial" w:hAnsi="Arial" w:cs="Arial"/>
          <w:sz w:val="22"/>
          <w:szCs w:val="22"/>
        </w:rPr>
        <w:t>podpisy.</w:t>
      </w:r>
    </w:p>
    <w:p w:rsidRPr="0039216C" w:rsidR="00805D37" w:rsidP="00805D37" w:rsidRDefault="00805D37" w14:paraId="42112287" w14:textId="77777777">
      <w:pPr>
        <w:widowControl w:val="false"/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right="72"/>
        <w:jc w:val="both"/>
        <w:rPr>
          <w:rFonts w:ascii="Arial" w:hAnsi="Arial" w:cs="Arial"/>
          <w:sz w:val="22"/>
          <w:szCs w:val="22"/>
        </w:rPr>
      </w:pPr>
    </w:p>
    <w:p w:rsidRPr="006F5A85" w:rsidR="00F5202D" w:rsidP="00F5202D" w:rsidRDefault="00F5202D" w14:paraId="3BC4B450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="003F3EAA">
        <w:rPr>
          <w:rFonts w:ascii="Arial" w:hAnsi="Arial" w:cs="Arial"/>
          <w:sz w:val="22"/>
          <w:szCs w:val="22"/>
        </w:rPr>
        <w:t>…………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V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 dne</w:t>
      </w:r>
      <w:r w:rsidR="003F3EAA">
        <w:rPr>
          <w:rFonts w:ascii="Arial" w:hAnsi="Arial" w:cs="Arial"/>
          <w:sz w:val="22"/>
          <w:szCs w:val="22"/>
        </w:rPr>
        <w:t xml:space="preserve"> ………….</w:t>
      </w:r>
    </w:p>
    <w:p w:rsidR="00AA16EF" w:rsidP="00F5202D" w:rsidRDefault="00AA16EF" w14:paraId="04463A9B" w14:textId="77777777">
      <w:pPr>
        <w:rPr>
          <w:rFonts w:ascii="Arial" w:hAnsi="Arial" w:cs="Arial"/>
          <w:sz w:val="22"/>
          <w:szCs w:val="22"/>
        </w:rPr>
      </w:pPr>
    </w:p>
    <w:p w:rsidR="00F5202D" w:rsidP="00F5202D" w:rsidRDefault="00AA16EF" w14:paraId="1543021C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</w:p>
    <w:p w:rsidR="00F34118" w:rsidP="00F5202D" w:rsidRDefault="003137E6" w14:paraId="46B4AFAF" w14:textId="77777777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="00F34118" w:rsidP="00F5202D" w:rsidRDefault="00F34118" w14:paraId="1CC4994E" w14:textId="77777777">
      <w:pPr>
        <w:rPr>
          <w:rFonts w:ascii="Arial" w:hAnsi="Arial" w:cs="Arial"/>
          <w:bCs/>
          <w:sz w:val="22"/>
          <w:szCs w:val="22"/>
        </w:rPr>
      </w:pPr>
    </w:p>
    <w:p w:rsidR="003F3EAA" w:rsidP="00F5202D" w:rsidRDefault="003F3EAA" w14:paraId="3D39F8D0" w14:textId="77777777">
      <w:pPr>
        <w:rPr>
          <w:rFonts w:ascii="Arial" w:hAnsi="Arial" w:cs="Arial"/>
          <w:bCs/>
          <w:sz w:val="22"/>
          <w:szCs w:val="22"/>
        </w:rPr>
      </w:pPr>
    </w:p>
    <w:p w:rsidRPr="006F5A85" w:rsidR="00F5202D" w:rsidP="00F5202D" w:rsidRDefault="00F5202D" w14:paraId="740B153B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Pr="006F5A85" w:rsidR="00F5202D" w:rsidP="00F5202D" w:rsidRDefault="003F3EAA" w14:paraId="683A782F" w14:textId="77777777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Miroslav Procházka, CSc.</w:t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</w:p>
    <w:p w:rsidRPr="006C1EF3" w:rsidR="00C4389C" w:rsidP="006C1EF3" w:rsidRDefault="003F3EAA" w14:paraId="262197BD" w14:textId="77777777">
      <w:pPr>
        <w:rPr>
          <w:rFonts w:ascii="Arial" w:hAnsi="Arial" w:cs="Arial"/>
          <w:bCs/>
          <w:sz w:val="22"/>
          <w:szCs w:val="22"/>
        </w:rPr>
        <w:sectPr w:rsidRPr="006C1EF3" w:rsidR="00C4389C" w:rsidSect="00C4389C">
          <w:headerReference w:type="default" r:id="rId13"/>
          <w:footerReference w:type="default" r:id="rId14"/>
          <w:footnotePr>
            <w:pos w:val="beneathText"/>
          </w:footnotePr>
          <w:pgSz w:w="11905" w:h="16837"/>
          <w:pgMar w:top="1701" w:right="1418" w:bottom="1814" w:left="1418" w:header="720" w:footer="1378" w:gutter="0"/>
          <w:cols w:space="708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pověřen řízením</w:t>
      </w:r>
      <w:r w:rsidR="0076270D">
        <w:rPr>
          <w:rFonts w:ascii="Arial" w:hAnsi="Arial" w:cs="Arial"/>
          <w:bCs/>
          <w:sz w:val="22"/>
          <w:szCs w:val="22"/>
        </w:rPr>
        <w:br w:type="page"/>
      </w:r>
    </w:p>
    <w:p w:rsidR="004F7FB7" w:rsidP="004F7FB7" w:rsidRDefault="004F7FB7" w14:paraId="71C70061" w14:textId="7777777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3F3EAA" w14:paraId="7A667774" w14:textId="7699A61A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1 – Specifikace </w:t>
      </w:r>
      <w:r w:rsidR="00620FC3">
        <w:rPr>
          <w:rFonts w:ascii="Arial" w:hAnsi="Arial" w:cs="Arial"/>
          <w:b/>
          <w:bCs/>
          <w:sz w:val="22"/>
          <w:szCs w:val="22"/>
        </w:rPr>
        <w:t>zboží</w:t>
      </w:r>
    </w:p>
    <w:p w:rsidR="00106311" w:rsidP="004F7FB7" w:rsidRDefault="00106311" w14:paraId="4801A4D6" w14:textId="7777777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231"/>
        <w:gridCol w:w="1501"/>
        <w:gridCol w:w="1191"/>
        <w:gridCol w:w="1794"/>
        <w:gridCol w:w="1329"/>
        <w:gridCol w:w="1027"/>
        <w:gridCol w:w="1329"/>
        <w:gridCol w:w="1781"/>
        <w:gridCol w:w="1781"/>
      </w:tblGrid>
      <w:tr w:rsidRPr="001156ED" w:rsidR="001156ED" w:rsidTr="001156ED" w14:paraId="2AF3EDD5" w14:textId="77777777"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0364B540" w14:textId="0DED01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TYP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tiskárny</w:t>
            </w: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498A03C8" w14:textId="1E0AA8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katalogové číslo</w:t>
            </w:r>
            <w:r>
              <w:rPr>
                <w:rStyle w:val="Znakapoznpodarou"/>
                <w:rFonts w:ascii="Arial" w:hAnsi="Arial" w:cs="Arial"/>
                <w:b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4EBFFDF3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kapacita</w:t>
            </w:r>
          </w:p>
        </w:tc>
        <w:tc>
          <w:tcPr>
            <w:tcW w:w="1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367E3B81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Předpokládaný počet ks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23BD90BE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bez DPH za 1 ks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3A668A70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Výše DPH v %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0AD9B41F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včetně DPH za 1 ks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5CDFBD09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bez DPH za předpokládaný počet ks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156ED" w:rsidR="001156ED" w:rsidP="00844FF3" w:rsidRDefault="001156ED" w14:paraId="0E63EFD1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včetně DPH za předpokládaný počet ks</w:t>
            </w:r>
          </w:p>
        </w:tc>
      </w:tr>
      <w:tr w:rsidRPr="001156ED" w:rsidR="001156ED" w:rsidTr="001156ED" w14:paraId="69C58DC6" w14:textId="77777777">
        <w:tc>
          <w:tcPr>
            <w:tcW w:w="12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1156ED" w:rsidP="001156ED" w:rsidRDefault="001156ED" w14:paraId="6AF7D41A" w14:textId="77777777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Brother DCP 9270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4090CD7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TN-328Bk</w:t>
            </w:r>
          </w:p>
          <w:p w:rsidRPr="001156ED" w:rsidR="001156ED" w:rsidP="001156ED" w:rsidRDefault="001156ED" w14:paraId="0E2787A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1D8CE73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418E197E" w14:textId="499034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374D6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45CBE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4FAC2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2FC57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5A5EEC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240BF4F6" w14:textId="77777777">
        <w:trPr>
          <w:trHeight w:val="341"/>
        </w:trPr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5ADCDB17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5CDEC5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TN-328C</w:t>
            </w:r>
          </w:p>
          <w:p w:rsidRPr="001156ED" w:rsidR="001156ED" w:rsidP="001156ED" w:rsidRDefault="001156ED" w14:paraId="27F1213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8944A1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1BEB5203" w14:textId="473F4B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DB608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B5E73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18FF38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A7D45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2EF5E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2B97FDB3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79C146B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6C4153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TN-328M</w:t>
            </w:r>
          </w:p>
          <w:p w:rsidRPr="001156ED" w:rsidR="001156ED" w:rsidP="001156ED" w:rsidRDefault="001156ED" w14:paraId="2B6F5E6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A85C42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28C2D620" w14:textId="2F802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59D47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DD8EDA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620DE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60A8A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D60F4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15A13725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00EC75E0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A72CE8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TN-328Y</w:t>
            </w:r>
          </w:p>
          <w:p w:rsidRPr="001156ED" w:rsidR="001156ED" w:rsidP="001156ED" w:rsidRDefault="001156ED" w14:paraId="716A7ED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1D91DDD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7FF8FCA3" w14:textId="3E1B3A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E00F08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5173E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7D627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DC56A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995DF3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6F557BC8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64CD4B1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32C6006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DR-320CL</w:t>
            </w:r>
          </w:p>
          <w:p w:rsidRPr="001156ED" w:rsidR="001156ED" w:rsidP="001156ED" w:rsidRDefault="001156ED" w14:paraId="710B3E5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5763B39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26EECC21" w14:textId="77B381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219E10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5D9ED7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47772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567E0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D1450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4838BD19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3D7A9DE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240825F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BU-300CL</w:t>
            </w:r>
          </w:p>
          <w:p w:rsidRPr="001156ED" w:rsidR="001156ED" w:rsidP="001156ED" w:rsidRDefault="001156ED" w14:paraId="67A480E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2CF18BB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498999A3" w14:textId="3D126F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ED7D7D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980DDF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FD17FF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327EC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DAC5B5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68298E" w14:paraId="0A3C324C" w14:textId="77777777">
        <w:tc>
          <w:tcPr>
            <w:tcW w:w="1231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43BB442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233088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WT-300CL</w:t>
            </w:r>
          </w:p>
          <w:p w:rsidRPr="001156ED" w:rsidR="001156ED" w:rsidP="001156ED" w:rsidRDefault="001156ED" w14:paraId="7ADAF3E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68298E" w:rsidRDefault="001156ED" w14:paraId="3CCB4B4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1156ED" w:rsidR="001156ED" w:rsidP="0068298E" w:rsidRDefault="001156ED" w14:paraId="5E14688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F54119" w14:paraId="4FFA7BD9" w14:textId="57FFDD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76E23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74B2B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9E065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0A01A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91FF6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0859FDD7" w14:textId="77777777">
        <w:tc>
          <w:tcPr>
            <w:tcW w:w="12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1156ED" w:rsidP="001156ED" w:rsidRDefault="001156ED" w14:paraId="42624A87" w14:textId="77777777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Brother DCP 9020CDW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4FD1EA5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TN-241BK</w:t>
            </w:r>
          </w:p>
          <w:p w:rsidRPr="001156ED" w:rsidR="001156ED" w:rsidP="001156ED" w:rsidRDefault="001156ED" w14:paraId="4319035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31A32A9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5BA54C27" w14:textId="5D752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F674C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8F1D6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0CC6A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D223D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5A43A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43B4CB02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7F6BDAD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7B89EE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TN-245C</w:t>
            </w:r>
          </w:p>
          <w:p w:rsidRPr="001156ED" w:rsidR="001156ED" w:rsidP="001156ED" w:rsidRDefault="001156ED" w14:paraId="30B635D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593BDB4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68584E1E" w14:textId="261E30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EB9C3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78D96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DD3DBF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3AB15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5630B4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1D2E98A1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09DCDD4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7920ABB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TN-245M</w:t>
            </w:r>
          </w:p>
          <w:p w:rsidRPr="001156ED" w:rsidR="001156ED" w:rsidP="001156ED" w:rsidRDefault="001156ED" w14:paraId="7567EED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2F43391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40F16EEF" w14:textId="1347D5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939A9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41FFC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A28C5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93836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C859E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7426DBA7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1FA22A9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2B497F8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TN-245Y</w:t>
            </w:r>
          </w:p>
          <w:p w:rsidRPr="001156ED" w:rsidR="001156ED" w:rsidP="001156ED" w:rsidRDefault="001156ED" w14:paraId="3DAD7A1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4331925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5FC88A45" w14:textId="480D41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B6D51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BD8E28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A77A7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B56D61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D5F82B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00CD9D54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11C59DD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544100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DR-241CL</w:t>
            </w:r>
          </w:p>
          <w:p w:rsidRPr="001156ED" w:rsidR="001156ED" w:rsidP="001156ED" w:rsidRDefault="001156ED" w14:paraId="7F28943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52CC005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7735E025" w14:textId="015815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8E4E3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003185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1C9B3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1FDAC5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BC85E1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3AD32B19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6B19496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4421BC8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BU-220CL</w:t>
            </w:r>
          </w:p>
          <w:p w:rsidRPr="001156ED" w:rsidR="001156ED" w:rsidP="001156ED" w:rsidRDefault="001156ED" w14:paraId="5D4955D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16EDCB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751545FE" w14:textId="5B5B6F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C2B1D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D11FE1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64E27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F54F7D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9B474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54990A59" w14:textId="77777777">
        <w:tc>
          <w:tcPr>
            <w:tcW w:w="1231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522924AA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F706BA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WT-220CL</w:t>
            </w:r>
          </w:p>
          <w:p w:rsidRPr="001156ED" w:rsidR="001156ED" w:rsidP="001156ED" w:rsidRDefault="001156ED" w14:paraId="66DE634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7C932F1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3582B48A" w14:textId="49B299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254DF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D1616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363D2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78DBD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3BCFF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7E51346D" w14:textId="77777777">
        <w:trPr>
          <w:trHeight w:val="939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0E2ED8D8" w14:textId="7777777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Brother DCP-7070DW, DCP-7065DN, HL-2240D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3641882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TN-2220</w:t>
            </w:r>
          </w:p>
          <w:p w:rsidRPr="001156ED" w:rsidR="001156ED" w:rsidP="001156ED" w:rsidRDefault="001156ED" w14:paraId="0B10DDB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2115988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5488787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2821A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43C1C4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1161D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869F61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4132A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4716D505" w14:textId="77777777">
        <w:tc>
          <w:tcPr>
            <w:tcW w:w="1231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0C553CF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3D0FF9C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DR-2200</w:t>
            </w:r>
          </w:p>
          <w:p w:rsidRPr="001156ED" w:rsidR="001156ED" w:rsidP="001156ED" w:rsidRDefault="001156ED" w14:paraId="28EE871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1C2170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DF99FC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C72D53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C6B06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0EE2D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C41E0A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65507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026FAE1C" w14:textId="77777777">
        <w:tc>
          <w:tcPr>
            <w:tcW w:w="12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1156ED" w:rsidP="001156ED" w:rsidRDefault="001156ED" w14:paraId="51F70837" w14:textId="77777777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Samsung CLX - 6220FX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D03194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CLT-K5082L/ELS</w:t>
            </w:r>
          </w:p>
          <w:p w:rsidRPr="001156ED" w:rsidR="001156ED" w:rsidP="001156ED" w:rsidRDefault="001156ED" w14:paraId="4AEE40F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3140159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0288CFA5" w14:textId="1B2F78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5592B09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78DDE9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8A1EF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76519C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C9B073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025E7771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11770A58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1ED47ED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CLT-C5082L/ELS</w:t>
            </w:r>
          </w:p>
          <w:p w:rsidRPr="001156ED" w:rsidR="001156ED" w:rsidP="001156ED" w:rsidRDefault="001156ED" w14:paraId="59135A7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56828F4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69C0516A" w14:textId="751BAB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200448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F527E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ABADF1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E0C4BF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8CA424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13CFC7A9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7D18DA14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3D731BA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CLT-M5082L/ELS</w:t>
            </w:r>
          </w:p>
          <w:p w:rsidRPr="001156ED" w:rsidR="001156ED" w:rsidP="001156ED" w:rsidRDefault="001156ED" w14:paraId="03F936F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ABEF61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5AF32E43" w14:textId="763656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E42A7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E29F0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A0E6F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26CCE3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D34F6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0620910E" w14:textId="77777777">
        <w:tc>
          <w:tcPr>
            <w:tcW w:w="1231" w:type="dxa"/>
            <w:vMerge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252B52B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A10484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CLT-Y5082L/ELS</w:t>
            </w:r>
          </w:p>
          <w:p w:rsidRPr="001156ED" w:rsidR="001156ED" w:rsidP="001156ED" w:rsidRDefault="001156ED" w14:paraId="2DB104C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7B107F2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42EC1FD1" w14:textId="640162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78D64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65838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17AF7C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580A99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13F7025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67165E59" w14:textId="77777777">
        <w:tc>
          <w:tcPr>
            <w:tcW w:w="1231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56ED" w:rsidR="001156ED" w:rsidP="00844FF3" w:rsidRDefault="001156ED" w14:paraId="2A697F5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2C46B10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CLT-T508</w:t>
            </w:r>
          </w:p>
          <w:p w:rsidRPr="001156ED" w:rsidR="001156ED" w:rsidP="001156ED" w:rsidRDefault="001156ED" w14:paraId="2F02288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00D93B0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C21597" w14:paraId="28BA44AD" w14:textId="33F72D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CE95F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6FF2BE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E8AD5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F2B54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C5F17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156ED" w:rsidR="001156ED" w:rsidTr="001156ED" w14:paraId="75F40A20" w14:textId="77777777"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27253" w:rsidR="001156ED" w:rsidP="00844FF3" w:rsidRDefault="001156ED" w14:paraId="602E611C" w14:textId="7777777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27253">
              <w:rPr>
                <w:rFonts w:ascii="Arial" w:hAnsi="Arial" w:cs="Arial"/>
                <w:i/>
                <w:color w:val="000000"/>
                <w:sz w:val="22"/>
                <w:szCs w:val="22"/>
              </w:rPr>
              <w:t>Epson AcuLaser MX14NF</w:t>
            </w:r>
          </w:p>
          <w:p w:rsidRPr="00EE4BD9" w:rsidR="001156ED" w:rsidP="00844FF3" w:rsidRDefault="001156ED" w14:paraId="6E5054C6" w14:textId="77777777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27BF9" w:rsidR="001156ED" w:rsidP="001156ED" w:rsidRDefault="001156ED" w14:paraId="1AD1157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BF9">
              <w:rPr>
                <w:rFonts w:ascii="Arial" w:hAnsi="Arial" w:cs="Arial"/>
                <w:color w:val="000000"/>
                <w:sz w:val="22"/>
                <w:szCs w:val="22"/>
              </w:rPr>
              <w:t>C13S050651</w:t>
            </w:r>
          </w:p>
          <w:p w:rsidRPr="00E27BF9" w:rsidR="001156ED" w:rsidP="001156ED" w:rsidRDefault="001156ED" w14:paraId="6231082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E4BD9" w:rsidR="001156ED" w:rsidP="001156ED" w:rsidRDefault="001156ED" w14:paraId="0E12105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E27253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1156ED" w:rsidP="001156ED" w:rsidRDefault="001156ED" w14:paraId="660A9DF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405B19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1E649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7A9167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373BE5B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56ED" w:rsidR="001156ED" w:rsidP="00844FF3" w:rsidRDefault="001156ED" w14:paraId="0FE8ED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97693" w:rsidR="009718F8" w:rsidP="00552F6F" w:rsidRDefault="009718F8" w14:paraId="771AEBC6" w14:textId="77777777">
      <w:pPr>
        <w:rPr>
          <w:rFonts w:ascii="Arial" w:hAnsi="Arial" w:cs="Arial"/>
          <w:bCs/>
          <w:sz w:val="22"/>
          <w:szCs w:val="22"/>
        </w:rPr>
      </w:pPr>
    </w:p>
    <w:sectPr w:rsidRPr="00C97693" w:rsidR="009718F8" w:rsidSect="00C4389C">
      <w:footnotePr>
        <w:pos w:val="beneathText"/>
      </w:footnotePr>
      <w:pgSz w:w="16837" w:h="11905" w:orient="landscape"/>
      <w:pgMar w:top="1418" w:right="1701" w:bottom="1418" w:left="1814" w:header="720" w:footer="137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8F2ECD3" w15:done="0"/>
  <w15:commentEx w15:paraId="1261D590" w15:done="0"/>
  <w15:commentEx w15:paraId="10ED3CD2" w15:done="0"/>
  <w15:commentEx w15:paraId="4861D7CD" w15:done="0"/>
  <w15:commentEx w15:paraId="2632A84B" w15:done="0"/>
  <w15:commentEx w15:paraId="17C1FC81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A6F4D" w:rsidRDefault="00BA6F4D" w14:paraId="3025BEC0" w14:textId="77777777">
      <w:r>
        <w:separator/>
      </w:r>
    </w:p>
  </w:endnote>
  <w:endnote w:type="continuationSeparator" w:id="0">
    <w:p w:rsidR="00BA6F4D" w:rsidRDefault="00BA6F4D" w14:paraId="10BC467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8401E" w:rsidR="00235A1E" w:rsidP="00B8401E" w:rsidRDefault="00235A1E" w14:paraId="19900518" w14:textId="77777777">
    <w:pPr>
      <w:pStyle w:val="Zpat"/>
      <w:jc w:val="right"/>
      <w:rPr>
        <w:rFonts w:ascii="Arial" w:hAnsi="Arial" w:cs="Arial"/>
        <w:i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18366431" wp14:editId="79AE6378">
          <wp:simplePos x="0" y="0"/>
          <wp:positionH relativeFrom="column">
            <wp:posOffset>1158875</wp:posOffset>
          </wp:positionH>
          <wp:positionV relativeFrom="paragraph">
            <wp:posOffset>-55245</wp:posOffset>
          </wp:positionV>
          <wp:extent cx="3858895" cy="842010"/>
          <wp:effectExtent l="0" t="0" r="8255" b="0"/>
          <wp:wrapSquare wrapText="bothSides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hor_zakladni_logolink_CB_cz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895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6602351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  <w:sz w:val="14"/>
          <w:szCs w:val="14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i/>
              <w:sz w:val="14"/>
              <w:szCs w:val="14"/>
            </w:rPr>
          </w:sdtEndPr>
          <w:sdtContent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PAGE</w:instrText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 w:rsidR="00342D50"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11</w:t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  <w:r w:rsidRPr="00E84E08">
              <w:rPr>
                <w:rFonts w:ascii="Arial" w:hAnsi="Arial" w:cs="Arial"/>
                <w:i/>
                <w:sz w:val="14"/>
                <w:szCs w:val="14"/>
              </w:rPr>
              <w:t xml:space="preserve"> / </w:t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NUMPAGES</w:instrText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 w:rsidR="00342D50"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11</w:t>
            </w:r>
            <w:r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</w:sdtContent>
        </w:sdt>
      </w:sdtContent>
    </w:sdt>
    <w:r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A6F4D" w:rsidRDefault="00BA6F4D" w14:paraId="22068283" w14:textId="77777777">
      <w:r>
        <w:separator/>
      </w:r>
    </w:p>
  </w:footnote>
  <w:footnote w:type="continuationSeparator" w:id="0">
    <w:p w:rsidR="00BA6F4D" w:rsidRDefault="00BA6F4D" w14:paraId="466286C3" w14:textId="77777777">
      <w:r>
        <w:continuationSeparator/>
      </w:r>
    </w:p>
  </w:footnote>
  <w:footnote w:id="1">
    <w:p w:rsidR="00C55564" w:rsidP="00C55564" w:rsidRDefault="00C55564" w14:paraId="7C09CD6F" w14:textId="3AAC0717">
      <w:pPr>
        <w:pStyle w:val="Textpoznpodarou"/>
        <w:jc w:val="both"/>
      </w:pPr>
      <w:r w:rsidRPr="00C55564">
        <w:rPr>
          <w:rStyle w:val="Znakapoznpodarou"/>
          <w:rFonts w:ascii="Arial" w:hAnsi="Arial" w:cs="Arial"/>
          <w:sz w:val="18"/>
        </w:rPr>
        <w:footnoteRef/>
      </w:r>
      <w:r w:rsidRPr="00C55564">
        <w:rPr>
          <w:rFonts w:ascii="Arial" w:hAnsi="Arial" w:cs="Arial"/>
          <w:i/>
          <w:sz w:val="18"/>
        </w:rPr>
        <w:t xml:space="preserve"> ze dne 11. července 2006 o obecných ustanoveních o Evropském fondu pro regionální rozvoj, Evropském sociálním fondu a Fondu soudržnosti a o zrušení nařízení (ES) č. 1260/1999</w:t>
      </w:r>
    </w:p>
  </w:footnote>
  <w:footnote w:id="2">
    <w:p w:rsidRPr="00D534DF" w:rsidR="001156ED" w:rsidP="00D534DF" w:rsidRDefault="001156ED" w14:paraId="19F1386A" w14:textId="01A92C8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1156ED">
        <w:rPr>
          <w:rFonts w:ascii="Arial" w:hAnsi="Arial" w:cs="Arial"/>
        </w:rPr>
        <w:t xml:space="preserve">Kupující požaduje pouze a jen originální spotřební materiál </w:t>
      </w:r>
      <w:r w:rsidR="00D534DF">
        <w:rPr>
          <w:rFonts w:ascii="Arial" w:hAnsi="Arial" w:cs="Arial"/>
        </w:rPr>
        <w:t xml:space="preserve">doporučovaný k užití </w:t>
      </w:r>
      <w:r w:rsidRPr="001156ED">
        <w:rPr>
          <w:rFonts w:ascii="Arial" w:hAnsi="Arial" w:cs="Arial"/>
        </w:rPr>
        <w:t>výrobce</w:t>
      </w:r>
      <w:r w:rsidR="00D534DF">
        <w:rPr>
          <w:rFonts w:ascii="Arial" w:hAnsi="Arial" w:cs="Arial"/>
        </w:rPr>
        <w:t>m</w:t>
      </w:r>
      <w:r w:rsidRPr="001156ED">
        <w:rPr>
          <w:rFonts w:ascii="Arial" w:hAnsi="Arial" w:cs="Arial"/>
        </w:rPr>
        <w:t xml:space="preserve"> uvedených tiskáren</w:t>
      </w:r>
      <w:r w:rsidR="00342D50">
        <w:rPr>
          <w:rFonts w:ascii="Arial" w:hAnsi="Arial" w:cs="Arial"/>
        </w:rPr>
        <w:t>,</w:t>
      </w:r>
      <w:r w:rsidR="00D534DF">
        <w:t xml:space="preserve"> </w:t>
      </w:r>
      <w:r w:rsidR="00D534DF">
        <w:rPr>
          <w:rFonts w:ascii="Arial" w:hAnsi="Arial" w:cs="Arial"/>
        </w:rPr>
        <w:t>a pokud výše zadavatel odkazuje na konkrétně označené zboží, umožňuje pro plnění veřejné zakázky použití i jiných kvalitativně a technicky obdobných ře</w:t>
      </w:r>
      <w:bookmarkStart w:name="_GoBack" w:id="13"/>
      <w:bookmarkEnd w:id="13"/>
      <w:r w:rsidR="00D534DF">
        <w:rPr>
          <w:rFonts w:ascii="Arial" w:hAnsi="Arial" w:cs="Arial"/>
        </w:rPr>
        <w:t>šení, vždy však pouze těch, které výrobce výše uvedených tiskáren v návodu či technické dokumentaci k užití výslovně doporučuje, to z důvodu zachování práv vyplývajících z odpovědnosti za vady.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261D4" w:rsidR="00235A1E" w:rsidP="00861232" w:rsidRDefault="00235A1E" w14:paraId="1F11B0F5" w14:textId="77777777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false" relativeHeight="251660288" behindDoc="false" locked="false" layoutInCell="true" allowOverlap="true" wp14:anchorId="63E80CBB" wp14:editId="04A62ACF">
          <wp:simplePos x="0" y="0"/>
          <wp:positionH relativeFrom="column">
            <wp:posOffset>260350</wp:posOffset>
          </wp:positionH>
          <wp:positionV relativeFrom="paragraph">
            <wp:posOffset>-190500</wp:posOffset>
          </wp:positionV>
          <wp:extent cx="5234305" cy="565150"/>
          <wp:effectExtent l="0" t="0" r="4445" b="6350"/>
          <wp:wrapSquare wrapText="bothSides"/>
          <wp:docPr id="3" name="Obrázek 3" descr="\\fdvsrv001\Data\OVS\PRAVNI\ZAKÁZKY\LOGA\OP LZZ_Podorujeme_horizont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 descr="\\fdvsrv001\Data\OVS\PRAVNI\ZAKÁZKY\LOGA\OP LZZ_Podorujeme_horizont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430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A080B"/>
    <w:multiLevelType w:val="singleLevel"/>
    <w:tmpl w:val="D22EC394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</w:abstractNum>
  <w:abstractNum w:abstractNumId="23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24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6FC6756"/>
    <w:multiLevelType w:val="hybridMultilevel"/>
    <w:tmpl w:val="1C8C781C"/>
    <w:lvl w:ilvl="0" w:tplc="3F40CC26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AA900F3"/>
    <w:multiLevelType w:val="singleLevel"/>
    <w:tmpl w:val="415E4070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2"/>
        <w:szCs w:val="22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52"/>
    <w:multiLevelType w:val="hybridMultilevel"/>
    <w:tmpl w:val="4934C0CE"/>
    <w:lvl w:ilvl="0" w:tplc="2FBC8AB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40E33"/>
    <w:multiLevelType w:val="singleLevel"/>
    <w:tmpl w:val="3D52D002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2"/>
        <w:szCs w:val="22"/>
      </w:rPr>
    </w:lvl>
  </w:abstractNum>
  <w:abstractNum w:abstractNumId="35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</w:lvl>
    <w:lvl w:ilvl="3" w:tplc="0405000F" w:tentative="true">
      <w:start w:val="1"/>
      <w:numFmt w:val="decimal"/>
      <w:lvlText w:val="%4."/>
      <w:lvlJc w:val="left"/>
      <w:pPr>
        <w:ind w:left="7624" w:hanging="360"/>
      </w:p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</w:lvl>
    <w:lvl w:ilvl="6" w:tplc="0405000F" w:tentative="true">
      <w:start w:val="1"/>
      <w:numFmt w:val="decimal"/>
      <w:lvlText w:val="%7."/>
      <w:lvlJc w:val="left"/>
      <w:pPr>
        <w:ind w:left="9784" w:hanging="360"/>
      </w:p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</w:lvl>
  </w:abstractNum>
  <w:abstractNum w:abstractNumId="37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5"/>
  </w:num>
  <w:num w:numId="17">
    <w:abstractNumId w:val="15"/>
  </w:num>
  <w:num w:numId="18">
    <w:abstractNumId w:val="32"/>
  </w:num>
  <w:num w:numId="19">
    <w:abstractNumId w:val="37"/>
  </w:num>
  <w:num w:numId="20">
    <w:abstractNumId w:val="20"/>
  </w:num>
  <w:num w:numId="21">
    <w:abstractNumId w:val="36"/>
  </w:num>
  <w:num w:numId="22">
    <w:abstractNumId w:val="27"/>
  </w:num>
  <w:num w:numId="23">
    <w:abstractNumId w:val="39"/>
  </w:num>
  <w:num w:numId="24">
    <w:abstractNumId w:val="38"/>
  </w:num>
  <w:num w:numId="25">
    <w:abstractNumId w:val="33"/>
  </w:num>
  <w:num w:numId="26">
    <w:abstractNumId w:val="19"/>
  </w:num>
  <w:num w:numId="27">
    <w:abstractNumId w:val="34"/>
  </w:num>
  <w:num w:numId="28">
    <w:abstractNumId w:val="23"/>
  </w:num>
  <w:num w:numId="29">
    <w:abstractNumId w:val="25"/>
  </w:num>
  <w:num w:numId="30">
    <w:abstractNumId w:val="22"/>
  </w:num>
  <w:num w:numId="31">
    <w:abstractNumId w:val="30"/>
  </w:num>
  <w:num w:numId="32">
    <w:abstractNumId w:val="31"/>
  </w:num>
  <w:num w:numId="33">
    <w:abstractNumId w:val="21"/>
  </w:num>
  <w:num w:numId="34">
    <w:abstractNumId w:val="26"/>
  </w:num>
  <w:num w:numId="35">
    <w:abstractNumId w:val="18"/>
  </w:num>
  <w:num w:numId="36">
    <w:abstractNumId w:val="16"/>
  </w:num>
  <w:num w:numId="37">
    <w:abstractNumId w:val="40"/>
  </w:num>
  <w:num w:numId="38">
    <w:abstractNumId w:val="29"/>
  </w:num>
  <w:num w:numId="39">
    <w:abstractNumId w:val="28"/>
  </w:num>
  <w:num w:numId="40">
    <w:abstractNumId w:val="24"/>
  </w:num>
  <w:num w:numId="41">
    <w:abstractNumId w:val="17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Schnirch Pavel Mgr.">
    <w15:presenceInfo w15:providerId="AD" w15:userId="S-1-5-21-956051904-3551165068-3879234915-4895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14337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29"/>
    <w:rsid w:val="00001CE7"/>
    <w:rsid w:val="00012401"/>
    <w:rsid w:val="0002186B"/>
    <w:rsid w:val="00024CDD"/>
    <w:rsid w:val="00027680"/>
    <w:rsid w:val="0003107F"/>
    <w:rsid w:val="00031AC0"/>
    <w:rsid w:val="00036A3A"/>
    <w:rsid w:val="000376D3"/>
    <w:rsid w:val="00046386"/>
    <w:rsid w:val="000470D6"/>
    <w:rsid w:val="0005056F"/>
    <w:rsid w:val="00052855"/>
    <w:rsid w:val="000535B7"/>
    <w:rsid w:val="00064F42"/>
    <w:rsid w:val="000676CA"/>
    <w:rsid w:val="00072CF9"/>
    <w:rsid w:val="000744FC"/>
    <w:rsid w:val="0008049B"/>
    <w:rsid w:val="00080531"/>
    <w:rsid w:val="00086979"/>
    <w:rsid w:val="000909A0"/>
    <w:rsid w:val="00090A32"/>
    <w:rsid w:val="00090B37"/>
    <w:rsid w:val="00090C4C"/>
    <w:rsid w:val="000A10C4"/>
    <w:rsid w:val="000A1C4F"/>
    <w:rsid w:val="000A280E"/>
    <w:rsid w:val="000A7D86"/>
    <w:rsid w:val="000B050D"/>
    <w:rsid w:val="000B1C25"/>
    <w:rsid w:val="000B6358"/>
    <w:rsid w:val="000B6D6C"/>
    <w:rsid w:val="000C047A"/>
    <w:rsid w:val="000C05E9"/>
    <w:rsid w:val="000C342D"/>
    <w:rsid w:val="000C4C71"/>
    <w:rsid w:val="000D06A6"/>
    <w:rsid w:val="000D06EA"/>
    <w:rsid w:val="000D7230"/>
    <w:rsid w:val="000E23AD"/>
    <w:rsid w:val="000F3BF6"/>
    <w:rsid w:val="00101ED5"/>
    <w:rsid w:val="00103109"/>
    <w:rsid w:val="00106186"/>
    <w:rsid w:val="00106311"/>
    <w:rsid w:val="001156ED"/>
    <w:rsid w:val="00115738"/>
    <w:rsid w:val="001169D4"/>
    <w:rsid w:val="00117807"/>
    <w:rsid w:val="001306B9"/>
    <w:rsid w:val="001370B8"/>
    <w:rsid w:val="0014289C"/>
    <w:rsid w:val="00147F18"/>
    <w:rsid w:val="00150AE3"/>
    <w:rsid w:val="0015267E"/>
    <w:rsid w:val="00160DCC"/>
    <w:rsid w:val="00173686"/>
    <w:rsid w:val="001736EE"/>
    <w:rsid w:val="0018631B"/>
    <w:rsid w:val="0019291F"/>
    <w:rsid w:val="00193ACC"/>
    <w:rsid w:val="00195A56"/>
    <w:rsid w:val="001A1F09"/>
    <w:rsid w:val="001A577B"/>
    <w:rsid w:val="001A5898"/>
    <w:rsid w:val="001A7526"/>
    <w:rsid w:val="001B0079"/>
    <w:rsid w:val="001B3166"/>
    <w:rsid w:val="001B4622"/>
    <w:rsid w:val="001B7BD3"/>
    <w:rsid w:val="001C2CE7"/>
    <w:rsid w:val="001C4ACB"/>
    <w:rsid w:val="001C64CE"/>
    <w:rsid w:val="001E2422"/>
    <w:rsid w:val="001E6CD8"/>
    <w:rsid w:val="001F46A8"/>
    <w:rsid w:val="0020013E"/>
    <w:rsid w:val="00200CFE"/>
    <w:rsid w:val="00200F4D"/>
    <w:rsid w:val="002058BB"/>
    <w:rsid w:val="00212154"/>
    <w:rsid w:val="00215763"/>
    <w:rsid w:val="0021659B"/>
    <w:rsid w:val="00223479"/>
    <w:rsid w:val="002245CA"/>
    <w:rsid w:val="0022544E"/>
    <w:rsid w:val="0022694A"/>
    <w:rsid w:val="00227F95"/>
    <w:rsid w:val="002317CA"/>
    <w:rsid w:val="00235A1E"/>
    <w:rsid w:val="00245925"/>
    <w:rsid w:val="00247621"/>
    <w:rsid w:val="00254377"/>
    <w:rsid w:val="0027641B"/>
    <w:rsid w:val="00277EA0"/>
    <w:rsid w:val="002810E2"/>
    <w:rsid w:val="00291B53"/>
    <w:rsid w:val="00296D07"/>
    <w:rsid w:val="002A7870"/>
    <w:rsid w:val="002C4F4E"/>
    <w:rsid w:val="002C6A4A"/>
    <w:rsid w:val="002D1AC0"/>
    <w:rsid w:val="002E262C"/>
    <w:rsid w:val="002E32A7"/>
    <w:rsid w:val="002F351F"/>
    <w:rsid w:val="002F722F"/>
    <w:rsid w:val="002F7368"/>
    <w:rsid w:val="0030264E"/>
    <w:rsid w:val="0030720D"/>
    <w:rsid w:val="003137E6"/>
    <w:rsid w:val="00315E8C"/>
    <w:rsid w:val="00322F07"/>
    <w:rsid w:val="003249FE"/>
    <w:rsid w:val="00325D66"/>
    <w:rsid w:val="00325E16"/>
    <w:rsid w:val="0033300B"/>
    <w:rsid w:val="00335694"/>
    <w:rsid w:val="00342B27"/>
    <w:rsid w:val="00342D50"/>
    <w:rsid w:val="00347699"/>
    <w:rsid w:val="0036260E"/>
    <w:rsid w:val="00363EBB"/>
    <w:rsid w:val="003805A7"/>
    <w:rsid w:val="00382123"/>
    <w:rsid w:val="003836B1"/>
    <w:rsid w:val="0039216C"/>
    <w:rsid w:val="003931F7"/>
    <w:rsid w:val="003A13BD"/>
    <w:rsid w:val="003A2659"/>
    <w:rsid w:val="003A2D0C"/>
    <w:rsid w:val="003A3C4B"/>
    <w:rsid w:val="003A51E1"/>
    <w:rsid w:val="003A6D9C"/>
    <w:rsid w:val="003B0080"/>
    <w:rsid w:val="003B25EF"/>
    <w:rsid w:val="003B7778"/>
    <w:rsid w:val="003D53EC"/>
    <w:rsid w:val="003E3B28"/>
    <w:rsid w:val="003F2470"/>
    <w:rsid w:val="003F3EAA"/>
    <w:rsid w:val="003F6876"/>
    <w:rsid w:val="00405079"/>
    <w:rsid w:val="0041337B"/>
    <w:rsid w:val="00414B99"/>
    <w:rsid w:val="00422188"/>
    <w:rsid w:val="00423295"/>
    <w:rsid w:val="0042408C"/>
    <w:rsid w:val="004263F2"/>
    <w:rsid w:val="004308F9"/>
    <w:rsid w:val="0043110F"/>
    <w:rsid w:val="00431EBC"/>
    <w:rsid w:val="004344D4"/>
    <w:rsid w:val="00436A2C"/>
    <w:rsid w:val="0044098C"/>
    <w:rsid w:val="00453868"/>
    <w:rsid w:val="0045535C"/>
    <w:rsid w:val="004605F5"/>
    <w:rsid w:val="004663C3"/>
    <w:rsid w:val="004815DC"/>
    <w:rsid w:val="004815E7"/>
    <w:rsid w:val="00486CE4"/>
    <w:rsid w:val="00492388"/>
    <w:rsid w:val="004939B5"/>
    <w:rsid w:val="00497923"/>
    <w:rsid w:val="004A0EF8"/>
    <w:rsid w:val="004A51F8"/>
    <w:rsid w:val="004B106D"/>
    <w:rsid w:val="004B2A7A"/>
    <w:rsid w:val="004B6FA7"/>
    <w:rsid w:val="004C08AD"/>
    <w:rsid w:val="004C3E6B"/>
    <w:rsid w:val="004C5525"/>
    <w:rsid w:val="004C71EA"/>
    <w:rsid w:val="004D5E30"/>
    <w:rsid w:val="004E09D3"/>
    <w:rsid w:val="004E0D25"/>
    <w:rsid w:val="004E1F64"/>
    <w:rsid w:val="004E2461"/>
    <w:rsid w:val="004E69D2"/>
    <w:rsid w:val="004F2FA5"/>
    <w:rsid w:val="004F75EE"/>
    <w:rsid w:val="004F77B1"/>
    <w:rsid w:val="004F7FB7"/>
    <w:rsid w:val="005039C4"/>
    <w:rsid w:val="0050418E"/>
    <w:rsid w:val="00512873"/>
    <w:rsid w:val="00523C5B"/>
    <w:rsid w:val="005310E8"/>
    <w:rsid w:val="005318E5"/>
    <w:rsid w:val="00534FEA"/>
    <w:rsid w:val="00535B49"/>
    <w:rsid w:val="00541B81"/>
    <w:rsid w:val="00543293"/>
    <w:rsid w:val="00547D72"/>
    <w:rsid w:val="00547F7D"/>
    <w:rsid w:val="00552F6F"/>
    <w:rsid w:val="00563203"/>
    <w:rsid w:val="0056530E"/>
    <w:rsid w:val="00566992"/>
    <w:rsid w:val="00574353"/>
    <w:rsid w:val="00592B0D"/>
    <w:rsid w:val="005955A9"/>
    <w:rsid w:val="005A2B0F"/>
    <w:rsid w:val="005A2C7F"/>
    <w:rsid w:val="005A6A35"/>
    <w:rsid w:val="005A781C"/>
    <w:rsid w:val="005C2CB9"/>
    <w:rsid w:val="005D0B20"/>
    <w:rsid w:val="005D7BD8"/>
    <w:rsid w:val="005E2452"/>
    <w:rsid w:val="005E6EE4"/>
    <w:rsid w:val="005F20FE"/>
    <w:rsid w:val="00603164"/>
    <w:rsid w:val="00603952"/>
    <w:rsid w:val="0060411A"/>
    <w:rsid w:val="0061003E"/>
    <w:rsid w:val="00610137"/>
    <w:rsid w:val="00612062"/>
    <w:rsid w:val="006128C0"/>
    <w:rsid w:val="00613190"/>
    <w:rsid w:val="00614920"/>
    <w:rsid w:val="0061699C"/>
    <w:rsid w:val="00620FC3"/>
    <w:rsid w:val="006314E8"/>
    <w:rsid w:val="00644D75"/>
    <w:rsid w:val="006500DB"/>
    <w:rsid w:val="00664654"/>
    <w:rsid w:val="006663D5"/>
    <w:rsid w:val="0066768F"/>
    <w:rsid w:val="00674D37"/>
    <w:rsid w:val="00676AB5"/>
    <w:rsid w:val="0068077A"/>
    <w:rsid w:val="0068189A"/>
    <w:rsid w:val="0068298E"/>
    <w:rsid w:val="00687E5E"/>
    <w:rsid w:val="00691BA8"/>
    <w:rsid w:val="0069718E"/>
    <w:rsid w:val="006A04B0"/>
    <w:rsid w:val="006B414A"/>
    <w:rsid w:val="006B7FE6"/>
    <w:rsid w:val="006C1EBD"/>
    <w:rsid w:val="006C1EF3"/>
    <w:rsid w:val="006C4813"/>
    <w:rsid w:val="006D053D"/>
    <w:rsid w:val="006D0D36"/>
    <w:rsid w:val="006E4775"/>
    <w:rsid w:val="006E60D8"/>
    <w:rsid w:val="006F0EA8"/>
    <w:rsid w:val="006F22AD"/>
    <w:rsid w:val="006F2D0D"/>
    <w:rsid w:val="006F30E3"/>
    <w:rsid w:val="006F58B5"/>
    <w:rsid w:val="006F6598"/>
    <w:rsid w:val="006F669B"/>
    <w:rsid w:val="0070554F"/>
    <w:rsid w:val="0071544B"/>
    <w:rsid w:val="00716501"/>
    <w:rsid w:val="00717C2C"/>
    <w:rsid w:val="007261D4"/>
    <w:rsid w:val="0073433C"/>
    <w:rsid w:val="00744DD4"/>
    <w:rsid w:val="00751EB5"/>
    <w:rsid w:val="00752C6C"/>
    <w:rsid w:val="007553F2"/>
    <w:rsid w:val="0076270D"/>
    <w:rsid w:val="00773341"/>
    <w:rsid w:val="00776745"/>
    <w:rsid w:val="00777522"/>
    <w:rsid w:val="00777A7E"/>
    <w:rsid w:val="0078042D"/>
    <w:rsid w:val="0078431A"/>
    <w:rsid w:val="00791F92"/>
    <w:rsid w:val="00792621"/>
    <w:rsid w:val="007979AE"/>
    <w:rsid w:val="007A0D24"/>
    <w:rsid w:val="007A3513"/>
    <w:rsid w:val="007B31F3"/>
    <w:rsid w:val="007B59FA"/>
    <w:rsid w:val="007B5C28"/>
    <w:rsid w:val="007B7FA6"/>
    <w:rsid w:val="007C2F70"/>
    <w:rsid w:val="007D7AF5"/>
    <w:rsid w:val="007E38C1"/>
    <w:rsid w:val="007E73C3"/>
    <w:rsid w:val="00801D3F"/>
    <w:rsid w:val="00805D37"/>
    <w:rsid w:val="0081458F"/>
    <w:rsid w:val="00820501"/>
    <w:rsid w:val="008216D4"/>
    <w:rsid w:val="00822FC6"/>
    <w:rsid w:val="00823783"/>
    <w:rsid w:val="00824B85"/>
    <w:rsid w:val="00837085"/>
    <w:rsid w:val="0083725E"/>
    <w:rsid w:val="00844BAA"/>
    <w:rsid w:val="00860068"/>
    <w:rsid w:val="00861232"/>
    <w:rsid w:val="00865E31"/>
    <w:rsid w:val="00872395"/>
    <w:rsid w:val="00881EE2"/>
    <w:rsid w:val="00897B3E"/>
    <w:rsid w:val="008A32D4"/>
    <w:rsid w:val="008A3398"/>
    <w:rsid w:val="008B19BA"/>
    <w:rsid w:val="008C357C"/>
    <w:rsid w:val="008C6DDF"/>
    <w:rsid w:val="008D020A"/>
    <w:rsid w:val="008D397A"/>
    <w:rsid w:val="008D5B28"/>
    <w:rsid w:val="008E4971"/>
    <w:rsid w:val="008E6289"/>
    <w:rsid w:val="008F0AC6"/>
    <w:rsid w:val="008F3B8D"/>
    <w:rsid w:val="008F564F"/>
    <w:rsid w:val="00900C04"/>
    <w:rsid w:val="00901DCB"/>
    <w:rsid w:val="009056A8"/>
    <w:rsid w:val="0091568C"/>
    <w:rsid w:val="009217E7"/>
    <w:rsid w:val="00923E51"/>
    <w:rsid w:val="00924312"/>
    <w:rsid w:val="00926FA1"/>
    <w:rsid w:val="00936C5F"/>
    <w:rsid w:val="009442D0"/>
    <w:rsid w:val="009718F8"/>
    <w:rsid w:val="00975F0E"/>
    <w:rsid w:val="00983518"/>
    <w:rsid w:val="0098367A"/>
    <w:rsid w:val="00990EB7"/>
    <w:rsid w:val="00996871"/>
    <w:rsid w:val="00996AB6"/>
    <w:rsid w:val="009A3D0F"/>
    <w:rsid w:val="009A7538"/>
    <w:rsid w:val="009B056D"/>
    <w:rsid w:val="009B10CF"/>
    <w:rsid w:val="009B443E"/>
    <w:rsid w:val="009B75C2"/>
    <w:rsid w:val="009C47B1"/>
    <w:rsid w:val="009C7887"/>
    <w:rsid w:val="009D2669"/>
    <w:rsid w:val="009D3AA8"/>
    <w:rsid w:val="009D51CD"/>
    <w:rsid w:val="009F4DF2"/>
    <w:rsid w:val="00A0010F"/>
    <w:rsid w:val="00A0363C"/>
    <w:rsid w:val="00A106B5"/>
    <w:rsid w:val="00A11A16"/>
    <w:rsid w:val="00A14613"/>
    <w:rsid w:val="00A17832"/>
    <w:rsid w:val="00A223A2"/>
    <w:rsid w:val="00A255B5"/>
    <w:rsid w:val="00A339C2"/>
    <w:rsid w:val="00A5379C"/>
    <w:rsid w:val="00A60263"/>
    <w:rsid w:val="00A6028E"/>
    <w:rsid w:val="00A6529C"/>
    <w:rsid w:val="00A93ED0"/>
    <w:rsid w:val="00A95E0A"/>
    <w:rsid w:val="00A96684"/>
    <w:rsid w:val="00AA16EF"/>
    <w:rsid w:val="00AB2E70"/>
    <w:rsid w:val="00AB4906"/>
    <w:rsid w:val="00AB4F59"/>
    <w:rsid w:val="00AC7AFA"/>
    <w:rsid w:val="00AD1B9E"/>
    <w:rsid w:val="00AD5760"/>
    <w:rsid w:val="00AE7DBC"/>
    <w:rsid w:val="00B039EF"/>
    <w:rsid w:val="00B042C5"/>
    <w:rsid w:val="00B05F29"/>
    <w:rsid w:val="00B11799"/>
    <w:rsid w:val="00B11A32"/>
    <w:rsid w:val="00B13CA9"/>
    <w:rsid w:val="00B141D5"/>
    <w:rsid w:val="00B22D8C"/>
    <w:rsid w:val="00B23A37"/>
    <w:rsid w:val="00B25AD7"/>
    <w:rsid w:val="00B3433D"/>
    <w:rsid w:val="00B3489F"/>
    <w:rsid w:val="00B35EE6"/>
    <w:rsid w:val="00B43D19"/>
    <w:rsid w:val="00B43F7F"/>
    <w:rsid w:val="00B54CF8"/>
    <w:rsid w:val="00B72DD5"/>
    <w:rsid w:val="00B73B63"/>
    <w:rsid w:val="00B7570A"/>
    <w:rsid w:val="00B77C85"/>
    <w:rsid w:val="00B8401E"/>
    <w:rsid w:val="00B87E42"/>
    <w:rsid w:val="00B9083D"/>
    <w:rsid w:val="00B93ACC"/>
    <w:rsid w:val="00B96419"/>
    <w:rsid w:val="00BA1088"/>
    <w:rsid w:val="00BA6F4D"/>
    <w:rsid w:val="00BA7E05"/>
    <w:rsid w:val="00BB061D"/>
    <w:rsid w:val="00BB11B1"/>
    <w:rsid w:val="00BB24C8"/>
    <w:rsid w:val="00BC1420"/>
    <w:rsid w:val="00BC401A"/>
    <w:rsid w:val="00BC5CB6"/>
    <w:rsid w:val="00BC7BC8"/>
    <w:rsid w:val="00BD0A5E"/>
    <w:rsid w:val="00BD1BD3"/>
    <w:rsid w:val="00BD33D4"/>
    <w:rsid w:val="00BD617D"/>
    <w:rsid w:val="00BE4B8A"/>
    <w:rsid w:val="00C042BB"/>
    <w:rsid w:val="00C10ABE"/>
    <w:rsid w:val="00C15CA4"/>
    <w:rsid w:val="00C15ED7"/>
    <w:rsid w:val="00C21597"/>
    <w:rsid w:val="00C2216D"/>
    <w:rsid w:val="00C23D25"/>
    <w:rsid w:val="00C25AD7"/>
    <w:rsid w:val="00C26680"/>
    <w:rsid w:val="00C3248A"/>
    <w:rsid w:val="00C37D7F"/>
    <w:rsid w:val="00C4389C"/>
    <w:rsid w:val="00C55564"/>
    <w:rsid w:val="00C61D56"/>
    <w:rsid w:val="00C70229"/>
    <w:rsid w:val="00C85039"/>
    <w:rsid w:val="00C904E6"/>
    <w:rsid w:val="00C91AEC"/>
    <w:rsid w:val="00C9243F"/>
    <w:rsid w:val="00C92D95"/>
    <w:rsid w:val="00C97693"/>
    <w:rsid w:val="00CA555C"/>
    <w:rsid w:val="00CA5E17"/>
    <w:rsid w:val="00CB1F1D"/>
    <w:rsid w:val="00CB2F3B"/>
    <w:rsid w:val="00CB4301"/>
    <w:rsid w:val="00CB6C56"/>
    <w:rsid w:val="00CC09C8"/>
    <w:rsid w:val="00CC3BFC"/>
    <w:rsid w:val="00CC4603"/>
    <w:rsid w:val="00CC4DDA"/>
    <w:rsid w:val="00CC5175"/>
    <w:rsid w:val="00CC683B"/>
    <w:rsid w:val="00CC6EF7"/>
    <w:rsid w:val="00CD383E"/>
    <w:rsid w:val="00CD4811"/>
    <w:rsid w:val="00CD52E6"/>
    <w:rsid w:val="00CD6BDB"/>
    <w:rsid w:val="00CD7921"/>
    <w:rsid w:val="00CE0D26"/>
    <w:rsid w:val="00CE6D7C"/>
    <w:rsid w:val="00D0491D"/>
    <w:rsid w:val="00D05537"/>
    <w:rsid w:val="00D111C8"/>
    <w:rsid w:val="00D11B45"/>
    <w:rsid w:val="00D32C32"/>
    <w:rsid w:val="00D33A41"/>
    <w:rsid w:val="00D33AEA"/>
    <w:rsid w:val="00D43E36"/>
    <w:rsid w:val="00D51130"/>
    <w:rsid w:val="00D534DF"/>
    <w:rsid w:val="00D57D95"/>
    <w:rsid w:val="00D61B48"/>
    <w:rsid w:val="00D621E2"/>
    <w:rsid w:val="00D6356D"/>
    <w:rsid w:val="00D710A5"/>
    <w:rsid w:val="00D72E37"/>
    <w:rsid w:val="00D762DB"/>
    <w:rsid w:val="00D86A42"/>
    <w:rsid w:val="00DA4831"/>
    <w:rsid w:val="00DA6760"/>
    <w:rsid w:val="00DB60CC"/>
    <w:rsid w:val="00DB6826"/>
    <w:rsid w:val="00DC6E8F"/>
    <w:rsid w:val="00DD0B48"/>
    <w:rsid w:val="00DD2B4B"/>
    <w:rsid w:val="00DE2A33"/>
    <w:rsid w:val="00DE3D5E"/>
    <w:rsid w:val="00DE3F91"/>
    <w:rsid w:val="00DE56D3"/>
    <w:rsid w:val="00DF2D02"/>
    <w:rsid w:val="00DF4003"/>
    <w:rsid w:val="00DF54BB"/>
    <w:rsid w:val="00E10AE4"/>
    <w:rsid w:val="00E20340"/>
    <w:rsid w:val="00E215D3"/>
    <w:rsid w:val="00E262DD"/>
    <w:rsid w:val="00E27253"/>
    <w:rsid w:val="00E27BF9"/>
    <w:rsid w:val="00E31D9B"/>
    <w:rsid w:val="00E322EF"/>
    <w:rsid w:val="00E43563"/>
    <w:rsid w:val="00E60650"/>
    <w:rsid w:val="00E60738"/>
    <w:rsid w:val="00E65E23"/>
    <w:rsid w:val="00E72207"/>
    <w:rsid w:val="00E81CF2"/>
    <w:rsid w:val="00E84E08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C5F4A"/>
    <w:rsid w:val="00ED0C68"/>
    <w:rsid w:val="00EE071A"/>
    <w:rsid w:val="00EE4BD9"/>
    <w:rsid w:val="00EE6AF9"/>
    <w:rsid w:val="00EF6A4F"/>
    <w:rsid w:val="00F05C38"/>
    <w:rsid w:val="00F12369"/>
    <w:rsid w:val="00F16C7F"/>
    <w:rsid w:val="00F30044"/>
    <w:rsid w:val="00F31C1F"/>
    <w:rsid w:val="00F34118"/>
    <w:rsid w:val="00F37388"/>
    <w:rsid w:val="00F37A7D"/>
    <w:rsid w:val="00F456FD"/>
    <w:rsid w:val="00F45840"/>
    <w:rsid w:val="00F47539"/>
    <w:rsid w:val="00F5202D"/>
    <w:rsid w:val="00F532D6"/>
    <w:rsid w:val="00F54119"/>
    <w:rsid w:val="00F55BAF"/>
    <w:rsid w:val="00F81B25"/>
    <w:rsid w:val="00F86AC8"/>
    <w:rsid w:val="00F91152"/>
    <w:rsid w:val="00F91256"/>
    <w:rsid w:val="00F9389A"/>
    <w:rsid w:val="00F956F2"/>
    <w:rsid w:val="00FA23FB"/>
    <w:rsid w:val="00FB10C8"/>
    <w:rsid w:val="00FB3232"/>
    <w:rsid w:val="00FC1567"/>
    <w:rsid w:val="00FC59D7"/>
    <w:rsid w:val="00FC63C1"/>
    <w:rsid w:val="00FE1DED"/>
    <w:rsid w:val="00FE4730"/>
    <w:rsid w:val="00FE55F9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  <w14:docId w14:val="392C856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4z0" w:customStyle="true">
    <w:name w:val="WW8Num4z0"/>
    <w:rPr>
      <w:rFonts w:ascii="Symbol" w:hAnsi="Symbol"/>
    </w:rPr>
  </w:style>
  <w:style w:type="character" w:styleId="WW8Num5z0" w:customStyle="true">
    <w:name w:val="WW8Num5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5z1" w:customStyle="true">
    <w:name w:val="WW8Num5z1"/>
    <w:rPr>
      <w:rFonts w:ascii="Symbol" w:hAnsi="Symbol"/>
    </w:rPr>
  </w:style>
  <w:style w:type="character" w:styleId="WW8Num5z3" w:customStyle="true">
    <w:name w:val="WW8Num5z3"/>
    <w:rPr>
      <w:rFonts w:ascii="Times New Roman" w:hAnsi="Times New Roman" w:cs="Times New Roman"/>
    </w:rPr>
  </w:style>
  <w:style w:type="character" w:styleId="WW8Num7z1" w:customStyle="true">
    <w:name w:val="WW8Num7z1"/>
    <w:rPr>
      <w:rFonts w:ascii="Symbol" w:hAnsi="Symbol"/>
    </w:rPr>
  </w:style>
  <w:style w:type="character" w:styleId="WW8Num9z0" w:customStyle="true">
    <w:name w:val="WW8Num9z0"/>
    <w:rPr>
      <w:rFonts w:ascii="Symbol" w:hAnsi="Symbol"/>
    </w:rPr>
  </w:style>
  <w:style w:type="character" w:styleId="WW8Num11z0" w:customStyle="true">
    <w:name w:val="WW8Num11z0"/>
    <w:rPr>
      <w:b w:val="false"/>
      <w:i/>
      <w:color w:val="000000"/>
      <w:sz w:val="22"/>
    </w:rPr>
  </w:style>
  <w:style w:type="character" w:styleId="WW8Num12z0" w:customStyle="true">
    <w:name w:val="WW8Num12z0"/>
    <w:rPr>
      <w:rFonts w:ascii="Times New Roman" w:hAnsi="Times New Roman"/>
      <w:b w:val="false"/>
      <w:i w:val="false"/>
      <w:sz w:val="24"/>
      <w:u w:val="none"/>
    </w:rPr>
  </w:style>
  <w:style w:type="character" w:styleId="WW8Num15z0" w:customStyle="true">
    <w:name w:val="WW8Num15z0"/>
    <w:rPr>
      <w:rFonts w:ascii="Symbol" w:hAnsi="Symbol"/>
    </w:rPr>
  </w:style>
  <w:style w:type="character" w:styleId="Standardnpsmoodstavce1" w:customStyle="true">
    <w:name w:val="Standardní písmo odstavce1"/>
  </w:style>
  <w:style w:type="character" w:styleId="WW8Num13z0" w:customStyle="true">
    <w:name w:val="WW8Num13z0"/>
    <w:rPr>
      <w:rFonts w:ascii="Times New Roman" w:hAnsi="Times New Roman"/>
      <w:b/>
      <w:i w:val="false"/>
      <w:sz w:val="22"/>
      <w:u w:val="single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8Num2z0" w:customStyle="true">
    <w:name w:val="WW8Num2z0"/>
    <w:rPr>
      <w:rFonts w:ascii="Wingdings" w:hAnsi="Wingdings"/>
    </w:rPr>
  </w:style>
  <w:style w:type="character" w:styleId="WW8Num2z1" w:customStyle="true">
    <w:name w:val="WW8Num2z1"/>
    <w:rPr>
      <w:rFonts w:ascii="Courier New" w:hAnsi="Courier New"/>
    </w:rPr>
  </w:style>
  <w:style w:type="character" w:styleId="WW8Num2z3" w:customStyle="true">
    <w:name w:val="WW8Num2z3"/>
    <w:rPr>
      <w:rFonts w:ascii="Symbol" w:hAnsi="Symbol"/>
    </w:rPr>
  </w:style>
  <w:style w:type="character" w:styleId="WW8Num3z0" w:customStyle="true">
    <w:name w:val="WW8Num3z0"/>
    <w:rPr>
      <w:b w:val="false"/>
      <w:i w:val="false"/>
      <w:sz w:val="20"/>
    </w:rPr>
  </w:style>
  <w:style w:type="character" w:styleId="WW8Num6z0" w:customStyle="true">
    <w:name w:val="WW8Num6z0"/>
    <w:rPr>
      <w:rFonts w:ascii="Times New Roman" w:hAnsi="Times New Roman"/>
      <w:b/>
      <w:sz w:val="24"/>
    </w:rPr>
  </w:style>
  <w:style w:type="character" w:styleId="WW8Num8z0" w:customStyle="true">
    <w:name w:val="WW8Num8z0"/>
    <w:rPr>
      <w:rFonts w:ascii="Times New Roman" w:hAnsi="Times New Roman"/>
      <w:b/>
      <w:sz w:val="24"/>
    </w:rPr>
  </w:style>
  <w:style w:type="character" w:styleId="WW8Num9z1" w:customStyle="true">
    <w:name w:val="WW8Num9z1"/>
    <w:rPr>
      <w:rFonts w:ascii="Courier New" w:hAnsi="Courier New"/>
    </w:rPr>
  </w:style>
  <w:style w:type="character" w:styleId="WW8Num9z2" w:customStyle="true">
    <w:name w:val="WW8Num9z2"/>
    <w:rPr>
      <w:rFonts w:ascii="Wingdings" w:hAnsi="Wingdings"/>
    </w:rPr>
  </w:style>
  <w:style w:type="character" w:styleId="WW8Num14z0" w:customStyle="true">
    <w:name w:val="WW8Num14z0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15z1" w:customStyle="true">
    <w:name w:val="WW8Num15z1"/>
    <w:rPr>
      <w:rFonts w:ascii="Courier New" w:hAnsi="Courier New"/>
    </w:rPr>
  </w:style>
  <w:style w:type="character" w:styleId="WW8Num15z2" w:customStyle="true">
    <w:name w:val="WW8Num15z2"/>
    <w:rPr>
      <w:rFonts w:ascii="Wingdings" w:hAnsi="Wingdings"/>
    </w:rPr>
  </w:style>
  <w:style w:type="character" w:styleId="WW8Num16z0" w:customStyle="true">
    <w:name w:val="WW8Num16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17z0" w:customStyle="true">
    <w:name w:val="WW8Num17z0"/>
    <w:rPr>
      <w:rFonts w:ascii="Symbol" w:hAnsi="Symbol"/>
    </w:rPr>
  </w:style>
  <w:style w:type="character" w:styleId="WW8Num17z1" w:customStyle="true">
    <w:name w:val="WW8Num17z1"/>
    <w:rPr>
      <w:rFonts w:ascii="Courier New" w:hAnsi="Courier New" w:cs="Courier New"/>
    </w:rPr>
  </w:style>
  <w:style w:type="character" w:styleId="WW8Num17z2" w:customStyle="true">
    <w:name w:val="WW8Num17z2"/>
    <w:rPr>
      <w:rFonts w:ascii="Wingdings" w:hAnsi="Wingdings"/>
    </w:rPr>
  </w:style>
  <w:style w:type="character" w:styleId="WW8Num18z0" w:customStyle="true">
    <w:name w:val="WW8Num18z0"/>
    <w:rPr>
      <w:rFonts w:ascii="Times New Roman" w:hAnsi="Times New Roman"/>
      <w:b/>
      <w:sz w:val="24"/>
    </w:rPr>
  </w:style>
  <w:style w:type="character" w:styleId="WW8Num19z0" w:customStyle="true">
    <w:name w:val="WW8Num19z0"/>
    <w:rPr>
      <w:rFonts w:ascii="Wingdings" w:hAnsi="Wingdings"/>
    </w:rPr>
  </w:style>
  <w:style w:type="character" w:styleId="WW8Num19z1" w:customStyle="true">
    <w:name w:val="WW8Num19z1"/>
    <w:rPr>
      <w:rFonts w:ascii="Courier New" w:hAnsi="Courier New" w:cs="Courier New"/>
    </w:rPr>
  </w:style>
  <w:style w:type="character" w:styleId="WW8Num19z2" w:customStyle="true">
    <w:name w:val="WW8Num19z2"/>
    <w:rPr>
      <w:rFonts w:ascii="Symbol" w:hAnsi="Symbol"/>
    </w:rPr>
  </w:style>
  <w:style w:type="character" w:styleId="WW8Num20z0" w:customStyle="true">
    <w:name w:val="WW8Num20z0"/>
    <w:rPr>
      <w:rFonts w:ascii="Times New Roman" w:hAnsi="Times New Roman"/>
      <w:b/>
      <w:sz w:val="24"/>
    </w:rPr>
  </w:style>
  <w:style w:type="character" w:styleId="WW8Num21z0" w:customStyle="true">
    <w:name w:val="WW8Num21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21z1" w:customStyle="true">
    <w:name w:val="WW8Num21z1"/>
    <w:rPr>
      <w:rFonts w:ascii="Symbol" w:hAnsi="Symbol"/>
    </w:rPr>
  </w:style>
  <w:style w:type="character" w:styleId="WW8Num21z3" w:customStyle="true">
    <w:name w:val="WW8Num21z3"/>
    <w:rPr>
      <w:rFonts w:ascii="Times New Roman" w:hAnsi="Times New Roman" w:eastAsia="Times New Roman" w:cs="Times New Roman"/>
    </w:rPr>
  </w:style>
  <w:style w:type="character" w:styleId="WW8Num22z1" w:customStyle="true">
    <w:name w:val="WW8Num22z1"/>
    <w:rPr>
      <w:rFonts w:ascii="Times New Roman" w:hAnsi="Times New Roman" w:eastAsia="Times New Roman"/>
    </w:rPr>
  </w:style>
  <w:style w:type="character" w:styleId="WW8Num22z2" w:customStyle="true">
    <w:name w:val="WW8Num22z2"/>
    <w:rPr>
      <w:rFonts w:ascii="Wingdings" w:hAnsi="Wingdings" w:cs="Times New Roman"/>
    </w:rPr>
  </w:style>
  <w:style w:type="character" w:styleId="WW8Num22z3" w:customStyle="true">
    <w:name w:val="WW8Num22z3"/>
    <w:rPr>
      <w:rFonts w:ascii="Symbol" w:hAnsi="Symbol" w:cs="Times New Roman"/>
    </w:rPr>
  </w:style>
  <w:style w:type="character" w:styleId="WW8Num22z4" w:customStyle="true">
    <w:name w:val="WW8Num22z4"/>
    <w:rPr>
      <w:rFonts w:ascii="Courier New" w:hAnsi="Courier New" w:cs="Courier New"/>
    </w:rPr>
  </w:style>
  <w:style w:type="character" w:styleId="WW8Num23z1" w:customStyle="true">
    <w:name w:val="WW8Num23z1"/>
    <w:rPr>
      <w:rFonts w:ascii="Symbol" w:hAnsi="Symbol"/>
    </w:rPr>
  </w:style>
  <w:style w:type="character" w:styleId="WW8Num25z0" w:customStyle="true">
    <w:name w:val="WW8Num25z0"/>
    <w:rPr>
      <w:rFonts w:ascii="Wingdings" w:hAnsi="Wingdings"/>
    </w:rPr>
  </w:style>
  <w:style w:type="character" w:styleId="WW8Num25z1" w:customStyle="true">
    <w:name w:val="WW8Num25z1"/>
    <w:rPr>
      <w:rFonts w:ascii="Courier New" w:hAnsi="Courier New"/>
    </w:rPr>
  </w:style>
  <w:style w:type="character" w:styleId="WW8Num25z3" w:customStyle="true">
    <w:name w:val="WW8Num25z3"/>
    <w:rPr>
      <w:rFonts w:ascii="Symbol" w:hAnsi="Symbol"/>
    </w:rPr>
  </w:style>
  <w:style w:type="character" w:styleId="WW8Num27z1" w:customStyle="true">
    <w:name w:val="WW8Num27z1"/>
    <w:rPr>
      <w:rFonts w:ascii="Wingdings" w:hAnsi="Wingdings"/>
    </w:rPr>
  </w:style>
  <w:style w:type="character" w:styleId="WW8Num29z0" w:customStyle="true">
    <w:name w:val="WW8Num29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0z0" w:customStyle="true">
    <w:name w:val="WW8Num30z0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31z0" w:customStyle="true">
    <w:name w:val="WW8Num31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4z0" w:customStyle="true">
    <w:name w:val="WW8Num34z0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36z0" w:customStyle="true">
    <w:name w:val="WW8Num36z0"/>
    <w:rPr>
      <w:rFonts w:ascii="Wingdings" w:hAnsi="Wingdings"/>
    </w:rPr>
  </w:style>
  <w:style w:type="character" w:styleId="WW8Num36z1" w:customStyle="true">
    <w:name w:val="WW8Num36z1"/>
    <w:rPr>
      <w:rFonts w:ascii="Courier New" w:hAnsi="Courier New" w:cs="Courier New"/>
    </w:rPr>
  </w:style>
  <w:style w:type="character" w:styleId="WW8Num36z3" w:customStyle="true">
    <w:name w:val="WW8Num36z3"/>
    <w:rPr>
      <w:rFonts w:ascii="Symbol" w:hAnsi="Symbol"/>
    </w:rPr>
  </w:style>
  <w:style w:type="character" w:styleId="WW8Num37z0" w:customStyle="true">
    <w:name w:val="WW8Num37z0"/>
    <w:rPr>
      <w:rFonts w:ascii="Times New Roman" w:hAnsi="Times New Roman"/>
      <w:b w:val="false"/>
      <w:i w:val="false"/>
      <w:sz w:val="24"/>
      <w:u w:val="none"/>
    </w:rPr>
  </w:style>
  <w:style w:type="character" w:styleId="WW8Num38z0" w:customStyle="true">
    <w:name w:val="WW8Num38z0"/>
    <w:rPr>
      <w:rFonts w:ascii="Times New Roman" w:hAnsi="Times New Roman" w:eastAsia="Times New Roman" w:cs="Times New Roman"/>
    </w:rPr>
  </w:style>
  <w:style w:type="character" w:styleId="WW8Num38z1" w:customStyle="true">
    <w:name w:val="WW8Num38z1"/>
    <w:rPr>
      <w:rFonts w:ascii="Courier New" w:hAnsi="Courier New"/>
    </w:rPr>
  </w:style>
  <w:style w:type="character" w:styleId="WW8Num38z2" w:customStyle="true">
    <w:name w:val="WW8Num38z2"/>
    <w:rPr>
      <w:rFonts w:ascii="Wingdings" w:hAnsi="Wingdings"/>
    </w:rPr>
  </w:style>
  <w:style w:type="character" w:styleId="WW8Num38z3" w:customStyle="true">
    <w:name w:val="WW8Num38z3"/>
    <w:rPr>
      <w:rFonts w:ascii="Symbol" w:hAnsi="Symbol"/>
    </w:rPr>
  </w:style>
  <w:style w:type="character" w:styleId="WW8Num40z0" w:customStyle="true">
    <w:name w:val="WW8Num40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42z0" w:customStyle="true">
    <w:name w:val="WW8Num42z0"/>
    <w:rPr>
      <w:rFonts w:ascii="Times New Roman" w:hAnsi="Times New Roman"/>
      <w:b w:val="false"/>
      <w:i w:val="false"/>
      <w:sz w:val="20"/>
      <w:u w:val="none"/>
    </w:rPr>
  </w:style>
  <w:style w:type="character" w:styleId="WW8Num43z0" w:customStyle="true">
    <w:name w:val="WW8Num43z0"/>
    <w:rPr>
      <w:rFonts w:ascii="Times New Roman" w:hAnsi="Times New Roman"/>
      <w:b/>
      <w:sz w:val="24"/>
    </w:rPr>
  </w:style>
  <w:style w:type="character" w:styleId="WW8Num44z0" w:customStyle="true">
    <w:name w:val="WW8Num44z0"/>
    <w:rPr>
      <w:rFonts w:ascii="Times New Roman" w:hAnsi="Times New Roman"/>
      <w:b/>
      <w:sz w:val="24"/>
    </w:rPr>
  </w:style>
  <w:style w:type="character" w:styleId="WW8Num46z0" w:customStyle="true">
    <w:name w:val="WW8Num46z0"/>
    <w:rPr>
      <w:rFonts w:ascii="Times New Roman" w:hAnsi="Times New Roman"/>
      <w:b/>
      <w:sz w:val="24"/>
    </w:rPr>
  </w:style>
  <w:style w:type="character" w:styleId="WW8Num47z0" w:customStyle="true">
    <w:name w:val="WW8Num47z0"/>
    <w:rPr>
      <w:rFonts w:ascii="Times New Roman" w:hAnsi="Times New Roman"/>
      <w:b/>
      <w:sz w:val="24"/>
    </w:rPr>
  </w:style>
  <w:style w:type="character" w:styleId="WW8Num48z0" w:customStyle="true">
    <w:name w:val="WW8Num48z0"/>
    <w:rPr>
      <w:rFonts w:ascii="Times New Roman" w:hAnsi="Times New Roman"/>
      <w:b/>
      <w:sz w:val="24"/>
    </w:rPr>
  </w:style>
  <w:style w:type="character" w:styleId="WW8Num52z0" w:customStyle="true">
    <w:name w:val="WW8Num52z0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53z0" w:customStyle="true">
    <w:name w:val="WW8Num53z0"/>
    <w:rPr>
      <w:rFonts w:ascii="Times New Roman" w:hAnsi="Times New Roman"/>
      <w:b w:val="false"/>
      <w:i w:val="false"/>
      <w:sz w:val="24"/>
      <w:u w:val="none"/>
    </w:rPr>
  </w:style>
  <w:style w:type="character" w:styleId="WW8Num54z0" w:customStyle="true">
    <w:name w:val="WW8Num54z0"/>
    <w:rPr>
      <w:rFonts w:ascii="Times New Roman" w:hAnsi="Times New Roman"/>
      <w:b/>
      <w:sz w:val="24"/>
    </w:rPr>
  </w:style>
  <w:style w:type="character" w:styleId="WW8Num55z1" w:customStyle="true">
    <w:name w:val="WW8Num55z1"/>
    <w:rPr>
      <w:rFonts w:ascii="Courier New" w:hAnsi="Courier New"/>
    </w:rPr>
  </w:style>
  <w:style w:type="character" w:styleId="WW8Num55z2" w:customStyle="true">
    <w:name w:val="WW8Num55z2"/>
    <w:rPr>
      <w:rFonts w:ascii="Wingdings" w:hAnsi="Wingdings"/>
    </w:rPr>
  </w:style>
  <w:style w:type="character" w:styleId="WW8Num55z3" w:customStyle="true">
    <w:name w:val="WW8Num55z3"/>
    <w:rPr>
      <w:rFonts w:ascii="Symbol" w:hAnsi="Symbol"/>
    </w:rPr>
  </w:style>
  <w:style w:type="character" w:styleId="WW8Num56z0" w:customStyle="true">
    <w:name w:val="WW8Num56z0"/>
    <w:rPr>
      <w:rFonts w:ascii="Wingdings" w:hAnsi="Wingdings"/>
    </w:rPr>
  </w:style>
  <w:style w:type="character" w:styleId="WW8Num56z1" w:customStyle="true">
    <w:name w:val="WW8Num56z1"/>
    <w:rPr>
      <w:rFonts w:ascii="Courier New" w:hAnsi="Courier New"/>
    </w:rPr>
  </w:style>
  <w:style w:type="character" w:styleId="WW8Num56z3" w:customStyle="true">
    <w:name w:val="WW8Num56z3"/>
    <w:rPr>
      <w:rFonts w:ascii="Symbol" w:hAnsi="Symbol"/>
    </w:rPr>
  </w:style>
  <w:style w:type="character" w:styleId="WW8Num57z0" w:customStyle="true">
    <w:name w:val="WW8Num57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58z0" w:customStyle="true">
    <w:name w:val="WW8Num58z0"/>
    <w:rPr>
      <w:rFonts w:ascii="Times New Roman" w:hAnsi="Times New Roman"/>
      <w:b w:val="false"/>
      <w:i w:val="false"/>
      <w:sz w:val="24"/>
      <w:u w:val="none"/>
    </w:rPr>
  </w:style>
  <w:style w:type="character" w:styleId="WW8Num60z0" w:customStyle="true">
    <w:name w:val="WW8Num60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61z0" w:customStyle="true">
    <w:name w:val="WW8Num61z0"/>
    <w:rPr>
      <w:rFonts w:ascii="Symbol" w:hAnsi="Symbol"/>
    </w:rPr>
  </w:style>
  <w:style w:type="character" w:styleId="WW8Num61z1" w:customStyle="true">
    <w:name w:val="WW8Num61z1"/>
    <w:rPr>
      <w:rFonts w:ascii="Times New Roman" w:hAnsi="Times New Roman" w:eastAsia="Times New Roman" w:cs="Times New Roman"/>
    </w:rPr>
  </w:style>
  <w:style w:type="character" w:styleId="WW8Num61z2" w:customStyle="true">
    <w:name w:val="WW8Num61z2"/>
    <w:rPr>
      <w:rFonts w:ascii="Wingdings" w:hAnsi="Wingdings"/>
    </w:rPr>
  </w:style>
  <w:style w:type="character" w:styleId="WW8Num61z4" w:customStyle="true">
    <w:name w:val="WW8Num61z4"/>
    <w:rPr>
      <w:rFonts w:ascii="Courier New" w:hAnsi="Courier New" w:cs="Courier New"/>
    </w:rPr>
  </w:style>
  <w:style w:type="character" w:styleId="WW8Num62z0" w:customStyle="true">
    <w:name w:val="WW8Num62z0"/>
    <w:rPr>
      <w:rFonts w:ascii="Times New Roman" w:hAnsi="Times New Roman"/>
      <w:b/>
      <w:sz w:val="24"/>
    </w:rPr>
  </w:style>
  <w:style w:type="character" w:styleId="WW8Num63z0" w:customStyle="true">
    <w:name w:val="WW8Num63z0"/>
    <w:rPr>
      <w:rFonts w:ascii="Times New Roman" w:hAnsi="Times New Roman"/>
      <w:b/>
      <w:sz w:val="24"/>
    </w:rPr>
  </w:style>
  <w:style w:type="character" w:styleId="WW8Num64z0" w:customStyle="true">
    <w:name w:val="WW8Num64z0"/>
    <w:rPr>
      <w:b w:val="false"/>
      <w:i/>
      <w:color w:val="000000"/>
      <w:sz w:val="22"/>
    </w:rPr>
  </w:style>
  <w:style w:type="character" w:styleId="WW8NumSt1z0" w:customStyle="true">
    <w:name w:val="WW8NumSt1z0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rPr>
      <w:rFonts w:ascii="Times New Roman" w:hAnsi="Times New Roman"/>
      <w:b w:val="false"/>
      <w:i w:val="false"/>
      <w:sz w:val="24"/>
      <w:u w:val="none"/>
    </w:rPr>
  </w:style>
  <w:style w:type="character" w:styleId="WW-Standardnpsmoodstavce" w:customStyle="true">
    <w:name w:val="WW-Standardní písmo 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WW-Standardnpsmoodstavce"/>
  </w:style>
  <w:style w:type="character" w:styleId="WW8Num101z0" w:customStyle="true">
    <w:name w:val="WW8Num101z0"/>
    <w:rPr>
      <w:rFonts w:ascii="Times New Roman" w:hAnsi="Times New Roman"/>
      <w:b w:val="false"/>
      <w:i w:val="false"/>
      <w:color w:val="auto"/>
      <w:sz w:val="24"/>
      <w:u w:val="none"/>
    </w:rPr>
  </w:style>
  <w:style w:type="character" w:styleId="Odrky" w:customStyle="true">
    <w:name w:val="Odrážky"/>
    <w:rPr>
      <w:rFonts w:ascii="StarSymbol" w:hAnsi="StarSymbol" w:eastAsia="StarSymbol" w:cs="StarSymbol"/>
      <w:sz w:val="18"/>
      <w:szCs w:val="18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styleId="Zkladntextodsazen21" w:customStyle="true">
    <w:name w:val="Základní text odsazený 21"/>
    <w:basedOn w:val="Normln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</w:style>
  <w:style w:type="paragraph" w:styleId="Import5" w:customStyle="true">
    <w:name w:val="Import 5"/>
    <w:basedOn w:val="Normln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CharChar1" w:customStyle="true">
    <w:name w:val="Char Char1"/>
    <w:basedOn w:val="Normln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0" w:customStyle="true">
    <w:name w:val="Char Char1"/>
    <w:basedOn w:val="Normln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styleId="Styl11" w:customStyle="true">
    <w:name w:val="Styl11"/>
    <w:basedOn w:val="Normln"/>
    <w:link w:val="Styl11Char"/>
    <w:qFormat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styleId="datalabel" w:customStyle="true">
    <w:name w:val="datalabel"/>
    <w:basedOn w:val="Standardnpsmoodstavce"/>
    <w:rsid w:val="00F86AC8"/>
  </w:style>
  <w:style w:type="paragraph" w:styleId="RLTextlnkuslovan" w:customStyle="true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styleId="RLTextlnkuslovanChar" w:customStyle="true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4F7FB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</w:pPr>
    <w:rPr>
      <w:lang w:eastAsia="ar-SA"/>
    </w:rPr>
  </w:style>
  <w:style w:styleId="Nadpis1" w:type="paragraph">
    <w:name w:val="heading 1"/>
    <w:basedOn w:val="Normln"/>
    <w:next w:val="Normln"/>
    <w:qFormat/>
    <w:pPr>
      <w:keepNext/>
      <w:numPr>
        <w:numId w:val="1"/>
      </w:numPr>
      <w:spacing w:after="60" w:before="240"/>
      <w:outlineLvl w:val="0"/>
    </w:pPr>
    <w:rPr>
      <w:rFonts w:ascii="Arial" w:hAnsi="Arial"/>
      <w:b/>
      <w:kern w:val="1"/>
      <w:sz w:val="28"/>
    </w:rPr>
  </w:style>
  <w:style w:styleId="Nadpis2" w:type="paragraph">
    <w:name w:val="heading 2"/>
    <w:basedOn w:val="Normln"/>
    <w:next w:val="Normln"/>
    <w:qFormat/>
    <w:pPr>
      <w:keepNext/>
      <w:numPr>
        <w:ilvl w:val="1"/>
        <w:numId w:val="1"/>
      </w:numPr>
      <w:tabs>
        <w:tab w:pos="4536" w:val="left"/>
        <w:tab w:pos="5812" w:val="left"/>
        <w:tab w:pos="6096" w:val="left"/>
        <w:tab w:pos="6663" w:val="left"/>
        <w:tab w:pos="7938" w:val="left"/>
      </w:tabs>
      <w:outlineLvl w:val="1"/>
    </w:pPr>
    <w:rPr>
      <w:b/>
    </w:rPr>
  </w:style>
  <w:style w:styleId="Nadpis3" w:type="paragraph">
    <w:name w:val="heading 3"/>
    <w:basedOn w:val="Normln"/>
    <w:next w:val="Normln"/>
    <w:qFormat/>
    <w:pPr>
      <w:keepNext/>
      <w:numPr>
        <w:ilvl w:val="2"/>
        <w:numId w:val="1"/>
      </w:numPr>
      <w:tabs>
        <w:tab w:pos="4536" w:val="left"/>
        <w:tab w:pos="5103" w:val="right"/>
        <w:tab w:pos="5812" w:val="left"/>
        <w:tab w:pos="6096" w:val="left"/>
        <w:tab w:pos="6663" w:val="left"/>
        <w:tab w:pos="7230" w:val="right"/>
        <w:tab w:pos="7938" w:val="left"/>
        <w:tab w:pos="8931" w:val="right"/>
      </w:tabs>
      <w:spacing w:line="480" w:lineRule="auto"/>
      <w:outlineLvl w:val="2"/>
    </w:pPr>
    <w:rPr>
      <w:b/>
      <w:u w:val="single"/>
    </w:rPr>
  </w:style>
  <w:style w:styleId="Nadpis4" w:type="paragraph">
    <w:name w:val="heading 4"/>
    <w:basedOn w:val="Normln"/>
    <w:next w:val="Normln"/>
    <w:qFormat/>
    <w:pPr>
      <w:keepNext/>
      <w:numPr>
        <w:ilvl w:val="3"/>
        <w:numId w:val="1"/>
      </w:numPr>
      <w:tabs>
        <w:tab w:pos="5812" w:val="center"/>
        <w:tab w:pos="9214" w:val="right"/>
        <w:tab w:pos="9639" w:val="right"/>
      </w:tabs>
      <w:jc w:val="both"/>
      <w:outlineLvl w:val="3"/>
    </w:pPr>
    <w:rPr>
      <w:rFonts w:ascii="Arial" w:hAnsi="Arial"/>
      <w:b/>
      <w:u w:val="single"/>
    </w:rPr>
  </w:style>
  <w:style w:styleId="Nadpis5" w:type="paragraph">
    <w:name w:val="heading 5"/>
    <w:basedOn w:val="Normln"/>
    <w:next w:val="Normln"/>
    <w:qFormat/>
    <w:pPr>
      <w:keepNext/>
      <w:numPr>
        <w:ilvl w:val="4"/>
        <w:numId w:val="1"/>
      </w:numPr>
      <w:tabs>
        <w:tab w:pos="9214" w:val="right"/>
        <w:tab w:pos="9639" w:val="right"/>
      </w:tabs>
      <w:jc w:val="both"/>
      <w:outlineLvl w:val="4"/>
    </w:pPr>
    <w:rPr>
      <w:rFonts w:ascii="Arial" w:hAnsi="Arial"/>
      <w:b/>
    </w:rPr>
  </w:style>
  <w:style w:styleId="Nadpis6" w:type="paragraph">
    <w:name w:val="heading 6"/>
    <w:basedOn w:val="Normln"/>
    <w:next w:val="Normln"/>
    <w:qFormat/>
    <w:pPr>
      <w:keepNext/>
      <w:numPr>
        <w:ilvl w:val="5"/>
        <w:numId w:val="1"/>
      </w:numPr>
      <w:tabs>
        <w:tab w:pos="9214" w:val="right"/>
        <w:tab w:pos="9639" w:val="right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styleId="Nadpis7" w:type="paragraph">
    <w:name w:val="heading 7"/>
    <w:basedOn w:val="Normln"/>
    <w:next w:val="Normln"/>
    <w:qFormat/>
    <w:pPr>
      <w:keepNext/>
      <w:numPr>
        <w:ilvl w:val="6"/>
        <w:numId w:val="1"/>
      </w:numPr>
      <w:tabs>
        <w:tab w:pos="9214" w:val="right"/>
        <w:tab w:pos="9639" w:val="right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styleId="Nadpis8" w:type="paragraph">
    <w:name w:val="heading 8"/>
    <w:basedOn w:val="Normln"/>
    <w:next w:val="Normln"/>
    <w:qFormat/>
    <w:pPr>
      <w:keepNext/>
      <w:numPr>
        <w:ilvl w:val="7"/>
        <w:numId w:val="1"/>
      </w:numPr>
      <w:tabs>
        <w:tab w:pos="4962" w:val="center"/>
        <w:tab w:pos="7230" w:val="right"/>
        <w:tab w:pos="8931" w:val="right"/>
      </w:tabs>
      <w:outlineLvl w:val="7"/>
    </w:pPr>
    <w:rPr>
      <w:rFonts w:ascii="Arial" w:hAnsi="Arial"/>
      <w:u w:val="single"/>
    </w:rPr>
  </w:style>
  <w:style w:styleId="Nadpis9" w:type="paragraph">
    <w:name w:val="heading 9"/>
    <w:basedOn w:val="Normln"/>
    <w:next w:val="Normln"/>
    <w:qFormat/>
    <w:pPr>
      <w:keepNext/>
      <w:numPr>
        <w:ilvl w:val="8"/>
        <w:numId w:val="1"/>
      </w:numPr>
      <w:tabs>
        <w:tab w:pos="4962" w:val="center"/>
        <w:tab w:pos="7230" w:val="right"/>
        <w:tab w:pos="8931" w:val="right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WW8Num4z0" w:type="character">
    <w:name w:val="WW8Num4z0"/>
    <w:rPr>
      <w:rFonts w:ascii="Symbol" w:hAnsi="Symbol"/>
    </w:rPr>
  </w:style>
  <w:style w:customStyle="1" w:styleId="WW8Num5z0" w:type="character">
    <w:name w:val="WW8Num5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5z1" w:type="character">
    <w:name w:val="WW8Num5z1"/>
    <w:rPr>
      <w:rFonts w:ascii="Symbol" w:hAnsi="Symbol"/>
    </w:rPr>
  </w:style>
  <w:style w:customStyle="1" w:styleId="WW8Num5z3" w:type="character">
    <w:name w:val="WW8Num5z3"/>
    <w:rPr>
      <w:rFonts w:ascii="Times New Roman" w:cs="Times New Roman" w:hAnsi="Times New Roman"/>
    </w:rPr>
  </w:style>
  <w:style w:customStyle="1" w:styleId="WW8Num7z1" w:type="character">
    <w:name w:val="WW8Num7z1"/>
    <w:rPr>
      <w:rFonts w:ascii="Symbol" w:hAnsi="Symbol"/>
    </w:rPr>
  </w:style>
  <w:style w:customStyle="1" w:styleId="WW8Num9z0" w:type="character">
    <w:name w:val="WW8Num9z0"/>
    <w:rPr>
      <w:rFonts w:ascii="Symbol" w:hAnsi="Symbol"/>
    </w:rPr>
  </w:style>
  <w:style w:customStyle="1" w:styleId="WW8Num11z0" w:type="character">
    <w:name w:val="WW8Num11z0"/>
    <w:rPr>
      <w:b w:val="0"/>
      <w:i/>
      <w:color w:val="000000"/>
      <w:sz w:val="22"/>
    </w:rPr>
  </w:style>
  <w:style w:customStyle="1" w:styleId="WW8Num12z0" w:type="character">
    <w:name w:val="WW8Num12z0"/>
    <w:rPr>
      <w:rFonts w:ascii="Times New Roman" w:hAnsi="Times New Roman"/>
      <w:b w:val="0"/>
      <w:i w:val="0"/>
      <w:sz w:val="24"/>
      <w:u w:val="none"/>
    </w:rPr>
  </w:style>
  <w:style w:customStyle="1" w:styleId="WW8Num15z0" w:type="character">
    <w:name w:val="WW8Num15z0"/>
    <w:rPr>
      <w:rFonts w:ascii="Symbol" w:hAnsi="Symbol"/>
    </w:rPr>
  </w:style>
  <w:style w:customStyle="1" w:styleId="Standardnpsmoodstavce1" w:type="character">
    <w:name w:val="Standardní písmo odstavce1"/>
  </w:style>
  <w:style w:customStyle="1" w:styleId="WW8Num13z0" w:type="character">
    <w:name w:val="WW8Num13z0"/>
    <w:rPr>
      <w:rFonts w:ascii="Times New Roman" w:hAnsi="Times New Roman"/>
      <w:b/>
      <w:i w:val="0"/>
      <w:sz w:val="22"/>
      <w:u w:val="single"/>
    </w:rPr>
  </w:style>
  <w:style w:customStyle="1" w:styleId="Absatz-Standardschriftart" w:type="character">
    <w:name w:val="Absatz-Standardschriftart"/>
  </w:style>
  <w:style w:customStyle="1" w:styleId="WW-Absatz-Standardschriftart" w:type="character">
    <w:name w:val="WW-Absatz-Standardschriftart"/>
  </w:style>
  <w:style w:customStyle="1" w:styleId="WW8Num2z0" w:type="character">
    <w:name w:val="WW8Num2z0"/>
    <w:rPr>
      <w:rFonts w:ascii="Wingdings" w:hAnsi="Wingdings"/>
    </w:rPr>
  </w:style>
  <w:style w:customStyle="1" w:styleId="WW8Num2z1" w:type="character">
    <w:name w:val="WW8Num2z1"/>
    <w:rPr>
      <w:rFonts w:ascii="Courier New" w:hAnsi="Courier New"/>
    </w:rPr>
  </w:style>
  <w:style w:customStyle="1" w:styleId="WW8Num2z3" w:type="character">
    <w:name w:val="WW8Num2z3"/>
    <w:rPr>
      <w:rFonts w:ascii="Symbol" w:hAnsi="Symbol"/>
    </w:rPr>
  </w:style>
  <w:style w:customStyle="1" w:styleId="WW8Num3z0" w:type="character">
    <w:name w:val="WW8Num3z0"/>
    <w:rPr>
      <w:b w:val="0"/>
      <w:i w:val="0"/>
      <w:sz w:val="20"/>
    </w:rPr>
  </w:style>
  <w:style w:customStyle="1" w:styleId="WW8Num6z0" w:type="character">
    <w:name w:val="WW8Num6z0"/>
    <w:rPr>
      <w:rFonts w:ascii="Times New Roman" w:hAnsi="Times New Roman"/>
      <w:b/>
      <w:sz w:val="24"/>
    </w:rPr>
  </w:style>
  <w:style w:customStyle="1" w:styleId="WW8Num8z0" w:type="character">
    <w:name w:val="WW8Num8z0"/>
    <w:rPr>
      <w:rFonts w:ascii="Times New Roman" w:hAnsi="Times New Roman"/>
      <w:b/>
      <w:sz w:val="24"/>
    </w:rPr>
  </w:style>
  <w:style w:customStyle="1" w:styleId="WW8Num9z1" w:type="character">
    <w:name w:val="WW8Num9z1"/>
    <w:rPr>
      <w:rFonts w:ascii="Courier New" w:hAnsi="Courier New"/>
    </w:rPr>
  </w:style>
  <w:style w:customStyle="1" w:styleId="WW8Num9z2" w:type="character">
    <w:name w:val="WW8Num9z2"/>
    <w:rPr>
      <w:rFonts w:ascii="Wingdings" w:hAnsi="Wingdings"/>
    </w:rPr>
  </w:style>
  <w:style w:customStyle="1" w:styleId="WW8Num14z0" w:type="character">
    <w:name w:val="WW8Num14z0"/>
    <w:rPr>
      <w:rFonts w:ascii="Times New Roman" w:hAnsi="Times New Roman"/>
      <w:b w:val="0"/>
      <w:i w:val="0"/>
      <w:color w:val="000000"/>
      <w:sz w:val="22"/>
      <w:u w:val="none"/>
    </w:rPr>
  </w:style>
  <w:style w:customStyle="1" w:styleId="WW8Num15z1" w:type="character">
    <w:name w:val="WW8Num15z1"/>
    <w:rPr>
      <w:rFonts w:ascii="Courier New" w:hAnsi="Courier New"/>
    </w:rPr>
  </w:style>
  <w:style w:customStyle="1" w:styleId="WW8Num15z2" w:type="character">
    <w:name w:val="WW8Num15z2"/>
    <w:rPr>
      <w:rFonts w:ascii="Wingdings" w:hAnsi="Wingdings"/>
    </w:rPr>
  </w:style>
  <w:style w:customStyle="1" w:styleId="WW8Num16z0" w:type="character">
    <w:name w:val="WW8Num16z0"/>
    <w:rPr>
      <w:rFonts w:ascii="Times New Roman" w:hAnsi="Times New Roman"/>
      <w:b w:val="0"/>
      <w:i/>
      <w:color w:val="000000"/>
      <w:sz w:val="22"/>
      <w:u w:val="none"/>
    </w:rPr>
  </w:style>
  <w:style w:customStyle="1" w:styleId="WW8Num17z0" w:type="character">
    <w:name w:val="WW8Num17z0"/>
    <w:rPr>
      <w:rFonts w:ascii="Symbol" w:hAnsi="Symbol"/>
    </w:rPr>
  </w:style>
  <w:style w:customStyle="1" w:styleId="WW8Num17z1" w:type="character">
    <w:name w:val="WW8Num17z1"/>
    <w:rPr>
      <w:rFonts w:ascii="Courier New" w:cs="Courier New" w:hAnsi="Courier New"/>
    </w:rPr>
  </w:style>
  <w:style w:customStyle="1" w:styleId="WW8Num17z2" w:type="character">
    <w:name w:val="WW8Num17z2"/>
    <w:rPr>
      <w:rFonts w:ascii="Wingdings" w:hAnsi="Wingdings"/>
    </w:rPr>
  </w:style>
  <w:style w:customStyle="1" w:styleId="WW8Num18z0" w:type="character">
    <w:name w:val="WW8Num18z0"/>
    <w:rPr>
      <w:rFonts w:ascii="Times New Roman" w:hAnsi="Times New Roman"/>
      <w:b/>
      <w:sz w:val="24"/>
    </w:rPr>
  </w:style>
  <w:style w:customStyle="1" w:styleId="WW8Num19z0" w:type="character">
    <w:name w:val="WW8Num19z0"/>
    <w:rPr>
      <w:rFonts w:ascii="Wingdings" w:hAnsi="Wingdings"/>
    </w:rPr>
  </w:style>
  <w:style w:customStyle="1" w:styleId="WW8Num19z1" w:type="character">
    <w:name w:val="WW8Num19z1"/>
    <w:rPr>
      <w:rFonts w:ascii="Courier New" w:cs="Courier New" w:hAnsi="Courier New"/>
    </w:rPr>
  </w:style>
  <w:style w:customStyle="1" w:styleId="WW8Num19z2" w:type="character">
    <w:name w:val="WW8Num19z2"/>
    <w:rPr>
      <w:rFonts w:ascii="Symbol" w:hAnsi="Symbol"/>
    </w:rPr>
  </w:style>
  <w:style w:customStyle="1" w:styleId="WW8Num20z0" w:type="character">
    <w:name w:val="WW8Num20z0"/>
    <w:rPr>
      <w:rFonts w:ascii="Times New Roman" w:hAnsi="Times New Roman"/>
      <w:b/>
      <w:sz w:val="24"/>
    </w:rPr>
  </w:style>
  <w:style w:customStyle="1" w:styleId="WW8Num21z0" w:type="character">
    <w:name w:val="WW8Num21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21z1" w:type="character">
    <w:name w:val="WW8Num21z1"/>
    <w:rPr>
      <w:rFonts w:ascii="Symbol" w:hAnsi="Symbol"/>
    </w:rPr>
  </w:style>
  <w:style w:customStyle="1" w:styleId="WW8Num21z3" w:type="character">
    <w:name w:val="WW8Num21z3"/>
    <w:rPr>
      <w:rFonts w:ascii="Times New Roman" w:cs="Times New Roman" w:eastAsia="Times New Roman" w:hAnsi="Times New Roman"/>
    </w:rPr>
  </w:style>
  <w:style w:customStyle="1" w:styleId="WW8Num22z1" w:type="character">
    <w:name w:val="WW8Num22z1"/>
    <w:rPr>
      <w:rFonts w:ascii="Times New Roman" w:eastAsia="Times New Roman" w:hAnsi="Times New Roman"/>
    </w:rPr>
  </w:style>
  <w:style w:customStyle="1" w:styleId="WW8Num22z2" w:type="character">
    <w:name w:val="WW8Num22z2"/>
    <w:rPr>
      <w:rFonts w:ascii="Wingdings" w:cs="Times New Roman" w:hAnsi="Wingdings"/>
    </w:rPr>
  </w:style>
  <w:style w:customStyle="1" w:styleId="WW8Num22z3" w:type="character">
    <w:name w:val="WW8Num22z3"/>
    <w:rPr>
      <w:rFonts w:ascii="Symbol" w:cs="Times New Roman" w:hAnsi="Symbol"/>
    </w:rPr>
  </w:style>
  <w:style w:customStyle="1" w:styleId="WW8Num22z4" w:type="character">
    <w:name w:val="WW8Num22z4"/>
    <w:rPr>
      <w:rFonts w:ascii="Courier New" w:cs="Courier New" w:hAnsi="Courier New"/>
    </w:rPr>
  </w:style>
  <w:style w:customStyle="1" w:styleId="WW8Num23z1" w:type="character">
    <w:name w:val="WW8Num23z1"/>
    <w:rPr>
      <w:rFonts w:ascii="Symbol" w:hAnsi="Symbol"/>
    </w:rPr>
  </w:style>
  <w:style w:customStyle="1" w:styleId="WW8Num25z0" w:type="character">
    <w:name w:val="WW8Num25z0"/>
    <w:rPr>
      <w:rFonts w:ascii="Wingdings" w:hAnsi="Wingdings"/>
    </w:rPr>
  </w:style>
  <w:style w:customStyle="1" w:styleId="WW8Num25z1" w:type="character">
    <w:name w:val="WW8Num25z1"/>
    <w:rPr>
      <w:rFonts w:ascii="Courier New" w:hAnsi="Courier New"/>
    </w:rPr>
  </w:style>
  <w:style w:customStyle="1" w:styleId="WW8Num25z3" w:type="character">
    <w:name w:val="WW8Num25z3"/>
    <w:rPr>
      <w:rFonts w:ascii="Symbol" w:hAnsi="Symbol"/>
    </w:rPr>
  </w:style>
  <w:style w:customStyle="1" w:styleId="WW8Num27z1" w:type="character">
    <w:name w:val="WW8Num27z1"/>
    <w:rPr>
      <w:rFonts w:ascii="Wingdings" w:hAnsi="Wingdings"/>
    </w:rPr>
  </w:style>
  <w:style w:customStyle="1" w:styleId="WW8Num29z0" w:type="character">
    <w:name w:val="WW8Num29z0"/>
    <w:rPr>
      <w:rFonts w:ascii="Times New Roman" w:hAnsi="Times New Roman"/>
      <w:b w:val="0"/>
      <w:i/>
      <w:color w:val="000000"/>
      <w:sz w:val="22"/>
      <w:u w:val="none"/>
    </w:rPr>
  </w:style>
  <w:style w:customStyle="1" w:styleId="WW8Num30z0" w:type="character">
    <w:name w:val="WW8Num30z0"/>
    <w:rPr>
      <w:rFonts w:ascii="Times New Roman" w:hAnsi="Times New Roman"/>
      <w:b w:val="0"/>
      <w:i w:val="0"/>
      <w:color w:val="000000"/>
      <w:sz w:val="22"/>
      <w:u w:val="none"/>
    </w:rPr>
  </w:style>
  <w:style w:customStyle="1" w:styleId="WW8Num31z0" w:type="character">
    <w:name w:val="WW8Num31z0"/>
    <w:rPr>
      <w:rFonts w:ascii="Times New Roman" w:hAnsi="Times New Roman"/>
      <w:b w:val="0"/>
      <w:i/>
      <w:color w:val="000000"/>
      <w:sz w:val="22"/>
      <w:u w:val="none"/>
    </w:rPr>
  </w:style>
  <w:style w:customStyle="1" w:styleId="WW8Num34z0" w:type="character">
    <w:name w:val="WW8Num34z0"/>
    <w:rPr>
      <w:rFonts w:ascii="Times New Roman" w:hAnsi="Times New Roman"/>
      <w:b/>
      <w:i w:val="0"/>
      <w:color w:val="000000"/>
      <w:sz w:val="22"/>
      <w:u w:val="single"/>
    </w:rPr>
  </w:style>
  <w:style w:customStyle="1" w:styleId="WW8Num36z0" w:type="character">
    <w:name w:val="WW8Num36z0"/>
    <w:rPr>
      <w:rFonts w:ascii="Wingdings" w:hAnsi="Wingdings"/>
    </w:rPr>
  </w:style>
  <w:style w:customStyle="1" w:styleId="WW8Num36z1" w:type="character">
    <w:name w:val="WW8Num36z1"/>
    <w:rPr>
      <w:rFonts w:ascii="Courier New" w:cs="Courier New" w:hAnsi="Courier New"/>
    </w:rPr>
  </w:style>
  <w:style w:customStyle="1" w:styleId="WW8Num36z3" w:type="character">
    <w:name w:val="WW8Num36z3"/>
    <w:rPr>
      <w:rFonts w:ascii="Symbol" w:hAnsi="Symbol"/>
    </w:rPr>
  </w:style>
  <w:style w:customStyle="1" w:styleId="WW8Num37z0" w:type="character">
    <w:name w:val="WW8Num37z0"/>
    <w:rPr>
      <w:rFonts w:ascii="Times New Roman" w:hAnsi="Times New Roman"/>
      <w:b w:val="0"/>
      <w:i w:val="0"/>
      <w:sz w:val="24"/>
      <w:u w:val="none"/>
    </w:rPr>
  </w:style>
  <w:style w:customStyle="1" w:styleId="WW8Num38z0" w:type="character">
    <w:name w:val="WW8Num38z0"/>
    <w:rPr>
      <w:rFonts w:ascii="Times New Roman" w:cs="Times New Roman" w:eastAsia="Times New Roman" w:hAnsi="Times New Roman"/>
    </w:rPr>
  </w:style>
  <w:style w:customStyle="1" w:styleId="WW8Num38z1" w:type="character">
    <w:name w:val="WW8Num38z1"/>
    <w:rPr>
      <w:rFonts w:ascii="Courier New" w:hAnsi="Courier New"/>
    </w:rPr>
  </w:style>
  <w:style w:customStyle="1" w:styleId="WW8Num38z2" w:type="character">
    <w:name w:val="WW8Num38z2"/>
    <w:rPr>
      <w:rFonts w:ascii="Wingdings" w:hAnsi="Wingdings"/>
    </w:rPr>
  </w:style>
  <w:style w:customStyle="1" w:styleId="WW8Num38z3" w:type="character">
    <w:name w:val="WW8Num38z3"/>
    <w:rPr>
      <w:rFonts w:ascii="Symbol" w:hAnsi="Symbol"/>
    </w:rPr>
  </w:style>
  <w:style w:customStyle="1" w:styleId="WW8Num40z0" w:type="character">
    <w:name w:val="WW8Num40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42z0" w:type="character">
    <w:name w:val="WW8Num42z0"/>
    <w:rPr>
      <w:rFonts w:ascii="Times New Roman" w:hAnsi="Times New Roman"/>
      <w:b w:val="0"/>
      <w:i w:val="0"/>
      <w:sz w:val="20"/>
      <w:u w:val="none"/>
    </w:rPr>
  </w:style>
  <w:style w:customStyle="1" w:styleId="WW8Num43z0" w:type="character">
    <w:name w:val="WW8Num43z0"/>
    <w:rPr>
      <w:rFonts w:ascii="Times New Roman" w:hAnsi="Times New Roman"/>
      <w:b/>
      <w:sz w:val="24"/>
    </w:rPr>
  </w:style>
  <w:style w:customStyle="1" w:styleId="WW8Num44z0" w:type="character">
    <w:name w:val="WW8Num44z0"/>
    <w:rPr>
      <w:rFonts w:ascii="Times New Roman" w:hAnsi="Times New Roman"/>
      <w:b/>
      <w:sz w:val="24"/>
    </w:rPr>
  </w:style>
  <w:style w:customStyle="1" w:styleId="WW8Num46z0" w:type="character">
    <w:name w:val="WW8Num46z0"/>
    <w:rPr>
      <w:rFonts w:ascii="Times New Roman" w:hAnsi="Times New Roman"/>
      <w:b/>
      <w:sz w:val="24"/>
    </w:rPr>
  </w:style>
  <w:style w:customStyle="1" w:styleId="WW8Num47z0" w:type="character">
    <w:name w:val="WW8Num47z0"/>
    <w:rPr>
      <w:rFonts w:ascii="Times New Roman" w:hAnsi="Times New Roman"/>
      <w:b/>
      <w:sz w:val="24"/>
    </w:rPr>
  </w:style>
  <w:style w:customStyle="1" w:styleId="WW8Num48z0" w:type="character">
    <w:name w:val="WW8Num48z0"/>
    <w:rPr>
      <w:rFonts w:ascii="Times New Roman" w:hAnsi="Times New Roman"/>
      <w:b/>
      <w:sz w:val="24"/>
    </w:rPr>
  </w:style>
  <w:style w:customStyle="1" w:styleId="WW8Num52z0" w:type="character">
    <w:name w:val="WW8Num52z0"/>
    <w:rPr>
      <w:rFonts w:ascii="Times New Roman" w:hAnsi="Times New Roman"/>
      <w:b/>
      <w:i w:val="0"/>
      <w:color w:val="000000"/>
      <w:sz w:val="22"/>
      <w:u w:val="single"/>
    </w:rPr>
  </w:style>
  <w:style w:customStyle="1" w:styleId="WW8Num53z0" w:type="character">
    <w:name w:val="WW8Num53z0"/>
    <w:rPr>
      <w:rFonts w:ascii="Times New Roman" w:hAnsi="Times New Roman"/>
      <w:b w:val="0"/>
      <w:i w:val="0"/>
      <w:sz w:val="24"/>
      <w:u w:val="none"/>
    </w:rPr>
  </w:style>
  <w:style w:customStyle="1" w:styleId="WW8Num54z0" w:type="character">
    <w:name w:val="WW8Num54z0"/>
    <w:rPr>
      <w:rFonts w:ascii="Times New Roman" w:hAnsi="Times New Roman"/>
      <w:b/>
      <w:sz w:val="24"/>
    </w:rPr>
  </w:style>
  <w:style w:customStyle="1" w:styleId="WW8Num55z1" w:type="character">
    <w:name w:val="WW8Num55z1"/>
    <w:rPr>
      <w:rFonts w:ascii="Courier New" w:hAnsi="Courier New"/>
    </w:rPr>
  </w:style>
  <w:style w:customStyle="1" w:styleId="WW8Num55z2" w:type="character">
    <w:name w:val="WW8Num55z2"/>
    <w:rPr>
      <w:rFonts w:ascii="Wingdings" w:hAnsi="Wingdings"/>
    </w:rPr>
  </w:style>
  <w:style w:customStyle="1" w:styleId="WW8Num55z3" w:type="character">
    <w:name w:val="WW8Num55z3"/>
    <w:rPr>
      <w:rFonts w:ascii="Symbol" w:hAnsi="Symbol"/>
    </w:rPr>
  </w:style>
  <w:style w:customStyle="1" w:styleId="WW8Num56z0" w:type="character">
    <w:name w:val="WW8Num56z0"/>
    <w:rPr>
      <w:rFonts w:ascii="Wingdings" w:hAnsi="Wingdings"/>
    </w:rPr>
  </w:style>
  <w:style w:customStyle="1" w:styleId="WW8Num56z1" w:type="character">
    <w:name w:val="WW8Num56z1"/>
    <w:rPr>
      <w:rFonts w:ascii="Courier New" w:hAnsi="Courier New"/>
    </w:rPr>
  </w:style>
  <w:style w:customStyle="1" w:styleId="WW8Num56z3" w:type="character">
    <w:name w:val="WW8Num56z3"/>
    <w:rPr>
      <w:rFonts w:ascii="Symbol" w:hAnsi="Symbol"/>
    </w:rPr>
  </w:style>
  <w:style w:customStyle="1" w:styleId="WW8Num57z0" w:type="character">
    <w:name w:val="WW8Num57z0"/>
    <w:rPr>
      <w:rFonts w:ascii="Times New Roman" w:hAnsi="Times New Roman"/>
      <w:b w:val="0"/>
      <w:i/>
      <w:color w:val="000000"/>
      <w:sz w:val="22"/>
      <w:u w:val="none"/>
    </w:rPr>
  </w:style>
  <w:style w:customStyle="1" w:styleId="WW8Num58z0" w:type="character">
    <w:name w:val="WW8Num58z0"/>
    <w:rPr>
      <w:rFonts w:ascii="Times New Roman" w:hAnsi="Times New Roman"/>
      <w:b w:val="0"/>
      <w:i w:val="0"/>
      <w:sz w:val="24"/>
      <w:u w:val="none"/>
    </w:rPr>
  </w:style>
  <w:style w:customStyle="1" w:styleId="WW8Num60z0" w:type="character">
    <w:name w:val="WW8Num60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61z0" w:type="character">
    <w:name w:val="WW8Num61z0"/>
    <w:rPr>
      <w:rFonts w:ascii="Symbol" w:hAnsi="Symbol"/>
    </w:rPr>
  </w:style>
  <w:style w:customStyle="1" w:styleId="WW8Num61z1" w:type="character">
    <w:name w:val="WW8Num61z1"/>
    <w:rPr>
      <w:rFonts w:ascii="Times New Roman" w:cs="Times New Roman" w:eastAsia="Times New Roman" w:hAnsi="Times New Roman"/>
    </w:rPr>
  </w:style>
  <w:style w:customStyle="1" w:styleId="WW8Num61z2" w:type="character">
    <w:name w:val="WW8Num61z2"/>
    <w:rPr>
      <w:rFonts w:ascii="Wingdings" w:hAnsi="Wingdings"/>
    </w:rPr>
  </w:style>
  <w:style w:customStyle="1" w:styleId="WW8Num61z4" w:type="character">
    <w:name w:val="WW8Num61z4"/>
    <w:rPr>
      <w:rFonts w:ascii="Courier New" w:cs="Courier New" w:hAnsi="Courier New"/>
    </w:rPr>
  </w:style>
  <w:style w:customStyle="1" w:styleId="WW8Num62z0" w:type="character">
    <w:name w:val="WW8Num62z0"/>
    <w:rPr>
      <w:rFonts w:ascii="Times New Roman" w:hAnsi="Times New Roman"/>
      <w:b/>
      <w:sz w:val="24"/>
    </w:rPr>
  </w:style>
  <w:style w:customStyle="1" w:styleId="WW8Num63z0" w:type="character">
    <w:name w:val="WW8Num63z0"/>
    <w:rPr>
      <w:rFonts w:ascii="Times New Roman" w:hAnsi="Times New Roman"/>
      <w:b/>
      <w:sz w:val="24"/>
    </w:rPr>
  </w:style>
  <w:style w:customStyle="1" w:styleId="WW8Num64z0" w:type="character">
    <w:name w:val="WW8Num64z0"/>
    <w:rPr>
      <w:b w:val="0"/>
      <w:i/>
      <w:color w:val="000000"/>
      <w:sz w:val="22"/>
    </w:rPr>
  </w:style>
  <w:style w:customStyle="1" w:styleId="WW8NumSt1z0" w:type="character">
    <w:name w:val="WW8NumSt1z0"/>
    <w:rPr>
      <w:rFonts w:ascii="Wingdings" w:hAnsi="Wingdings"/>
      <w:b/>
      <w:i/>
      <w:sz w:val="20"/>
      <w:u w:val="none"/>
    </w:rPr>
  </w:style>
  <w:style w:customStyle="1" w:styleId="WW8NumSt32z0" w:type="character">
    <w:name w:val="WW8NumSt32z0"/>
    <w:rPr>
      <w:rFonts w:ascii="Times New Roman" w:hAnsi="Times New Roman"/>
      <w:b w:val="0"/>
      <w:i w:val="0"/>
      <w:sz w:val="24"/>
      <w:u w:val="none"/>
    </w:rPr>
  </w:style>
  <w:style w:customStyle="1" w:styleId="WW-Standardnpsmoodstavce" w:type="character">
    <w:name w:val="WW-Standardní písmo odstavce"/>
  </w:style>
  <w:style w:styleId="Hypertextovodkaz" w:type="character">
    <w:name w:val="Hyperlink"/>
    <w:uiPriority w:val="99"/>
    <w:rPr>
      <w:color w:val="0000FF"/>
      <w:u w:val="single"/>
    </w:rPr>
  </w:style>
  <w:style w:styleId="Sledovanodkaz" w:type="character">
    <w:name w:val="FollowedHyperlink"/>
    <w:rPr>
      <w:color w:val="800080"/>
      <w:u w:val="single"/>
    </w:rPr>
  </w:style>
  <w:style w:styleId="slostrnky" w:type="character">
    <w:name w:val="page number"/>
    <w:basedOn w:val="WW-Standardnpsmoodstavce"/>
  </w:style>
  <w:style w:customStyle="1" w:styleId="WW8Num101z0" w:type="character">
    <w:name w:val="WW8Num101z0"/>
    <w:rPr>
      <w:rFonts w:ascii="Times New Roman" w:hAnsi="Times New Roman"/>
      <w:b w:val="0"/>
      <w:i w:val="0"/>
      <w:color w:val="auto"/>
      <w:sz w:val="24"/>
      <w:u w:val="none"/>
    </w:rPr>
  </w:style>
  <w:style w:customStyle="1" w:styleId="Odrky" w:type="character">
    <w:name w:val="Odrážky"/>
    <w:rPr>
      <w:rFonts w:ascii="StarSymbol" w:cs="StarSymbol" w:eastAsia="StarSymbol" w:hAnsi="StarSymbol"/>
      <w:sz w:val="18"/>
      <w:szCs w:val="18"/>
    </w:rPr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Tahoma" w:eastAsia="MS Mincho" w:hAnsi="Arial"/>
      <w:sz w:val="28"/>
      <w:szCs w:val="28"/>
    </w:rPr>
  </w:style>
  <w:style w:styleId="Zkladntext" w:type="paragraph">
    <w:name w:val="Body Text"/>
    <w:basedOn w:val="Normln"/>
    <w:rPr>
      <w:rFonts w:ascii="AvantGardeGothicE" w:hAnsi="AvantGardeGothicE"/>
      <w:color w:val="000000"/>
      <w:sz w:val="24"/>
    </w:rPr>
  </w:style>
  <w:style w:styleId="Seznam" w:type="paragraph">
    <w:name w:val="List"/>
    <w:basedOn w:val="Zkladntext"/>
    <w:rPr>
      <w:rFonts w:cs="Tahoma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Tahoma"/>
      <w:i/>
      <w:iCs/>
      <w:sz w:val="24"/>
      <w:szCs w:val="24"/>
    </w:rPr>
  </w:style>
  <w:style w:customStyle="1" w:styleId="Rejstk" w:type="paragraph">
    <w:name w:val="Rejstřík"/>
    <w:basedOn w:val="Normln"/>
    <w:pPr>
      <w:suppressLineNumbers/>
    </w:pPr>
    <w:rPr>
      <w:rFonts w:cs="Tahoma"/>
    </w:rPr>
  </w:style>
  <w:style w:styleId="Zhlav" w:type="paragraph">
    <w:name w:val="header"/>
    <w:basedOn w:val="Normln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styleId="Zkladntextodsazen" w:type="paragraph">
    <w:name w:val="Body Text Indent"/>
    <w:basedOn w:val="Normln"/>
    <w:pPr>
      <w:tabs>
        <w:tab w:pos="5103" w:val="right"/>
        <w:tab w:pos="7230" w:val="right"/>
        <w:tab w:pos="8931" w:val="right"/>
      </w:tabs>
      <w:spacing w:line="360" w:lineRule="auto"/>
      <w:jc w:val="center"/>
    </w:pPr>
    <w:rPr>
      <w:rFonts w:ascii="Arial" w:hAnsi="Arial"/>
      <w:b/>
      <w:sz w:val="28"/>
    </w:rPr>
  </w:style>
  <w:style w:customStyle="1" w:styleId="Zkladntextodsazen21" w:type="paragraph">
    <w:name w:val="Základní text odsazený 21"/>
    <w:basedOn w:val="Normln"/>
    <w:pPr>
      <w:ind w:hanging="426" w:left="426"/>
      <w:jc w:val="both"/>
    </w:pPr>
    <w:rPr>
      <w:i/>
      <w:sz w:val="22"/>
    </w:rPr>
  </w:style>
  <w:style w:customStyle="1" w:styleId="Textvbloku1" w:type="paragraph">
    <w:name w:val="Text v bloku1"/>
    <w:basedOn w:val="Normln"/>
    <w:pPr>
      <w:tabs>
        <w:tab w:pos="1843" w:val="left"/>
        <w:tab w:pos="5812" w:val="center"/>
      </w:tabs>
      <w:ind w:hanging="1843" w:left="1843" w:right="889"/>
    </w:pPr>
    <w:rPr>
      <w:rFonts w:ascii="Arial" w:hAnsi="Arial"/>
      <w:i/>
      <w:sz w:val="18"/>
    </w:rPr>
  </w:style>
  <w:style w:customStyle="1" w:styleId="Zkladntext21" w:type="paragraph">
    <w:name w:val="Základní text 21"/>
    <w:basedOn w:val="Normln"/>
    <w:pPr>
      <w:tabs>
        <w:tab w:pos="284" w:val="left"/>
        <w:tab w:pos="6237" w:val="right"/>
        <w:tab w:pos="6804" w:val="center"/>
        <w:tab w:pos="8364" w:val="right"/>
        <w:tab w:pos="9639" w:val="right"/>
      </w:tabs>
      <w:spacing w:line="360" w:lineRule="auto"/>
    </w:pPr>
    <w:rPr>
      <w:b/>
      <w:bCs/>
      <w:i/>
      <w:iCs/>
      <w:sz w:val="22"/>
    </w:rPr>
  </w:style>
  <w:style w:customStyle="1" w:styleId="Zkladntextodsazen31" w:type="paragraph">
    <w:name w:val="Základní text odsazený 31"/>
    <w:basedOn w:val="Normln"/>
    <w:pPr>
      <w:tabs>
        <w:tab w:pos="1560" w:val="left"/>
        <w:tab w:pos="6804" w:val="center"/>
        <w:tab w:pos="8364" w:val="right"/>
        <w:tab w:pos="9639" w:val="right"/>
      </w:tabs>
      <w:spacing w:line="288" w:lineRule="auto"/>
      <w:ind w:hanging="1560" w:left="1560"/>
    </w:pPr>
    <w:rPr>
      <w:b/>
      <w:bCs/>
      <w:i/>
      <w:iCs/>
      <w:sz w:val="22"/>
    </w:rPr>
  </w:style>
  <w:style w:customStyle="1" w:styleId="Smlouva-eslo" w:type="paragraph">
    <w:name w:val="Smlouva-eíslo"/>
    <w:basedOn w:val="Normln"/>
    <w:pPr>
      <w:widowControl w:val="0"/>
      <w:numPr>
        <w:numId w:val="14"/>
      </w:numPr>
      <w:spacing w:before="120" w:line="240" w:lineRule="atLeast"/>
      <w:jc w:val="both"/>
    </w:pPr>
    <w:rPr>
      <w:sz w:val="24"/>
    </w:rPr>
  </w:style>
  <w:style w:customStyle="1" w:styleId="Smlouva-slo" w:type="paragraph">
    <w:name w:val="Smlouva-číslo"/>
    <w:basedOn w:val="Normln"/>
    <w:pPr>
      <w:spacing w:before="120" w:line="240" w:lineRule="atLeast"/>
      <w:jc w:val="both"/>
    </w:pPr>
    <w:rPr>
      <w:sz w:val="24"/>
    </w:rPr>
  </w:style>
  <w:style w:customStyle="1" w:styleId="xl24" w:type="paragraph">
    <w:name w:val="xl24"/>
    <w:basedOn w:val="Normln"/>
    <w:pPr>
      <w:pBdr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5" w:type="paragraph">
    <w:name w:val="xl25"/>
    <w:basedOn w:val="Normln"/>
    <w:pPr>
      <w:pBdr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6" w:type="paragraph">
    <w:name w:val="xl26"/>
    <w:basedOn w:val="Normln"/>
    <w:pPr>
      <w:pBdr>
        <w:bottom w:color="000000" w:space="0" w:sz="4" w:val="single"/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27" w:type="paragraph">
    <w:name w:val="xl27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8" w:type="paragraph">
    <w:name w:val="xl28"/>
    <w:basedOn w:val="Normln"/>
    <w:pPr>
      <w:pBdr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9" w:type="paragraph">
    <w:name w:val="xl29"/>
    <w:basedOn w:val="Normln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30" w:type="paragraph">
    <w:name w:val="xl30"/>
    <w:basedOn w:val="Normln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1" w:type="paragraph">
    <w:name w:val="xl31"/>
    <w:basedOn w:val="Normln"/>
    <w:pPr>
      <w:pBdr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2" w:type="paragraph">
    <w:name w:val="xl32"/>
    <w:basedOn w:val="Normln"/>
    <w:pPr>
      <w:pBdr>
        <w:lef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3" w:type="paragraph">
    <w:name w:val="xl33"/>
    <w:basedOn w:val="Normln"/>
    <w:pPr>
      <w:pBdr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4" w:type="paragraph">
    <w:name w:val="xl34"/>
    <w:basedOn w:val="Normln"/>
    <w:pP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35" w:type="paragraph">
    <w:name w:val="xl35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6" w:type="paragraph">
    <w:name w:val="xl36"/>
    <w:basedOn w:val="Normln"/>
    <w:pPr>
      <w:pBdr>
        <w:top w:color="000000" w:space="0" w:sz="4" w:val="single"/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7" w:type="paragraph">
    <w:name w:val="xl37"/>
    <w:basedOn w:val="Normln"/>
    <w:pP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38" w:type="paragraph">
    <w:name w:val="xl38"/>
    <w:basedOn w:val="Normln"/>
    <w:pP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9" w:type="paragraph">
    <w:name w:val="xl39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0" w:type="paragraph">
    <w:name w:val="xl40"/>
    <w:basedOn w:val="Normln"/>
    <w:pPr>
      <w:pBdr>
        <w:top w:color="000000" w:space="0" w:sz="4" w:val="single"/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41" w:type="paragraph">
    <w:name w:val="xl41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2" w:type="paragraph">
    <w:name w:val="xl42"/>
    <w:basedOn w:val="Normln"/>
    <w:pPr>
      <w:pBdr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43" w:type="paragraph">
    <w:name w:val="xl43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b/>
      <w:bCs/>
      <w:sz w:val="24"/>
      <w:szCs w:val="24"/>
    </w:rPr>
  </w:style>
  <w:style w:customStyle="1" w:styleId="xl44" w:type="paragraph">
    <w:name w:val="xl44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b/>
      <w:bCs/>
      <w:sz w:val="24"/>
      <w:szCs w:val="24"/>
    </w:rPr>
  </w:style>
  <w:style w:customStyle="1" w:styleId="xl45" w:type="paragraph">
    <w:name w:val="xl45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6" w:type="paragraph">
    <w:name w:val="xl46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7" w:type="paragraph">
    <w:name w:val="xl47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8" w:type="paragraph">
    <w:name w:val="xl48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9" w:type="paragraph">
    <w:name w:val="xl49"/>
    <w:basedOn w:val="Normln"/>
    <w:pPr>
      <w:pBdr>
        <w:bottom w:color="000000" w:space="0" w:sz="4" w:val="single"/>
      </w:pBdr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0" w:type="paragraph">
    <w:name w:val="xl50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Textpoznmky" w:type="paragraph">
    <w:name w:val="Text poznámky"/>
    <w:basedOn w:val="Normln"/>
  </w:style>
  <w:style w:customStyle="1" w:styleId="Import5" w:type="paragraph">
    <w:name w:val="Import 5"/>
    <w:basedOn w:val="Normln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autoSpaceDE w:val="0"/>
      <w:ind w:hanging="288"/>
    </w:pPr>
    <w:rPr>
      <w:rFonts w:ascii="Courier New" w:cs="Courier New" w:hAnsi="Courier New"/>
      <w:sz w:val="24"/>
      <w:szCs w:val="24"/>
    </w:rPr>
  </w:style>
  <w:style w:customStyle="1" w:styleId="Import3" w:type="paragraph">
    <w:name w:val="Import 3"/>
    <w:basedOn w:val="Normln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autoSpaceDE w:val="0"/>
    </w:pPr>
    <w:rPr>
      <w:rFonts w:ascii="Courier New" w:cs="Courier New" w:hAnsi="Courier New"/>
      <w:sz w:val="24"/>
      <w:szCs w:val="24"/>
    </w:rPr>
  </w:style>
  <w:style w:customStyle="1" w:styleId="Obsahtabulky" w:type="paragraph">
    <w:name w:val="Obsah tabulky"/>
    <w:basedOn w:val="Normln"/>
    <w:pPr>
      <w:suppressLineNumbers/>
    </w:pPr>
  </w:style>
  <w:style w:customStyle="1" w:styleId="Nadpistabulky" w:type="paragraph">
    <w:name w:val="Nadpis tabulky"/>
    <w:basedOn w:val="Obsahtabulky"/>
    <w:pPr>
      <w:jc w:val="center"/>
    </w:pPr>
    <w:rPr>
      <w:b/>
      <w:bCs/>
    </w:rPr>
  </w:style>
  <w:style w:customStyle="1" w:styleId="OdstavecSmlouvy" w:type="paragraph">
    <w:name w:val="OdstavecSmlouvy"/>
    <w:basedOn w:val="Normln"/>
    <w:pPr>
      <w:keepLines/>
      <w:tabs>
        <w:tab w:pos="426" w:val="left"/>
        <w:tab w:pos="1701" w:val="left"/>
      </w:tabs>
      <w:spacing w:after="120"/>
      <w:jc w:val="both"/>
    </w:pPr>
  </w:style>
  <w:style w:customStyle="1" w:styleId="xl51" w:type="paragraph">
    <w:name w:val="xl51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2" w:type="paragraph">
    <w:name w:val="xl52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53" w:type="paragraph">
    <w:name w:val="xl53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54" w:type="paragraph">
    <w:name w:val="xl54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55" w:type="paragraph">
    <w:name w:val="xl55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6" w:type="paragraph">
    <w:name w:val="xl56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color w:val="FF0000"/>
      <w:sz w:val="24"/>
      <w:szCs w:val="24"/>
    </w:rPr>
  </w:style>
  <w:style w:customStyle="1" w:styleId="xl57" w:type="paragraph">
    <w:name w:val="xl57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8" w:type="paragraph">
    <w:name w:val="xl58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59" w:type="paragraph">
    <w:name w:val="xl59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b/>
      <w:bCs/>
      <w:sz w:val="24"/>
      <w:szCs w:val="24"/>
    </w:rPr>
  </w:style>
  <w:style w:customStyle="1" w:styleId="xl60" w:type="paragraph">
    <w:name w:val="xl60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1" w:type="paragraph">
    <w:name w:val="xl61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2" w:type="paragraph">
    <w:name w:val="xl62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3" w:type="paragraph">
    <w:name w:val="xl63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color w:val="FF0000"/>
      <w:sz w:val="24"/>
      <w:szCs w:val="24"/>
    </w:rPr>
  </w:style>
  <w:style w:customStyle="1" w:styleId="xl64" w:type="paragraph">
    <w:name w:val="xl64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5" w:type="paragraph">
    <w:name w:val="xl65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6" w:type="paragraph">
    <w:name w:val="xl66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7" w:type="paragraph">
    <w:name w:val="xl67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68" w:type="paragraph">
    <w:name w:val="xl68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69" w:type="paragraph">
    <w:name w:val="xl69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70" w:type="paragraph">
    <w:name w:val="xl70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1" w:type="paragraph">
    <w:name w:val="xl71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72" w:type="paragraph">
    <w:name w:val="xl72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3" w:type="paragraph">
    <w:name w:val="xl73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74" w:type="paragraph">
    <w:name w:val="xl74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5" w:type="paragraph">
    <w:name w:val="xl75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76" w:type="paragraph">
    <w:name w:val="xl76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7" w:type="paragraph">
    <w:name w:val="xl77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8" w:type="paragraph">
    <w:name w:val="xl78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79" w:type="paragraph">
    <w:name w:val="xl79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0" w:type="paragraph">
    <w:name w:val="xl80"/>
    <w:basedOn w:val="Normln"/>
    <w:pPr>
      <w:pBdr>
        <w:left w:color="000000" w:space="0" w:sz="4" w:val="single"/>
        <w:bottom w:color="000000" w:space="0" w:sz="8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1" w:type="paragraph">
    <w:name w:val="xl81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2" w:type="paragraph">
    <w:name w:val="xl82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3" w:type="paragraph">
    <w:name w:val="xl83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84" w:type="paragraph">
    <w:name w:val="xl84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5" w:type="paragraph">
    <w:name w:val="xl85"/>
    <w:basedOn w:val="Normln"/>
    <w:pPr>
      <w:pBdr>
        <w:top w:color="000000" w:space="0" w:sz="8" w:val="single"/>
        <w:left w:color="000000" w:space="0" w:sz="4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6" w:type="paragraph">
    <w:name w:val="xl86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7" w:type="paragraph">
    <w:name w:val="xl87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88" w:type="paragraph">
    <w:name w:val="xl88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89" w:type="paragraph">
    <w:name w:val="xl89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90" w:type="paragraph">
    <w:name w:val="xl90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91" w:type="paragraph">
    <w:name w:val="xl91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2" w:type="paragraph">
    <w:name w:val="xl92"/>
    <w:basedOn w:val="Normln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3" w:type="paragraph">
    <w:name w:val="xl93"/>
    <w:basedOn w:val="Normln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4" w:type="paragraph">
    <w:name w:val="xl94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5" w:type="paragraph">
    <w:name w:val="xl95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6" w:type="paragraph">
    <w:name w:val="xl96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7" w:type="paragraph">
    <w:name w:val="xl97"/>
    <w:basedOn w:val="Normln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8" w:type="paragraph">
    <w:name w:val="xl98"/>
    <w:basedOn w:val="Normln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9" w:type="paragraph">
    <w:name w:val="xl99"/>
    <w:basedOn w:val="Normln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100" w:type="paragraph">
    <w:name w:val="xl100"/>
    <w:basedOn w:val="Normln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styleId="Textbubliny" w:type="paragraph">
    <w:name w:val="Balloon Text"/>
    <w:basedOn w:val="Normln"/>
    <w:semiHidden/>
    <w:rPr>
      <w:rFonts w:ascii="Tahoma" w:cs="Tahoma" w:hAnsi="Tahoma"/>
      <w:sz w:val="16"/>
      <w:szCs w:val="16"/>
    </w:rPr>
  </w:style>
  <w:style w:styleId="Odkaznakoment" w:type="character">
    <w:name w:val="annotation reference"/>
    <w:semiHidden/>
    <w:rPr>
      <w:sz w:val="16"/>
      <w:szCs w:val="16"/>
    </w:rPr>
  </w:style>
  <w:style w:styleId="Textkomente" w:type="paragraph">
    <w:name w:val="annotation text"/>
    <w:basedOn w:val="Normln"/>
    <w:semiHidden/>
  </w:style>
  <w:style w:styleId="Pedmtkomente" w:type="paragraph">
    <w:name w:val="annotation subject"/>
    <w:basedOn w:val="Textkomente"/>
    <w:next w:val="Textkomente"/>
    <w:semiHidden/>
    <w:rPr>
      <w:b/>
      <w:bCs/>
    </w:rPr>
  </w:style>
  <w:style w:customStyle="1" w:styleId="CharChar1" w:type="paragraph">
    <w:name w:val="Char Char1"/>
    <w:basedOn w:val="Normln"/>
    <w:rsid w:val="00DA6760"/>
    <w:pPr>
      <w:suppressAutoHyphens w:val="0"/>
      <w:spacing w:after="160" w:line="240" w:lineRule="exact"/>
    </w:pPr>
    <w:rPr>
      <w:rFonts w:ascii="Verdana" w:cs="Verdana" w:hAnsi="Verdana"/>
      <w:lang w:eastAsia="en-US" w:val="en-US"/>
    </w:rPr>
  </w:style>
  <w:style w:customStyle="1" w:styleId="CharChar10" w:type="paragraph">
    <w:name w:val="Char Char1"/>
    <w:basedOn w:val="Normln"/>
    <w:rsid w:val="00F16C7F"/>
    <w:pPr>
      <w:suppressAutoHyphens w:val="0"/>
      <w:spacing w:after="160" w:line="240" w:lineRule="exact"/>
    </w:pPr>
    <w:rPr>
      <w:rFonts w:ascii="Verdana" w:cs="Verdana" w:hAnsi="Verdana"/>
      <w:lang w:eastAsia="en-US" w:val="en-US"/>
    </w:rPr>
  </w:style>
  <w:style w:styleId="Odstavecseseznamem" w:type="paragraph">
    <w:name w:val="List Paragraph"/>
    <w:basedOn w:val="Normln"/>
    <w:link w:val="OdstavecseseznamemChar"/>
    <w:uiPriority w:val="99"/>
    <w:qFormat/>
    <w:rsid w:val="00E10AE4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 w:val="x-none"/>
    </w:rPr>
  </w:style>
  <w:style w:customStyle="1" w:styleId="OdstavecseseznamemChar" w:type="character">
    <w:name w:val="Odstavec se seznamem Char"/>
    <w:link w:val="Odstavecseseznamem"/>
    <w:uiPriority w:val="99"/>
    <w:locked/>
    <w:rsid w:val="00E10AE4"/>
    <w:rPr>
      <w:rFonts w:ascii="Calibri" w:cs="Arial" w:hAnsi="Calibri"/>
      <w:sz w:val="22"/>
      <w:szCs w:val="22"/>
      <w:lang w:eastAsia="en-US"/>
    </w:rPr>
  </w:style>
  <w:style w:customStyle="1" w:styleId="Default" w:type="paragraph">
    <w:name w:val="Default"/>
    <w:uiPriority w:val="99"/>
    <w:rsid w:val="000909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styleId="Mkatabulky" w:type="table">
    <w:name w:val="Table Grid"/>
    <w:basedOn w:val="Normlntabulka"/>
    <w:uiPriority w:val="59"/>
    <w:rsid w:val="00C9769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ZpatChar" w:type="character">
    <w:name w:val="Zápatí Char"/>
    <w:basedOn w:val="Standardnpsmoodstavce"/>
    <w:link w:val="Zpat"/>
    <w:uiPriority w:val="99"/>
    <w:rsid w:val="004E2461"/>
    <w:rPr>
      <w:lang w:eastAsia="ar-SA"/>
    </w:rPr>
  </w:style>
  <w:style w:customStyle="1" w:styleId="Styl11" w:type="paragraph">
    <w:name w:val="Styl11"/>
    <w:basedOn w:val="Normln"/>
    <w:link w:val="Styl11Char"/>
    <w:qFormat/>
    <w:rsid w:val="005D7BD8"/>
    <w:pPr>
      <w:widowControl w:val="0"/>
      <w:numPr>
        <w:numId w:val="32"/>
      </w:numPr>
      <w:shd w:color="auto" w:fill="FFFFFF" w:val="clear"/>
      <w:suppressAutoHyphens w:val="0"/>
      <w:autoSpaceDE w:val="0"/>
      <w:autoSpaceDN w:val="0"/>
      <w:adjustRightInd w:val="0"/>
      <w:spacing w:after="120"/>
      <w:ind w:hanging="425" w:left="425" w:right="72"/>
      <w:jc w:val="both"/>
    </w:pPr>
    <w:rPr>
      <w:rFonts w:ascii="Arial" w:cs="Arial" w:hAnsi="Arial"/>
      <w:sz w:val="22"/>
      <w:szCs w:val="22"/>
    </w:rPr>
  </w:style>
  <w:style w:customStyle="1" w:styleId="Styl11Char" w:type="character">
    <w:name w:val="Styl11 Char"/>
    <w:basedOn w:val="Standardnpsmoodstavce"/>
    <w:link w:val="Styl11"/>
    <w:rsid w:val="005D7BD8"/>
    <w:rPr>
      <w:rFonts w:ascii="Arial" w:cs="Arial" w:hAnsi="Arial"/>
      <w:sz w:val="22"/>
      <w:szCs w:val="22"/>
      <w:shd w:color="auto" w:fill="FFFFFF" w:val="clear"/>
      <w:lang w:eastAsia="ar-SA"/>
    </w:rPr>
  </w:style>
  <w:style w:customStyle="1" w:styleId="datalabel" w:type="character">
    <w:name w:val="datalabel"/>
    <w:basedOn w:val="Standardnpsmoodstavce"/>
    <w:rsid w:val="00F86AC8"/>
  </w:style>
  <w:style w:customStyle="1" w:styleId="RLTextlnkuslovan" w:type="paragraph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0"/>
      <w:spacing w:after="120" w:line="280" w:lineRule="exact"/>
      <w:jc w:val="both"/>
    </w:pPr>
    <w:rPr>
      <w:rFonts w:ascii="Arial" w:hAnsi="Arial"/>
      <w:sz w:val="24"/>
      <w:szCs w:val="24"/>
    </w:rPr>
  </w:style>
  <w:style w:customStyle="1" w:styleId="RLTextlnkuslovanChar" w:type="character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4F7FB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552F6F"/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styleId="Znakapoznpodarou" w:type="character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162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602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759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0738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8047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386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801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51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577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1.xml" Type="http://schemas.openxmlformats.org/officeDocument/2006/relationships/header" Id="rId13"/>
    <Relationship Target="people.xml" Type="http://schemas.microsoft.com/office/2011/relationships/peopl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mailto:petr.havranek@fdv.mpsv.cz" Type="http://schemas.openxmlformats.org/officeDocument/2006/relationships/hyperlink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mailto:miroslav.hosa@fdv.mpsv.cz?subject=Kancelarsky_nabytek-smluvni_zalezitosti" Type="http://schemas.openxmlformats.org/officeDocument/2006/relationships/hyperlink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msmt.cz" Type="http://schemas.openxmlformats.org/officeDocument/2006/relationships/hyperlink" Id="rId10"/>
    <Relationship Target="commentsExtended.xml" Type="http://schemas.microsoft.com/office/2011/relationships/commentsExtended" Id="rId19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D2C06DF-FA5C-48E8-A84A-E1EA27EDCF4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11</properties:Pages>
  <properties:Words>3711</properties:Words>
  <properties:Characters>21900</properties:Characters>
  <properties:Lines>182</properties:Lines>
  <properties:Paragraphs>51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25560</properties:CharactersWithSpaces>
  <properties:SharedDoc>false</properties:SharedDoc>
  <properties:HLinks>
    <vt:vector baseType="variant" size="24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2014-10-10T07:02:00Z</dcterms:created>
  <dc:creator/>
  <cp:lastModifiedBy/>
  <cp:lastPrinted>2014-11-05T09:41:00Z</cp:lastPrinted>
  <dcterms:modified xmlns:xsi="http://www.w3.org/2001/XMLSchema-instance" xsi:type="dcterms:W3CDTF">2014-11-05T09:47:00Z</dcterms:modified>
  <cp:revision>10</cp:revision>
</cp:coreProperties>
</file>