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86553E" w:rsidR="00944E89" w:rsidP="005F1AA4" w:rsidRDefault="0086553E">
      <w:pPr>
        <w:rPr>
          <w:b/>
        </w:rPr>
      </w:pPr>
      <w:r w:rsidRPr="0086553E">
        <w:rPr>
          <w:b/>
        </w:rPr>
        <w:t>Příloha č. 1 – Popis předmětu zakázky</w:t>
      </w:r>
    </w:p>
    <w:p w:rsidRPr="0086553E" w:rsidR="00C909F4" w:rsidP="0086553E" w:rsidRDefault="00C909F4">
      <w:pPr>
        <w:ind w:left="-709"/>
        <w:rPr>
          <w:b/>
          <w:u w:val="single"/>
        </w:rPr>
      </w:pPr>
      <w:r w:rsidRPr="0086553E">
        <w:rPr>
          <w:b/>
          <w:u w:val="single"/>
        </w:rPr>
        <w:t xml:space="preserve">Část </w:t>
      </w:r>
      <w:r w:rsidR="00EC2317">
        <w:rPr>
          <w:b/>
          <w:u w:val="single"/>
        </w:rPr>
        <w:t>I</w:t>
      </w:r>
      <w:r w:rsidRPr="0086553E">
        <w:rPr>
          <w:b/>
          <w:u w:val="single"/>
        </w:rPr>
        <w:t>. Školení CAD/CAM</w:t>
      </w:r>
    </w:p>
    <w:tbl>
      <w:tblPr>
        <w:tblStyle w:val="Mkatabulky"/>
        <w:tblW w:w="15503" w:type="dxa"/>
        <w:tblInd w:w="-743" w:type="dxa"/>
        <w:tblLayout w:type="fixed"/>
        <w:tblLook w:val="04A0"/>
      </w:tblPr>
      <w:tblGrid>
        <w:gridCol w:w="2345"/>
        <w:gridCol w:w="4368"/>
        <w:gridCol w:w="1356"/>
        <w:gridCol w:w="1854"/>
        <w:gridCol w:w="1158"/>
        <w:gridCol w:w="4422"/>
      </w:tblGrid>
      <w:tr w:rsidRPr="005F1AA4" w:rsidR="00C909F4" w:rsidTr="00EC2317">
        <w:trPr>
          <w:trHeight w:val="566"/>
        </w:trPr>
        <w:tc>
          <w:tcPr>
            <w:tcW w:w="2345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Název školení</w:t>
            </w:r>
          </w:p>
        </w:tc>
        <w:tc>
          <w:tcPr>
            <w:tcW w:w="4368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Témata kurzů</w:t>
            </w:r>
          </w:p>
        </w:tc>
        <w:tc>
          <w:tcPr>
            <w:tcW w:w="1356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termín realizace</w:t>
            </w:r>
          </w:p>
        </w:tc>
        <w:tc>
          <w:tcPr>
            <w:tcW w:w="1854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rozsah školení</w:t>
            </w:r>
          </w:p>
        </w:tc>
        <w:tc>
          <w:tcPr>
            <w:tcW w:w="1158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počet účastníků</w:t>
            </w:r>
          </w:p>
        </w:tc>
        <w:tc>
          <w:tcPr>
            <w:tcW w:w="4422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rozložení kurzů</w:t>
            </w:r>
          </w:p>
        </w:tc>
      </w:tr>
      <w:tr w:rsidRPr="005F1AA4" w:rsidR="00C909F4" w:rsidTr="00EC2317">
        <w:trPr>
          <w:trHeight w:val="3414"/>
        </w:trPr>
        <w:tc>
          <w:tcPr>
            <w:tcW w:w="2345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Školení CAD/CAM</w:t>
            </w:r>
          </w:p>
        </w:tc>
        <w:tc>
          <w:tcPr>
            <w:tcW w:w="4368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 xml:space="preserve">Školení </w:t>
            </w:r>
            <w:proofErr w:type="spellStart"/>
            <w:r w:rsidRPr="00EC2317">
              <w:rPr>
                <w:sz w:val="20"/>
                <w:szCs w:val="20"/>
              </w:rPr>
              <w:t>SolidWorks</w:t>
            </w:r>
            <w:proofErr w:type="spellEnd"/>
            <w:r w:rsidRPr="00EC2317">
              <w:rPr>
                <w:sz w:val="20"/>
                <w:szCs w:val="20"/>
              </w:rPr>
              <w:t>:</w:t>
            </w:r>
            <w:r w:rsidRPr="00EC2317">
              <w:rPr>
                <w:sz w:val="20"/>
                <w:szCs w:val="20"/>
              </w:rPr>
              <w:br/>
              <w:t xml:space="preserve">1. Zaměřeno na pokročilé funkce konstrukčního softwaru </w:t>
            </w:r>
            <w:proofErr w:type="spellStart"/>
            <w:r w:rsidRPr="00EC2317">
              <w:rPr>
                <w:sz w:val="20"/>
                <w:szCs w:val="20"/>
              </w:rPr>
              <w:t>SolidWorks</w:t>
            </w:r>
            <w:proofErr w:type="spellEnd"/>
            <w:r w:rsidRPr="00EC2317">
              <w:rPr>
                <w:sz w:val="20"/>
                <w:szCs w:val="20"/>
              </w:rPr>
              <w:t xml:space="preserve"> (tvorba konstrukčních sestav, konfigurací, výkresové dokumentace…)</w:t>
            </w:r>
            <w:r w:rsidRPr="00EC2317">
              <w:rPr>
                <w:sz w:val="20"/>
                <w:szCs w:val="20"/>
              </w:rPr>
              <w:br/>
              <w:t>2. Konzultace dotazů vycházejících z každodenního využívání software</w:t>
            </w:r>
            <w:r w:rsidRPr="00EC2317">
              <w:rPr>
                <w:sz w:val="20"/>
                <w:szCs w:val="20"/>
              </w:rPr>
              <w:br/>
            </w:r>
            <w:r w:rsidRPr="00EC2317">
              <w:rPr>
                <w:sz w:val="20"/>
                <w:szCs w:val="20"/>
              </w:rPr>
              <w:br/>
              <w:t xml:space="preserve">Školení </w:t>
            </w:r>
            <w:proofErr w:type="spellStart"/>
            <w:r w:rsidRPr="00EC2317">
              <w:rPr>
                <w:sz w:val="20"/>
                <w:szCs w:val="20"/>
              </w:rPr>
              <w:t>SolidCAM</w:t>
            </w:r>
            <w:proofErr w:type="spellEnd"/>
            <w:r w:rsidRPr="00EC2317">
              <w:rPr>
                <w:sz w:val="20"/>
                <w:szCs w:val="20"/>
              </w:rPr>
              <w:t>:</w:t>
            </w:r>
            <w:r w:rsidRPr="00EC2317">
              <w:rPr>
                <w:sz w:val="20"/>
                <w:szCs w:val="20"/>
              </w:rPr>
              <w:br/>
              <w:t xml:space="preserve">1. Zaměřeno na pokročilé funkce CAM softwaru </w:t>
            </w:r>
            <w:proofErr w:type="spellStart"/>
            <w:r w:rsidRPr="00EC2317">
              <w:rPr>
                <w:sz w:val="20"/>
                <w:szCs w:val="20"/>
              </w:rPr>
              <w:t>SolidCAM</w:t>
            </w:r>
            <w:proofErr w:type="spellEnd"/>
            <w:r w:rsidRPr="00EC2317">
              <w:rPr>
                <w:sz w:val="20"/>
                <w:szCs w:val="20"/>
              </w:rPr>
              <w:t xml:space="preserve"> (programování 2,5-</w:t>
            </w:r>
            <w:proofErr w:type="spellStart"/>
            <w:r w:rsidRPr="00EC2317">
              <w:rPr>
                <w:sz w:val="20"/>
                <w:szCs w:val="20"/>
              </w:rPr>
              <w:t>3D</w:t>
            </w:r>
            <w:proofErr w:type="spellEnd"/>
            <w:r w:rsidRPr="00EC2317">
              <w:rPr>
                <w:sz w:val="20"/>
                <w:szCs w:val="20"/>
              </w:rPr>
              <w:t>, databáze nástrojů…)</w:t>
            </w:r>
            <w:r w:rsidRPr="00EC2317">
              <w:rPr>
                <w:sz w:val="20"/>
                <w:szCs w:val="20"/>
              </w:rPr>
              <w:br/>
              <w:t>2. Konzultace dotazů vycházejících z každodenního využívání software</w:t>
            </w:r>
          </w:p>
        </w:tc>
        <w:tc>
          <w:tcPr>
            <w:tcW w:w="1356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10/2013 - 04/2015</w:t>
            </w:r>
          </w:p>
        </w:tc>
        <w:tc>
          <w:tcPr>
            <w:tcW w:w="1854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48 hodin na účastníka - během 6 školicích dní</w:t>
            </w:r>
            <w:r w:rsidRPr="00EC2317" w:rsidR="00EC2317">
              <w:rPr>
                <w:sz w:val="20"/>
                <w:szCs w:val="20"/>
              </w:rPr>
              <w:t>.</w:t>
            </w:r>
          </w:p>
          <w:p w:rsidRPr="00EC2317" w:rsidR="00EC2317" w:rsidP="00EC2317" w:rsidRDefault="00EC2317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 xml:space="preserve">Za hodinu je považován časový úsek 60 min. </w:t>
            </w:r>
          </w:p>
          <w:p w:rsidRPr="00EC2317" w:rsidR="00EC2317" w:rsidP="00DB60FF" w:rsidRDefault="00EC231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2</w:t>
            </w:r>
          </w:p>
        </w:tc>
        <w:tc>
          <w:tcPr>
            <w:tcW w:w="4422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Možnost školení osob formou otevřených školení (přidání našeho účastníka k jiné skupině). V tomto případě podmínkou upřednostnění našeho účastníka v případě kdyby hrozilo nesplnění termínu školení.</w:t>
            </w:r>
          </w:p>
        </w:tc>
      </w:tr>
    </w:tbl>
    <w:p w:rsidR="00EC2317" w:rsidP="0086553E" w:rsidRDefault="00EC2317">
      <w:pPr>
        <w:ind w:left="-709"/>
        <w:rPr>
          <w:b/>
          <w:u w:val="single"/>
        </w:rPr>
      </w:pPr>
    </w:p>
    <w:p w:rsidRPr="0086553E" w:rsidR="00C909F4" w:rsidP="0086553E" w:rsidRDefault="00C909F4">
      <w:pPr>
        <w:ind w:left="-709"/>
        <w:rPr>
          <w:b/>
          <w:u w:val="single"/>
        </w:rPr>
      </w:pPr>
      <w:r w:rsidRPr="0086553E">
        <w:rPr>
          <w:b/>
          <w:u w:val="single"/>
        </w:rPr>
        <w:t xml:space="preserve">Část II. Řídicí systémy </w:t>
      </w:r>
      <w:proofErr w:type="spellStart"/>
      <w:r w:rsidRPr="0086553E">
        <w:rPr>
          <w:b/>
          <w:u w:val="single"/>
        </w:rPr>
        <w:t>CNC</w:t>
      </w:r>
      <w:proofErr w:type="spellEnd"/>
      <w:r w:rsidRPr="0086553E">
        <w:rPr>
          <w:b/>
          <w:u w:val="single"/>
        </w:rPr>
        <w:t xml:space="preserve"> obráběcích strojů - </w:t>
      </w:r>
      <w:proofErr w:type="spellStart"/>
      <w:r w:rsidRPr="0086553E">
        <w:rPr>
          <w:b/>
          <w:u w:val="single"/>
        </w:rPr>
        <w:t>Fanuc</w:t>
      </w:r>
      <w:proofErr w:type="spellEnd"/>
    </w:p>
    <w:tbl>
      <w:tblPr>
        <w:tblStyle w:val="Mkatabulky"/>
        <w:tblW w:w="15503" w:type="dxa"/>
        <w:tblInd w:w="-743" w:type="dxa"/>
        <w:tblLayout w:type="fixed"/>
        <w:tblLook w:val="04A0"/>
      </w:tblPr>
      <w:tblGrid>
        <w:gridCol w:w="2345"/>
        <w:gridCol w:w="4368"/>
        <w:gridCol w:w="1356"/>
        <w:gridCol w:w="1807"/>
        <w:gridCol w:w="1205"/>
        <w:gridCol w:w="4422"/>
      </w:tblGrid>
      <w:tr w:rsidRPr="005F1AA4" w:rsidR="00C909F4" w:rsidTr="00C909F4">
        <w:trPr>
          <w:trHeight w:val="442"/>
        </w:trPr>
        <w:tc>
          <w:tcPr>
            <w:tcW w:w="2345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Název školení</w:t>
            </w:r>
          </w:p>
        </w:tc>
        <w:tc>
          <w:tcPr>
            <w:tcW w:w="4368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Témata kurzů</w:t>
            </w:r>
          </w:p>
        </w:tc>
        <w:tc>
          <w:tcPr>
            <w:tcW w:w="1356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termín realizace</w:t>
            </w:r>
          </w:p>
        </w:tc>
        <w:tc>
          <w:tcPr>
            <w:tcW w:w="1807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rozsah školení</w:t>
            </w:r>
          </w:p>
        </w:tc>
        <w:tc>
          <w:tcPr>
            <w:tcW w:w="1205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počet účastníků</w:t>
            </w:r>
          </w:p>
        </w:tc>
        <w:tc>
          <w:tcPr>
            <w:tcW w:w="4422" w:type="dxa"/>
            <w:shd w:val="clear" w:color="auto" w:fill="BFBFBF" w:themeFill="background1" w:themeFillShade="BF"/>
            <w:hideMark/>
          </w:tcPr>
          <w:p w:rsidRPr="005F1AA4" w:rsidR="00C909F4" w:rsidP="00DB60FF" w:rsidRDefault="00C909F4">
            <w:pPr>
              <w:jc w:val="center"/>
              <w:rPr>
                <w:b/>
                <w:bCs/>
              </w:rPr>
            </w:pPr>
            <w:r w:rsidRPr="005F1AA4">
              <w:rPr>
                <w:b/>
                <w:bCs/>
              </w:rPr>
              <w:t>rozložení kurzů</w:t>
            </w:r>
          </w:p>
        </w:tc>
      </w:tr>
      <w:tr w:rsidRPr="005F1AA4" w:rsidR="00C909F4" w:rsidTr="00C909F4">
        <w:trPr>
          <w:trHeight w:val="900"/>
        </w:trPr>
        <w:tc>
          <w:tcPr>
            <w:tcW w:w="2345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 xml:space="preserve">Řídicí systémy </w:t>
            </w:r>
            <w:proofErr w:type="spellStart"/>
            <w:r w:rsidRPr="00EC2317">
              <w:rPr>
                <w:sz w:val="20"/>
                <w:szCs w:val="20"/>
              </w:rPr>
              <w:t>CNC</w:t>
            </w:r>
            <w:proofErr w:type="spellEnd"/>
            <w:r w:rsidRPr="00EC2317">
              <w:rPr>
                <w:sz w:val="20"/>
                <w:szCs w:val="20"/>
              </w:rPr>
              <w:t xml:space="preserve"> obráběcích strojů pro techniky údržby - Systém </w:t>
            </w:r>
            <w:proofErr w:type="spellStart"/>
            <w:r w:rsidRPr="00EC2317">
              <w:rPr>
                <w:sz w:val="20"/>
                <w:szCs w:val="20"/>
              </w:rPr>
              <w:t>Fanuc</w:t>
            </w:r>
            <w:proofErr w:type="spellEnd"/>
          </w:p>
        </w:tc>
        <w:tc>
          <w:tcPr>
            <w:tcW w:w="4368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 xml:space="preserve">Všeobecné informace, Hardware, Obsluha, Ukládání a záloha dat, hesla, Strojová data, Uvádění do provozu, Diagnostika a Hledání závad, Rozhranní, Oživení </w:t>
            </w:r>
            <w:proofErr w:type="spellStart"/>
            <w:r w:rsidRPr="00EC2317">
              <w:rPr>
                <w:sz w:val="20"/>
                <w:szCs w:val="20"/>
              </w:rPr>
              <w:t>SW</w:t>
            </w:r>
            <w:proofErr w:type="spellEnd"/>
            <w:r w:rsidRPr="00EC2317">
              <w:rPr>
                <w:sz w:val="20"/>
                <w:szCs w:val="20"/>
              </w:rPr>
              <w:t>, Údržba systému</w:t>
            </w:r>
          </w:p>
        </w:tc>
        <w:tc>
          <w:tcPr>
            <w:tcW w:w="1356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10/2013 - 04/2015</w:t>
            </w:r>
          </w:p>
        </w:tc>
        <w:tc>
          <w:tcPr>
            <w:tcW w:w="1807" w:type="dxa"/>
            <w:hideMark/>
          </w:tcPr>
          <w:p w:rsidRPr="00EC2317" w:rsidR="00C909F4" w:rsidP="00EC2317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24 hodin na účastníka - během 3 školicích dní</w:t>
            </w:r>
            <w:r w:rsidRPr="00EC2317" w:rsidR="00EC2317">
              <w:rPr>
                <w:sz w:val="20"/>
                <w:szCs w:val="20"/>
              </w:rPr>
              <w:t>. Za hodinu je považováno 60 min.</w:t>
            </w:r>
          </w:p>
        </w:tc>
        <w:tc>
          <w:tcPr>
            <w:tcW w:w="1205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4</w:t>
            </w:r>
          </w:p>
        </w:tc>
        <w:tc>
          <w:tcPr>
            <w:tcW w:w="4422" w:type="dxa"/>
            <w:hideMark/>
          </w:tcPr>
          <w:p w:rsidRPr="00EC2317" w:rsidR="00C909F4" w:rsidP="00DB60FF" w:rsidRDefault="00C909F4">
            <w:pPr>
              <w:rPr>
                <w:sz w:val="20"/>
                <w:szCs w:val="20"/>
              </w:rPr>
            </w:pPr>
            <w:r w:rsidRPr="00EC2317">
              <w:rPr>
                <w:sz w:val="20"/>
                <w:szCs w:val="20"/>
              </w:rPr>
              <w:t>Možnost i školení v prostorách zadavatele.  Z operačních důvodů nutno školit maximálně vždy 1-2 osoby naráz.</w:t>
            </w:r>
          </w:p>
        </w:tc>
      </w:tr>
    </w:tbl>
    <w:p w:rsidR="00C909F4" w:rsidP="005F1AA4" w:rsidRDefault="00C909F4"/>
    <w:sectPr w:rsidR="00C909F4" w:rsidSect="005F1AA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A41DB" w:rsidP="005F1AA4" w:rsidRDefault="008A41DB">
      <w:pPr>
        <w:spacing w:after="0" w:line="240" w:lineRule="auto"/>
      </w:pPr>
      <w:r>
        <w:separator/>
      </w:r>
    </w:p>
  </w:endnote>
  <w:endnote w:type="continuationSeparator" w:id="0">
    <w:p w:rsidR="008A41DB" w:rsidP="005F1AA4" w:rsidRDefault="008A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A41DB" w:rsidP="005F1AA4" w:rsidRDefault="008A41DB">
      <w:pPr>
        <w:spacing w:after="0" w:line="240" w:lineRule="auto"/>
      </w:pPr>
      <w:r>
        <w:separator/>
      </w:r>
    </w:p>
  </w:footnote>
  <w:footnote w:type="continuationSeparator" w:id="0">
    <w:p w:rsidR="008A41DB" w:rsidP="005F1AA4" w:rsidRDefault="008A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6553E" w:rsidRDefault="0086553E">
    <w:pPr>
      <w:pStyle w:val="Zhlav"/>
    </w:pPr>
    <w:r>
      <w:rPr>
        <w:noProof/>
        <w:lang w:eastAsia="cs-CZ"/>
      </w:rPr>
      <w:drawing>
        <wp:inline distT="0" distB="0" distL="0" distR="0">
          <wp:extent cx="5762625" cy="690245"/>
          <wp:effectExtent l="19050" t="0" r="9525" b="0"/>
          <wp:docPr id="1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F1AA4"/>
    <w:rsid w:val="00027124"/>
    <w:rsid w:val="00065536"/>
    <w:rsid w:val="00077C85"/>
    <w:rsid w:val="0012411B"/>
    <w:rsid w:val="00157D43"/>
    <w:rsid w:val="001D7EC7"/>
    <w:rsid w:val="001E38DD"/>
    <w:rsid w:val="001F2831"/>
    <w:rsid w:val="00200404"/>
    <w:rsid w:val="00246CC1"/>
    <w:rsid w:val="002560C5"/>
    <w:rsid w:val="00276BB6"/>
    <w:rsid w:val="00280BCB"/>
    <w:rsid w:val="002D7745"/>
    <w:rsid w:val="002E07A7"/>
    <w:rsid w:val="003007A5"/>
    <w:rsid w:val="0033435A"/>
    <w:rsid w:val="0034628A"/>
    <w:rsid w:val="00357F38"/>
    <w:rsid w:val="00383181"/>
    <w:rsid w:val="003A4B1C"/>
    <w:rsid w:val="00467BAD"/>
    <w:rsid w:val="00490CC8"/>
    <w:rsid w:val="00492294"/>
    <w:rsid w:val="004B576B"/>
    <w:rsid w:val="004F5379"/>
    <w:rsid w:val="0051204E"/>
    <w:rsid w:val="00543389"/>
    <w:rsid w:val="005F1AA4"/>
    <w:rsid w:val="005F2429"/>
    <w:rsid w:val="006566D8"/>
    <w:rsid w:val="0066460E"/>
    <w:rsid w:val="00665C60"/>
    <w:rsid w:val="006717F0"/>
    <w:rsid w:val="006B3947"/>
    <w:rsid w:val="0071423F"/>
    <w:rsid w:val="00715CF7"/>
    <w:rsid w:val="00716B6C"/>
    <w:rsid w:val="00724C9E"/>
    <w:rsid w:val="00746EB9"/>
    <w:rsid w:val="007746F9"/>
    <w:rsid w:val="007A6379"/>
    <w:rsid w:val="007E5B8D"/>
    <w:rsid w:val="007E5F67"/>
    <w:rsid w:val="00800CAD"/>
    <w:rsid w:val="0080782E"/>
    <w:rsid w:val="008305C0"/>
    <w:rsid w:val="00843C35"/>
    <w:rsid w:val="0086553E"/>
    <w:rsid w:val="00872D6D"/>
    <w:rsid w:val="008A41DB"/>
    <w:rsid w:val="008B7014"/>
    <w:rsid w:val="008C34E1"/>
    <w:rsid w:val="008C55A9"/>
    <w:rsid w:val="008D01D6"/>
    <w:rsid w:val="00934BA2"/>
    <w:rsid w:val="00944E89"/>
    <w:rsid w:val="009933D1"/>
    <w:rsid w:val="00994D18"/>
    <w:rsid w:val="00A24E39"/>
    <w:rsid w:val="00A30DBC"/>
    <w:rsid w:val="00AD2ED5"/>
    <w:rsid w:val="00AF5CC7"/>
    <w:rsid w:val="00B17D59"/>
    <w:rsid w:val="00B22F8E"/>
    <w:rsid w:val="00B576A7"/>
    <w:rsid w:val="00BB1E5C"/>
    <w:rsid w:val="00BE725D"/>
    <w:rsid w:val="00C24BD3"/>
    <w:rsid w:val="00C27E46"/>
    <w:rsid w:val="00C41B6E"/>
    <w:rsid w:val="00C605EB"/>
    <w:rsid w:val="00C909F4"/>
    <w:rsid w:val="00C93B71"/>
    <w:rsid w:val="00CF3E20"/>
    <w:rsid w:val="00D32B31"/>
    <w:rsid w:val="00D905A1"/>
    <w:rsid w:val="00D925D9"/>
    <w:rsid w:val="00D93980"/>
    <w:rsid w:val="00DA210F"/>
    <w:rsid w:val="00DD4C95"/>
    <w:rsid w:val="00E061EE"/>
    <w:rsid w:val="00EC2317"/>
    <w:rsid w:val="00EE7753"/>
    <w:rsid w:val="00F57903"/>
    <w:rsid w:val="00F8156E"/>
    <w:rsid w:val="00FA09D2"/>
    <w:rsid w:val="00FC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44E89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1AA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F1AA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5F1AA4"/>
  </w:style>
  <w:style w:type="paragraph" w:styleId="Zpat">
    <w:name w:val="footer"/>
    <w:basedOn w:val="Normln"/>
    <w:link w:val="ZpatChar"/>
    <w:uiPriority w:val="99"/>
    <w:semiHidden/>
    <w:unhideWhenUsed/>
    <w:rsid w:val="005F1AA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5F1AA4"/>
  </w:style>
  <w:style w:type="paragraph" w:styleId="Textbubliny">
    <w:name w:val="Balloon Text"/>
    <w:basedOn w:val="Normln"/>
    <w:link w:val="TextbublinyChar"/>
    <w:uiPriority w:val="99"/>
    <w:semiHidden/>
    <w:unhideWhenUsed/>
    <w:rsid w:val="0086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553E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02267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1268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215</properties:Words>
  <properties:Characters>1273</properties:Characters>
  <properties:Lines>10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2013-11-05T08:44:00Z</dcterms:created>
  <dc:creator/>
  <dc:description/>
  <cp:keywords/>
  <cp:lastModifiedBy/>
  <dcterms:modified xmlns:xsi="http://www.w3.org/2001/XMLSchema-instance" xsi:type="dcterms:W3CDTF">2013-11-05T08:44:00Z</dcterms:modified>
  <cp:revision>2</cp:revision>
  <dc:subject/>
  <dc:title/>
</cp:coreProperties>
</file>