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B7510" w:rsidP="00DB7510" w:rsidRDefault="00DB7510">
      <w:pPr>
        <w:keepLines/>
        <w:widowControl w:val="false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Příloha č. 2 Zadávací dokumentace</w:t>
      </w:r>
    </w:p>
    <w:p w:rsidR="00DB7510" w:rsidP="00DB7510" w:rsidRDefault="00DB7510">
      <w:pPr>
        <w:keepLines/>
        <w:widowControl w:val="false"/>
        <w:spacing w:line="276" w:lineRule="auto"/>
        <w:rPr>
          <w:b/>
          <w:bCs/>
          <w:sz w:val="24"/>
          <w:szCs w:val="24"/>
        </w:rPr>
      </w:pPr>
    </w:p>
    <w:p w:rsidR="00DB7510" w:rsidP="00DB7510" w:rsidRDefault="00AC2E51">
      <w:pPr>
        <w:pStyle w:val="Zhlav"/>
        <w:tabs>
          <w:tab w:val="clear" w:pos="4536"/>
          <w:tab w:val="center" w:pos="3960"/>
        </w:tabs>
        <w:spacing w:line="276" w:lineRule="auto"/>
        <w:jc w:val="center"/>
        <w:rPr>
          <w:b/>
          <w:bCs/>
          <w:cap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NABÍDKOVÁ CENA</w:t>
      </w:r>
      <w:r w:rsidR="00DB7510">
        <w:rPr>
          <w:b/>
          <w:bCs/>
          <w:sz w:val="24"/>
          <w:szCs w:val="24"/>
        </w:rPr>
        <w:t xml:space="preserve"> ČÁSTI </w:t>
      </w:r>
      <w:r w:rsidRPr="00F71E2D" w:rsidR="00DB7510">
        <w:rPr>
          <w:b/>
          <w:bCs/>
          <w:caps/>
          <w:sz w:val="24"/>
          <w:szCs w:val="24"/>
          <w:highlight w:val="lightGray"/>
          <w:u w:val="single"/>
        </w:rPr>
        <w:t>a), b) uchazeč vybere</w:t>
      </w:r>
      <w:r w:rsidR="00DB7510">
        <w:rPr>
          <w:b/>
          <w:bCs/>
          <w:caps/>
          <w:sz w:val="24"/>
          <w:szCs w:val="24"/>
          <w:u w:val="single"/>
        </w:rPr>
        <w:t xml:space="preserve"> </w:t>
      </w:r>
      <w:r w:rsidRPr="00B64917" w:rsidR="00DB7510">
        <w:rPr>
          <w:b/>
          <w:bCs/>
          <w:caps/>
          <w:sz w:val="24"/>
          <w:szCs w:val="24"/>
          <w:u w:val="single"/>
        </w:rPr>
        <w:t>veřejné zakázky</w:t>
      </w:r>
    </w:p>
    <w:p w:rsidRPr="00B64917" w:rsidR="00DB7510" w:rsidP="00DB7510" w:rsidRDefault="00DB7510">
      <w:pPr>
        <w:pStyle w:val="Zhlav"/>
        <w:tabs>
          <w:tab w:val="clear" w:pos="4536"/>
          <w:tab w:val="center" w:pos="3960"/>
        </w:tabs>
        <w:spacing w:line="276" w:lineRule="auto"/>
        <w:jc w:val="center"/>
        <w:rPr>
          <w:b/>
          <w:bCs/>
          <w:caps/>
          <w:sz w:val="24"/>
          <w:szCs w:val="24"/>
          <w:u w:val="single"/>
        </w:rPr>
      </w:pPr>
      <w:r w:rsidRPr="00AB1410">
        <w:rPr>
          <w:b/>
          <w:bCs/>
          <w:caps/>
          <w:sz w:val="24"/>
          <w:szCs w:val="24"/>
          <w:highlight w:val="lightGray"/>
          <w:u w:val="single"/>
        </w:rPr>
        <w:t>(uchazeč doplní</w:t>
      </w:r>
      <w:r>
        <w:rPr>
          <w:b/>
          <w:bCs/>
          <w:caps/>
          <w:sz w:val="24"/>
          <w:szCs w:val="24"/>
          <w:highlight w:val="lightGray"/>
          <w:u w:val="single"/>
        </w:rPr>
        <w:t>/upraví</w:t>
      </w:r>
      <w:r w:rsidRPr="00AB1410">
        <w:rPr>
          <w:b/>
          <w:bCs/>
          <w:caps/>
          <w:sz w:val="24"/>
          <w:szCs w:val="24"/>
          <w:highlight w:val="lightGray"/>
          <w:u w:val="single"/>
        </w:rPr>
        <w:t xml:space="preserve"> kalkulaci podle nabízené části zakázky a) nebo b))</w:t>
      </w:r>
    </w:p>
    <w:p w:rsidR="00DB7510" w:rsidP="00DB7510" w:rsidRDefault="00DB7510">
      <w:pPr>
        <w:keepLines/>
        <w:widowControl w:val="false"/>
        <w:spacing w:line="276" w:lineRule="auto"/>
        <w:rPr>
          <w:b/>
          <w:bCs/>
          <w:sz w:val="24"/>
          <w:szCs w:val="24"/>
        </w:rPr>
      </w:pPr>
    </w:p>
    <w:p w:rsidR="00DB7510" w:rsidP="00DB7510" w:rsidRDefault="00DB7510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bCs/>
          <w:caps/>
          <w:sz w:val="24"/>
          <w:szCs w:val="24"/>
          <w:highlight w:val="darkGray"/>
          <w:u w:val="single"/>
          <w:lang w:eastAsia="cs-CZ"/>
        </w:rPr>
      </w:pPr>
    </w:p>
    <w:p w:rsidRPr="002F4D69" w:rsidR="00DB7510" w:rsidP="00DB7510" w:rsidRDefault="00DB7510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bCs/>
          <w:caps/>
          <w:sz w:val="24"/>
          <w:szCs w:val="24"/>
          <w:highlight w:val="lightGray"/>
          <w:u w:val="single"/>
          <w:lang w:eastAsia="cs-CZ"/>
        </w:rPr>
      </w:pPr>
      <w:r w:rsidRPr="002F4D69">
        <w:rPr>
          <w:rFonts w:ascii="Times New Roman" w:hAnsi="Times New Roman"/>
          <w:b/>
          <w:bCs/>
          <w:caps/>
          <w:sz w:val="24"/>
          <w:szCs w:val="24"/>
          <w:highlight w:val="lightGray"/>
          <w:u w:val="single"/>
          <w:lang w:eastAsia="cs-CZ"/>
        </w:rPr>
        <w:t>Část A</w:t>
      </w:r>
    </w:p>
    <w:tbl>
      <w:tblPr>
        <w:tblW w:w="1020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2"/>
        <w:gridCol w:w="1976"/>
        <w:gridCol w:w="1284"/>
        <w:gridCol w:w="1537"/>
        <w:gridCol w:w="1440"/>
        <w:gridCol w:w="1134"/>
        <w:gridCol w:w="723"/>
        <w:gridCol w:w="1262"/>
      </w:tblGrid>
      <w:tr w:rsidRPr="00E01382" w:rsidR="00DB7510" w:rsidTr="001978FC"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Číslo kurzu</w:t>
            </w:r>
          </w:p>
        </w:tc>
        <w:tc>
          <w:tcPr>
            <w:tcW w:w="19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Název kurzu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Jednotka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Počet jednotek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za jednotku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celkem za aktivitu bez DPH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DPH 21 %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 w:right="36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celkem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za aktivitu včetně DPH</w:t>
            </w:r>
          </w:p>
        </w:tc>
      </w:tr>
      <w:tr w:rsidRPr="00E01382" w:rsidR="00DB7510" w:rsidTr="001978FC"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1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C7B98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7B98">
              <w:rPr>
                <w:rFonts w:ascii="Times New Roman" w:hAnsi="Times New Roman"/>
                <w:b/>
                <w:sz w:val="24"/>
                <w:szCs w:val="24"/>
              </w:rPr>
              <w:t>Školení na kapalinových chromatografech – obecná část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C7B98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7B98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C7B98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7B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C7B98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7B9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C7B98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7B9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C7B98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7B9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7B9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</w:tbl>
    <w:p w:rsidR="00DB7510" w:rsidP="00DB7510" w:rsidRDefault="00DB7510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B7510" w:rsidP="00DB7510" w:rsidRDefault="00DB7510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cena celkem ZA ČÁST a) bez dph:</w:t>
      </w:r>
      <w:r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7A7D18">
        <w:rPr>
          <w:rFonts w:ascii="Times New Roman" w:hAnsi="Times New Roman"/>
          <w:b/>
          <w:sz w:val="24"/>
          <w:szCs w:val="24"/>
        </w:rPr>
        <w:t>Kč</w:t>
      </w:r>
    </w:p>
    <w:p w:rsidR="00DB7510" w:rsidP="00DB7510" w:rsidRDefault="00DB7510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dph 21 %: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7A7D18">
        <w:rPr>
          <w:rFonts w:ascii="Times New Roman" w:hAnsi="Times New Roman"/>
          <w:b/>
          <w:sz w:val="24"/>
          <w:szCs w:val="24"/>
        </w:rPr>
        <w:t>Kč</w:t>
      </w:r>
    </w:p>
    <w:p w:rsidR="00DB7510" w:rsidP="00DB7510" w:rsidRDefault="00DB7510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cena včetně dph: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7A7D18">
        <w:rPr>
          <w:rFonts w:ascii="Times New Roman" w:hAnsi="Times New Roman"/>
          <w:b/>
          <w:sz w:val="24"/>
          <w:szCs w:val="24"/>
        </w:rPr>
        <w:t>Kč</w:t>
      </w:r>
    </w:p>
    <w:p w:rsidR="00DB7510" w:rsidP="00DB7510" w:rsidRDefault="00DB7510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B7510" w:rsidP="00DB7510" w:rsidRDefault="00DB7510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  <w:u w:val="single"/>
        </w:rPr>
      </w:pPr>
      <w:r w:rsidRPr="002F4D69">
        <w:rPr>
          <w:rFonts w:ascii="Times New Roman" w:hAnsi="Times New Roman"/>
          <w:b/>
          <w:caps/>
          <w:sz w:val="24"/>
          <w:szCs w:val="24"/>
          <w:highlight w:val="lightGray"/>
          <w:u w:val="single"/>
        </w:rPr>
        <w:t>část B</w:t>
      </w:r>
    </w:p>
    <w:tbl>
      <w:tblPr>
        <w:tblW w:w="1020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2"/>
        <w:gridCol w:w="1976"/>
        <w:gridCol w:w="1284"/>
        <w:gridCol w:w="1537"/>
        <w:gridCol w:w="1440"/>
        <w:gridCol w:w="1134"/>
        <w:gridCol w:w="723"/>
        <w:gridCol w:w="1262"/>
      </w:tblGrid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Číslo kurzu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Název kurzu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Jednotka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Počet jednotek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za jednotku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celkem za aktivitu bez DPH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DPH 21 %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 w:right="36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celkem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za aktivitu včetně DPH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Statistické metody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Chemické látky a opiáty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Supply Chain management (řízení dodavatelského řetězce)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 xml:space="preserve">Aspekty ve vyjednávání při </w:t>
            </w:r>
            <w:r w:rsidRPr="00E013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nákupu složek léků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den/1 skupina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Project management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Motivace a odměňování zaměstnanců v závislosti na kvalitě produktu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Práce s lidskými zdroji v souladu s pracovním právem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AutoCAD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osoba/1 den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Programování PLC a správa sítě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osoba/1 den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Excel pro středně pokročilé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Excel pro pokročilé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Angličtina pro mírně pokročilé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hodina/1 skupina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Angličtina pro středně pokročilé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hodina/1 skupina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Angličtina pro pokročilé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hodina/1 skupina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Anglická konverzace s rodilým mluvčím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hodina/1 skupina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DB7510" w:rsidTr="001978FC">
        <w:tc>
          <w:tcPr>
            <w:tcW w:w="852" w:type="dxa"/>
            <w:shd w:val="clear" w:color="auto" w:fill="auto"/>
            <w:vAlign w:val="center"/>
          </w:tcPr>
          <w:p w:rsidRPr="00E01382" w:rsidR="00DB7510" w:rsidP="00DB7510" w:rsidRDefault="00DB7510">
            <w:pPr>
              <w:pStyle w:val="ListParagraph1"/>
              <w:numPr>
                <w:ilvl w:val="0"/>
                <w:numId w:val="2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Aktivní uplatňování gender principů a opatření ve firemní praxi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Pr="00E01382" w:rsidR="00DB7510" w:rsidP="001978FC" w:rsidRDefault="00DB7510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</w:tbl>
    <w:p w:rsidR="00DB7510" w:rsidP="00DB7510" w:rsidRDefault="00DB7510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cena celkem</w:t>
      </w:r>
      <w:r w:rsidR="00984246">
        <w:rPr>
          <w:rFonts w:ascii="Times New Roman" w:hAnsi="Times New Roman"/>
          <w:b/>
          <w:caps/>
          <w:sz w:val="24"/>
          <w:szCs w:val="24"/>
        </w:rPr>
        <w:t xml:space="preserve"> za část b) </w:t>
      </w:r>
      <w:r>
        <w:rPr>
          <w:rFonts w:ascii="Times New Roman" w:hAnsi="Times New Roman"/>
          <w:b/>
          <w:caps/>
          <w:sz w:val="24"/>
          <w:szCs w:val="24"/>
        </w:rPr>
        <w:t xml:space="preserve"> bez dph:</w:t>
      </w:r>
      <w:r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7A7D18">
        <w:rPr>
          <w:rFonts w:ascii="Times New Roman" w:hAnsi="Times New Roman"/>
          <w:b/>
          <w:sz w:val="24"/>
          <w:szCs w:val="24"/>
        </w:rPr>
        <w:t>Kč</w:t>
      </w:r>
    </w:p>
    <w:p w:rsidR="00DB7510" w:rsidP="00DB7510" w:rsidRDefault="00DB7510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dph 21 %: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 w:rsidR="00984246">
        <w:rPr>
          <w:rFonts w:ascii="Times New Roman" w:hAnsi="Times New Roman"/>
          <w:b/>
          <w:caps/>
          <w:sz w:val="24"/>
          <w:szCs w:val="24"/>
        </w:rPr>
        <w:tab/>
      </w:r>
      <w:r w:rsidR="00984246"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 xml:space="preserve">… </w:t>
      </w:r>
      <w:r w:rsidRPr="007A7D18">
        <w:rPr>
          <w:rFonts w:ascii="Times New Roman" w:hAnsi="Times New Roman"/>
          <w:b/>
          <w:sz w:val="24"/>
          <w:szCs w:val="24"/>
        </w:rPr>
        <w:t>Kč</w:t>
      </w:r>
    </w:p>
    <w:p w:rsidR="00DB7510" w:rsidP="00DB7510" w:rsidRDefault="00DB7510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cena včetně dph: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="00984246">
        <w:rPr>
          <w:b/>
          <w:caps/>
          <w:sz w:val="24"/>
          <w:szCs w:val="24"/>
        </w:rPr>
        <w:tab/>
      </w:r>
      <w:r w:rsidR="00984246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… </w:t>
      </w:r>
      <w:r w:rsidRPr="007A7D18">
        <w:rPr>
          <w:b/>
          <w:sz w:val="24"/>
          <w:szCs w:val="24"/>
        </w:rPr>
        <w:t>Kč</w:t>
      </w:r>
      <w:r>
        <w:rPr>
          <w:b/>
          <w:caps/>
          <w:sz w:val="24"/>
          <w:szCs w:val="24"/>
        </w:rPr>
        <w:tab/>
        <w:t xml:space="preserve"> </w:t>
      </w:r>
      <w:r>
        <w:rPr>
          <w:b/>
          <w:caps/>
          <w:sz w:val="24"/>
          <w:szCs w:val="24"/>
        </w:rPr>
        <w:tab/>
      </w:r>
    </w:p>
    <w:p w:rsidR="00DB7510" w:rsidP="00DB7510" w:rsidRDefault="00DB7510">
      <w:pPr>
        <w:rPr>
          <w:b/>
          <w:caps/>
          <w:sz w:val="24"/>
          <w:szCs w:val="24"/>
        </w:rPr>
      </w:pPr>
    </w:p>
    <w:p w:rsidR="00984246" w:rsidP="00DB7510" w:rsidRDefault="00984246">
      <w:pPr>
        <w:rPr>
          <w:b/>
          <w:caps/>
          <w:sz w:val="24"/>
          <w:szCs w:val="24"/>
          <w:highlight w:val="darkGray"/>
        </w:rPr>
      </w:pPr>
    </w:p>
    <w:p w:rsidRPr="00984246" w:rsidR="00DB7510" w:rsidP="00DB7510" w:rsidRDefault="00984246">
      <w:pPr>
        <w:rPr>
          <w:b/>
          <w:sz w:val="24"/>
          <w:szCs w:val="24"/>
        </w:rPr>
      </w:pPr>
      <w:r w:rsidRPr="002F4D69">
        <w:rPr>
          <w:b/>
          <w:caps/>
          <w:sz w:val="24"/>
          <w:szCs w:val="24"/>
          <w:highlight w:val="lightGray"/>
        </w:rPr>
        <w:t>(</w:t>
      </w:r>
      <w:r w:rsidRPr="002F4D69">
        <w:rPr>
          <w:b/>
          <w:sz w:val="24"/>
          <w:szCs w:val="24"/>
          <w:highlight w:val="lightGray"/>
        </w:rPr>
        <w:t>uchazeč vyplní</w:t>
      </w:r>
      <w:r w:rsidR="00990614">
        <w:rPr>
          <w:b/>
          <w:sz w:val="24"/>
          <w:szCs w:val="24"/>
          <w:highlight w:val="lightGray"/>
        </w:rPr>
        <w:t xml:space="preserve"> a ponechá</w:t>
      </w:r>
      <w:bookmarkStart w:name="_GoBack" w:id="0"/>
      <w:bookmarkEnd w:id="0"/>
      <w:r w:rsidRPr="002F4D69">
        <w:rPr>
          <w:b/>
          <w:sz w:val="24"/>
          <w:szCs w:val="24"/>
          <w:highlight w:val="lightGray"/>
        </w:rPr>
        <w:t xml:space="preserve"> v případě, že nabízí část A) i B)):</w:t>
      </w:r>
    </w:p>
    <w:p w:rsidRPr="00984246" w:rsidR="00DB7510" w:rsidP="00DB7510" w:rsidRDefault="00DB7510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984246">
        <w:rPr>
          <w:rFonts w:ascii="Times New Roman" w:hAnsi="Times New Roman"/>
          <w:b/>
          <w:caps/>
          <w:sz w:val="24"/>
          <w:szCs w:val="24"/>
        </w:rPr>
        <w:t>cena celkem</w:t>
      </w:r>
      <w:r w:rsidRPr="00984246" w:rsidR="00984246">
        <w:rPr>
          <w:rFonts w:ascii="Times New Roman" w:hAnsi="Times New Roman"/>
          <w:b/>
          <w:caps/>
          <w:sz w:val="24"/>
          <w:szCs w:val="24"/>
        </w:rPr>
        <w:t xml:space="preserve"> za část a) a b)</w:t>
      </w:r>
      <w:r w:rsidRPr="00984246">
        <w:rPr>
          <w:rFonts w:ascii="Times New Roman" w:hAnsi="Times New Roman"/>
          <w:b/>
          <w:caps/>
          <w:sz w:val="24"/>
          <w:szCs w:val="24"/>
        </w:rPr>
        <w:t xml:space="preserve"> bez dph:</w:t>
      </w:r>
      <w:r w:rsidRPr="00984246">
        <w:rPr>
          <w:rFonts w:ascii="Times New Roman" w:hAnsi="Times New Roman"/>
          <w:b/>
          <w:caps/>
          <w:sz w:val="24"/>
          <w:szCs w:val="24"/>
        </w:rPr>
        <w:tab/>
      </w:r>
      <w:r w:rsidRPr="00984246" w:rsidR="00984246">
        <w:rPr>
          <w:rFonts w:ascii="Times New Roman" w:hAnsi="Times New Roman"/>
          <w:b/>
          <w:caps/>
          <w:sz w:val="24"/>
          <w:szCs w:val="24"/>
        </w:rPr>
        <w:tab/>
      </w:r>
      <w:r w:rsidRPr="00984246">
        <w:rPr>
          <w:rFonts w:ascii="Times New Roman" w:hAnsi="Times New Roman"/>
          <w:b/>
          <w:caps/>
          <w:sz w:val="24"/>
          <w:szCs w:val="24"/>
        </w:rPr>
        <w:t xml:space="preserve">… </w:t>
      </w:r>
      <w:r w:rsidRPr="00984246">
        <w:rPr>
          <w:rFonts w:ascii="Times New Roman" w:hAnsi="Times New Roman"/>
          <w:b/>
          <w:sz w:val="24"/>
          <w:szCs w:val="24"/>
        </w:rPr>
        <w:t>Kč</w:t>
      </w:r>
    </w:p>
    <w:p w:rsidRPr="00984246" w:rsidR="00DB7510" w:rsidP="00DB7510" w:rsidRDefault="00DB7510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984246">
        <w:rPr>
          <w:rFonts w:ascii="Times New Roman" w:hAnsi="Times New Roman"/>
          <w:b/>
          <w:caps/>
          <w:sz w:val="24"/>
          <w:szCs w:val="24"/>
        </w:rPr>
        <w:t>dph 21 %:</w:t>
      </w:r>
      <w:r w:rsidRPr="00984246">
        <w:rPr>
          <w:rFonts w:ascii="Times New Roman" w:hAnsi="Times New Roman"/>
          <w:b/>
          <w:caps/>
          <w:sz w:val="24"/>
          <w:szCs w:val="24"/>
        </w:rPr>
        <w:tab/>
      </w:r>
      <w:r w:rsidRPr="00984246">
        <w:rPr>
          <w:rFonts w:ascii="Times New Roman" w:hAnsi="Times New Roman"/>
          <w:b/>
          <w:caps/>
          <w:sz w:val="24"/>
          <w:szCs w:val="24"/>
        </w:rPr>
        <w:tab/>
      </w:r>
      <w:r w:rsidRPr="00984246">
        <w:rPr>
          <w:rFonts w:ascii="Times New Roman" w:hAnsi="Times New Roman"/>
          <w:b/>
          <w:caps/>
          <w:sz w:val="24"/>
          <w:szCs w:val="24"/>
        </w:rPr>
        <w:tab/>
      </w:r>
      <w:r w:rsidRPr="00984246">
        <w:rPr>
          <w:rFonts w:ascii="Times New Roman" w:hAnsi="Times New Roman"/>
          <w:b/>
          <w:caps/>
          <w:sz w:val="24"/>
          <w:szCs w:val="24"/>
        </w:rPr>
        <w:tab/>
      </w:r>
      <w:r w:rsidRPr="00984246" w:rsidR="00984246">
        <w:rPr>
          <w:rFonts w:ascii="Times New Roman" w:hAnsi="Times New Roman"/>
          <w:b/>
          <w:caps/>
          <w:sz w:val="24"/>
          <w:szCs w:val="24"/>
        </w:rPr>
        <w:tab/>
      </w:r>
      <w:r w:rsidRPr="00984246" w:rsidR="00984246">
        <w:rPr>
          <w:rFonts w:ascii="Times New Roman" w:hAnsi="Times New Roman"/>
          <w:b/>
          <w:caps/>
          <w:sz w:val="24"/>
          <w:szCs w:val="24"/>
        </w:rPr>
        <w:tab/>
      </w:r>
      <w:r w:rsidRPr="00984246" w:rsidR="00984246">
        <w:rPr>
          <w:rFonts w:ascii="Times New Roman" w:hAnsi="Times New Roman"/>
          <w:b/>
          <w:caps/>
          <w:sz w:val="24"/>
          <w:szCs w:val="24"/>
        </w:rPr>
        <w:tab/>
      </w:r>
      <w:r w:rsidRPr="00984246">
        <w:rPr>
          <w:rFonts w:ascii="Times New Roman" w:hAnsi="Times New Roman"/>
          <w:b/>
          <w:caps/>
          <w:sz w:val="24"/>
          <w:szCs w:val="24"/>
        </w:rPr>
        <w:t xml:space="preserve">… </w:t>
      </w:r>
      <w:r w:rsidRPr="00984246">
        <w:rPr>
          <w:rFonts w:ascii="Times New Roman" w:hAnsi="Times New Roman"/>
          <w:b/>
          <w:sz w:val="24"/>
          <w:szCs w:val="24"/>
        </w:rPr>
        <w:t>Kč</w:t>
      </w:r>
    </w:p>
    <w:p w:rsidR="002A57E2" w:rsidP="00DB7510" w:rsidRDefault="00DB7510">
      <w:r w:rsidRPr="00984246">
        <w:rPr>
          <w:b/>
          <w:caps/>
          <w:sz w:val="24"/>
          <w:szCs w:val="24"/>
        </w:rPr>
        <w:t>cena včetně dph:</w:t>
      </w:r>
      <w:r w:rsidRPr="00984246">
        <w:rPr>
          <w:b/>
          <w:caps/>
          <w:sz w:val="24"/>
          <w:szCs w:val="24"/>
        </w:rPr>
        <w:tab/>
      </w:r>
      <w:r w:rsidRPr="00984246">
        <w:rPr>
          <w:b/>
          <w:caps/>
          <w:sz w:val="24"/>
          <w:szCs w:val="24"/>
        </w:rPr>
        <w:tab/>
      </w:r>
      <w:r w:rsidRPr="00984246" w:rsidR="00984246">
        <w:rPr>
          <w:b/>
          <w:caps/>
          <w:sz w:val="24"/>
          <w:szCs w:val="24"/>
        </w:rPr>
        <w:tab/>
      </w:r>
      <w:r w:rsidRPr="00984246" w:rsidR="00984246">
        <w:rPr>
          <w:b/>
          <w:caps/>
          <w:sz w:val="24"/>
          <w:szCs w:val="24"/>
        </w:rPr>
        <w:tab/>
      </w:r>
      <w:r w:rsidRPr="00984246" w:rsidR="00984246">
        <w:rPr>
          <w:b/>
          <w:caps/>
          <w:sz w:val="24"/>
          <w:szCs w:val="24"/>
        </w:rPr>
        <w:tab/>
      </w:r>
      <w:r w:rsidRPr="00984246">
        <w:rPr>
          <w:b/>
          <w:caps/>
          <w:sz w:val="24"/>
          <w:szCs w:val="24"/>
        </w:rPr>
        <w:t xml:space="preserve">… </w:t>
      </w:r>
      <w:r w:rsidRPr="00984246">
        <w:rPr>
          <w:b/>
          <w:sz w:val="24"/>
          <w:szCs w:val="24"/>
        </w:rPr>
        <w:t>Kč</w:t>
      </w:r>
      <w:r w:rsidR="00984246">
        <w:rPr>
          <w:b/>
          <w:caps/>
          <w:sz w:val="24"/>
          <w:szCs w:val="24"/>
        </w:rPr>
        <w:tab/>
      </w:r>
      <w:r w:rsidR="00984246">
        <w:rPr>
          <w:b/>
          <w:caps/>
          <w:sz w:val="24"/>
          <w:szCs w:val="24"/>
        </w:rPr>
        <w:tab/>
      </w:r>
      <w:r w:rsidR="00984246">
        <w:rPr>
          <w:b/>
          <w:caps/>
          <w:sz w:val="24"/>
          <w:szCs w:val="24"/>
        </w:rPr>
        <w:tab/>
      </w:r>
      <w:r w:rsidR="00984246">
        <w:rPr>
          <w:b/>
          <w:caps/>
          <w:sz w:val="24"/>
          <w:szCs w:val="24"/>
        </w:rPr>
        <w:tab/>
      </w:r>
    </w:p>
    <w:sectPr w:rsidR="002A57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A38F3" w:rsidP="00C620AF" w:rsidRDefault="006A38F3">
      <w:r>
        <w:separator/>
      </w:r>
    </w:p>
  </w:endnote>
  <w:endnote w:type="continuationSeparator" w:id="0">
    <w:p w:rsidR="006A38F3" w:rsidP="00C620AF" w:rsidRDefault="006A38F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620AF" w:rsidRDefault="00C620AF">
    <w:pPr>
      <w:pStyle w:val="Zpat"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3D53214A" wp14:editId="3930E063">
          <wp:simplePos x="0" y="0"/>
          <wp:positionH relativeFrom="margin">
            <wp:posOffset>-424180</wp:posOffset>
          </wp:positionH>
          <wp:positionV relativeFrom="margin">
            <wp:posOffset>9110345</wp:posOffset>
          </wp:positionV>
          <wp:extent cx="3616960" cy="391795"/>
          <wp:effectExtent l="0" t="0" r="2540" b="8255"/>
          <wp:wrapSquare wrapText="bothSides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696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A38F3" w:rsidP="00C620AF" w:rsidRDefault="006A38F3">
      <w:r>
        <w:separator/>
      </w:r>
    </w:p>
  </w:footnote>
  <w:footnote w:type="continuationSeparator" w:id="0">
    <w:p w:rsidR="006A38F3" w:rsidP="00C620AF" w:rsidRDefault="006A38F3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61912B8"/>
    <w:multiLevelType w:val="hybridMultilevel"/>
    <w:tmpl w:val="7B5635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EE4F2E"/>
    <w:multiLevelType w:val="hybridMultilevel"/>
    <w:tmpl w:val="EDBE5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10"/>
    <w:rsid w:val="002A57E2"/>
    <w:rsid w:val="002F4D69"/>
    <w:rsid w:val="006A38F3"/>
    <w:rsid w:val="00984246"/>
    <w:rsid w:val="00990614"/>
    <w:rsid w:val="00AC2E51"/>
    <w:rsid w:val="00C620AF"/>
    <w:rsid w:val="00C667B0"/>
    <w:rsid w:val="00DB7510"/>
    <w:rsid w:val="00E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B7510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ListParagraph1" w:customStyle="true">
    <w:name w:val="List Paragraph1"/>
    <w:basedOn w:val="Normln"/>
    <w:rsid w:val="00DB751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DB751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rsid w:val="00DB751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0A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620AF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B75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ListParagraph1" w:type="paragraph">
    <w:name w:val="List Paragraph1"/>
    <w:basedOn w:val="Normln"/>
    <w:rsid w:val="00DB751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styleId="Zhlav" w:type="paragraph">
    <w:name w:val="header"/>
    <w:basedOn w:val="Normln"/>
    <w:link w:val="ZhlavChar"/>
    <w:rsid w:val="00DB7510"/>
    <w:pPr>
      <w:tabs>
        <w:tab w:pos="4536" w:val="center"/>
        <w:tab w:pos="9072" w:val="right"/>
      </w:tabs>
      <w:overflowPunct/>
      <w:autoSpaceDE/>
      <w:autoSpaceDN/>
      <w:adjustRightInd/>
      <w:textAlignment w:val="auto"/>
    </w:pPr>
  </w:style>
  <w:style w:customStyle="1" w:styleId="ZhlavChar" w:type="character">
    <w:name w:val="Záhlaví Char"/>
    <w:basedOn w:val="Standardnpsmoodstavce"/>
    <w:link w:val="Zhlav"/>
    <w:rsid w:val="00DB7510"/>
    <w:rPr>
      <w:rFonts w:ascii="Times New Roman" w:cs="Times New Roman" w:eastAsia="Times New Roman" w:hAnsi="Times New Roman"/>
      <w:sz w:val="20"/>
      <w:szCs w:val="20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C620A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620AF"/>
    <w:rPr>
      <w:rFonts w:ascii="Times New Roman" w:cs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275</properties:Words>
  <properties:Characters>1625</properties:Characters>
  <properties:Lines>13</properties:Lines>
  <properties:Paragraphs>3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1897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2013-09-10T09:30:00Z</dcterms:created>
  <cp:lastModifiedBy/>
  <dcterms:modified xmlns:xsi="http://www.w3.org/2001/XMLSchema-instance" xsi:type="dcterms:W3CDTF">2013-09-10T11:48:00Z</dcterms:modified>
</cp:coreProperties>
</file>