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9B4E93" w:rsidR="009B4E93" w:rsidP="009B4E93" w:rsidRDefault="009B4E93">
      <w:pPr>
        <w:jc w:val="center"/>
      </w:pPr>
      <w:r w:rsidRPr="009B4E93">
        <w:t>Návrh</w:t>
      </w:r>
    </w:p>
    <w:p w:rsidRPr="009B4E93" w:rsidR="009B4E93" w:rsidP="009B4E93" w:rsidRDefault="009B4E93">
      <w:pPr>
        <w:spacing w:before="120" w:after="240"/>
        <w:jc w:val="center"/>
        <w:rPr>
          <w:sz w:val="32"/>
        </w:rPr>
      </w:pPr>
      <w:r w:rsidRPr="009B4E93">
        <w:rPr>
          <w:sz w:val="32"/>
        </w:rPr>
        <w:t xml:space="preserve">Smlouva o </w:t>
      </w:r>
      <w:r w:rsidR="00C97C0F">
        <w:rPr>
          <w:sz w:val="32"/>
        </w:rPr>
        <w:t>dílo</w:t>
      </w:r>
    </w:p>
    <w:p w:rsidRPr="009B4E93" w:rsidR="009B4E93" w:rsidP="009B4E93" w:rsidRDefault="009B4E93">
      <w:pPr>
        <w:jc w:val="center"/>
      </w:pPr>
      <w:r>
        <w:t xml:space="preserve">vztahující se k projektu č. </w:t>
      </w:r>
      <w:r w:rsidRPr="009B4E93">
        <w:t>CZ.1.04/4.1.01/89.</w:t>
      </w:r>
      <w:r>
        <w:t>00048 „Dobré řízení Městského úřadu Boskovice“,</w:t>
      </w:r>
      <w:r w:rsidRPr="009B4E93">
        <w:t xml:space="preserve"> uzavřená níže uvedeného dne, měsíce a roku ve smyslu ustanovení § 262 a</w:t>
      </w:r>
      <w:r w:rsidR="00504EA7">
        <w:t> </w:t>
      </w:r>
      <w:r w:rsidRPr="009B4E93">
        <w:t>§ 536 a násl. zák. č. 513/1991 Sb., obchodní zákoník, ve znění pozdějších předpisů a</w:t>
      </w:r>
      <w:r w:rsidR="00504EA7">
        <w:t> </w:t>
      </w:r>
      <w:r w:rsidRPr="009B4E93">
        <w:t>zák. č. 121/2000 Sb., o právu autorském, o právech souvisejících s právem autorským a o změně některých zákonů (autorský zákon), ve znění pozdějších předpisů mezi těmito smluvními stranami:</w:t>
      </w:r>
    </w:p>
    <w:p w:rsidRPr="009B4E93" w:rsidR="009B4E93" w:rsidP="009B4E93" w:rsidRDefault="009B4E93">
      <w:pPr>
        <w:rPr>
          <w:rStyle w:val="Zdraznnintenzivn"/>
        </w:rPr>
      </w:pPr>
    </w:p>
    <w:p w:rsidRPr="009B4E93" w:rsidR="009B4E93" w:rsidP="009B4E93" w:rsidRDefault="009B4E93">
      <w:pPr>
        <w:rPr>
          <w:rStyle w:val="Zdraznnintenzivn"/>
        </w:rPr>
      </w:pPr>
      <w:r w:rsidRPr="009B4E93">
        <w:rPr>
          <w:rStyle w:val="Zdraznnintenzivn"/>
        </w:rPr>
        <w:t>Objednatel</w:t>
      </w:r>
    </w:p>
    <w:p w:rsidRPr="009B4E93" w:rsidR="009B4E93" w:rsidP="009B4E93" w:rsidRDefault="009B4E93">
      <w:pPr>
        <w:rPr>
          <w:rStyle w:val="Zvraznn"/>
          <w:i w:val="false"/>
        </w:rPr>
      </w:pPr>
      <w:r w:rsidRPr="009B4E93">
        <w:rPr>
          <w:rStyle w:val="Zvraznn"/>
        </w:rPr>
        <w:t>Město Boskovice</w:t>
      </w:r>
    </w:p>
    <w:p w:rsidRPr="009B4E93" w:rsidR="009B4E93" w:rsidP="009B4E93" w:rsidRDefault="009B4E93">
      <w:pPr>
        <w:rPr>
          <w:rStyle w:val="Zvraznn"/>
          <w:i w:val="false"/>
        </w:rPr>
      </w:pPr>
      <w:proofErr w:type="spellStart"/>
      <w:r w:rsidRPr="009B4E93">
        <w:rPr>
          <w:rStyle w:val="Zvraznn"/>
        </w:rPr>
        <w:t>Masasrykovo</w:t>
      </w:r>
      <w:proofErr w:type="spellEnd"/>
      <w:r w:rsidRPr="009B4E93">
        <w:rPr>
          <w:rStyle w:val="Zvraznn"/>
        </w:rPr>
        <w:t xml:space="preserve"> nám. 4/2, 68 18 Boskovice</w:t>
      </w:r>
      <w:r w:rsidRPr="009B4E93">
        <w:rPr>
          <w:rStyle w:val="Zvraznn"/>
        </w:rPr>
        <w:tab/>
      </w:r>
      <w:r w:rsidRPr="009B4E93">
        <w:rPr>
          <w:rStyle w:val="Zvraznn"/>
        </w:rPr>
        <w:tab/>
      </w:r>
    </w:p>
    <w:p w:rsidRPr="009B4E93" w:rsidR="009B4E93" w:rsidP="009B4E93" w:rsidRDefault="009B4E93">
      <w:pPr>
        <w:rPr>
          <w:rStyle w:val="Zvraznn"/>
        </w:rPr>
      </w:pPr>
      <w:r w:rsidRPr="009B4E93">
        <w:rPr>
          <w:rStyle w:val="Zvraznn"/>
        </w:rPr>
        <w:t>IČ: 00279978</w:t>
      </w:r>
    </w:p>
    <w:p w:rsidR="009B4E93" w:rsidP="009B4E93" w:rsidRDefault="009B4E93">
      <w:pPr>
        <w:rPr>
          <w:rStyle w:val="Zvraznn"/>
        </w:rPr>
      </w:pPr>
      <w:r w:rsidRPr="009B4E93">
        <w:rPr>
          <w:rStyle w:val="Zvraznn"/>
        </w:rPr>
        <w:t>DIČ:  CZ00279978</w:t>
      </w:r>
    </w:p>
    <w:p w:rsidR="009B4E93" w:rsidP="009B4E93" w:rsidRDefault="009B4E93">
      <w:pPr>
        <w:rPr>
          <w:rStyle w:val="Zvraznn"/>
          <w:i w:val="false"/>
        </w:rPr>
      </w:pPr>
      <w:r w:rsidRPr="009B4E93">
        <w:rPr>
          <w:rStyle w:val="Zvraznn"/>
        </w:rPr>
        <w:t>Zastoupený:</w:t>
      </w:r>
      <w:r>
        <w:rPr>
          <w:rStyle w:val="Zvraznn"/>
        </w:rPr>
        <w:t xml:space="preserve"> Ing. Jaroslavem Dohnálkem</w:t>
      </w:r>
      <w:r w:rsidRPr="009B4E93">
        <w:rPr>
          <w:rStyle w:val="Zvraznn"/>
        </w:rPr>
        <w:t>, starosta města</w:t>
      </w:r>
    </w:p>
    <w:p w:rsidR="009B4E93" w:rsidP="009B4E93" w:rsidRDefault="009B4E93">
      <w:pPr>
        <w:rPr>
          <w:rStyle w:val="Zvraznn"/>
          <w:i w:val="false"/>
        </w:rPr>
      </w:pPr>
    </w:p>
    <w:p w:rsidR="009B4E93" w:rsidP="009B4E93" w:rsidRDefault="009B4E93">
      <w:pPr>
        <w:rPr>
          <w:rStyle w:val="Zdraznnintenzivn"/>
        </w:rPr>
      </w:pPr>
      <w:r>
        <w:rPr>
          <w:rStyle w:val="Zdraznnintenzivn"/>
        </w:rPr>
        <w:t>a</w:t>
      </w:r>
    </w:p>
    <w:p w:rsidR="009B4E93" w:rsidP="009B4E93" w:rsidRDefault="009B4E93">
      <w:pPr>
        <w:rPr>
          <w:rStyle w:val="Zdraznnintenzivn"/>
        </w:rPr>
      </w:pPr>
    </w:p>
    <w:p w:rsidR="009B4E93" w:rsidP="009B4E93" w:rsidRDefault="00457CBB">
      <w:pPr>
        <w:rPr>
          <w:rStyle w:val="Zdraznnintenzivn"/>
        </w:rPr>
      </w:pPr>
      <w:r>
        <w:rPr>
          <w:rStyle w:val="Zdraznnintenzivn"/>
        </w:rPr>
        <w:t>Dodavatele</w:t>
      </w:r>
    </w:p>
    <w:p w:rsidRPr="009B4E93" w:rsidR="009B4E93" w:rsidP="009B4E93" w:rsidRDefault="009B4E93">
      <w:pPr>
        <w:rPr>
          <w:rStyle w:val="Zvraznn"/>
          <w:bCs/>
        </w:rPr>
      </w:pPr>
      <w:r w:rsidRPr="009B4E93">
        <w:rPr>
          <w:rStyle w:val="Zvraznn"/>
          <w:bCs/>
        </w:rPr>
        <w:t xml:space="preserve">Obchodní firma, název, nebo jméno a příjmení </w:t>
      </w:r>
      <w:r>
        <w:rPr>
          <w:rStyle w:val="Zvraznn"/>
          <w:bCs/>
        </w:rPr>
        <w:t>***</w:t>
      </w:r>
    </w:p>
    <w:p w:rsidRPr="009B4E93" w:rsidR="009B4E93" w:rsidP="009B4E93" w:rsidRDefault="009B4E93">
      <w:pPr>
        <w:rPr>
          <w:rStyle w:val="Zvraznn"/>
          <w:bCs/>
        </w:rPr>
      </w:pPr>
      <w:r w:rsidRPr="009B4E93">
        <w:rPr>
          <w:rStyle w:val="Zvraznn"/>
          <w:bCs/>
        </w:rPr>
        <w:t>se sídlem/místem podnikání</w:t>
      </w:r>
      <w:r>
        <w:rPr>
          <w:rStyle w:val="Zvraznn"/>
          <w:bCs/>
        </w:rPr>
        <w:t xml:space="preserve"> ***</w:t>
      </w:r>
    </w:p>
    <w:p w:rsidRPr="009B4E93" w:rsidR="009B4E93" w:rsidP="009B4E93" w:rsidRDefault="009B4E93">
      <w:pPr>
        <w:rPr>
          <w:rStyle w:val="Zvraznn"/>
          <w:bCs/>
        </w:rPr>
      </w:pPr>
      <w:r w:rsidRPr="009B4E93">
        <w:rPr>
          <w:rStyle w:val="Zvraznn"/>
          <w:bCs/>
        </w:rPr>
        <w:t xml:space="preserve">IČ: </w:t>
      </w:r>
      <w:r>
        <w:rPr>
          <w:rStyle w:val="Zvraznn"/>
          <w:bCs/>
        </w:rPr>
        <w:t>***</w:t>
      </w:r>
    </w:p>
    <w:p w:rsidRPr="009B4E93" w:rsidR="009B4E93" w:rsidP="009B4E93" w:rsidRDefault="009B4E93">
      <w:pPr>
        <w:rPr>
          <w:rStyle w:val="Zvraznn"/>
          <w:bCs/>
        </w:rPr>
      </w:pPr>
      <w:r w:rsidRPr="009B4E93">
        <w:rPr>
          <w:rStyle w:val="Zvraznn"/>
          <w:bCs/>
        </w:rPr>
        <w:t xml:space="preserve">DIČ: </w:t>
      </w:r>
      <w:r>
        <w:rPr>
          <w:rStyle w:val="Zvraznn"/>
          <w:bCs/>
        </w:rPr>
        <w:t>***</w:t>
      </w:r>
    </w:p>
    <w:p w:rsidRPr="009B4E93" w:rsidR="009B4E93" w:rsidP="009B4E93" w:rsidRDefault="009B4E93">
      <w:pPr>
        <w:rPr>
          <w:rStyle w:val="Zvraznn"/>
          <w:bCs/>
        </w:rPr>
      </w:pPr>
    </w:p>
    <w:p w:rsidRPr="009B4E93" w:rsidR="009B4E93" w:rsidP="009B4E93" w:rsidRDefault="009B4E93">
      <w:pPr>
        <w:rPr>
          <w:rStyle w:val="Zvraznn"/>
          <w:bCs/>
        </w:rPr>
      </w:pPr>
      <w:r w:rsidRPr="009B4E93">
        <w:rPr>
          <w:rStyle w:val="Zvraznn"/>
          <w:bCs/>
        </w:rPr>
        <w:t xml:space="preserve">zapsaná </w:t>
      </w:r>
      <w:r>
        <w:rPr>
          <w:rStyle w:val="Zvraznn"/>
          <w:bCs/>
        </w:rPr>
        <w:t>***</w:t>
      </w:r>
    </w:p>
    <w:p w:rsidRPr="009B4E93" w:rsidR="009B4E93" w:rsidP="009B4E93" w:rsidRDefault="009B4E93">
      <w:pPr>
        <w:rPr>
          <w:rStyle w:val="Zvraznn"/>
          <w:bCs/>
        </w:rPr>
      </w:pPr>
      <w:r w:rsidRPr="009B4E93">
        <w:rPr>
          <w:rStyle w:val="Zvraznn"/>
          <w:bCs/>
        </w:rPr>
        <w:t xml:space="preserve">u právnických osob jednající (pokud jde o statutární orgán) jednatelem /předsedou/ </w:t>
      </w:r>
      <w:r>
        <w:rPr>
          <w:rStyle w:val="Zvraznn"/>
          <w:bCs/>
        </w:rPr>
        <w:t>***</w:t>
      </w:r>
      <w:r w:rsidRPr="009B4E93">
        <w:rPr>
          <w:rStyle w:val="Zvraznn"/>
          <w:bCs/>
        </w:rPr>
        <w:t>.</w:t>
      </w:r>
    </w:p>
    <w:p w:rsidRPr="009B4E93" w:rsidR="009B4E93" w:rsidP="009B4E93" w:rsidRDefault="009B4E93">
      <w:pPr>
        <w:rPr>
          <w:rStyle w:val="Zvraznn"/>
          <w:bCs/>
        </w:rPr>
      </w:pPr>
      <w:r w:rsidRPr="009B4E93">
        <w:rPr>
          <w:rStyle w:val="Zvraznn"/>
          <w:bCs/>
        </w:rPr>
        <w:t xml:space="preserve">případně zastoupená (právnické i fyzické osoby na základě plné moci) </w:t>
      </w:r>
      <w:r>
        <w:rPr>
          <w:rStyle w:val="Zvraznn"/>
          <w:bCs/>
        </w:rPr>
        <w:t>***</w:t>
      </w:r>
    </w:p>
    <w:p w:rsidR="009B4E93" w:rsidP="009B4E93" w:rsidRDefault="009B4E93"/>
    <w:p w:rsidR="009B4E93" w:rsidP="009B4E93" w:rsidRDefault="009B4E93">
      <w:pPr>
        <w:rPr>
          <w:rStyle w:val="Zdraznnintenzivn"/>
        </w:rPr>
      </w:pPr>
    </w:p>
    <w:p w:rsidR="009B4E93" w:rsidP="009B4E93" w:rsidRDefault="009B4E93">
      <w:pPr>
        <w:pStyle w:val="Podstatne"/>
        <w:numPr>
          <w:ilvl w:val="0"/>
          <w:numId w:val="1"/>
        </w:numPr>
        <w:rPr>
          <w:rStyle w:val="Zdraznnintenzivn"/>
          <w:bCs w:val="false"/>
          <w:i w:val="false"/>
          <w:iCs w:val="false"/>
        </w:rPr>
      </w:pPr>
      <w:r w:rsidRPr="00356BA4">
        <w:rPr>
          <w:rStyle w:val="Zdraznnintenzivn"/>
        </w:rPr>
        <w:t>Účel a předmět smlouvy</w:t>
      </w:r>
    </w:p>
    <w:p w:rsidR="009B4E93" w:rsidP="009B4E93" w:rsidRDefault="009B4E93">
      <w:pPr>
        <w:pStyle w:val="Odstavecseseznamem"/>
        <w:numPr>
          <w:ilvl w:val="1"/>
          <w:numId w:val="1"/>
        </w:numPr>
        <w:spacing w:line="276" w:lineRule="auto"/>
      </w:pPr>
      <w:r w:rsidRPr="00356BA4">
        <w:t>Zhotovitel se touto smlouvou zavazuje provést na svůj náklad a na své nebezpečí pro objednatele dílo v rozsahu a za podmínek stanovených touto smlouvou</w:t>
      </w:r>
      <w:r>
        <w:t>.</w:t>
      </w:r>
    </w:p>
    <w:p w:rsidRPr="002F10E5" w:rsidR="009B4E93" w:rsidP="009B4E93" w:rsidRDefault="009B4E93">
      <w:pPr>
        <w:pStyle w:val="Odstavecseseznamem"/>
        <w:numPr>
          <w:ilvl w:val="1"/>
          <w:numId w:val="1"/>
        </w:numPr>
        <w:spacing w:line="276" w:lineRule="auto"/>
        <w:rPr>
          <w:sz w:val="18"/>
        </w:rPr>
      </w:pPr>
      <w:r w:rsidRPr="002F10E5">
        <w:t>Dílo obsahuje tyto části:</w:t>
      </w:r>
    </w:p>
    <w:p w:rsidRPr="002F10E5" w:rsidR="009B4E93" w:rsidP="009B4E93" w:rsidRDefault="009B4E93">
      <w:pPr>
        <w:pStyle w:val="Odstavecseseznamem"/>
        <w:numPr>
          <w:ilvl w:val="2"/>
          <w:numId w:val="1"/>
        </w:numPr>
        <w:spacing w:line="276" w:lineRule="auto"/>
        <w:rPr>
          <w:sz w:val="18"/>
        </w:rPr>
      </w:pPr>
      <w:r w:rsidRPr="002F10E5">
        <w:t>Procesní řízení – analýza, optimalizace a software</w:t>
      </w:r>
    </w:p>
    <w:p w:rsidRPr="002F10E5" w:rsidR="009B4E93" w:rsidP="009B4E93" w:rsidRDefault="009B4E93">
      <w:pPr>
        <w:pStyle w:val="Odstavecseseznamem"/>
        <w:numPr>
          <w:ilvl w:val="2"/>
          <w:numId w:val="1"/>
        </w:numPr>
        <w:spacing w:line="276" w:lineRule="auto"/>
        <w:rPr>
          <w:sz w:val="18"/>
        </w:rPr>
      </w:pPr>
      <w:r w:rsidRPr="002F10E5">
        <w:t>Metodika řízení kvality – řízení kvality, motivační plán a akční plán zlepšení</w:t>
      </w:r>
    </w:p>
    <w:p w:rsidRPr="0005262A" w:rsidR="009B4E93" w:rsidP="009B4E93" w:rsidRDefault="009B4E93">
      <w:pPr>
        <w:pStyle w:val="Odstavecseseznamem"/>
        <w:numPr>
          <w:ilvl w:val="1"/>
          <w:numId w:val="1"/>
        </w:numPr>
        <w:spacing w:line="276" w:lineRule="auto"/>
        <w:rPr>
          <w:szCs w:val="20"/>
        </w:rPr>
      </w:pPr>
      <w:r w:rsidRPr="0005262A">
        <w:rPr>
          <w:bCs/>
          <w:iCs/>
          <w:szCs w:val="20"/>
        </w:rPr>
        <w:t>Součástí předmětu smlouvy jsou i práce a dodávky v této smlouvě výslovně nespecifikované, které však jsou k řádnému provedení díla nezbytné.</w:t>
      </w:r>
    </w:p>
    <w:p w:rsidR="009B4E93" w:rsidP="009B4E93" w:rsidRDefault="009B4E93">
      <w:pPr>
        <w:pStyle w:val="Podstatne"/>
        <w:numPr>
          <w:ilvl w:val="0"/>
          <w:numId w:val="1"/>
        </w:numPr>
        <w:rPr>
          <w:rStyle w:val="Zdraznnintenzivn"/>
          <w:bCs w:val="false"/>
          <w:i w:val="false"/>
          <w:iCs w:val="false"/>
        </w:rPr>
      </w:pPr>
      <w:r w:rsidRPr="00356BA4">
        <w:rPr>
          <w:rStyle w:val="Zdraznnintenzivn"/>
        </w:rPr>
        <w:t xml:space="preserve"> Rozsah a způsob provedení díla</w:t>
      </w:r>
    </w:p>
    <w:p w:rsidR="009B4E93" w:rsidP="009B4E93" w:rsidRDefault="009B4E93">
      <w:pPr>
        <w:pStyle w:val="Podstatne"/>
        <w:numPr>
          <w:ilvl w:val="1"/>
          <w:numId w:val="1"/>
        </w:numPr>
        <w:rPr>
          <w:b w:val="false"/>
        </w:rPr>
      </w:pPr>
      <w:r w:rsidRPr="00356BA4">
        <w:rPr>
          <w:b w:val="false"/>
        </w:rPr>
        <w:t>Zhotovitel je povinen provést jednotlivé části díla v této smlouvě a jejich přílohách stanoveném rozsahu a způsobu</w:t>
      </w:r>
      <w:r>
        <w:rPr>
          <w:b w:val="false"/>
        </w:rPr>
        <w:t>, který je dán nabídkou, žádostí o dotaci a zadávací dokumentací.</w:t>
      </w:r>
    </w:p>
    <w:p w:rsidR="009B4E93" w:rsidP="009B4E93" w:rsidRDefault="009B4E93">
      <w:pPr>
        <w:pStyle w:val="Podstatne"/>
        <w:numPr>
          <w:ilvl w:val="1"/>
          <w:numId w:val="1"/>
        </w:numPr>
        <w:rPr>
          <w:b w:val="false"/>
        </w:rPr>
      </w:pPr>
      <w:r>
        <w:rPr>
          <w:b w:val="false"/>
        </w:rPr>
        <w:t>Součástí díla jsou i p</w:t>
      </w:r>
      <w:r w:rsidRPr="00356BA4">
        <w:rPr>
          <w:b w:val="false"/>
        </w:rPr>
        <w:t>řípravná</w:t>
      </w:r>
      <w:r>
        <w:rPr>
          <w:b w:val="false"/>
        </w:rPr>
        <w:t xml:space="preserve"> práce projektu, tedy </w:t>
      </w:r>
      <w:r w:rsidRPr="00356BA4">
        <w:rPr>
          <w:b w:val="false"/>
        </w:rPr>
        <w:t>nezbytné úkony pro naplánování a start projektu</w:t>
      </w:r>
      <w:r>
        <w:rPr>
          <w:b w:val="false"/>
        </w:rPr>
        <w:t>, jehož součástí je zhotovení Zakládací listiny projektu, která přesně specifikuje obsah díla.</w:t>
      </w:r>
    </w:p>
    <w:p w:rsidRPr="00262592" w:rsidR="009B4E93" w:rsidP="009B4E93" w:rsidRDefault="009B4E93">
      <w:pPr>
        <w:pStyle w:val="Podstatne"/>
        <w:keepNext/>
        <w:keepLines/>
        <w:numPr>
          <w:ilvl w:val="0"/>
          <w:numId w:val="1"/>
        </w:numPr>
        <w:rPr>
          <w:rStyle w:val="Zdraznnintenzivn"/>
          <w:bCs w:val="false"/>
          <w:i w:val="false"/>
          <w:iCs w:val="false"/>
        </w:rPr>
      </w:pPr>
      <w:r w:rsidRPr="00262592">
        <w:rPr>
          <w:rStyle w:val="Zdraznnintenzivn"/>
        </w:rPr>
        <w:lastRenderedPageBreak/>
        <w:t>Doba plnění</w:t>
      </w:r>
    </w:p>
    <w:p w:rsidR="009B4E93" w:rsidP="009B4E93" w:rsidRDefault="009B4E93">
      <w:pPr>
        <w:pStyle w:val="Podstatne"/>
        <w:keepNext/>
        <w:keepLines/>
        <w:numPr>
          <w:ilvl w:val="1"/>
          <w:numId w:val="1"/>
        </w:numPr>
        <w:rPr>
          <w:b w:val="false"/>
        </w:rPr>
      </w:pPr>
      <w:r w:rsidRPr="00356BA4">
        <w:rPr>
          <w:b w:val="false"/>
        </w:rPr>
        <w:t>Zhotovitel se zavazuje zahájit plnění této smlouvy bezodkladně po jejím uzavření</w:t>
      </w:r>
      <w:r>
        <w:rPr>
          <w:b w:val="false"/>
        </w:rPr>
        <w:t>.</w:t>
      </w:r>
    </w:p>
    <w:p w:rsidR="009B4E93" w:rsidP="009B4E93" w:rsidRDefault="009B4E93">
      <w:pPr>
        <w:pStyle w:val="Podstatne"/>
        <w:keepNext/>
        <w:keepLines/>
        <w:numPr>
          <w:ilvl w:val="1"/>
          <w:numId w:val="1"/>
        </w:numPr>
        <w:rPr>
          <w:b w:val="false"/>
        </w:rPr>
      </w:pPr>
      <w:r w:rsidRPr="00262592">
        <w:rPr>
          <w:b w:val="false"/>
        </w:rPr>
        <w:t>Zhotovitel se zavazuje jednotlivé části díla a jejich dílčí plnění řádně provést v</w:t>
      </w:r>
      <w:r>
        <w:rPr>
          <w:b w:val="false"/>
        </w:rPr>
        <w:t> </w:t>
      </w:r>
      <w:r w:rsidRPr="00262592">
        <w:rPr>
          <w:b w:val="false"/>
        </w:rPr>
        <w:t>termínech</w:t>
      </w:r>
      <w:r>
        <w:rPr>
          <w:b w:val="false"/>
        </w:rPr>
        <w:t>:</w:t>
      </w:r>
    </w:p>
    <w:p w:rsidR="009B4E93" w:rsidP="009B4E93" w:rsidRDefault="009B4E93">
      <w:pPr>
        <w:pStyle w:val="Podstatne"/>
        <w:numPr>
          <w:ilvl w:val="2"/>
          <w:numId w:val="1"/>
        </w:numPr>
        <w:rPr>
          <w:b w:val="false"/>
        </w:rPr>
      </w:pPr>
      <w:r>
        <w:rPr>
          <w:b w:val="false"/>
        </w:rPr>
        <w:t>Zahájení projektu 10. 6. 2013</w:t>
      </w:r>
    </w:p>
    <w:p w:rsidR="009B4E93" w:rsidP="009B4E93" w:rsidRDefault="009B4E93">
      <w:pPr>
        <w:pStyle w:val="Podstatne"/>
        <w:numPr>
          <w:ilvl w:val="2"/>
          <w:numId w:val="1"/>
        </w:numPr>
        <w:rPr>
          <w:b w:val="false"/>
        </w:rPr>
      </w:pPr>
      <w:r>
        <w:rPr>
          <w:b w:val="false"/>
        </w:rPr>
        <w:t>Ukončení projektu 1. 5. 2015</w:t>
      </w:r>
    </w:p>
    <w:p w:rsidR="009B4E93" w:rsidP="009B4E93" w:rsidRDefault="009B4E93">
      <w:pPr>
        <w:pStyle w:val="Podstatne"/>
        <w:numPr>
          <w:ilvl w:val="1"/>
          <w:numId w:val="1"/>
        </w:numPr>
        <w:rPr>
          <w:b w:val="false"/>
        </w:rPr>
      </w:pPr>
      <w:r w:rsidRPr="008C39E5">
        <w:rPr>
          <w:b w:val="false"/>
        </w:rPr>
        <w:t>Po řádném provedení celého díla je zhotovitel povinen dílo bezodkladně předat objednateli.</w:t>
      </w:r>
    </w:p>
    <w:p w:rsidR="009B4E93" w:rsidP="009B4E93" w:rsidRDefault="009B4E93">
      <w:pPr>
        <w:pStyle w:val="Podstatne"/>
        <w:numPr>
          <w:ilvl w:val="1"/>
          <w:numId w:val="1"/>
        </w:numPr>
        <w:rPr>
          <w:b w:val="false"/>
        </w:rPr>
      </w:pPr>
      <w:r w:rsidRPr="008C39E5">
        <w:rPr>
          <w:b w:val="false"/>
        </w:rPr>
        <w:t xml:space="preserve">Objednatel se zavazuje, že řádně provedené dílo (resp. příslušné části díla) převezme a zaplatí zhotoviteli dohodnutou cenu podle čl. </w:t>
      </w:r>
      <w:r>
        <w:rPr>
          <w:b w:val="false"/>
        </w:rPr>
        <w:t>4</w:t>
      </w:r>
      <w:r w:rsidRPr="008C39E5">
        <w:rPr>
          <w:b w:val="false"/>
        </w:rPr>
        <w:t xml:space="preserve">. této smlouvy za podmínek uvedených v čl. </w:t>
      </w:r>
      <w:r>
        <w:rPr>
          <w:b w:val="false"/>
        </w:rPr>
        <w:t>5</w:t>
      </w:r>
      <w:r w:rsidRPr="008C39E5">
        <w:rPr>
          <w:b w:val="false"/>
        </w:rPr>
        <w:t>. této smlouvy.</w:t>
      </w:r>
    </w:p>
    <w:p w:rsidRPr="008C39E5" w:rsidR="009B4E93" w:rsidP="009B4E93" w:rsidRDefault="009B4E93">
      <w:pPr>
        <w:pStyle w:val="Podstatne"/>
        <w:numPr>
          <w:ilvl w:val="0"/>
          <w:numId w:val="1"/>
        </w:numPr>
        <w:rPr>
          <w:rStyle w:val="Zdraznnintenzivn"/>
          <w:bCs w:val="false"/>
          <w:i w:val="false"/>
          <w:iCs w:val="false"/>
        </w:rPr>
      </w:pPr>
      <w:r w:rsidRPr="008C39E5">
        <w:rPr>
          <w:rStyle w:val="Zdraznnintenzivn"/>
        </w:rPr>
        <w:t>Cena za dílo</w:t>
      </w:r>
    </w:p>
    <w:p w:rsidR="009B4E93" w:rsidP="009B4E93" w:rsidRDefault="009B4E93">
      <w:pPr>
        <w:pStyle w:val="Podstatne"/>
        <w:numPr>
          <w:ilvl w:val="1"/>
          <w:numId w:val="1"/>
        </w:numPr>
        <w:rPr>
          <w:b w:val="false"/>
        </w:rPr>
      </w:pPr>
      <w:r w:rsidRPr="008C39E5">
        <w:rPr>
          <w:b w:val="false"/>
        </w:rPr>
        <w:t>Cena za provedení díla dle této smlouvy byla stanovena dohodou smluvních stran jako nejvýše přípustná a v souladu s platnými cenovými předpisy.</w:t>
      </w:r>
    </w:p>
    <w:p w:rsidR="009B4E93" w:rsidP="009B4E93" w:rsidRDefault="009B4E93">
      <w:pPr>
        <w:pStyle w:val="Podstatne"/>
        <w:numPr>
          <w:ilvl w:val="1"/>
          <w:numId w:val="1"/>
        </w:numPr>
        <w:rPr>
          <w:b w:val="false"/>
        </w:rPr>
      </w:pPr>
      <w:r w:rsidRPr="008C39E5">
        <w:rPr>
          <w:b w:val="false"/>
        </w:rPr>
        <w:t xml:space="preserve">Sjednaná cena zahrnuje veškeré náklady nezbytné k řádnému a včasnému provedení díla, poskytnutí všech práv a oprávnění k tomuto dílu dle této smlouvy a zisk zhotovitele.  </w:t>
      </w:r>
    </w:p>
    <w:p w:rsidR="009B4E93" w:rsidP="009B4E93" w:rsidRDefault="009B4E93">
      <w:pPr>
        <w:pStyle w:val="Podstatne"/>
        <w:numPr>
          <w:ilvl w:val="1"/>
          <w:numId w:val="1"/>
        </w:numPr>
        <w:rPr>
          <w:b w:val="false"/>
        </w:rPr>
      </w:pPr>
      <w:r w:rsidRPr="008C39E5">
        <w:rPr>
          <w:b w:val="false"/>
        </w:rPr>
        <w:t>Cena za provedení díla činí:</w:t>
      </w:r>
      <w:r>
        <w:rPr>
          <w:b w:val="false"/>
        </w:rPr>
        <w:t xml:space="preserve"> </w:t>
      </w:r>
    </w:p>
    <w:p w:rsidRPr="007E34A2" w:rsidR="005112B6" w:rsidP="005112B6" w:rsidRDefault="005112B6">
      <w:pPr>
        <w:pStyle w:val="Podstatne"/>
        <w:numPr>
          <w:ilvl w:val="2"/>
          <w:numId w:val="1"/>
        </w:numPr>
        <w:rPr>
          <w:b w:val="false"/>
        </w:rPr>
      </w:pPr>
      <w:r w:rsidRPr="007E34A2">
        <w:rPr>
          <w:b w:val="false"/>
        </w:rPr>
        <w:t>Část první *** za dílo podle článku 1.2.1</w:t>
      </w:r>
    </w:p>
    <w:p w:rsidRPr="005112B6" w:rsidR="005112B6" w:rsidP="005112B6" w:rsidRDefault="005112B6">
      <w:pPr>
        <w:pStyle w:val="Podstatne"/>
        <w:numPr>
          <w:ilvl w:val="2"/>
          <w:numId w:val="1"/>
        </w:numPr>
        <w:rPr>
          <w:b w:val="false"/>
        </w:rPr>
      </w:pPr>
      <w:r w:rsidRPr="007E34A2">
        <w:rPr>
          <w:b w:val="false"/>
        </w:rPr>
        <w:t xml:space="preserve">Část druhá *** za dílo podle článku 1.2.2 </w:t>
      </w:r>
    </w:p>
    <w:p w:rsidR="009B4E93" w:rsidP="009B4E93" w:rsidRDefault="009B4E93">
      <w:pPr>
        <w:pStyle w:val="Podstatne"/>
        <w:numPr>
          <w:ilvl w:val="1"/>
          <w:numId w:val="1"/>
        </w:numPr>
        <w:rPr>
          <w:b w:val="false"/>
        </w:rPr>
      </w:pPr>
      <w:r w:rsidRPr="008C39E5">
        <w:rPr>
          <w:b w:val="false"/>
        </w:rPr>
        <w:t xml:space="preserve">Sjednanou cenu </w:t>
      </w:r>
      <w:r>
        <w:rPr>
          <w:b w:val="false"/>
        </w:rPr>
        <w:t>není</w:t>
      </w:r>
      <w:r w:rsidRPr="008C39E5">
        <w:rPr>
          <w:b w:val="false"/>
        </w:rPr>
        <w:t xml:space="preserve"> možné překročit</w:t>
      </w:r>
      <w:r>
        <w:rPr>
          <w:b w:val="false"/>
        </w:rPr>
        <w:t>. Překročení je pouze možné v souvislosti se změnou sazby DPH.</w:t>
      </w:r>
    </w:p>
    <w:p w:rsidRPr="008C39E5" w:rsidR="009B4E93" w:rsidP="009B4E93" w:rsidRDefault="009B4E93">
      <w:pPr>
        <w:pStyle w:val="Podstatne"/>
        <w:numPr>
          <w:ilvl w:val="0"/>
          <w:numId w:val="1"/>
        </w:numPr>
        <w:rPr>
          <w:rStyle w:val="Zdraznnintenzivn"/>
          <w:bCs w:val="false"/>
          <w:i w:val="false"/>
          <w:iCs w:val="false"/>
        </w:rPr>
      </w:pPr>
      <w:r w:rsidRPr="008C39E5">
        <w:rPr>
          <w:rStyle w:val="Zdraznnintenzivn"/>
        </w:rPr>
        <w:t>Platební podmínky</w:t>
      </w:r>
    </w:p>
    <w:p w:rsidRPr="005112B6" w:rsidR="009B4E93" w:rsidP="005112B6" w:rsidRDefault="009B4E93">
      <w:pPr>
        <w:pStyle w:val="Podstatne"/>
        <w:numPr>
          <w:ilvl w:val="1"/>
          <w:numId w:val="1"/>
        </w:numPr>
        <w:rPr>
          <w:b w:val="false"/>
        </w:rPr>
      </w:pPr>
      <w:r w:rsidRPr="008C39E5">
        <w:rPr>
          <w:b w:val="false"/>
        </w:rPr>
        <w:t>V průběhu provádění díl</w:t>
      </w:r>
      <w:r w:rsidR="005112B6">
        <w:rPr>
          <w:b w:val="false"/>
        </w:rPr>
        <w:t>a objednatel uhradí zhotoviteli skutečně provedené práce.</w:t>
      </w:r>
    </w:p>
    <w:p w:rsidR="009B4E93" w:rsidP="009B4E93" w:rsidRDefault="009B4E93">
      <w:pPr>
        <w:pStyle w:val="Podstatne"/>
        <w:numPr>
          <w:ilvl w:val="1"/>
          <w:numId w:val="1"/>
        </w:numPr>
        <w:rPr>
          <w:b w:val="false"/>
        </w:rPr>
      </w:pPr>
      <w:r w:rsidRPr="006872AB">
        <w:rPr>
          <w:b w:val="false"/>
        </w:rPr>
        <w:t xml:space="preserve">Podkladem pro úhradu ceny za provedení díla budou faktury vystavené zhotovitelem do 15 dnů po převzetí řádně </w:t>
      </w:r>
      <w:r w:rsidR="005112B6">
        <w:rPr>
          <w:b w:val="false"/>
        </w:rPr>
        <w:t>provedené práce</w:t>
      </w:r>
      <w:r w:rsidRPr="006872AB">
        <w:rPr>
          <w:b w:val="false"/>
        </w:rPr>
        <w:t>.</w:t>
      </w:r>
    </w:p>
    <w:p w:rsidRPr="00351F1E" w:rsidR="009B4E93" w:rsidP="009B4E93" w:rsidRDefault="009B4E93">
      <w:pPr>
        <w:pStyle w:val="Podstatne"/>
        <w:numPr>
          <w:ilvl w:val="1"/>
          <w:numId w:val="1"/>
        </w:numPr>
        <w:rPr>
          <w:b w:val="false"/>
        </w:rPr>
      </w:pPr>
      <w:r>
        <w:rPr>
          <w:b w:val="false"/>
        </w:rPr>
        <w:t>F</w:t>
      </w:r>
      <w:r w:rsidRPr="00351F1E">
        <w:rPr>
          <w:b w:val="false"/>
        </w:rPr>
        <w:t>aktury budou splatn</w:t>
      </w:r>
      <w:r>
        <w:rPr>
          <w:b w:val="false"/>
        </w:rPr>
        <w:t>é do 21</w:t>
      </w:r>
      <w:r w:rsidRPr="00351F1E">
        <w:rPr>
          <w:b w:val="false"/>
        </w:rPr>
        <w:t xml:space="preserve"> dnů ode dne její</w:t>
      </w:r>
      <w:r>
        <w:rPr>
          <w:b w:val="false"/>
        </w:rPr>
        <w:t xml:space="preserve">ho doručení objednateli na účet </w:t>
      </w:r>
      <w:r w:rsidRPr="00351F1E">
        <w:rPr>
          <w:b w:val="false"/>
        </w:rPr>
        <w:t>Zhotovitele.</w:t>
      </w:r>
    </w:p>
    <w:p w:rsidR="009B4E93" w:rsidP="009B4E93" w:rsidRDefault="009B4E93">
      <w:pPr>
        <w:pStyle w:val="Podstatne"/>
        <w:numPr>
          <w:ilvl w:val="1"/>
          <w:numId w:val="1"/>
        </w:numPr>
        <w:rPr>
          <w:b w:val="false"/>
        </w:rPr>
      </w:pPr>
      <w:r w:rsidRPr="00351F1E">
        <w:rPr>
          <w:b w:val="false"/>
        </w:rPr>
        <w:t>Obě faktury budou obsahovat náležitosti podle zákona o účetnictví a zákona o dani z přidané hodnoty.</w:t>
      </w:r>
    </w:p>
    <w:p w:rsidRPr="00351F1E" w:rsidR="009B4E93" w:rsidP="009B4E93" w:rsidRDefault="009B4E93">
      <w:pPr>
        <w:pStyle w:val="Podstatne"/>
        <w:numPr>
          <w:ilvl w:val="1"/>
          <w:numId w:val="1"/>
        </w:numPr>
        <w:rPr>
          <w:b w:val="false"/>
        </w:rPr>
      </w:pPr>
      <w:r>
        <w:rPr>
          <w:b w:val="false"/>
        </w:rPr>
        <w:t>Faktura se považuje za předanou dnem odeslání z datové schránky zhotovitele.</w:t>
      </w:r>
    </w:p>
    <w:p w:rsidR="009B4E93" w:rsidP="009B4E93" w:rsidRDefault="009B4E93">
      <w:pPr>
        <w:pStyle w:val="Podstatne"/>
        <w:numPr>
          <w:ilvl w:val="1"/>
          <w:numId w:val="1"/>
        </w:numPr>
        <w:rPr>
          <w:b w:val="false"/>
        </w:rPr>
      </w:pPr>
      <w:r w:rsidRPr="00351F1E">
        <w:rPr>
          <w:b w:val="false"/>
        </w:rPr>
        <w:t>Nesplatnou fakturu je objednatel oprávněn vrátit zhotoviteli, jestliže neobsahu</w:t>
      </w:r>
      <w:r>
        <w:rPr>
          <w:b w:val="false"/>
        </w:rPr>
        <w:t>je náležitosti podle odst. 5</w:t>
      </w:r>
      <w:r w:rsidRPr="00351F1E">
        <w:rPr>
          <w:b w:val="false"/>
        </w:rPr>
        <w:t>.4</w:t>
      </w:r>
      <w:r>
        <w:rPr>
          <w:b w:val="false"/>
        </w:rPr>
        <w:t>. Nová 21</w:t>
      </w:r>
      <w:r w:rsidRPr="00351F1E">
        <w:rPr>
          <w:b w:val="false"/>
        </w:rPr>
        <w:t xml:space="preserve"> denní lhůta splatnosti pak počíná běžet doručením opravené faktury.</w:t>
      </w:r>
    </w:p>
    <w:p w:rsidRPr="00351F1E" w:rsidR="009B4E93" w:rsidP="007E34A2" w:rsidRDefault="009B4E93">
      <w:pPr>
        <w:pStyle w:val="Podstatne"/>
        <w:keepNext/>
        <w:keepLines/>
        <w:numPr>
          <w:ilvl w:val="0"/>
          <w:numId w:val="1"/>
        </w:numPr>
        <w:rPr>
          <w:rStyle w:val="Zdraznnintenzivn"/>
          <w:bCs w:val="false"/>
          <w:i w:val="false"/>
          <w:iCs w:val="false"/>
        </w:rPr>
      </w:pPr>
      <w:r w:rsidRPr="00351F1E">
        <w:rPr>
          <w:rStyle w:val="Zdraznnintenzivn"/>
        </w:rPr>
        <w:lastRenderedPageBreak/>
        <w:t>Obecné podmínky provedení díla</w:t>
      </w:r>
    </w:p>
    <w:p w:rsidRPr="00351F1E" w:rsidR="009B4E93" w:rsidP="007E34A2" w:rsidRDefault="009B4E93">
      <w:pPr>
        <w:pStyle w:val="Podstatne"/>
        <w:keepNext/>
        <w:keepLines/>
        <w:numPr>
          <w:ilvl w:val="1"/>
          <w:numId w:val="1"/>
        </w:numPr>
        <w:rPr>
          <w:b w:val="false"/>
        </w:rPr>
      </w:pPr>
      <w:r w:rsidRPr="00351F1E">
        <w:rPr>
          <w:b w:val="false"/>
        </w:rPr>
        <w:t>Smluvní strany se zavazují vzájemně spolupracovat a poskytovat si veškeré informace potřebné pro řádné plnění svých závazků z této smlouvy.</w:t>
      </w:r>
    </w:p>
    <w:p w:rsidRPr="00351F1E" w:rsidR="009B4E93" w:rsidP="007E34A2" w:rsidRDefault="009B4E93">
      <w:pPr>
        <w:pStyle w:val="Podstatne"/>
        <w:keepNext/>
        <w:keepLines/>
        <w:numPr>
          <w:ilvl w:val="1"/>
          <w:numId w:val="1"/>
        </w:numPr>
        <w:rPr>
          <w:b w:val="false"/>
        </w:rPr>
      </w:pPr>
      <w:r w:rsidRPr="00351F1E">
        <w:rPr>
          <w:b w:val="false"/>
        </w:rPr>
        <w:t>Zhotovitel zajistí zpracování veškerých provozních projektových dokumentů (zápisy, akceptační protokoly, testovací protokoly, metodiky, prezentace, apod.).</w:t>
      </w:r>
    </w:p>
    <w:p w:rsidR="009B4E93" w:rsidP="009B4E93" w:rsidRDefault="009B4E93">
      <w:pPr>
        <w:pStyle w:val="Podstatne"/>
        <w:numPr>
          <w:ilvl w:val="1"/>
          <w:numId w:val="1"/>
        </w:numPr>
        <w:rPr>
          <w:b w:val="false"/>
        </w:rPr>
      </w:pPr>
      <w:r w:rsidRPr="00351F1E">
        <w:rPr>
          <w:b w:val="false"/>
        </w:rPr>
        <w:t>Zhotovitel bude při realizaci díla postupovat dle zásad projektového řízení.</w:t>
      </w:r>
    </w:p>
    <w:p w:rsidRPr="00351F1E" w:rsidR="009B4E93" w:rsidP="009B4E93" w:rsidRDefault="009B4E93">
      <w:pPr>
        <w:pStyle w:val="Podstatne"/>
        <w:numPr>
          <w:ilvl w:val="0"/>
          <w:numId w:val="1"/>
        </w:numPr>
        <w:rPr>
          <w:rStyle w:val="Zdraznnintenzivn"/>
          <w:bCs w:val="false"/>
          <w:i w:val="false"/>
          <w:iCs w:val="false"/>
        </w:rPr>
      </w:pPr>
      <w:r w:rsidRPr="00351F1E">
        <w:rPr>
          <w:rStyle w:val="Zdraznnintenzivn"/>
        </w:rPr>
        <w:t>Akceptace díla</w:t>
      </w:r>
    </w:p>
    <w:p w:rsidRPr="00351F1E" w:rsidR="009B4E93" w:rsidP="009B4E93" w:rsidRDefault="009B4E93">
      <w:pPr>
        <w:pStyle w:val="Podstatne"/>
        <w:numPr>
          <w:ilvl w:val="1"/>
          <w:numId w:val="1"/>
        </w:numPr>
        <w:rPr>
          <w:b w:val="false"/>
        </w:rPr>
      </w:pPr>
      <w:r w:rsidRPr="00351F1E">
        <w:rPr>
          <w:b w:val="false"/>
        </w:rPr>
        <w:t>Zhotovitel dokončí dílo akceptací, při které zhotovitel prokazuje, že provedené dílo je kvalitní, způsobilé k předání a převzetí a schopné plnit účel dle této smlouvy. Akceptace díla bude zahájena na výzvu zhotovitele nejméně deset dní před sjednaným termínem dokončení díla. Termín zahájení akceptace díla oznámí objednateli. Akceptace díla se uskuteční v sídle objednatele.</w:t>
      </w:r>
    </w:p>
    <w:p w:rsidRPr="00351F1E" w:rsidR="009B4E93" w:rsidP="009B4E93" w:rsidRDefault="009B4E93">
      <w:pPr>
        <w:pStyle w:val="Podstatne"/>
        <w:numPr>
          <w:ilvl w:val="1"/>
          <w:numId w:val="1"/>
        </w:numPr>
        <w:rPr>
          <w:b w:val="false"/>
        </w:rPr>
      </w:pPr>
      <w:r w:rsidRPr="00351F1E">
        <w:rPr>
          <w:b w:val="false"/>
        </w:rPr>
        <w:t xml:space="preserve">Akceptace díla je </w:t>
      </w:r>
      <w:r>
        <w:rPr>
          <w:b w:val="false"/>
        </w:rPr>
        <w:t>ukončena</w:t>
      </w:r>
      <w:r w:rsidRPr="00351F1E">
        <w:rPr>
          <w:b w:val="false"/>
        </w:rPr>
        <w:t xml:space="preserve"> datem podpisu </w:t>
      </w:r>
      <w:r>
        <w:rPr>
          <w:b w:val="false"/>
        </w:rPr>
        <w:t>akceptačního</w:t>
      </w:r>
      <w:r w:rsidRPr="00351F1E">
        <w:rPr>
          <w:b w:val="false"/>
        </w:rPr>
        <w:t xml:space="preserve"> protokolu.</w:t>
      </w:r>
    </w:p>
    <w:p w:rsidR="009B4E93" w:rsidP="009B4E93" w:rsidRDefault="009B4E93">
      <w:pPr>
        <w:pStyle w:val="Podstatne"/>
        <w:numPr>
          <w:ilvl w:val="1"/>
          <w:numId w:val="1"/>
        </w:numPr>
        <w:rPr>
          <w:b w:val="false"/>
        </w:rPr>
      </w:pPr>
      <w:r w:rsidRPr="00351F1E">
        <w:rPr>
          <w:b w:val="false"/>
        </w:rPr>
        <w:t>Výše uvedené se obdobně použije i na akceptaci částí díla a jejich jednotlivých plnění.</w:t>
      </w:r>
    </w:p>
    <w:p w:rsidRPr="00351F1E" w:rsidR="009B4E93" w:rsidP="009B4E93" w:rsidRDefault="009B4E93">
      <w:pPr>
        <w:pStyle w:val="Podstatne"/>
        <w:numPr>
          <w:ilvl w:val="0"/>
          <w:numId w:val="1"/>
        </w:numPr>
        <w:rPr>
          <w:rStyle w:val="Zdraznnintenzivn"/>
          <w:bCs w:val="false"/>
          <w:i w:val="false"/>
          <w:iCs w:val="false"/>
        </w:rPr>
      </w:pPr>
      <w:r w:rsidRPr="00351F1E">
        <w:rPr>
          <w:rStyle w:val="Zdraznnintenzivn"/>
        </w:rPr>
        <w:t>Předání a převzetí díla</w:t>
      </w:r>
    </w:p>
    <w:p w:rsidRPr="00351F1E" w:rsidR="009B4E93" w:rsidP="009B4E93" w:rsidRDefault="009B4E93">
      <w:pPr>
        <w:pStyle w:val="Podstatne"/>
        <w:numPr>
          <w:ilvl w:val="1"/>
          <w:numId w:val="1"/>
        </w:numPr>
        <w:rPr>
          <w:b w:val="false"/>
        </w:rPr>
      </w:pPr>
      <w:r w:rsidRPr="00351F1E">
        <w:rPr>
          <w:b w:val="false"/>
        </w:rPr>
        <w:t xml:space="preserve">Předpokladem předání a převzetí díla je úspěšná akceptace díla. </w:t>
      </w:r>
    </w:p>
    <w:p w:rsidR="009B4E93" w:rsidP="009B4E93" w:rsidRDefault="009B4E93">
      <w:pPr>
        <w:pStyle w:val="Podstatne"/>
        <w:numPr>
          <w:ilvl w:val="1"/>
          <w:numId w:val="1"/>
        </w:numPr>
        <w:rPr>
          <w:b w:val="false"/>
        </w:rPr>
      </w:pPr>
      <w:r w:rsidRPr="00351F1E">
        <w:rPr>
          <w:b w:val="false"/>
        </w:rPr>
        <w:t xml:space="preserve">Zhotovitel je povinen objednatele vyzvat k převzetí díla nejpozději v den úspěšného ukončení akceptace díla. </w:t>
      </w:r>
    </w:p>
    <w:p w:rsidR="009B4E93" w:rsidP="009B4E93" w:rsidRDefault="009B4E93">
      <w:pPr>
        <w:pStyle w:val="Podstatne"/>
        <w:numPr>
          <w:ilvl w:val="1"/>
          <w:numId w:val="1"/>
        </w:numPr>
        <w:rPr>
          <w:b w:val="false"/>
        </w:rPr>
      </w:pPr>
      <w:r w:rsidRPr="00351F1E">
        <w:rPr>
          <w:b w:val="false"/>
        </w:rPr>
        <w:t xml:space="preserve">Zhotovitel je povinen dílo předat v sídle objednatele. </w:t>
      </w:r>
    </w:p>
    <w:p w:rsidRPr="00351F1E" w:rsidR="009B4E93" w:rsidP="009B4E93" w:rsidRDefault="009B4E93">
      <w:pPr>
        <w:pStyle w:val="Podstatne"/>
        <w:numPr>
          <w:ilvl w:val="1"/>
          <w:numId w:val="1"/>
        </w:numPr>
        <w:rPr>
          <w:b w:val="false"/>
        </w:rPr>
      </w:pPr>
      <w:r w:rsidRPr="00351F1E">
        <w:rPr>
          <w:b w:val="false"/>
        </w:rPr>
        <w:t xml:space="preserve">Objednatel je povinen řádně zhotovené dílo převzít. </w:t>
      </w:r>
    </w:p>
    <w:p w:rsidRPr="00351F1E" w:rsidR="009B4E93" w:rsidP="009B4E93" w:rsidRDefault="009B4E93">
      <w:pPr>
        <w:pStyle w:val="Podstatne"/>
        <w:numPr>
          <w:ilvl w:val="1"/>
          <w:numId w:val="1"/>
        </w:numPr>
        <w:rPr>
          <w:b w:val="false"/>
        </w:rPr>
      </w:pPr>
      <w:r w:rsidRPr="00351F1E">
        <w:rPr>
          <w:b w:val="false"/>
        </w:rPr>
        <w:t>Dílo bude zhotovitelem předáno a objednatelem převzato i tehdy, když v předávacím protokolu budou uvedeny závady a nedodělky, které samy o sobě ani ve spojení s jinými nebrání plynulému a bezpečnému užívání díla k účelu podle této smlouvy. Tyto závady a nedodělky musí být uvedeny v předávacím protokolu spolu se závazkem zhotovitele a termínem k jejich odstranění.</w:t>
      </w:r>
      <w:r>
        <w:rPr>
          <w:b w:val="false"/>
        </w:rPr>
        <w:t xml:space="preserve"> Není-li jmenovitě dohodnuto jinak, je zhotovitel nedodělky vypořádat nejpozději do dne splatnosti faktury.</w:t>
      </w:r>
    </w:p>
    <w:p w:rsidRPr="00351F1E" w:rsidR="009B4E93" w:rsidP="009B4E93" w:rsidRDefault="009B4E93">
      <w:pPr>
        <w:pStyle w:val="Podstatne"/>
        <w:numPr>
          <w:ilvl w:val="1"/>
          <w:numId w:val="1"/>
        </w:numPr>
        <w:rPr>
          <w:b w:val="false"/>
        </w:rPr>
      </w:pPr>
      <w:r w:rsidRPr="00351F1E">
        <w:rPr>
          <w:b w:val="false"/>
        </w:rPr>
        <w:t xml:space="preserve">Má-li dílo závady a nedodělky a nejde o závady a nedodělky podle odst. </w:t>
      </w:r>
      <w:r>
        <w:rPr>
          <w:b w:val="false"/>
        </w:rPr>
        <w:t>8.5</w:t>
      </w:r>
      <w:r w:rsidRPr="00351F1E">
        <w:rPr>
          <w:b w:val="false"/>
        </w:rPr>
        <w:t>, je objednatel oprávněn odmítnout dílo převzít. Smluvní strany jsou však povinny o tom sepsat zápis, ve kterém objednatel uvede důvody nepřevzetí a své požadav</w:t>
      </w:r>
      <w:r>
        <w:rPr>
          <w:b w:val="false"/>
        </w:rPr>
        <w:t>ky. Z</w:t>
      </w:r>
      <w:r w:rsidRPr="00351F1E">
        <w:rPr>
          <w:b w:val="false"/>
        </w:rPr>
        <w:t>hotovitel uvede své stanovisko k nim a termín k jejich odstranění. Po odstranění závad a nedodělků zhotovitelem, které byly důvodem pro odmítnutí převzetí díla objednatelem, je zhotovitel povinen po opakované akceptaci díla objednatele vyzvat k p</w:t>
      </w:r>
      <w:r>
        <w:rPr>
          <w:b w:val="false"/>
        </w:rPr>
        <w:t>řevzetí díla v souladu s odst. 8</w:t>
      </w:r>
      <w:r w:rsidRPr="00351F1E">
        <w:rPr>
          <w:b w:val="false"/>
        </w:rPr>
        <w:t>.2. Opakovaná akceptace díla proběhne ve lhůtách přiměřených povaze závad a nedodělků.</w:t>
      </w:r>
    </w:p>
    <w:p w:rsidR="009B4E93" w:rsidP="009B4E93" w:rsidRDefault="009B4E93">
      <w:pPr>
        <w:pStyle w:val="Podstatne"/>
        <w:numPr>
          <w:ilvl w:val="1"/>
          <w:numId w:val="1"/>
        </w:numPr>
        <w:rPr>
          <w:b w:val="false"/>
        </w:rPr>
      </w:pPr>
      <w:r w:rsidRPr="00351F1E">
        <w:rPr>
          <w:b w:val="false"/>
        </w:rPr>
        <w:t>Shora uvedené se obdobně použije i pro předání a převzetí částí díla a jejich jednotlivých plnění.</w:t>
      </w:r>
    </w:p>
    <w:p w:rsidRPr="00913642" w:rsidR="009B4E93" w:rsidP="00962AB8" w:rsidRDefault="009B4E93">
      <w:pPr>
        <w:pStyle w:val="Podstatne"/>
        <w:keepNext/>
        <w:keepLines/>
        <w:numPr>
          <w:ilvl w:val="0"/>
          <w:numId w:val="1"/>
        </w:numPr>
        <w:rPr>
          <w:rStyle w:val="Zdraznnintenzivn"/>
          <w:bCs w:val="false"/>
          <w:i w:val="false"/>
          <w:iCs w:val="false"/>
        </w:rPr>
      </w:pPr>
      <w:r w:rsidRPr="00913642">
        <w:rPr>
          <w:rStyle w:val="Zdraznnintenzivn"/>
        </w:rPr>
        <w:lastRenderedPageBreak/>
        <w:t>Záruka a odpovědnost za závady</w:t>
      </w:r>
    </w:p>
    <w:p w:rsidR="009B4E93" w:rsidP="00962AB8" w:rsidRDefault="009B4E93">
      <w:pPr>
        <w:pStyle w:val="Podstatne"/>
        <w:keepNext/>
        <w:keepLines/>
        <w:numPr>
          <w:ilvl w:val="1"/>
          <w:numId w:val="1"/>
        </w:numPr>
        <w:rPr>
          <w:b w:val="false"/>
        </w:rPr>
      </w:pPr>
      <w:r w:rsidRPr="00913642">
        <w:rPr>
          <w:b w:val="false"/>
        </w:rPr>
        <w:t>Zhotovitel odpovídá za to, že dílo bude provedeno v souladu a za podmínek stanovených to</w:t>
      </w:r>
      <w:r>
        <w:rPr>
          <w:b w:val="false"/>
        </w:rPr>
        <w:t xml:space="preserve">uto smlouvou, právními předpisy </w:t>
      </w:r>
      <w:r w:rsidRPr="00913642">
        <w:rPr>
          <w:b w:val="false"/>
        </w:rPr>
        <w:t>a závaznými technickými normami</w:t>
      </w:r>
      <w:r>
        <w:rPr>
          <w:b w:val="false"/>
        </w:rPr>
        <w:t>.</w:t>
      </w:r>
    </w:p>
    <w:p w:rsidR="009B4E93" w:rsidP="009B4E93" w:rsidRDefault="009B4E93">
      <w:pPr>
        <w:pStyle w:val="Podstatne"/>
        <w:numPr>
          <w:ilvl w:val="1"/>
          <w:numId w:val="1"/>
        </w:numPr>
        <w:rPr>
          <w:b w:val="false"/>
        </w:rPr>
      </w:pPr>
      <w:r>
        <w:rPr>
          <w:b w:val="false"/>
        </w:rPr>
        <w:t>Zhotovitel bude postupovat na základě pokynů objednatele tak, aby dílo bylo</w:t>
      </w:r>
      <w:r w:rsidRPr="00913642">
        <w:rPr>
          <w:b w:val="false"/>
        </w:rPr>
        <w:t xml:space="preserve"> v souladu s Rozhodnutím o poskytnutí dota</w:t>
      </w:r>
      <w:r>
        <w:rPr>
          <w:b w:val="false"/>
        </w:rPr>
        <w:t xml:space="preserve">ce a </w:t>
      </w:r>
      <w:r w:rsidRPr="00913642">
        <w:rPr>
          <w:b w:val="false"/>
        </w:rPr>
        <w:t>se všemi příručkami a metodikami, které jsou relevantní pro projekt</w:t>
      </w:r>
      <w:r>
        <w:rPr>
          <w:b w:val="false"/>
        </w:rPr>
        <w:t>y spolufinancované z programu OP LZZ.</w:t>
      </w:r>
    </w:p>
    <w:p w:rsidR="009B4E93" w:rsidP="009B4E93" w:rsidRDefault="009B4E93">
      <w:pPr>
        <w:pStyle w:val="Podstatne"/>
        <w:numPr>
          <w:ilvl w:val="1"/>
          <w:numId w:val="1"/>
        </w:numPr>
        <w:rPr>
          <w:b w:val="false"/>
        </w:rPr>
      </w:pPr>
      <w:r w:rsidRPr="00913642">
        <w:rPr>
          <w:b w:val="false"/>
        </w:rPr>
        <w:t xml:space="preserve">Není-li dále uvedeno jinak, poskytuje zhotovitel objednateli záruku na celé dílo v </w:t>
      </w:r>
      <w:r w:rsidRPr="00962AB8">
        <w:rPr>
          <w:b w:val="false"/>
        </w:rPr>
        <w:t>délce trvání 2 roky.</w:t>
      </w:r>
      <w:r w:rsidRPr="00913642">
        <w:rPr>
          <w:b w:val="false"/>
        </w:rPr>
        <w:t xml:space="preserve"> Záruční doba začíná běžet dnem </w:t>
      </w:r>
      <w:r>
        <w:rPr>
          <w:b w:val="false"/>
        </w:rPr>
        <w:t>akceptace</w:t>
      </w:r>
      <w:r w:rsidRPr="00913642">
        <w:rPr>
          <w:b w:val="false"/>
        </w:rPr>
        <w:t xml:space="preserve"> díla</w:t>
      </w:r>
      <w:r>
        <w:rPr>
          <w:b w:val="false"/>
        </w:rPr>
        <w:t>.</w:t>
      </w:r>
    </w:p>
    <w:p w:rsidRPr="00913642" w:rsidR="009B4E93" w:rsidP="009B4E93" w:rsidRDefault="009B4E93">
      <w:pPr>
        <w:pStyle w:val="Podstatne"/>
        <w:numPr>
          <w:ilvl w:val="1"/>
          <w:numId w:val="1"/>
        </w:numPr>
        <w:rPr>
          <w:b w:val="false"/>
        </w:rPr>
      </w:pPr>
      <w:r w:rsidRPr="00913642">
        <w:rPr>
          <w:b w:val="false"/>
        </w:rPr>
        <w:t xml:space="preserve">Zhotovitel odpovídá za závady a nedodělky, které má dílo v době jeho předání zhotovitelem a </w:t>
      </w:r>
      <w:r>
        <w:rPr>
          <w:b w:val="false"/>
        </w:rPr>
        <w:t>akceptace</w:t>
      </w:r>
      <w:r w:rsidRPr="00913642">
        <w:rPr>
          <w:b w:val="false"/>
        </w:rPr>
        <w:t xml:space="preserve"> objednatelem. Za závady vzniklé po této době zhotovitel odpovídá pouze, jestliže byly způsobeny porušením jeho povinností. </w:t>
      </w:r>
    </w:p>
    <w:p w:rsidRPr="00913642" w:rsidR="009B4E93" w:rsidP="009B4E93" w:rsidRDefault="009B4E93">
      <w:pPr>
        <w:pStyle w:val="Podstatne"/>
        <w:numPr>
          <w:ilvl w:val="1"/>
          <w:numId w:val="1"/>
        </w:numPr>
        <w:rPr>
          <w:b w:val="false"/>
        </w:rPr>
      </w:pPr>
      <w:r w:rsidRPr="00913642">
        <w:rPr>
          <w:b w:val="false"/>
        </w:rPr>
        <w:t>Zhotovitel neodpovídá za závady díla, které vznikly použitím podkladů a věcí poskytnutých objednatelem, jestliže zhotovitel nemohl ani při vynaložení veškeré péče zjistit jejich nevhodnost, nebo na jejich nevhodnost objednatele řádně předem upozornil, ale ten na jejich použití trval.</w:t>
      </w:r>
    </w:p>
    <w:p w:rsidR="009B4E93" w:rsidP="009B4E93" w:rsidRDefault="009B4E93">
      <w:pPr>
        <w:pStyle w:val="Podstatne"/>
        <w:numPr>
          <w:ilvl w:val="0"/>
          <w:numId w:val="1"/>
        </w:numPr>
        <w:rPr>
          <w:rStyle w:val="Zdraznnintenzivn"/>
          <w:bCs w:val="false"/>
          <w:i w:val="false"/>
          <w:iCs w:val="false"/>
        </w:rPr>
      </w:pPr>
      <w:r w:rsidRPr="00913642">
        <w:rPr>
          <w:rStyle w:val="Zdraznnintenzivn"/>
        </w:rPr>
        <w:t xml:space="preserve">Nebezpečí </w:t>
      </w:r>
      <w:r>
        <w:rPr>
          <w:rStyle w:val="Zdraznnintenzivn"/>
        </w:rPr>
        <w:t xml:space="preserve">škody </w:t>
      </w:r>
    </w:p>
    <w:p w:rsidR="009B4E93" w:rsidP="009B4E93" w:rsidRDefault="009B4E93">
      <w:pPr>
        <w:pStyle w:val="Podstatne"/>
        <w:numPr>
          <w:ilvl w:val="1"/>
          <w:numId w:val="1"/>
        </w:numPr>
        <w:rPr>
          <w:b w:val="false"/>
        </w:rPr>
      </w:pPr>
      <w:r w:rsidRPr="007E0A66">
        <w:rPr>
          <w:b w:val="false"/>
        </w:rPr>
        <w:t>Nahrazuje se jenom skutečná škoda. Náhrada škody se řídí obecnými ustanoveními obchodního zákoníku.</w:t>
      </w:r>
    </w:p>
    <w:p w:rsidR="009B4E93" w:rsidP="009B4E93" w:rsidRDefault="009B4E93">
      <w:pPr>
        <w:pStyle w:val="Podstatne"/>
        <w:numPr>
          <w:ilvl w:val="1"/>
          <w:numId w:val="1"/>
        </w:numPr>
        <w:rPr>
          <w:b w:val="false"/>
        </w:rPr>
      </w:pPr>
      <w:r w:rsidRPr="007E0A66">
        <w:rPr>
          <w:b w:val="false"/>
        </w:rPr>
        <w:t>Zhotovitel neodpovídá za škodu, která vznikla v důsledku věcně nesprávného nebo jinak chybného zadání, které obdržel od druhé smluvní strany. Žádná ze smluvních stran není odpovědna za prodlení způsobené prodlením druhé ze smluvních stran se splněním jejího závazku.</w:t>
      </w:r>
    </w:p>
    <w:p w:rsidR="009B4E93" w:rsidP="009B4E93" w:rsidRDefault="009B4E93">
      <w:pPr>
        <w:pStyle w:val="Podstatne"/>
        <w:numPr>
          <w:ilvl w:val="1"/>
          <w:numId w:val="1"/>
        </w:numPr>
        <w:rPr>
          <w:b w:val="false"/>
        </w:rPr>
      </w:pPr>
      <w:r w:rsidRPr="007E0A66">
        <w:rPr>
          <w:b w:val="false"/>
        </w:rPr>
        <w:t>Každá ze smluvních stran je povinna upozornit druhou smluvní stranu na vznikající škodu, a to bezodkladně poté, co se o vznikající škodě dozví.</w:t>
      </w:r>
    </w:p>
    <w:p w:rsidRPr="00AE1D27" w:rsidR="009B4E93" w:rsidP="009B4E93" w:rsidRDefault="009B4E93">
      <w:pPr>
        <w:pStyle w:val="Podstatne"/>
        <w:numPr>
          <w:ilvl w:val="0"/>
          <w:numId w:val="1"/>
        </w:numPr>
        <w:rPr>
          <w:rStyle w:val="Zdraznnintenzivn"/>
          <w:bCs w:val="false"/>
          <w:i w:val="false"/>
          <w:iCs w:val="false"/>
        </w:rPr>
      </w:pPr>
      <w:r w:rsidRPr="00AE1D27">
        <w:rPr>
          <w:rStyle w:val="Zdraznnintenzivn"/>
        </w:rPr>
        <w:t>Smluvní pokuty</w:t>
      </w:r>
    </w:p>
    <w:p w:rsidR="009B4E93" w:rsidP="009B4E93" w:rsidRDefault="009B4E93">
      <w:pPr>
        <w:pStyle w:val="Podstatne"/>
        <w:numPr>
          <w:ilvl w:val="1"/>
          <w:numId w:val="1"/>
        </w:numPr>
        <w:rPr>
          <w:b w:val="false"/>
        </w:rPr>
      </w:pPr>
      <w:r w:rsidRPr="007E0A66">
        <w:rPr>
          <w:b w:val="false"/>
        </w:rPr>
        <w:t xml:space="preserve">Pokud zhotovitel odevzdá dílo podle této smlouvy po termínu uvedeném v čl. </w:t>
      </w:r>
      <w:r>
        <w:rPr>
          <w:b w:val="false"/>
        </w:rPr>
        <w:t xml:space="preserve">3.2.3 </w:t>
      </w:r>
      <w:r w:rsidRPr="007E0A66">
        <w:rPr>
          <w:b w:val="false"/>
        </w:rPr>
        <w:t xml:space="preserve">je objednatel oprávněn požadovat zaplacení smluvní pokuty ve výši </w:t>
      </w:r>
      <w:r>
        <w:rPr>
          <w:b w:val="false"/>
        </w:rPr>
        <w:t xml:space="preserve">celkem </w:t>
      </w:r>
      <w:r w:rsidR="00F22E46">
        <w:rPr>
          <w:b w:val="false"/>
        </w:rPr>
        <w:t>5</w:t>
      </w:r>
      <w:r>
        <w:rPr>
          <w:b w:val="false"/>
        </w:rPr>
        <w:t>.</w:t>
      </w:r>
      <w:r w:rsidRPr="007E0A66">
        <w:rPr>
          <w:b w:val="false"/>
        </w:rPr>
        <w:t>000 Kč</w:t>
      </w:r>
      <w:r>
        <w:rPr>
          <w:b w:val="false"/>
        </w:rPr>
        <w:t xml:space="preserve"> (slovy tisíc)</w:t>
      </w:r>
      <w:r w:rsidRPr="007E0A66">
        <w:rPr>
          <w:b w:val="false"/>
        </w:rPr>
        <w:t xml:space="preserve"> za každý den prodlení</w:t>
      </w:r>
      <w:r>
        <w:rPr>
          <w:b w:val="false"/>
        </w:rPr>
        <w:t>.</w:t>
      </w:r>
    </w:p>
    <w:p w:rsidR="009B4E93" w:rsidP="009B4E93" w:rsidRDefault="009B4E93">
      <w:pPr>
        <w:pStyle w:val="Podstatne"/>
        <w:numPr>
          <w:ilvl w:val="1"/>
          <w:numId w:val="1"/>
        </w:numPr>
        <w:rPr>
          <w:b w:val="false"/>
        </w:rPr>
      </w:pPr>
      <w:r w:rsidRPr="007E0A66">
        <w:rPr>
          <w:b w:val="false"/>
        </w:rPr>
        <w:t>Zaplacení smluvní pokuty nezbavuje smluvní stranu povinnosti splnit zajišťovanou povinnost</w:t>
      </w:r>
      <w:r>
        <w:rPr>
          <w:b w:val="false"/>
        </w:rPr>
        <w:t>.</w:t>
      </w:r>
    </w:p>
    <w:p w:rsidR="009B4E93" w:rsidP="009B4E93" w:rsidRDefault="009B4E93">
      <w:pPr>
        <w:pStyle w:val="Podstatne"/>
        <w:numPr>
          <w:ilvl w:val="1"/>
          <w:numId w:val="1"/>
        </w:numPr>
        <w:rPr>
          <w:b w:val="false"/>
        </w:rPr>
      </w:pPr>
      <w:r w:rsidRPr="007E0A66">
        <w:rPr>
          <w:b w:val="false"/>
        </w:rPr>
        <w:t>Objednatel je povinen zaplatit zhotoviteli úrok z prodlení ve výši 0,0</w:t>
      </w:r>
      <w:r>
        <w:rPr>
          <w:b w:val="false"/>
        </w:rPr>
        <w:t xml:space="preserve">5 </w:t>
      </w:r>
      <w:r w:rsidRPr="007E0A66">
        <w:rPr>
          <w:b w:val="false"/>
        </w:rPr>
        <w:t xml:space="preserve">% </w:t>
      </w:r>
      <w:proofErr w:type="spellStart"/>
      <w:proofErr w:type="gramStart"/>
      <w:r w:rsidRPr="007E0A66">
        <w:rPr>
          <w:b w:val="false"/>
        </w:rPr>
        <w:t>p.a</w:t>
      </w:r>
      <w:proofErr w:type="spellEnd"/>
      <w:r w:rsidRPr="007E0A66">
        <w:rPr>
          <w:b w:val="false"/>
        </w:rPr>
        <w:t>.</w:t>
      </w:r>
      <w:proofErr w:type="gramEnd"/>
      <w:r w:rsidRPr="007E0A66">
        <w:rPr>
          <w:b w:val="false"/>
        </w:rPr>
        <w:t xml:space="preserve"> z fakturované částky za každý den prodlení s úhradou.</w:t>
      </w:r>
    </w:p>
    <w:p w:rsidRPr="00AE1D27" w:rsidR="009B4E93" w:rsidP="009B4E93" w:rsidRDefault="009B4E93">
      <w:pPr>
        <w:pStyle w:val="Podstatne"/>
        <w:numPr>
          <w:ilvl w:val="0"/>
          <w:numId w:val="1"/>
        </w:numPr>
        <w:rPr>
          <w:rStyle w:val="Zdraznnintenzivn"/>
          <w:bCs w:val="false"/>
          <w:i w:val="false"/>
          <w:iCs w:val="false"/>
        </w:rPr>
      </w:pPr>
      <w:r w:rsidRPr="00AE1D27">
        <w:rPr>
          <w:rStyle w:val="Zdraznnintenzivn"/>
        </w:rPr>
        <w:t>Odstoupení od smlouvy</w:t>
      </w:r>
    </w:p>
    <w:p w:rsidRPr="00AE1D27" w:rsidR="009B4E93" w:rsidP="009B4E93" w:rsidRDefault="009B4E93">
      <w:pPr>
        <w:pStyle w:val="Podstatne"/>
        <w:numPr>
          <w:ilvl w:val="1"/>
          <w:numId w:val="1"/>
        </w:numPr>
        <w:rPr>
          <w:b w:val="false"/>
        </w:rPr>
      </w:pPr>
      <w:r w:rsidRPr="00AE1D27">
        <w:rPr>
          <w:b w:val="false"/>
        </w:rPr>
        <w:t xml:space="preserve">Odstoupit od této smlouvy lze za podmínek stanovených obecnou právní úpravou.  </w:t>
      </w:r>
    </w:p>
    <w:p w:rsidRPr="00AE1D27" w:rsidR="009B4E93" w:rsidP="009B4E93" w:rsidRDefault="009B4E93">
      <w:pPr>
        <w:pStyle w:val="Podstatne"/>
        <w:numPr>
          <w:ilvl w:val="1"/>
          <w:numId w:val="1"/>
        </w:numPr>
        <w:rPr>
          <w:b w:val="false"/>
        </w:rPr>
      </w:pPr>
      <w:r w:rsidRPr="00AE1D27">
        <w:rPr>
          <w:b w:val="false"/>
        </w:rPr>
        <w:t>Za podstatné porušení této smlouvy objednatelem je i přes opakované urgence zhotovitele prodlení s úhradou faktury trvající déle než 30 dnů.</w:t>
      </w:r>
    </w:p>
    <w:p w:rsidRPr="00AE1D27" w:rsidR="009B4E93" w:rsidP="009B4E93" w:rsidRDefault="009B4E93">
      <w:pPr>
        <w:pStyle w:val="Podstatne"/>
        <w:numPr>
          <w:ilvl w:val="1"/>
          <w:numId w:val="1"/>
        </w:numPr>
        <w:rPr>
          <w:b w:val="false"/>
        </w:rPr>
      </w:pPr>
      <w:r w:rsidRPr="00AE1D27">
        <w:rPr>
          <w:b w:val="false"/>
        </w:rPr>
        <w:t>Odstoupení od smlouvy se nedotýká nároku na náhradu škody vzniklé porušením této smlouvy.</w:t>
      </w:r>
    </w:p>
    <w:p w:rsidR="009B4E93" w:rsidP="009B4E93" w:rsidRDefault="009B4E93">
      <w:pPr>
        <w:pStyle w:val="Podstatne"/>
        <w:numPr>
          <w:ilvl w:val="1"/>
          <w:numId w:val="1"/>
        </w:numPr>
        <w:rPr>
          <w:b w:val="false"/>
        </w:rPr>
      </w:pPr>
      <w:r w:rsidRPr="00AE1D27">
        <w:rPr>
          <w:b w:val="false"/>
        </w:rPr>
        <w:lastRenderedPageBreak/>
        <w:t>Odstoupení od smlouvy se nedotýká práv a oprávnění objednatele k předmětům duševního vlastnictví nabytých touto smlouvou.</w:t>
      </w:r>
    </w:p>
    <w:p w:rsidRPr="00AE1D27" w:rsidR="009B4E93" w:rsidP="009B4E93" w:rsidRDefault="009B4E93">
      <w:pPr>
        <w:pStyle w:val="Podstatne"/>
        <w:numPr>
          <w:ilvl w:val="0"/>
          <w:numId w:val="1"/>
        </w:numPr>
        <w:rPr>
          <w:rStyle w:val="Zdraznnintenzivn"/>
          <w:bCs w:val="false"/>
          <w:i w:val="false"/>
          <w:iCs w:val="false"/>
        </w:rPr>
      </w:pPr>
      <w:r w:rsidRPr="00AE1D27">
        <w:rPr>
          <w:rStyle w:val="Zdraznnintenzivn"/>
        </w:rPr>
        <w:t>Ostatní ujednání</w:t>
      </w:r>
    </w:p>
    <w:p w:rsidR="009B4E93" w:rsidP="009B4E93" w:rsidRDefault="009B4E93">
      <w:pPr>
        <w:pStyle w:val="Podstatne"/>
        <w:numPr>
          <w:ilvl w:val="1"/>
          <w:numId w:val="1"/>
        </w:numPr>
        <w:rPr>
          <w:b w:val="false"/>
        </w:rPr>
      </w:pPr>
      <w:r w:rsidRPr="00AE1D27">
        <w:rPr>
          <w:b w:val="false"/>
        </w:rPr>
        <w:t xml:space="preserve">Zhotovitel touto smlouvou postupuje objednateli </w:t>
      </w:r>
      <w:r>
        <w:rPr>
          <w:b w:val="false"/>
        </w:rPr>
        <w:t>práva</w:t>
      </w:r>
      <w:r w:rsidRPr="00AE1D27">
        <w:rPr>
          <w:b w:val="false"/>
        </w:rPr>
        <w:t xml:space="preserve"> k</w:t>
      </w:r>
      <w:r>
        <w:rPr>
          <w:b w:val="false"/>
        </w:rPr>
        <w:t xml:space="preserve"> užívání </w:t>
      </w:r>
      <w:r w:rsidRPr="00AE1D27">
        <w:rPr>
          <w:b w:val="false"/>
        </w:rPr>
        <w:t>dí</w:t>
      </w:r>
      <w:r>
        <w:rPr>
          <w:b w:val="false"/>
        </w:rPr>
        <w:t>la</w:t>
      </w:r>
      <w:r w:rsidRPr="00AE1D27">
        <w:rPr>
          <w:b w:val="false"/>
        </w:rPr>
        <w:t xml:space="preserve"> ve smyslu autorského zákona.</w:t>
      </w:r>
    </w:p>
    <w:p w:rsidRPr="00AE1D27" w:rsidR="009B4E93" w:rsidP="009B4E93" w:rsidRDefault="009B4E93">
      <w:pPr>
        <w:pStyle w:val="Podstatne"/>
        <w:numPr>
          <w:ilvl w:val="1"/>
          <w:numId w:val="1"/>
        </w:numPr>
        <w:rPr>
          <w:b w:val="false"/>
        </w:rPr>
      </w:pPr>
      <w:r w:rsidRPr="00AE1D27">
        <w:rPr>
          <w:b w:val="false"/>
        </w:rPr>
        <w:t>Zhotovitel je povinen:</w:t>
      </w:r>
    </w:p>
    <w:p w:rsidRPr="00AE1D27" w:rsidR="009B4E93" w:rsidP="009B4E93" w:rsidRDefault="009B4E93">
      <w:pPr>
        <w:pStyle w:val="Podstatne"/>
        <w:numPr>
          <w:ilvl w:val="2"/>
          <w:numId w:val="1"/>
        </w:numPr>
        <w:rPr>
          <w:b w:val="false"/>
        </w:rPr>
      </w:pPr>
      <w:r w:rsidRPr="00AE1D27">
        <w:rPr>
          <w:b w:val="false"/>
        </w:rPr>
        <w:t>k součinnosti při výkonu finanční kontroly dle § 2e) zákona č. 320/2001Sb., o finanční kontrole zakázek hrazených z veřejných zdrojů. Umožní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w:t>
      </w:r>
    </w:p>
    <w:p w:rsidRPr="00AE1D27" w:rsidR="009B4E93" w:rsidP="009B4E93" w:rsidRDefault="009B4E93">
      <w:pPr>
        <w:pStyle w:val="Podstatne"/>
        <w:numPr>
          <w:ilvl w:val="2"/>
          <w:numId w:val="1"/>
        </w:numPr>
        <w:rPr>
          <w:b w:val="false"/>
        </w:rPr>
      </w:pPr>
      <w:r w:rsidRPr="00AE1D27">
        <w:rPr>
          <w:b w:val="false"/>
        </w:rPr>
        <w:t>uchovávat originály účetních dokladů a dalších dokladů vztahujících se k realizaci předmětu této smlouvy po dobu 10 let od zániku této smlouvy, minimálně však do roku 20</w:t>
      </w:r>
      <w:r>
        <w:rPr>
          <w:b w:val="false"/>
        </w:rPr>
        <w:t>25</w:t>
      </w:r>
      <w:r w:rsidRPr="00AE1D27">
        <w:rPr>
          <w:b w:val="false"/>
        </w:rPr>
        <w:t>. Účetní doklady (faktury) budou obsahovat identifikaci pro</w:t>
      </w:r>
      <w:r>
        <w:rPr>
          <w:b w:val="false"/>
        </w:rPr>
        <w:t>jektu, č</w:t>
      </w:r>
      <w:r w:rsidRPr="00AE1D27">
        <w:rPr>
          <w:b w:val="false"/>
        </w:rPr>
        <w:t>íslo projek</w:t>
      </w:r>
      <w:r>
        <w:rPr>
          <w:b w:val="false"/>
        </w:rPr>
        <w:t>tu</w:t>
      </w:r>
      <w:r w:rsidRPr="00AE1D27">
        <w:rPr>
          <w:b w:val="false"/>
        </w:rPr>
        <w:t xml:space="preserve"> a údaj, že projekt je spolufinancován z ERDF.</w:t>
      </w:r>
    </w:p>
    <w:p w:rsidRPr="00AE1D27" w:rsidR="009B4E93" w:rsidP="009B4E93" w:rsidRDefault="009B4E93">
      <w:pPr>
        <w:pStyle w:val="Podstatne"/>
        <w:numPr>
          <w:ilvl w:val="2"/>
          <w:numId w:val="1"/>
        </w:numPr>
        <w:rPr>
          <w:b w:val="false"/>
        </w:rPr>
      </w:pPr>
      <w:r w:rsidRPr="00AE1D27">
        <w:rPr>
          <w:b w:val="false"/>
        </w:rPr>
        <w:t xml:space="preserve">zajistit publicitu, tj. opatří písemné zprávy, písemné výstupy a prezentace vizuální identitou projektů dle čl. 9 nařízení Komise (ES) č.1828/2006 a Pravidel pro provádění informačních a propagačních opatření projektu výzvy č. </w:t>
      </w:r>
      <w:r>
        <w:rPr>
          <w:b w:val="false"/>
        </w:rPr>
        <w:t>89</w:t>
      </w:r>
      <w:r w:rsidRPr="00AE1D27">
        <w:rPr>
          <w:b w:val="false"/>
        </w:rPr>
        <w:t>.</w:t>
      </w:r>
    </w:p>
    <w:p w:rsidR="009B4E93" w:rsidP="009B4E93" w:rsidRDefault="009B4E93">
      <w:pPr>
        <w:pStyle w:val="Podstatne"/>
        <w:numPr>
          <w:ilvl w:val="2"/>
          <w:numId w:val="1"/>
        </w:numPr>
        <w:rPr>
          <w:b w:val="false"/>
        </w:rPr>
      </w:pPr>
      <w:r w:rsidRPr="00AE1D27">
        <w:rPr>
          <w:b w:val="false"/>
        </w:rPr>
        <w:t>v rámci své činnosti obecně při plnění respektovat pravidla rovných příležitostí a bude zachovávat pravidla šetrného přístupu k životnímu prostředí.</w:t>
      </w:r>
    </w:p>
    <w:p w:rsidRPr="00D0389A" w:rsidR="009B4E93" w:rsidP="009B4E93" w:rsidRDefault="009B4E93">
      <w:pPr>
        <w:pStyle w:val="Podstatne"/>
        <w:numPr>
          <w:ilvl w:val="0"/>
          <w:numId w:val="1"/>
        </w:numPr>
        <w:rPr>
          <w:rStyle w:val="Zdraznnintenzivn"/>
          <w:bCs w:val="false"/>
          <w:i w:val="false"/>
          <w:iCs w:val="false"/>
        </w:rPr>
      </w:pPr>
      <w:r w:rsidRPr="00D0389A">
        <w:rPr>
          <w:rStyle w:val="Zdraznnintenzivn"/>
        </w:rPr>
        <w:t>Závěrečná ustanovení</w:t>
      </w:r>
    </w:p>
    <w:p w:rsidRPr="00D0389A" w:rsidR="009B4E93" w:rsidP="009B4E93" w:rsidRDefault="009B4E93">
      <w:pPr>
        <w:pStyle w:val="Podstatne"/>
        <w:numPr>
          <w:ilvl w:val="1"/>
          <w:numId w:val="1"/>
        </w:numPr>
        <w:rPr>
          <w:b w:val="false"/>
        </w:rPr>
      </w:pPr>
      <w:r w:rsidRPr="00D0389A">
        <w:rPr>
          <w:b w:val="false"/>
        </w:rPr>
        <w:t>V souladu s § 262 Obchodního zákoníku smluvní strany sjednávají, že závazkový vztah založený touto smlouvou se řídí Obchodním zákoníkem.</w:t>
      </w:r>
    </w:p>
    <w:p w:rsidRPr="00D0389A" w:rsidR="009B4E93" w:rsidP="009B4E93" w:rsidRDefault="009B4E93">
      <w:pPr>
        <w:pStyle w:val="Podstatne"/>
        <w:numPr>
          <w:ilvl w:val="1"/>
          <w:numId w:val="1"/>
        </w:numPr>
        <w:rPr>
          <w:b w:val="false"/>
        </w:rPr>
      </w:pPr>
      <w:r w:rsidRPr="00D0389A">
        <w:rPr>
          <w:b w:val="false"/>
        </w:rPr>
        <w:t>Pokud se jakékoliv ustanovení této smlouvy stane neúčinným nebo neplatným, zavazují se smluvní strany bez zbytečného odkladu formou dodatku upravit nově příslušná ustanovení tak, aby byl podle možností maximálně zachován původní úmysl a cíl nahrazovaných ustanovení této smlouvy.</w:t>
      </w:r>
    </w:p>
    <w:p w:rsidRPr="00D0389A" w:rsidR="009B4E93" w:rsidP="009B4E93" w:rsidRDefault="009B4E93">
      <w:pPr>
        <w:pStyle w:val="Podstatne"/>
        <w:numPr>
          <w:ilvl w:val="1"/>
          <w:numId w:val="1"/>
        </w:numPr>
        <w:rPr>
          <w:b w:val="false"/>
        </w:rPr>
      </w:pPr>
      <w:r w:rsidRPr="00D0389A">
        <w:rPr>
          <w:b w:val="false"/>
        </w:rPr>
        <w:t xml:space="preserve">Pokud není v jednotlivých případech dohodou stanoveno jinak, musí být všechna oznámení mezi smluvními stranami, která se vztahují k této smlouvě, nebo která mají být učiněna na základě této smlouvy, učiněna v písemné formě a druhé straně doručena osobně nebo doporučeným dopisem, případně jinou formou registrovaného poštovního styku jako jsou datové schránky na adresu uvedenou na titulní stránce této smlouvy.   </w:t>
      </w:r>
    </w:p>
    <w:p w:rsidRPr="00D0389A" w:rsidR="009B4E93" w:rsidP="009B4E93" w:rsidRDefault="009B4E93">
      <w:pPr>
        <w:pStyle w:val="Podstatne"/>
        <w:numPr>
          <w:ilvl w:val="1"/>
          <w:numId w:val="1"/>
        </w:numPr>
        <w:rPr>
          <w:b w:val="false"/>
        </w:rPr>
      </w:pPr>
      <w:r w:rsidRPr="00D0389A">
        <w:rPr>
          <w:b w:val="false"/>
        </w:rPr>
        <w:t xml:space="preserve">Písemnost se považuje za doručenou dnem, v němž kterákoliv ze smluvních stran její doručení odmítne či jinak znemožní její převzetí. Smluvní strany se zavazují, že v případě změny své adresy budou o této změně druhou smluvní stranu informovat nejpozději do tří pracovních dnů.   </w:t>
      </w:r>
    </w:p>
    <w:p w:rsidR="009B4E93" w:rsidP="009B4E93" w:rsidRDefault="009B4E93">
      <w:pPr>
        <w:pStyle w:val="Podstatne"/>
        <w:numPr>
          <w:ilvl w:val="1"/>
          <w:numId w:val="1"/>
        </w:numPr>
        <w:rPr>
          <w:b w:val="false"/>
        </w:rPr>
      </w:pPr>
      <w:r w:rsidRPr="00D0389A">
        <w:rPr>
          <w:b w:val="false"/>
        </w:rPr>
        <w:lastRenderedPageBreak/>
        <w:t xml:space="preserve">Měnit nebo doplňovat text této smlouvy lze jen formou písemných vzestupně číslovaných dodatků, které nabývají platnosti a účinnosti podpisem oprávněných zástupců obou smluvních stran. </w:t>
      </w:r>
    </w:p>
    <w:p w:rsidRPr="00D0389A" w:rsidR="009B4E93" w:rsidP="009B4E93" w:rsidRDefault="009B4E93">
      <w:pPr>
        <w:pStyle w:val="Podstatne"/>
        <w:numPr>
          <w:ilvl w:val="1"/>
          <w:numId w:val="1"/>
        </w:numPr>
        <w:rPr>
          <w:b w:val="false"/>
        </w:rPr>
      </w:pPr>
      <w:r w:rsidRPr="00D0389A">
        <w:rPr>
          <w:b w:val="false"/>
        </w:rPr>
        <w:t>Smluvní strany této smlouvy a jejich zástupci prohlašují a stvrzují svými podpisy, že mají plnou způsobilost k právním úkonům, a že tuto smlouvu uzavírají svobodně a vážně, že ji neuzavírají v tísni, ani za jinak nápadně nevýhodných podmínek, že si ji řádně přečetly a jsou srozuměny s jejím obsahem.</w:t>
      </w:r>
    </w:p>
    <w:p w:rsidRPr="00D0389A" w:rsidR="009B4E93" w:rsidP="009B4E93" w:rsidRDefault="009B4E93">
      <w:pPr>
        <w:pStyle w:val="Podstatne"/>
        <w:numPr>
          <w:ilvl w:val="1"/>
          <w:numId w:val="1"/>
        </w:numPr>
        <w:rPr>
          <w:b w:val="false"/>
        </w:rPr>
      </w:pPr>
      <w:r w:rsidRPr="00D0389A">
        <w:rPr>
          <w:b w:val="false"/>
        </w:rPr>
        <w:t>Tato smlouva se vyhotovuje v pěti stejnopisech, z nichž dva obdrží zhotovitel, tři Objednatel.</w:t>
      </w:r>
    </w:p>
    <w:p w:rsidR="009B4E93" w:rsidP="009B4E93" w:rsidRDefault="009B4E93">
      <w:pPr>
        <w:pStyle w:val="Podstatne"/>
        <w:numPr>
          <w:ilvl w:val="1"/>
          <w:numId w:val="1"/>
        </w:numPr>
        <w:rPr>
          <w:b w:val="false"/>
        </w:rPr>
      </w:pPr>
      <w:r w:rsidRPr="00D0389A">
        <w:rPr>
          <w:b w:val="false"/>
        </w:rPr>
        <w:t xml:space="preserve">Zhotovitel opravňuje Objednatele k poskytnutí originálu smlouvy </w:t>
      </w:r>
      <w:r>
        <w:rPr>
          <w:b w:val="false"/>
        </w:rPr>
        <w:t>pro účely kontroly čerpání spolufinancování</w:t>
      </w:r>
      <w:r w:rsidRPr="00D0389A">
        <w:rPr>
          <w:b w:val="false"/>
        </w:rPr>
        <w:t>.</w:t>
      </w:r>
    </w:p>
    <w:p w:rsidR="004D50A4" w:rsidP="004D50A4" w:rsidRDefault="004D50A4">
      <w:pPr>
        <w:pStyle w:val="Podstatne"/>
        <w:rPr>
          <w:b w:val="false"/>
        </w:rPr>
      </w:pPr>
      <w:r>
        <w:rPr>
          <w:b w:val="false"/>
        </w:rPr>
        <w:t>Tato smlouvy byla schválena RM dne …………………………</w:t>
      </w:r>
      <w:bookmarkStart w:name="_GoBack" w:id="0"/>
      <w:bookmarkEnd w:id="0"/>
    </w:p>
    <w:p w:rsidR="009B4E93" w:rsidP="009B4E93" w:rsidRDefault="009B4E93">
      <w:pPr>
        <w:pStyle w:val="Podstatne"/>
        <w:rPr>
          <w:b w:val="false"/>
        </w:rPr>
      </w:pPr>
    </w:p>
    <w:p w:rsidR="009B4E93" w:rsidP="009B4E93" w:rsidRDefault="009B4E93">
      <w:pPr>
        <w:pStyle w:val="Podstatne"/>
        <w:rPr>
          <w:b w:val="false"/>
        </w:rPr>
      </w:pPr>
      <w:r>
        <w:rPr>
          <w:b w:val="false"/>
        </w:rPr>
        <w:t>V Boskovicích, dne …</w:t>
      </w:r>
      <w:r>
        <w:rPr>
          <w:b w:val="false"/>
        </w:rPr>
        <w:tab/>
      </w:r>
      <w:r>
        <w:rPr>
          <w:b w:val="false"/>
        </w:rPr>
        <w:tab/>
      </w:r>
      <w:r>
        <w:rPr>
          <w:b w:val="false"/>
        </w:rPr>
        <w:tab/>
      </w:r>
      <w:r>
        <w:rPr>
          <w:b w:val="false"/>
        </w:rPr>
        <w:tab/>
      </w:r>
      <w:r>
        <w:rPr>
          <w:b w:val="false"/>
        </w:rPr>
        <w:tab/>
      </w:r>
      <w:r w:rsidRPr="00962AB8">
        <w:rPr>
          <w:b w:val="false"/>
        </w:rPr>
        <w:t>V </w:t>
      </w:r>
      <w:r w:rsidRPr="00962AB8" w:rsidR="00962AB8">
        <w:rPr>
          <w:b w:val="false"/>
        </w:rPr>
        <w:t>***</w:t>
      </w:r>
      <w:r w:rsidRPr="00962AB8">
        <w:rPr>
          <w:b w:val="false"/>
        </w:rPr>
        <w:t xml:space="preserve">, dne </w:t>
      </w:r>
      <w:r w:rsidRPr="00962AB8" w:rsidR="00962AB8">
        <w:rPr>
          <w:b w:val="false"/>
        </w:rPr>
        <w:t>***</w:t>
      </w:r>
    </w:p>
    <w:p w:rsidR="009B4E93" w:rsidP="009B4E93" w:rsidRDefault="009B4E93">
      <w:pPr>
        <w:pStyle w:val="Podstatne"/>
        <w:rPr>
          <w:b w:val="false"/>
        </w:rPr>
      </w:pPr>
    </w:p>
    <w:p w:rsidR="009B4E93" w:rsidP="009B4E93" w:rsidRDefault="009B4E93">
      <w:pPr>
        <w:pStyle w:val="Podstatne"/>
        <w:rPr>
          <w:b w:val="false"/>
        </w:rPr>
      </w:pPr>
    </w:p>
    <w:p w:rsidR="009B4E93" w:rsidP="009B4E93" w:rsidRDefault="009B4E93">
      <w:pPr>
        <w:pStyle w:val="Podstatne"/>
        <w:rPr>
          <w:b w:val="false"/>
        </w:rPr>
      </w:pPr>
    </w:p>
    <w:p w:rsidR="009B4E93" w:rsidP="009B4E93" w:rsidRDefault="009B4E93">
      <w:pPr>
        <w:pStyle w:val="Podstatne"/>
        <w:rPr>
          <w:b w:val="false"/>
        </w:rPr>
      </w:pPr>
    </w:p>
    <w:p w:rsidR="009B4E93" w:rsidP="009B4E93" w:rsidRDefault="009B4E93">
      <w:pPr>
        <w:pStyle w:val="Podstatne"/>
        <w:rPr>
          <w:b w:val="false"/>
        </w:rPr>
      </w:pPr>
    </w:p>
    <w:p w:rsidR="009B4E93" w:rsidP="009B4E93" w:rsidRDefault="009B4E93">
      <w:pPr>
        <w:pStyle w:val="Podstatne"/>
        <w:rPr>
          <w:b w:val="false"/>
        </w:rPr>
      </w:pPr>
      <w:r>
        <w:rPr>
          <w:b w:val="false"/>
        </w:rPr>
        <w:t>_______________________________</w:t>
      </w:r>
      <w:r>
        <w:rPr>
          <w:b w:val="false"/>
        </w:rPr>
        <w:tab/>
      </w:r>
      <w:r>
        <w:rPr>
          <w:b w:val="false"/>
        </w:rPr>
        <w:tab/>
        <w:t>________________________________</w:t>
      </w:r>
    </w:p>
    <w:p w:rsidR="009B4E93" w:rsidP="009B4E93" w:rsidRDefault="00962AB8">
      <w:pPr>
        <w:pStyle w:val="Podstatne"/>
        <w:rPr>
          <w:b w:val="false"/>
        </w:rPr>
      </w:pPr>
      <w:r w:rsidRPr="00962AB8">
        <w:rPr>
          <w:b w:val="false"/>
        </w:rPr>
        <w:t>Ing. Jaroslav Dohnálek</w:t>
      </w:r>
      <w:r w:rsidRPr="00962AB8" w:rsidR="009B4E93">
        <w:rPr>
          <w:b w:val="false"/>
        </w:rPr>
        <w:t>, starosta města</w:t>
      </w:r>
      <w:r>
        <w:rPr>
          <w:b w:val="false"/>
        </w:rPr>
        <w:tab/>
      </w:r>
      <w:r>
        <w:rPr>
          <w:b w:val="false"/>
        </w:rPr>
        <w:tab/>
        <w:t>***</w:t>
      </w:r>
    </w:p>
    <w:p w:rsidR="00BE619B" w:rsidRDefault="00BE619B"/>
    <w:sectPr w:rsidR="00BE61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B4E93" w:rsidP="009B4E93" w:rsidRDefault="009B4E93">
      <w:r>
        <w:separator/>
      </w:r>
    </w:p>
  </w:endnote>
  <w:endnote w:type="continuationSeparator" w:id="0">
    <w:p w:rsidR="009B4E93" w:rsidP="009B4E93" w:rsidRDefault="009B4E9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4E93" w:rsidRDefault="009B4E93">
    <w:pPr>
      <w:pStyle w:val="Zpat"/>
    </w:pPr>
    <w:r>
      <w:rPr>
        <w:noProof/>
        <w:lang w:eastAsia="cs-CZ"/>
      </w:rPr>
      <w:drawing>
        <wp:inline distT="0" distB="0" distL="0" distR="0">
          <wp:extent cx="5721350" cy="615950"/>
          <wp:effectExtent l="19050" t="0" r="0" b="0"/>
          <wp:docPr id="1" name="obrázek 1" descr="esf_eu_oplzz_Podorujeme_horizont_CB"/>
          <wp:cNvGraphicFramePr>
            <a:graphicFrameLocks noChangeAspect="true"/>
          </wp:cNvGraphicFramePr>
          <a:graphic>
            <a:graphicData uri="http://schemas.openxmlformats.org/drawingml/2006/picture">
              <pic:pic>
                <pic:nvPicPr>
                  <pic:cNvPr id="0" name="Picture 1" descr="esf_eu_oplzz_Podorujeme_horizont_CB"/>
                  <pic:cNvPicPr>
                    <a:picLocks noChangeAspect="true" noChangeArrowheads="true"/>
                  </pic:cNvPicPr>
                </pic:nvPicPr>
                <pic:blipFill>
                  <a:blip r:embed="rId1"/>
                  <a:srcRect/>
                  <a:stretch>
                    <a:fillRect/>
                  </a:stretch>
                </pic:blipFill>
                <pic:spPr bwMode="auto">
                  <a:xfrm>
                    <a:off x="0" y="0"/>
                    <a:ext cx="5721350" cy="615950"/>
                  </a:xfrm>
                  <a:prstGeom prst="rect">
                    <a:avLst/>
                  </a:prstGeom>
                  <a:noFill/>
                  <a:ln w="9525">
                    <a:noFill/>
                    <a:miter lim="800000"/>
                    <a:headEnd/>
                    <a:tailEnd/>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B4E93" w:rsidP="009B4E93" w:rsidRDefault="009B4E93">
      <w:r>
        <w:separator/>
      </w:r>
    </w:p>
  </w:footnote>
  <w:footnote w:type="continuationSeparator" w:id="0">
    <w:p w:rsidR="009B4E93" w:rsidP="009B4E93" w:rsidRDefault="009B4E9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4E93" w:rsidRDefault="009B4E93">
    <w:pPr>
      <w:pStyle w:val="Zhlav"/>
    </w:pPr>
    <w:r>
      <w:t>Příloha č. 2 - Obchodní podmínky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5AAC39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93"/>
    <w:rsid w:val="002F10E5"/>
    <w:rsid w:val="00457CBB"/>
    <w:rsid w:val="0048352C"/>
    <w:rsid w:val="004D50A4"/>
    <w:rsid w:val="004E6B43"/>
    <w:rsid w:val="00504EA7"/>
    <w:rsid w:val="005112B6"/>
    <w:rsid w:val="007E34A2"/>
    <w:rsid w:val="00962AB8"/>
    <w:rsid w:val="009B4E93"/>
    <w:rsid w:val="00BE619B"/>
    <w:rsid w:val="00C97C0F"/>
    <w:rsid w:val="00CB41BF"/>
    <w:rsid w:val="00CB6455"/>
    <w:rsid w:val="00EC3464"/>
    <w:rsid w:val="00F22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true"/>
    <w:lsdException w:name="annotation reference"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B4E93"/>
    <w:pPr>
      <w:spacing w:after="0" w:line="240" w:lineRule="auto"/>
      <w:jc w:val="both"/>
    </w:pPr>
    <w:rPr>
      <w:rFonts w:ascii="Verdana" w:hAnsi="Verdana" w:eastAsia="Times New Roman" w:cs="Times New Roman"/>
      <w:sz w:val="20"/>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9B4E93"/>
    <w:pPr>
      <w:ind w:left="720"/>
      <w:contextualSpacing/>
    </w:pPr>
  </w:style>
  <w:style w:type="character" w:styleId="Odkaznakoment">
    <w:name w:val="annotation reference"/>
    <w:basedOn w:val="Standardnpsmoodstavce"/>
    <w:rsid w:val="009B4E93"/>
    <w:rPr>
      <w:sz w:val="16"/>
      <w:szCs w:val="16"/>
    </w:rPr>
  </w:style>
  <w:style w:type="paragraph" w:styleId="Textkomente">
    <w:name w:val="annotation text"/>
    <w:basedOn w:val="Normln"/>
    <w:link w:val="TextkomenteChar"/>
    <w:rsid w:val="009B4E93"/>
    <w:rPr>
      <w:szCs w:val="20"/>
    </w:rPr>
  </w:style>
  <w:style w:type="character" w:styleId="TextkomenteChar" w:customStyle="true">
    <w:name w:val="Text komentáře Char"/>
    <w:basedOn w:val="Standardnpsmoodstavce"/>
    <w:link w:val="Textkomente"/>
    <w:rsid w:val="009B4E93"/>
    <w:rPr>
      <w:rFonts w:ascii="Verdana" w:hAnsi="Verdana" w:eastAsia="Times New Roman" w:cs="Times New Roman"/>
      <w:sz w:val="20"/>
      <w:szCs w:val="20"/>
    </w:rPr>
  </w:style>
  <w:style w:type="paragraph" w:styleId="Podstatne" w:customStyle="true">
    <w:name w:val="Podstatne"/>
    <w:basedOn w:val="Normln"/>
    <w:link w:val="PodstatneChar"/>
    <w:qFormat/>
    <w:rsid w:val="009B4E93"/>
    <w:pPr>
      <w:spacing w:before="120" w:after="120" w:line="276" w:lineRule="auto"/>
    </w:pPr>
    <w:rPr>
      <w:rFonts w:eastAsia="Calibri"/>
      <w:b/>
      <w:szCs w:val="22"/>
    </w:rPr>
  </w:style>
  <w:style w:type="character" w:styleId="PodstatneChar" w:customStyle="true">
    <w:name w:val="Podstatne Char"/>
    <w:basedOn w:val="Standardnpsmoodstavce"/>
    <w:link w:val="Podstatne"/>
    <w:rsid w:val="009B4E93"/>
    <w:rPr>
      <w:rFonts w:ascii="Verdana" w:hAnsi="Verdana" w:eastAsia="Calibri" w:cs="Times New Roman"/>
      <w:b/>
      <w:sz w:val="20"/>
    </w:rPr>
  </w:style>
  <w:style w:type="character" w:styleId="Zvraznn">
    <w:name w:val="Emphasis"/>
    <w:basedOn w:val="Standardnpsmoodstavce"/>
    <w:uiPriority w:val="20"/>
    <w:qFormat/>
    <w:rsid w:val="009B4E93"/>
    <w:rPr>
      <w:i/>
      <w:iCs/>
    </w:rPr>
  </w:style>
  <w:style w:type="character" w:styleId="Zdraznnintenzivn">
    <w:name w:val="Intense Emphasis"/>
    <w:basedOn w:val="Standardnpsmoodstavce"/>
    <w:uiPriority w:val="21"/>
    <w:qFormat/>
    <w:rsid w:val="009B4E93"/>
    <w:rPr>
      <w:b/>
      <w:bCs/>
      <w:i/>
      <w:iCs/>
      <w:color w:val="4F81BD" w:themeColor="accent1"/>
    </w:rPr>
  </w:style>
  <w:style w:type="paragraph" w:styleId="Textbubliny">
    <w:name w:val="Balloon Text"/>
    <w:basedOn w:val="Normln"/>
    <w:link w:val="TextbublinyChar"/>
    <w:uiPriority w:val="99"/>
    <w:semiHidden/>
    <w:unhideWhenUsed/>
    <w:rsid w:val="009B4E93"/>
    <w:rPr>
      <w:rFonts w:ascii="Tahoma" w:hAnsi="Tahoma" w:cs="Tahoma"/>
      <w:sz w:val="16"/>
      <w:szCs w:val="16"/>
    </w:rPr>
  </w:style>
  <w:style w:type="character" w:styleId="TextbublinyChar" w:customStyle="true">
    <w:name w:val="Text bubliny Char"/>
    <w:basedOn w:val="Standardnpsmoodstavce"/>
    <w:link w:val="Textbubliny"/>
    <w:uiPriority w:val="99"/>
    <w:semiHidden/>
    <w:rsid w:val="009B4E93"/>
    <w:rPr>
      <w:rFonts w:ascii="Tahoma" w:hAnsi="Tahoma" w:eastAsia="Times New Roman" w:cs="Tahoma"/>
      <w:sz w:val="16"/>
      <w:szCs w:val="16"/>
    </w:rPr>
  </w:style>
  <w:style w:type="paragraph" w:styleId="Zhlav">
    <w:name w:val="header"/>
    <w:basedOn w:val="Normln"/>
    <w:link w:val="ZhlavChar"/>
    <w:uiPriority w:val="99"/>
    <w:unhideWhenUsed/>
    <w:rsid w:val="009B4E93"/>
    <w:pPr>
      <w:tabs>
        <w:tab w:val="center" w:pos="4536"/>
        <w:tab w:val="right" w:pos="9072"/>
      </w:tabs>
    </w:pPr>
  </w:style>
  <w:style w:type="character" w:styleId="ZhlavChar" w:customStyle="true">
    <w:name w:val="Záhlaví Char"/>
    <w:basedOn w:val="Standardnpsmoodstavce"/>
    <w:link w:val="Zhlav"/>
    <w:uiPriority w:val="99"/>
    <w:rsid w:val="009B4E93"/>
    <w:rPr>
      <w:rFonts w:ascii="Verdana" w:hAnsi="Verdana" w:eastAsia="Times New Roman" w:cs="Times New Roman"/>
      <w:sz w:val="20"/>
      <w:szCs w:val="24"/>
    </w:rPr>
  </w:style>
  <w:style w:type="paragraph" w:styleId="Zpat">
    <w:name w:val="footer"/>
    <w:basedOn w:val="Normln"/>
    <w:link w:val="ZpatChar"/>
    <w:uiPriority w:val="99"/>
    <w:unhideWhenUsed/>
    <w:rsid w:val="009B4E93"/>
    <w:pPr>
      <w:tabs>
        <w:tab w:val="center" w:pos="4536"/>
        <w:tab w:val="right" w:pos="9072"/>
      </w:tabs>
    </w:pPr>
  </w:style>
  <w:style w:type="character" w:styleId="ZpatChar" w:customStyle="true">
    <w:name w:val="Zápatí Char"/>
    <w:basedOn w:val="Standardnpsmoodstavce"/>
    <w:link w:val="Zpat"/>
    <w:uiPriority w:val="99"/>
    <w:rsid w:val="009B4E93"/>
    <w:rPr>
      <w:rFonts w:ascii="Verdana" w:hAnsi="Verdana" w:eastAsia="Times New Roman" w:cs="Times New Roman"/>
      <w:sz w:val="20"/>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uiPriority="35"/>
    <w:lsdException w:name="annotation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9B4E93"/>
    <w:pPr>
      <w:spacing w:after="0" w:line="240" w:lineRule="auto"/>
      <w:jc w:val="both"/>
    </w:pPr>
    <w:rPr>
      <w:rFonts w:ascii="Verdana" w:cs="Times New Roman" w:eastAsia="Times New Roman" w:hAnsi="Verdana"/>
      <w:sz w:val="20"/>
      <w:szCs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uiPriority w:val="34"/>
    <w:qFormat/>
    <w:rsid w:val="009B4E93"/>
    <w:pPr>
      <w:ind w:left="720"/>
      <w:contextualSpacing/>
    </w:pPr>
  </w:style>
  <w:style w:styleId="Odkaznakoment" w:type="character">
    <w:name w:val="annotation reference"/>
    <w:basedOn w:val="Standardnpsmoodstavce"/>
    <w:rsid w:val="009B4E93"/>
    <w:rPr>
      <w:sz w:val="16"/>
      <w:szCs w:val="16"/>
    </w:rPr>
  </w:style>
  <w:style w:styleId="Textkomente" w:type="paragraph">
    <w:name w:val="annotation text"/>
    <w:basedOn w:val="Normln"/>
    <w:link w:val="TextkomenteChar"/>
    <w:rsid w:val="009B4E93"/>
    <w:rPr>
      <w:szCs w:val="20"/>
    </w:rPr>
  </w:style>
  <w:style w:customStyle="1" w:styleId="TextkomenteChar" w:type="character">
    <w:name w:val="Text komentáře Char"/>
    <w:basedOn w:val="Standardnpsmoodstavce"/>
    <w:link w:val="Textkomente"/>
    <w:rsid w:val="009B4E93"/>
    <w:rPr>
      <w:rFonts w:ascii="Verdana" w:cs="Times New Roman" w:eastAsia="Times New Roman" w:hAnsi="Verdana"/>
      <w:sz w:val="20"/>
      <w:szCs w:val="20"/>
    </w:rPr>
  </w:style>
  <w:style w:customStyle="1" w:styleId="Podstatne" w:type="paragraph">
    <w:name w:val="Podstatne"/>
    <w:basedOn w:val="Normln"/>
    <w:link w:val="PodstatneChar"/>
    <w:qFormat/>
    <w:rsid w:val="009B4E93"/>
    <w:pPr>
      <w:spacing w:after="120" w:before="120" w:line="276" w:lineRule="auto"/>
    </w:pPr>
    <w:rPr>
      <w:rFonts w:eastAsia="Calibri"/>
      <w:b/>
      <w:szCs w:val="22"/>
    </w:rPr>
  </w:style>
  <w:style w:customStyle="1" w:styleId="PodstatneChar" w:type="character">
    <w:name w:val="Podstatne Char"/>
    <w:basedOn w:val="Standardnpsmoodstavce"/>
    <w:link w:val="Podstatne"/>
    <w:rsid w:val="009B4E93"/>
    <w:rPr>
      <w:rFonts w:ascii="Verdana" w:cs="Times New Roman" w:eastAsia="Calibri" w:hAnsi="Verdana"/>
      <w:b/>
      <w:sz w:val="20"/>
    </w:rPr>
  </w:style>
  <w:style w:styleId="Zvraznn" w:type="character">
    <w:name w:val="Emphasis"/>
    <w:basedOn w:val="Standardnpsmoodstavce"/>
    <w:uiPriority w:val="20"/>
    <w:qFormat/>
    <w:rsid w:val="009B4E93"/>
    <w:rPr>
      <w:i/>
      <w:iCs/>
    </w:rPr>
  </w:style>
  <w:style w:styleId="Zdraznnintenzivn" w:type="character">
    <w:name w:val="Intense Emphasis"/>
    <w:basedOn w:val="Standardnpsmoodstavce"/>
    <w:uiPriority w:val="21"/>
    <w:qFormat/>
    <w:rsid w:val="009B4E93"/>
    <w:rPr>
      <w:b/>
      <w:bCs/>
      <w:i/>
      <w:iCs/>
      <w:color w:themeColor="accent1" w:val="4F81BD"/>
    </w:rPr>
  </w:style>
  <w:style w:styleId="Textbubliny" w:type="paragraph">
    <w:name w:val="Balloon Text"/>
    <w:basedOn w:val="Normln"/>
    <w:link w:val="TextbublinyChar"/>
    <w:uiPriority w:val="99"/>
    <w:semiHidden/>
    <w:unhideWhenUsed/>
    <w:rsid w:val="009B4E93"/>
    <w:rPr>
      <w:rFonts w:ascii="Tahoma" w:cs="Tahoma" w:hAnsi="Tahoma"/>
      <w:sz w:val="16"/>
      <w:szCs w:val="16"/>
    </w:rPr>
  </w:style>
  <w:style w:customStyle="1" w:styleId="TextbublinyChar" w:type="character">
    <w:name w:val="Text bubliny Char"/>
    <w:basedOn w:val="Standardnpsmoodstavce"/>
    <w:link w:val="Textbubliny"/>
    <w:uiPriority w:val="99"/>
    <w:semiHidden/>
    <w:rsid w:val="009B4E93"/>
    <w:rPr>
      <w:rFonts w:ascii="Tahoma" w:cs="Tahoma" w:eastAsia="Times New Roman" w:hAnsi="Tahoma"/>
      <w:sz w:val="16"/>
      <w:szCs w:val="16"/>
    </w:rPr>
  </w:style>
  <w:style w:styleId="Zhlav" w:type="paragraph">
    <w:name w:val="header"/>
    <w:basedOn w:val="Normln"/>
    <w:link w:val="ZhlavChar"/>
    <w:uiPriority w:val="99"/>
    <w:unhideWhenUsed/>
    <w:rsid w:val="009B4E93"/>
    <w:pPr>
      <w:tabs>
        <w:tab w:pos="4536" w:val="center"/>
        <w:tab w:pos="9072" w:val="right"/>
      </w:tabs>
    </w:pPr>
  </w:style>
  <w:style w:customStyle="1" w:styleId="ZhlavChar" w:type="character">
    <w:name w:val="Záhlaví Char"/>
    <w:basedOn w:val="Standardnpsmoodstavce"/>
    <w:link w:val="Zhlav"/>
    <w:uiPriority w:val="99"/>
    <w:rsid w:val="009B4E93"/>
    <w:rPr>
      <w:rFonts w:ascii="Verdana" w:cs="Times New Roman" w:eastAsia="Times New Roman" w:hAnsi="Verdana"/>
      <w:sz w:val="20"/>
      <w:szCs w:val="24"/>
    </w:rPr>
  </w:style>
  <w:style w:styleId="Zpat" w:type="paragraph">
    <w:name w:val="footer"/>
    <w:basedOn w:val="Normln"/>
    <w:link w:val="ZpatChar"/>
    <w:uiPriority w:val="99"/>
    <w:unhideWhenUsed/>
    <w:rsid w:val="009B4E93"/>
    <w:pPr>
      <w:tabs>
        <w:tab w:pos="4536" w:val="center"/>
        <w:tab w:pos="9072" w:val="right"/>
      </w:tabs>
    </w:pPr>
  </w:style>
  <w:style w:customStyle="1" w:styleId="ZpatChar" w:type="character">
    <w:name w:val="Zápatí Char"/>
    <w:basedOn w:val="Standardnpsmoodstavce"/>
    <w:link w:val="Zpat"/>
    <w:uiPriority w:val="99"/>
    <w:rsid w:val="009B4E93"/>
    <w:rPr>
      <w:rFonts w:ascii="Verdana" w:cs="Times New Roman" w:eastAsia="Times New Roman" w:hAnsi="Verdana"/>
      <w:sz w:val="20"/>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foot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Město Boskovice</properties:Company>
  <properties:Pages>6</properties:Pages>
  <properties:Words>1699</properties:Words>
  <properties:Characters>10028</properties:Characters>
  <properties:Lines>83</properties:Lines>
  <properties:Paragraphs>23</properties:Paragraphs>
  <properties:TotalTime>23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11704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2013-05-07T08:59:00Z</dcterms:created>
  <dc:creator/>
  <cp:lastModifiedBy/>
  <dcterms:modified xmlns:xsi="http://www.w3.org/2001/XMLSchema-instance" xsi:type="dcterms:W3CDTF">2013-05-10T12:05:00Z</dcterms:modified>
  <cp:revision>16</cp:revision>
</cp:coreProperties>
</file>