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9D2991" w:rsidP="00D26E5E" w:rsidRDefault="00275CDD">
      <w:pPr>
        <w:rPr>
          <w:rFonts w:ascii="Arial" w:hAnsi="Arial" w:cs="Arial"/>
          <w:b/>
        </w:rPr>
      </w:pPr>
      <w:r w:rsidRPr="00860F43">
        <w:rPr>
          <w:rFonts w:ascii="Arial" w:hAnsi="Arial" w:cs="Arial"/>
          <w:b/>
        </w:rPr>
        <w:t>Příloha č. 2</w:t>
      </w:r>
    </w:p>
    <w:p w:rsidRPr="00860F43" w:rsidR="00251FBB" w:rsidP="00D26E5E" w:rsidRDefault="00251FBB">
      <w:pPr>
        <w:rPr>
          <w:rFonts w:ascii="Arial" w:hAnsi="Arial" w:cs="Arial"/>
          <w:b/>
        </w:rPr>
      </w:pPr>
      <w:r w:rsidRPr="00251FBB">
        <w:rPr>
          <w:rFonts w:ascii="Arial" w:hAnsi="Arial" w:cs="Arial"/>
          <w:b/>
          <w:u w:val="single"/>
        </w:rPr>
        <w:t>Veřejná zakázka:</w:t>
      </w:r>
      <w:r>
        <w:rPr>
          <w:rFonts w:ascii="Arial" w:hAnsi="Arial" w:cs="Arial"/>
          <w:b/>
        </w:rPr>
        <w:t xml:space="preserve"> </w:t>
      </w:r>
      <w:r w:rsidRPr="00251FBB">
        <w:rPr>
          <w:rFonts w:ascii="Arial" w:hAnsi="Arial" w:cs="Arial"/>
          <w:bCs/>
          <w:color w:val="000000"/>
        </w:rPr>
        <w:t>Výběrové řízení na dodavatele služeb spojených se zajištěním konference</w:t>
      </w:r>
    </w:p>
    <w:p w:rsidRPr="00275CDD" w:rsidR="00D26E5E" w:rsidP="00275CDD" w:rsidRDefault="00D26E5E">
      <w:pPr>
        <w:jc w:val="right"/>
        <w:rPr>
          <w:rFonts w:ascii="Arial" w:hAnsi="Arial" w:cs="Arial"/>
        </w:rPr>
      </w:pPr>
    </w:p>
    <w:p w:rsidR="009D2991" w:rsidP="009D2991" w:rsidRDefault="00275CD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PODROBNÁ </w:t>
      </w:r>
      <w:r w:rsidRPr="00275CDD" w:rsidR="006F2096">
        <w:rPr>
          <w:rFonts w:ascii="Arial" w:hAnsi="Arial" w:cs="Arial"/>
          <w:b/>
          <w:sz w:val="24"/>
          <w:szCs w:val="24"/>
          <w:u w:val="single"/>
        </w:rPr>
        <w:t>SPECIFIKACE PŘEDMĚTU PLNĚNÍ ZAKÁZKY</w:t>
      </w:r>
    </w:p>
    <w:p w:rsidR="00705EAB" w:rsidP="00705EAB" w:rsidRDefault="00705EA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Pr="00705EAB" w:rsidR="00705EAB" w:rsidP="000343CC" w:rsidRDefault="00705EAB">
      <w:pPr>
        <w:spacing w:after="0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 xml:space="preserve">Předmětem plnění této </w:t>
      </w:r>
      <w:r>
        <w:rPr>
          <w:rFonts w:ascii="Arial" w:hAnsi="Arial" w:cs="Arial"/>
        </w:rPr>
        <w:t>zakázky</w:t>
      </w:r>
      <w:r w:rsidRPr="00705EAB">
        <w:rPr>
          <w:rFonts w:ascii="Arial" w:hAnsi="Arial" w:cs="Arial"/>
        </w:rPr>
        <w:t xml:space="preserve"> bude zajištění konference</w:t>
      </w:r>
      <w:r w:rsidR="000343CC">
        <w:rPr>
          <w:rFonts w:ascii="Arial" w:hAnsi="Arial" w:cs="Arial"/>
        </w:rPr>
        <w:t xml:space="preserve"> </w:t>
      </w:r>
      <w:r w:rsidRPr="006F2096" w:rsidR="000343CC">
        <w:rPr>
          <w:rFonts w:ascii="Arial" w:hAnsi="Arial" w:cs="Arial"/>
        </w:rPr>
        <w:t xml:space="preserve">na téma </w:t>
      </w:r>
      <w:r w:rsidRPr="006F2096" w:rsidR="000343CC">
        <w:rPr>
          <w:rFonts w:ascii="Arial" w:hAnsi="Arial" w:cs="Arial"/>
          <w:b/>
        </w:rPr>
        <w:t>Zavádění modelu CAF v podmínkách SÚIP</w:t>
      </w:r>
      <w:r w:rsidR="003B3E3C">
        <w:rPr>
          <w:rFonts w:ascii="Arial" w:hAnsi="Arial" w:cs="Arial"/>
          <w:b/>
        </w:rPr>
        <w:t xml:space="preserve"> </w:t>
      </w:r>
      <w:r w:rsidRPr="00705EAB">
        <w:rPr>
          <w:rFonts w:ascii="Arial" w:hAnsi="Arial" w:cs="Arial"/>
        </w:rPr>
        <w:t>v rámci realizace projektu. Na</w:t>
      </w:r>
      <w:r>
        <w:rPr>
          <w:rFonts w:ascii="Arial" w:hAnsi="Arial" w:cs="Arial"/>
        </w:rPr>
        <w:t> </w:t>
      </w:r>
      <w:r w:rsidRPr="00705EAB">
        <w:rPr>
          <w:rFonts w:ascii="Arial" w:hAnsi="Arial" w:cs="Arial"/>
        </w:rPr>
        <w:t>všech dokumentech souvisejících se</w:t>
      </w:r>
      <w:r w:rsidR="000343CC">
        <w:rPr>
          <w:rFonts w:ascii="Arial" w:hAnsi="Arial" w:cs="Arial"/>
        </w:rPr>
        <w:t> </w:t>
      </w:r>
      <w:r w:rsidRPr="00705EAB">
        <w:rPr>
          <w:rFonts w:ascii="Arial" w:hAnsi="Arial" w:cs="Arial"/>
        </w:rPr>
        <w:t>zadávací a projektovou dokumentací bude dodržován Manuál vizuální identity ESF v ČR 2007-2013, D4 Manuál pro publicitu OP LZZ 2007-</w:t>
      </w:r>
      <w:smartTag w:uri="urn:schemas-microsoft-com:office:smarttags" w:element="metricconverter">
        <w:smartTagPr>
          <w:attr w:name="ProductID" w:val="2013 a"/>
        </w:smartTagPr>
        <w:r w:rsidRPr="00705EAB">
          <w:rPr>
            <w:rFonts w:ascii="Arial" w:hAnsi="Arial" w:cs="Arial"/>
          </w:rPr>
          <w:t>2013 a</w:t>
        </w:r>
      </w:smartTag>
      <w:r w:rsidRPr="00705EAB">
        <w:rPr>
          <w:rFonts w:ascii="Arial" w:hAnsi="Arial" w:cs="Arial"/>
        </w:rPr>
        <w:t xml:space="preserve"> Manuál vizuální identity OP LZZ 2007-2013 (vše ke stažení na</w:t>
      </w:r>
      <w:r>
        <w:rPr>
          <w:rFonts w:ascii="Arial" w:hAnsi="Arial" w:cs="Arial"/>
        </w:rPr>
        <w:t> </w:t>
      </w:r>
      <w:hyperlink w:history="true" r:id="rId7">
        <w:r w:rsidRPr="00705EAB">
          <w:rPr>
            <w:rStyle w:val="Hypertextovodkaz"/>
            <w:rFonts w:ascii="Arial" w:hAnsi="Arial" w:cs="Arial"/>
          </w:rPr>
          <w:t>http://www.esfcr.cz</w:t>
        </w:r>
      </w:hyperlink>
      <w:r w:rsidRPr="00705EAB">
        <w:rPr>
          <w:rFonts w:ascii="Arial" w:hAnsi="Arial" w:cs="Arial"/>
        </w:rPr>
        <w:t>, složka publicita) tak, aby bylo vždy bezpodmínečně splněno Povinné minimum publicity OP LZZ (logo Evropského sociálního fondu včetně textu; logo Evropské unie s textem; logo Operačního programu Lidské zdroje a</w:t>
      </w:r>
      <w:r>
        <w:rPr>
          <w:rFonts w:ascii="Arial" w:hAnsi="Arial" w:cs="Arial"/>
        </w:rPr>
        <w:t> </w:t>
      </w:r>
      <w:r w:rsidRPr="00705EAB">
        <w:rPr>
          <w:rFonts w:ascii="Arial" w:hAnsi="Arial" w:cs="Arial"/>
        </w:rPr>
        <w:t xml:space="preserve">zaměstnanost; motto „Podporujeme vaši budoucnost“ s odkazem na webové stránky ESF). </w:t>
      </w:r>
    </w:p>
    <w:p w:rsidRPr="00705EAB" w:rsidR="00D26E5E" w:rsidP="00705EAB" w:rsidRDefault="00705EAB">
      <w:pPr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Zadavatel si vyhrazuje právo požadovat v průběhu realizace zakázky případně i menší rozsah plnění dle jeho aktuálních potřeb.</w:t>
      </w:r>
    </w:p>
    <w:p w:rsidRPr="00705EAB" w:rsidR="00D26E5E" w:rsidP="00705EAB" w:rsidRDefault="00705EAB">
      <w:pPr>
        <w:ind w:right="22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V návaznosti na požadavky projektu se počítá s realizací dvoudenní konference</w:t>
      </w:r>
      <w:r>
        <w:rPr>
          <w:rFonts w:ascii="Arial" w:hAnsi="Arial" w:cs="Arial"/>
        </w:rPr>
        <w:t xml:space="preserve"> na téma zavádění modelu CAF</w:t>
      </w:r>
      <w:r w:rsidR="003B3E3C">
        <w:rPr>
          <w:rFonts w:ascii="Arial" w:hAnsi="Arial" w:cs="Arial"/>
        </w:rPr>
        <w:t>.</w:t>
      </w:r>
    </w:p>
    <w:p w:rsidRPr="00705EAB" w:rsidR="00D26E5E" w:rsidP="00705EAB" w:rsidRDefault="00705EAB">
      <w:pPr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 xml:space="preserve">Vybraný uchazeč zajistí uspořádání konference </w:t>
      </w:r>
      <w:r>
        <w:rPr>
          <w:rFonts w:ascii="Arial" w:hAnsi="Arial" w:cs="Arial"/>
        </w:rPr>
        <w:t xml:space="preserve">v reprezentativních prostorech určených k těmto účelům. </w:t>
      </w:r>
    </w:p>
    <w:p w:rsidRPr="00705EAB" w:rsidR="00D26E5E" w:rsidP="00705EAB" w:rsidRDefault="00705EAB">
      <w:pPr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Předpokládaný počet účastník</w:t>
      </w:r>
      <w:r w:rsidR="004F736F">
        <w:rPr>
          <w:rFonts w:ascii="Arial" w:hAnsi="Arial" w:cs="Arial"/>
        </w:rPr>
        <w:t>ů</w:t>
      </w:r>
      <w:r w:rsidR="00642DC8">
        <w:rPr>
          <w:rFonts w:ascii="Arial" w:hAnsi="Arial" w:cs="Arial"/>
        </w:rPr>
        <w:t xml:space="preserve"> včetně přednášejících (včetně 2-5 zahraničních účastníků/přednášejících)</w:t>
      </w:r>
      <w:r w:rsidRPr="00705EAB">
        <w:rPr>
          <w:rFonts w:ascii="Arial" w:hAnsi="Arial" w:cs="Arial"/>
        </w:rPr>
        <w:t xml:space="preserve"> bude </w:t>
      </w:r>
      <w:r w:rsidR="004F736F">
        <w:rPr>
          <w:rFonts w:ascii="Arial" w:hAnsi="Arial" w:cs="Arial"/>
        </w:rPr>
        <w:t>30</w:t>
      </w:r>
      <w:r w:rsidR="00642DC8">
        <w:rPr>
          <w:rFonts w:ascii="Arial" w:hAnsi="Arial" w:cs="Arial"/>
        </w:rPr>
        <w:t xml:space="preserve"> osob. Na konferenci bude také přítomen realizační tým projektu cca 5 osob.</w:t>
      </w:r>
    </w:p>
    <w:p w:rsidRPr="00251FBB" w:rsidR="00705EAB" w:rsidP="00251FBB" w:rsidRDefault="00705EAB">
      <w:pPr>
        <w:jc w:val="both"/>
        <w:rPr>
          <w:rFonts w:ascii="Arial" w:hAnsi="Arial" w:cs="Arial"/>
          <w:color w:val="000000"/>
        </w:rPr>
      </w:pPr>
      <w:r w:rsidRPr="00705EAB">
        <w:rPr>
          <w:rFonts w:ascii="Arial" w:hAnsi="Arial" w:cs="Arial"/>
          <w:u w:val="single"/>
        </w:rPr>
        <w:t xml:space="preserve">Přednášející </w:t>
      </w:r>
      <w:r>
        <w:rPr>
          <w:rFonts w:ascii="Arial" w:hAnsi="Arial" w:cs="Arial"/>
          <w:u w:val="single"/>
        </w:rPr>
        <w:t xml:space="preserve">a účastníky konference </w:t>
      </w:r>
      <w:r w:rsidRPr="00705EAB">
        <w:rPr>
          <w:rFonts w:ascii="Arial" w:hAnsi="Arial" w:cs="Arial"/>
          <w:u w:val="single"/>
        </w:rPr>
        <w:t>zajistí zadavatel</w:t>
      </w:r>
      <w:r>
        <w:rPr>
          <w:rFonts w:ascii="Arial" w:hAnsi="Arial" w:cs="Arial"/>
          <w:u w:val="single"/>
        </w:rPr>
        <w:t>.</w:t>
      </w:r>
    </w:p>
    <w:p w:rsidRPr="00705EAB" w:rsidR="00D26E5E" w:rsidP="00705EAB" w:rsidRDefault="004F736F">
      <w:pPr>
        <w:ind w:right="22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705EAB" w:rsidR="00705EAB">
        <w:rPr>
          <w:rFonts w:ascii="Arial" w:hAnsi="Arial" w:cs="Arial"/>
        </w:rPr>
        <w:t xml:space="preserve">ermín pro uskutečnění konference 23. - 24. </w:t>
      </w:r>
      <w:r>
        <w:rPr>
          <w:rFonts w:ascii="Arial" w:hAnsi="Arial" w:cs="Arial"/>
        </w:rPr>
        <w:t>10</w:t>
      </w:r>
      <w:r w:rsidRPr="00705EAB" w:rsidR="00705EAB">
        <w:rPr>
          <w:rFonts w:ascii="Arial" w:hAnsi="Arial" w:cs="Arial"/>
        </w:rPr>
        <w:t xml:space="preserve">. 2013. </w:t>
      </w:r>
      <w:r>
        <w:rPr>
          <w:rFonts w:ascii="Arial" w:hAnsi="Arial" w:cs="Arial"/>
        </w:rPr>
        <w:t xml:space="preserve">Tento termín je pevně stanovený a pro uchazeče závazný. </w:t>
      </w:r>
      <w:r w:rsidRPr="00705EAB" w:rsidR="00705EAB">
        <w:rPr>
          <w:rFonts w:ascii="Arial" w:hAnsi="Arial" w:cs="Arial"/>
        </w:rPr>
        <w:t xml:space="preserve">Délka trvání konference: </w:t>
      </w:r>
      <w:r w:rsidR="00793185">
        <w:rPr>
          <w:rFonts w:ascii="Arial" w:hAnsi="Arial" w:cs="Arial"/>
        </w:rPr>
        <w:t>8</w:t>
      </w:r>
      <w:r w:rsidRPr="00705EAB" w:rsidR="00705EAB">
        <w:rPr>
          <w:rFonts w:ascii="Arial" w:hAnsi="Arial" w:cs="Arial"/>
        </w:rPr>
        <w:t xml:space="preserve"> hodin. </w:t>
      </w:r>
    </w:p>
    <w:p w:rsidR="004F736F" w:rsidP="00705EAB" w:rsidRDefault="00705EAB">
      <w:pPr>
        <w:ind w:right="22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Zadavatel si případně vyhrazuje právo na změnu termínu realizace a místa konání na</w:t>
      </w:r>
      <w:r w:rsidR="004F736F">
        <w:rPr>
          <w:rFonts w:ascii="Arial" w:hAnsi="Arial" w:cs="Arial"/>
        </w:rPr>
        <w:t> </w:t>
      </w:r>
      <w:r w:rsidRPr="00705EAB">
        <w:rPr>
          <w:rFonts w:ascii="Arial" w:hAnsi="Arial" w:cs="Arial"/>
        </w:rPr>
        <w:t>základě změny související s projektem.</w:t>
      </w:r>
    </w:p>
    <w:p w:rsidR="00705EAB" w:rsidP="00705EAB" w:rsidRDefault="00705EAB">
      <w:pPr>
        <w:ind w:right="22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Vybraný uchazeč zajistí veškerou organizaci a technickou podporu předem, během a</w:t>
      </w:r>
      <w:r w:rsidR="004F736F">
        <w:rPr>
          <w:rFonts w:ascii="Arial" w:hAnsi="Arial" w:cs="Arial"/>
        </w:rPr>
        <w:t> </w:t>
      </w:r>
      <w:r w:rsidRPr="00705EAB">
        <w:rPr>
          <w:rFonts w:ascii="Arial" w:hAnsi="Arial" w:cs="Arial"/>
        </w:rPr>
        <w:t>po</w:t>
      </w:r>
      <w:r w:rsidR="004F736F">
        <w:rPr>
          <w:rFonts w:ascii="Arial" w:hAnsi="Arial" w:cs="Arial"/>
        </w:rPr>
        <w:t> </w:t>
      </w:r>
      <w:r w:rsidRPr="00705EAB">
        <w:rPr>
          <w:rFonts w:ascii="Arial" w:hAnsi="Arial" w:cs="Arial"/>
        </w:rPr>
        <w:t>konání konferencí, zejména se bude jednat o:</w:t>
      </w:r>
    </w:p>
    <w:p w:rsidRPr="00705EAB" w:rsidR="004F736F" w:rsidP="00705EAB" w:rsidRDefault="004F736F">
      <w:pPr>
        <w:ind w:right="22"/>
        <w:jc w:val="both"/>
        <w:rPr>
          <w:rFonts w:ascii="Arial" w:hAnsi="Arial" w:cs="Arial"/>
        </w:rPr>
      </w:pPr>
    </w:p>
    <w:p w:rsidRPr="00705EAB" w:rsidR="00705EAB" w:rsidP="004F736F" w:rsidRDefault="00705EAB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reprezentativní nekuřácké prostory s bezbariérovým přístupem (např. hotely, kongresová centra, apod.),</w:t>
      </w:r>
      <w:r w:rsidR="003B3E3C">
        <w:rPr>
          <w:rFonts w:ascii="Arial" w:hAnsi="Arial" w:cs="Arial"/>
        </w:rPr>
        <w:t xml:space="preserve"> pro minimálně 35 osob</w:t>
      </w:r>
    </w:p>
    <w:p w:rsidRPr="00705EAB" w:rsidR="00705EAB" w:rsidP="004F736F" w:rsidRDefault="00705EAB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zajištěné prostory musí mít v přilehlém okolí parkoviště s dostatečnou kapacitou,</w:t>
      </w:r>
    </w:p>
    <w:p w:rsidRPr="00705EAB" w:rsidR="00705EAB" w:rsidP="004F736F" w:rsidRDefault="00705EAB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v přilehlých prostorách musí být šatna, sociální zařízení a prostory pro občerstvení vyhrazené pouze pro účastníky konference,</w:t>
      </w:r>
    </w:p>
    <w:p w:rsidRPr="00793185" w:rsidR="004F736F" w:rsidP="004F736F" w:rsidRDefault="004F736F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Pr="00B00480">
        <w:rPr>
          <w:rFonts w:ascii="Arial" w:hAnsi="Arial" w:cs="Arial"/>
        </w:rPr>
        <w:t>ajištění registračního pultu u vchodu do</w:t>
      </w:r>
      <w:r>
        <w:rPr>
          <w:rFonts w:ascii="Arial" w:hAnsi="Arial" w:cs="Arial"/>
        </w:rPr>
        <w:t> zasedací místnosti</w:t>
      </w:r>
      <w:r w:rsidRPr="00B00480">
        <w:rPr>
          <w:rFonts w:ascii="Arial" w:hAnsi="Arial" w:cs="Arial"/>
        </w:rPr>
        <w:t xml:space="preserve"> včetně zajištění registrace</w:t>
      </w:r>
      <w:r>
        <w:rPr>
          <w:rFonts w:ascii="Arial" w:hAnsi="Arial" w:cs="Arial"/>
        </w:rPr>
        <w:t>/prezence</w:t>
      </w:r>
      <w:r w:rsidRPr="00B00480">
        <w:rPr>
          <w:rFonts w:ascii="Arial" w:hAnsi="Arial" w:cs="Arial"/>
        </w:rPr>
        <w:t xml:space="preserve"> účastníků</w:t>
      </w:r>
      <w:r>
        <w:rPr>
          <w:rFonts w:ascii="Arial" w:hAnsi="Arial" w:cs="Arial"/>
        </w:rPr>
        <w:t xml:space="preserve"> </w:t>
      </w:r>
      <w:r w:rsidRPr="008F4336">
        <w:rPr>
          <w:rFonts w:ascii="Arial" w:hAnsi="Arial" w:eastAsia="Calibri" w:cs="Arial"/>
        </w:rPr>
        <w:t>formou prezenčních listin dle požadavku zadavatele</w:t>
      </w:r>
      <w:r w:rsidRPr="00B00480">
        <w:rPr>
          <w:rFonts w:ascii="Arial" w:hAnsi="Arial" w:cs="Arial"/>
        </w:rPr>
        <w:t xml:space="preserve"> a distribuce následujících položek účastníkům: jmenovka, program konference, propagační materiály</w:t>
      </w:r>
      <w:r>
        <w:rPr>
          <w:rFonts w:ascii="Arial" w:hAnsi="Arial" w:cs="Arial"/>
        </w:rPr>
        <w:t xml:space="preserve"> (propagační materiály dodá zadavatel), </w:t>
      </w:r>
      <w:r w:rsidRPr="008F4336">
        <w:rPr>
          <w:rFonts w:ascii="Arial" w:hAnsi="Arial" w:eastAsia="Calibri" w:cs="Arial"/>
        </w:rPr>
        <w:t>zajištění 1 kontaktní osoby pro</w:t>
      </w:r>
      <w:r>
        <w:rPr>
          <w:rFonts w:ascii="Arial" w:hAnsi="Arial" w:eastAsia="Calibri" w:cs="Arial"/>
        </w:rPr>
        <w:t> </w:t>
      </w:r>
      <w:r w:rsidRPr="008F4336">
        <w:rPr>
          <w:rFonts w:ascii="Arial" w:hAnsi="Arial" w:eastAsia="Calibri" w:cs="Arial"/>
        </w:rPr>
        <w:t>komunikaci se zadavatelem</w:t>
      </w:r>
    </w:p>
    <w:p w:rsidRPr="00793185" w:rsidR="00793185" w:rsidP="00793185" w:rsidRDefault="00793185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 xml:space="preserve">zajištění technického vybavení prostor dle požadavků zadavatele – ozvučení, osvětlení, </w:t>
      </w:r>
      <w:proofErr w:type="spellStart"/>
      <w:r w:rsidRPr="00705EAB">
        <w:rPr>
          <w:rFonts w:ascii="Arial" w:hAnsi="Arial" w:cs="Arial"/>
        </w:rPr>
        <w:t>dataprojektor</w:t>
      </w:r>
      <w:proofErr w:type="spellEnd"/>
      <w:r>
        <w:rPr>
          <w:rFonts w:ascii="Arial" w:hAnsi="Arial" w:cs="Arial"/>
        </w:rPr>
        <w:t xml:space="preserve"> včetně dálkového ovládání</w:t>
      </w:r>
      <w:r w:rsidRPr="00705EA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projekční </w:t>
      </w:r>
      <w:r w:rsidRPr="00705EAB">
        <w:rPr>
          <w:rFonts w:ascii="Arial" w:hAnsi="Arial" w:cs="Arial"/>
        </w:rPr>
        <w:t>plátno</w:t>
      </w:r>
      <w:r>
        <w:rPr>
          <w:rFonts w:ascii="Arial" w:hAnsi="Arial" w:cs="Arial"/>
        </w:rPr>
        <w:t xml:space="preserve"> nebo odpovídající promítací plocha</w:t>
      </w:r>
      <w:r w:rsidRPr="00705EAB">
        <w:rPr>
          <w:rFonts w:ascii="Arial" w:hAnsi="Arial" w:cs="Arial"/>
        </w:rPr>
        <w:t xml:space="preserve">, možnost připojení k internetu, </w:t>
      </w:r>
      <w:r>
        <w:rPr>
          <w:rFonts w:ascii="Arial" w:hAnsi="Arial" w:cs="Arial"/>
        </w:rPr>
        <w:t xml:space="preserve">2 </w:t>
      </w:r>
      <w:r w:rsidRPr="00705EAB">
        <w:rPr>
          <w:rFonts w:ascii="Arial" w:hAnsi="Arial" w:cs="Arial"/>
        </w:rPr>
        <w:t>notebook</w:t>
      </w:r>
      <w:r>
        <w:rPr>
          <w:rFonts w:ascii="Arial" w:hAnsi="Arial" w:cs="Arial"/>
        </w:rPr>
        <w:t>y</w:t>
      </w:r>
      <w:r w:rsidRPr="00F87F9B">
        <w:rPr>
          <w:rFonts w:ascii="Arial" w:hAnsi="Arial" w:eastAsia="Calibri" w:cs="Arial"/>
        </w:rPr>
        <w:t xml:space="preserve">, </w:t>
      </w:r>
      <w:r>
        <w:rPr>
          <w:rFonts w:ascii="Arial" w:hAnsi="Arial" w:cs="Arial"/>
        </w:rPr>
        <w:t>2</w:t>
      </w:r>
      <w:r w:rsidRPr="00F87F9B">
        <w:rPr>
          <w:rFonts w:ascii="Arial" w:hAnsi="Arial" w:eastAsia="Calibri" w:cs="Arial"/>
        </w:rPr>
        <w:t xml:space="preserve"> přenosn</w:t>
      </w:r>
      <w:r>
        <w:rPr>
          <w:rFonts w:ascii="Arial" w:hAnsi="Arial" w:eastAsia="Calibri" w:cs="Arial"/>
        </w:rPr>
        <w:t>é</w:t>
      </w:r>
      <w:r w:rsidRPr="00F87F9B">
        <w:rPr>
          <w:rFonts w:ascii="Arial" w:hAnsi="Arial" w:eastAsia="Calibri" w:cs="Arial"/>
        </w:rPr>
        <w:t xml:space="preserve"> mikrofon</w:t>
      </w:r>
      <w:r>
        <w:rPr>
          <w:rFonts w:ascii="Arial" w:hAnsi="Arial" w:eastAsia="Calibri" w:cs="Arial"/>
        </w:rPr>
        <w:t>y,</w:t>
      </w:r>
      <w:r w:rsidRPr="00F87F9B">
        <w:rPr>
          <w:rFonts w:ascii="Arial" w:hAnsi="Arial" w:eastAsia="Calibri" w:cs="Arial"/>
        </w:rPr>
        <w:t xml:space="preserve"> technick</w:t>
      </w:r>
      <w:r>
        <w:rPr>
          <w:rFonts w:ascii="Arial" w:hAnsi="Arial" w:eastAsia="Calibri" w:cs="Arial"/>
        </w:rPr>
        <w:t>á</w:t>
      </w:r>
      <w:r w:rsidRPr="00F87F9B">
        <w:rPr>
          <w:rFonts w:ascii="Arial" w:hAnsi="Arial" w:eastAsia="Calibri" w:cs="Arial"/>
        </w:rPr>
        <w:t xml:space="preserve"> podpor</w:t>
      </w:r>
      <w:r>
        <w:rPr>
          <w:rFonts w:ascii="Arial" w:hAnsi="Arial" w:eastAsia="Calibri" w:cs="Arial"/>
        </w:rPr>
        <w:t>a</w:t>
      </w:r>
      <w:r w:rsidRPr="00F87F9B">
        <w:rPr>
          <w:rFonts w:ascii="Arial" w:hAnsi="Arial" w:eastAsia="Calibri" w:cs="Arial"/>
        </w:rPr>
        <w:t xml:space="preserve"> a obsluh</w:t>
      </w:r>
      <w:r>
        <w:rPr>
          <w:rFonts w:ascii="Arial" w:hAnsi="Arial" w:eastAsia="Calibri" w:cs="Arial"/>
        </w:rPr>
        <w:t>a</w:t>
      </w:r>
      <w:r w:rsidRPr="00F87F9B">
        <w:rPr>
          <w:rFonts w:ascii="Arial" w:hAnsi="Arial" w:eastAsia="Calibri" w:cs="Arial"/>
        </w:rPr>
        <w:t xml:space="preserve"> zařízení</w:t>
      </w:r>
    </w:p>
    <w:p w:rsidRPr="00374C6F" w:rsidR="00374C6F" w:rsidP="00374C6F" w:rsidRDefault="00374C6F">
      <w:pPr>
        <w:numPr>
          <w:ilvl w:val="0"/>
          <w:numId w:val="11"/>
        </w:numPr>
        <w:spacing w:after="120"/>
        <w:ind w:left="924" w:hanging="357"/>
        <w:jc w:val="both"/>
        <w:rPr>
          <w:rFonts w:ascii="Arial" w:hAnsi="Arial" w:cs="Arial"/>
        </w:rPr>
      </w:pPr>
      <w:r w:rsidRPr="00373C9E">
        <w:rPr>
          <w:rFonts w:ascii="Arial" w:hAnsi="Arial" w:eastAsia="Calibri" w:cs="Arial"/>
        </w:rPr>
        <w:t xml:space="preserve">tvorba grafického návrhu e-pozvánek, které budou následně rozeslány elektronickou formou (distribuci e-pozvánek zajistí </w:t>
      </w:r>
      <w:r>
        <w:rPr>
          <w:rFonts w:ascii="Arial" w:hAnsi="Arial" w:eastAsia="Calibri" w:cs="Arial"/>
        </w:rPr>
        <w:t>zadavatel</w:t>
      </w:r>
      <w:r w:rsidRPr="00373C9E">
        <w:rPr>
          <w:rFonts w:ascii="Arial" w:hAnsi="Arial" w:cs="Arial"/>
        </w:rPr>
        <w:t>)</w:t>
      </w:r>
    </w:p>
    <w:p w:rsidR="004F736F" w:rsidP="00374C6F" w:rsidRDefault="00374C6F">
      <w:pPr>
        <w:numPr>
          <w:ilvl w:val="0"/>
          <w:numId w:val="11"/>
        </w:numPr>
        <w:spacing w:after="120"/>
        <w:ind w:left="924" w:hanging="357"/>
        <w:jc w:val="both"/>
        <w:rPr>
          <w:rFonts w:ascii="Arial" w:hAnsi="Arial" w:eastAsia="Calibri" w:cs="Arial"/>
        </w:rPr>
      </w:pPr>
      <w:r w:rsidRPr="008F4336">
        <w:rPr>
          <w:rFonts w:ascii="Arial" w:hAnsi="Arial" w:eastAsia="Calibri" w:cs="Arial"/>
        </w:rPr>
        <w:t xml:space="preserve">zajištění moderátora se zkušeností moderování </w:t>
      </w:r>
      <w:r>
        <w:rPr>
          <w:rFonts w:ascii="Arial" w:hAnsi="Arial" w:eastAsia="Calibri" w:cs="Arial"/>
        </w:rPr>
        <w:t xml:space="preserve">konferencí </w:t>
      </w:r>
      <w:r w:rsidRPr="008F4336">
        <w:rPr>
          <w:rFonts w:ascii="Arial" w:hAnsi="Arial" w:eastAsia="Calibri" w:cs="Arial"/>
        </w:rPr>
        <w:t>či</w:t>
      </w:r>
      <w:r>
        <w:rPr>
          <w:rFonts w:ascii="Arial" w:hAnsi="Arial" w:cs="Arial"/>
        </w:rPr>
        <w:t> </w:t>
      </w:r>
      <w:r w:rsidRPr="008F4336">
        <w:rPr>
          <w:rFonts w:ascii="Arial" w:hAnsi="Arial" w:eastAsia="Calibri" w:cs="Arial"/>
        </w:rPr>
        <w:t>jiných obdobných akcí</w:t>
      </w:r>
    </w:p>
    <w:p w:rsidR="00374C6F" w:rsidP="00374C6F" w:rsidRDefault="00374C6F">
      <w:pPr>
        <w:numPr>
          <w:ilvl w:val="0"/>
          <w:numId w:val="11"/>
        </w:numPr>
        <w:spacing w:after="120"/>
        <w:ind w:left="924" w:hanging="357"/>
        <w:jc w:val="both"/>
        <w:rPr>
          <w:rFonts w:ascii="Arial" w:hAnsi="Arial" w:eastAsia="Calibri" w:cs="Arial"/>
        </w:rPr>
      </w:pPr>
      <w:r w:rsidRPr="008F4336">
        <w:rPr>
          <w:rFonts w:ascii="Arial" w:hAnsi="Arial" w:eastAsia="Calibri" w:cs="Arial"/>
        </w:rPr>
        <w:t>zajištění tištěných materiálů pro účastníky konference – podklady dodané prezentujícími, evaluační dotazníky (včetně zajištění zpracování dotazníků a</w:t>
      </w:r>
      <w:r>
        <w:rPr>
          <w:rFonts w:ascii="Arial" w:hAnsi="Arial" w:cs="Arial"/>
        </w:rPr>
        <w:t> </w:t>
      </w:r>
      <w:r w:rsidRPr="008F4336">
        <w:rPr>
          <w:rFonts w:ascii="Arial" w:hAnsi="Arial" w:eastAsia="Calibri" w:cs="Arial"/>
        </w:rPr>
        <w:t>dodání výstupů), zajištění prezence formou prezenčních listin dle požadavku zadavatele</w:t>
      </w:r>
      <w:r>
        <w:rPr>
          <w:rFonts w:ascii="Arial" w:hAnsi="Arial" w:eastAsia="Calibri" w:cs="Arial"/>
        </w:rPr>
        <w:t xml:space="preserve">, </w:t>
      </w:r>
      <w:r w:rsidRPr="008715EF">
        <w:rPr>
          <w:rFonts w:ascii="Arial" w:hAnsi="Arial" w:eastAsia="Calibri" w:cs="Arial"/>
        </w:rPr>
        <w:t>zajištění směrových cedulí v místě konání konference a</w:t>
      </w:r>
      <w:r w:rsidRPr="008715EF">
        <w:rPr>
          <w:rFonts w:ascii="Arial" w:hAnsi="Arial" w:cs="Arial"/>
        </w:rPr>
        <w:t> </w:t>
      </w:r>
      <w:r w:rsidRPr="008715EF">
        <w:rPr>
          <w:rFonts w:ascii="Arial" w:hAnsi="Arial" w:eastAsia="Calibri" w:cs="Arial"/>
        </w:rPr>
        <w:t>jmenovek pro</w:t>
      </w:r>
      <w:r>
        <w:rPr>
          <w:rFonts w:ascii="Arial" w:hAnsi="Arial" w:eastAsia="Calibri" w:cs="Arial"/>
        </w:rPr>
        <w:t> </w:t>
      </w:r>
      <w:r w:rsidRPr="008715EF">
        <w:rPr>
          <w:rFonts w:ascii="Arial" w:hAnsi="Arial" w:eastAsia="Calibri" w:cs="Arial"/>
        </w:rPr>
        <w:t>přednášející, zajištění označení místnosti v souladu s Manuálem publicity OP</w:t>
      </w:r>
      <w:r w:rsidR="00D26E5E">
        <w:rPr>
          <w:rFonts w:ascii="Arial" w:hAnsi="Arial" w:eastAsia="Calibri" w:cs="Arial"/>
        </w:rPr>
        <w:t> </w:t>
      </w:r>
      <w:r w:rsidRPr="008715EF">
        <w:rPr>
          <w:rFonts w:ascii="Arial" w:hAnsi="Arial" w:eastAsia="Calibri" w:cs="Arial"/>
        </w:rPr>
        <w:t>LZZ, respektive vizuální identitou projektu, včetně loga a motta projektu, zpracování a</w:t>
      </w:r>
      <w:r w:rsidRPr="008715EF">
        <w:rPr>
          <w:rFonts w:ascii="Arial" w:hAnsi="Arial" w:cs="Arial"/>
        </w:rPr>
        <w:t> </w:t>
      </w:r>
      <w:r w:rsidRPr="008715EF">
        <w:rPr>
          <w:rFonts w:ascii="Arial" w:hAnsi="Arial" w:eastAsia="Calibri" w:cs="Arial"/>
        </w:rPr>
        <w:t>dodání banneru s obsahem a časovým harmonogramem konference</w:t>
      </w:r>
    </w:p>
    <w:p w:rsidRPr="000343CC" w:rsidR="000343CC" w:rsidP="000343CC" w:rsidRDefault="000343CC">
      <w:pPr>
        <w:numPr>
          <w:ilvl w:val="0"/>
          <w:numId w:val="11"/>
        </w:numPr>
        <w:spacing w:after="120"/>
        <w:ind w:left="924" w:hanging="357"/>
        <w:jc w:val="both"/>
        <w:rPr>
          <w:rFonts w:ascii="Arial" w:hAnsi="Arial" w:eastAsia="Calibri" w:cs="Arial"/>
        </w:rPr>
      </w:pPr>
      <w:r w:rsidRPr="008F4336">
        <w:rPr>
          <w:rFonts w:ascii="Arial" w:hAnsi="Arial" w:eastAsia="Calibri" w:cs="Arial"/>
        </w:rPr>
        <w:t>zajištění fotodokumentace z konferencí a její předání zadavateli na datovém nosiči</w:t>
      </w:r>
      <w:r>
        <w:rPr>
          <w:rFonts w:ascii="Arial" w:hAnsi="Arial" w:cs="Arial"/>
        </w:rPr>
        <w:t xml:space="preserve"> </w:t>
      </w:r>
      <w:r w:rsidRPr="008F4336">
        <w:rPr>
          <w:rFonts w:ascii="Arial" w:hAnsi="Arial" w:eastAsia="Calibri" w:cs="Arial"/>
        </w:rPr>
        <w:t xml:space="preserve">(min. </w:t>
      </w:r>
      <w:r>
        <w:rPr>
          <w:rFonts w:ascii="Arial" w:hAnsi="Arial" w:cs="Arial"/>
        </w:rPr>
        <w:t>20</w:t>
      </w:r>
      <w:r w:rsidRPr="008F4336">
        <w:rPr>
          <w:rFonts w:ascii="Arial" w:hAnsi="Arial" w:eastAsia="Calibri" w:cs="Arial"/>
        </w:rPr>
        <w:t xml:space="preserve"> ks</w:t>
      </w:r>
      <w:r>
        <w:rPr>
          <w:rFonts w:ascii="Arial" w:hAnsi="Arial" w:eastAsia="Calibri" w:cs="Arial"/>
        </w:rPr>
        <w:t xml:space="preserve"> fotografií)</w:t>
      </w:r>
    </w:p>
    <w:p w:rsidRPr="00705EAB" w:rsidR="00705EAB" w:rsidP="004F736F" w:rsidRDefault="00705EAB">
      <w:pPr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05EAB">
        <w:rPr>
          <w:rFonts w:ascii="Arial" w:hAnsi="Arial" w:cs="Arial"/>
        </w:rPr>
        <w:t>zajištění občerstvení po celou dobu konference:</w:t>
      </w:r>
    </w:p>
    <w:p w:rsidRPr="00705EAB" w:rsidR="00705EAB" w:rsidP="00705EAB" w:rsidRDefault="00705EAB">
      <w:pPr>
        <w:numPr>
          <w:ilvl w:val="0"/>
          <w:numId w:val="9"/>
        </w:numPr>
        <w:tabs>
          <w:tab w:val="clear" w:pos="720"/>
          <w:tab w:val="num" w:pos="1440"/>
        </w:tabs>
        <w:spacing w:after="0"/>
        <w:ind w:left="1440" w:hanging="540"/>
        <w:rPr>
          <w:rFonts w:ascii="Arial" w:hAnsi="Arial" w:cs="Arial"/>
        </w:rPr>
      </w:pPr>
      <w:r w:rsidRPr="00705EAB">
        <w:rPr>
          <w:rFonts w:ascii="Arial" w:hAnsi="Arial" w:cs="Arial"/>
        </w:rPr>
        <w:t xml:space="preserve">dopolední </w:t>
      </w:r>
      <w:proofErr w:type="spellStart"/>
      <w:r w:rsidRPr="00705EAB">
        <w:rPr>
          <w:rFonts w:ascii="Arial" w:hAnsi="Arial" w:cs="Arial"/>
        </w:rPr>
        <w:t>coffee</w:t>
      </w:r>
      <w:proofErr w:type="spellEnd"/>
      <w:r w:rsidRPr="00705EAB">
        <w:rPr>
          <w:rFonts w:ascii="Arial" w:hAnsi="Arial" w:cs="Arial"/>
        </w:rPr>
        <w:t xml:space="preserve"> </w:t>
      </w:r>
      <w:proofErr w:type="spellStart"/>
      <w:r w:rsidRPr="00705EAB">
        <w:rPr>
          <w:rFonts w:ascii="Arial" w:hAnsi="Arial" w:cs="Arial"/>
        </w:rPr>
        <w:t>break</w:t>
      </w:r>
      <w:proofErr w:type="spellEnd"/>
      <w:r w:rsidRPr="00705EAB">
        <w:rPr>
          <w:rFonts w:ascii="Arial" w:hAnsi="Arial" w:cs="Arial"/>
        </w:rPr>
        <w:t>: minerální voda, perlivá/neperlivá, káva, čaj, ovoce, sladké/slané drobné občerstvení</w:t>
      </w:r>
    </w:p>
    <w:p w:rsidRPr="00705EAB" w:rsidR="00705EAB" w:rsidP="00705EAB" w:rsidRDefault="00705EAB">
      <w:pPr>
        <w:numPr>
          <w:ilvl w:val="0"/>
          <w:numId w:val="9"/>
        </w:numPr>
        <w:tabs>
          <w:tab w:val="clear" w:pos="720"/>
          <w:tab w:val="num" w:pos="1440"/>
        </w:tabs>
        <w:spacing w:after="0"/>
        <w:ind w:left="1440" w:hanging="540"/>
        <w:rPr>
          <w:rFonts w:ascii="Arial" w:hAnsi="Arial" w:cs="Arial"/>
        </w:rPr>
      </w:pPr>
      <w:r w:rsidRPr="00705EAB">
        <w:rPr>
          <w:rFonts w:ascii="Arial" w:hAnsi="Arial" w:cs="Arial"/>
        </w:rPr>
        <w:t>oběd: obědový bufet (včetně vegetariánské nabídky), nealkoholické nápoje</w:t>
      </w:r>
    </w:p>
    <w:p w:rsidRPr="00705EAB" w:rsidR="00705EAB" w:rsidP="00705EAB" w:rsidRDefault="00705EAB">
      <w:pPr>
        <w:numPr>
          <w:ilvl w:val="0"/>
          <w:numId w:val="9"/>
        </w:numPr>
        <w:tabs>
          <w:tab w:val="clear" w:pos="720"/>
          <w:tab w:val="num" w:pos="1440"/>
        </w:tabs>
        <w:spacing w:after="0"/>
        <w:ind w:left="1440" w:hanging="540"/>
        <w:rPr>
          <w:rFonts w:ascii="Arial" w:hAnsi="Arial" w:cs="Arial"/>
        </w:rPr>
      </w:pPr>
      <w:r w:rsidRPr="00705EAB">
        <w:rPr>
          <w:rFonts w:ascii="Arial" w:hAnsi="Arial" w:cs="Arial"/>
        </w:rPr>
        <w:t xml:space="preserve">odpolední </w:t>
      </w:r>
      <w:proofErr w:type="spellStart"/>
      <w:r w:rsidRPr="00705EAB">
        <w:rPr>
          <w:rFonts w:ascii="Arial" w:hAnsi="Arial" w:cs="Arial"/>
        </w:rPr>
        <w:t>coffee</w:t>
      </w:r>
      <w:proofErr w:type="spellEnd"/>
      <w:r w:rsidRPr="00705EAB">
        <w:rPr>
          <w:rFonts w:ascii="Arial" w:hAnsi="Arial" w:cs="Arial"/>
        </w:rPr>
        <w:t xml:space="preserve"> </w:t>
      </w:r>
      <w:proofErr w:type="spellStart"/>
      <w:r w:rsidRPr="00705EAB">
        <w:rPr>
          <w:rFonts w:ascii="Arial" w:hAnsi="Arial" w:cs="Arial"/>
        </w:rPr>
        <w:t>break</w:t>
      </w:r>
      <w:proofErr w:type="spellEnd"/>
      <w:r w:rsidRPr="00705EAB">
        <w:rPr>
          <w:rFonts w:ascii="Arial" w:hAnsi="Arial" w:cs="Arial"/>
        </w:rPr>
        <w:t>: minerální voda, perlivá/neperlivá, káva, čaj, ovoce, sladké/slané drobné občerstvení</w:t>
      </w:r>
    </w:p>
    <w:p w:rsidR="00705EAB" w:rsidP="00705EAB" w:rsidRDefault="00705EAB">
      <w:pPr>
        <w:numPr>
          <w:ilvl w:val="0"/>
          <w:numId w:val="9"/>
        </w:numPr>
        <w:tabs>
          <w:tab w:val="clear" w:pos="720"/>
          <w:tab w:val="num" w:pos="1440"/>
        </w:tabs>
        <w:spacing w:after="0"/>
        <w:ind w:left="1440" w:hanging="540"/>
        <w:rPr>
          <w:rFonts w:ascii="Arial" w:hAnsi="Arial" w:cs="Arial"/>
        </w:rPr>
      </w:pPr>
      <w:r w:rsidRPr="00705EAB">
        <w:rPr>
          <w:rFonts w:ascii="Arial" w:hAnsi="Arial" w:cs="Arial"/>
        </w:rPr>
        <w:t>večeře: formou bufetu (včetně vegetariánské nabídky), nealkoholické nápoje</w:t>
      </w:r>
    </w:p>
    <w:p w:rsidR="003B3E3C" w:rsidP="00705EAB" w:rsidRDefault="003B3E3C">
      <w:pPr>
        <w:numPr>
          <w:ilvl w:val="0"/>
          <w:numId w:val="9"/>
        </w:numPr>
        <w:tabs>
          <w:tab w:val="clear" w:pos="720"/>
          <w:tab w:val="num" w:pos="1440"/>
        </w:tabs>
        <w:spacing w:after="0"/>
        <w:ind w:left="1440" w:hanging="540"/>
        <w:rPr>
          <w:rFonts w:ascii="Arial" w:hAnsi="Arial" w:cs="Arial"/>
        </w:rPr>
      </w:pPr>
      <w:r>
        <w:rPr>
          <w:rFonts w:ascii="Arial" w:hAnsi="Arial" w:cs="Arial"/>
        </w:rPr>
        <w:t>limit na občerstvení na účastníka a den je 300 Kč</w:t>
      </w:r>
      <w:r w:rsidR="0048537A">
        <w:rPr>
          <w:rFonts w:ascii="Arial" w:hAnsi="Arial" w:cs="Arial"/>
        </w:rPr>
        <w:t xml:space="preserve"> včetně DPH</w:t>
      </w:r>
    </w:p>
    <w:p w:rsidRPr="00705EAB" w:rsidR="003B3E3C" w:rsidP="00705EAB" w:rsidRDefault="003B3E3C">
      <w:pPr>
        <w:numPr>
          <w:ilvl w:val="0"/>
          <w:numId w:val="9"/>
        </w:numPr>
        <w:tabs>
          <w:tab w:val="clear" w:pos="720"/>
          <w:tab w:val="num" w:pos="1440"/>
        </w:tabs>
        <w:spacing w:after="0"/>
        <w:ind w:left="1440" w:hanging="540"/>
        <w:rPr>
          <w:rFonts w:ascii="Arial" w:hAnsi="Arial" w:cs="Arial"/>
        </w:rPr>
      </w:pPr>
      <w:r>
        <w:rPr>
          <w:rFonts w:ascii="Arial" w:hAnsi="Arial" w:cs="Arial"/>
        </w:rPr>
        <w:t>v případě realizačního týmu je maximální částka 180 Kč na osobu a den</w:t>
      </w:r>
      <w:r w:rsidR="0048537A">
        <w:rPr>
          <w:rFonts w:ascii="Arial" w:hAnsi="Arial" w:cs="Arial"/>
        </w:rPr>
        <w:t xml:space="preserve"> včetně DPH</w:t>
      </w:r>
    </w:p>
    <w:p w:rsidRPr="00705EAB" w:rsidR="00705EAB" w:rsidP="00705EAB" w:rsidRDefault="00705EAB">
      <w:pPr>
        <w:tabs>
          <w:tab w:val="num" w:pos="1440"/>
        </w:tabs>
        <w:ind w:left="1440" w:hanging="540"/>
        <w:rPr>
          <w:rFonts w:ascii="Arial" w:hAnsi="Arial" w:cs="Arial"/>
        </w:rPr>
      </w:pPr>
    </w:p>
    <w:p w:rsidR="00705EAB" w:rsidP="00705EAB" w:rsidRDefault="00D26E5E">
      <w:pPr>
        <w:tabs>
          <w:tab w:val="num" w:pos="90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 xml:space="preserve">(Poznámka: </w:t>
      </w:r>
      <w:r w:rsidRPr="00705EAB" w:rsidR="00705EAB">
        <w:rPr>
          <w:rFonts w:ascii="Arial" w:hAnsi="Arial" w:cs="Arial"/>
        </w:rPr>
        <w:t>součástí cateringových služeb je zároveň zajištění dostatečného počtu cateringového nábytku, nádobí, příborů, skleniček a výzdoby (ubrusy apod.)</w:t>
      </w:r>
      <w:r>
        <w:rPr>
          <w:rFonts w:ascii="Arial" w:hAnsi="Arial" w:cs="Arial"/>
        </w:rPr>
        <w:t>).</w:t>
      </w:r>
    </w:p>
    <w:p w:rsidRPr="000C1F90" w:rsidR="000C1F90" w:rsidP="00773F23" w:rsidRDefault="00110078">
      <w:pPr>
        <w:pStyle w:val="Odstavecseseznamem"/>
        <w:numPr>
          <w:ilvl w:val="0"/>
          <w:numId w:val="13"/>
        </w:numPr>
        <w:tabs>
          <w:tab w:val="num" w:pos="9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zajištění ubytování pro</w:t>
      </w:r>
      <w:r w:rsidR="00FB6B11">
        <w:rPr>
          <w:rFonts w:ascii="Arial" w:hAnsi="Arial" w:cs="Arial"/>
        </w:rPr>
        <w:t xml:space="preserve"> všechny</w:t>
      </w:r>
      <w:r>
        <w:rPr>
          <w:rFonts w:ascii="Arial" w:hAnsi="Arial" w:cs="Arial"/>
        </w:rPr>
        <w:t xml:space="preserve"> účastníky v místě konání konference, cena za</w:t>
      </w:r>
      <w:r w:rsidR="00FB6B11">
        <w:rPr>
          <w:rFonts w:ascii="Arial" w:hAnsi="Arial" w:cs="Arial"/>
        </w:rPr>
        <w:t> </w:t>
      </w:r>
      <w:r>
        <w:rPr>
          <w:rFonts w:ascii="Arial" w:hAnsi="Arial" w:cs="Arial"/>
        </w:rPr>
        <w:t>ubytování nepřesáhne 1200 Kč včetně DPH</w:t>
      </w:r>
      <w:r w:rsidR="00360FF1">
        <w:rPr>
          <w:rFonts w:ascii="Arial" w:hAnsi="Arial" w:cs="Arial"/>
        </w:rPr>
        <w:t xml:space="preserve"> bez snídaně</w:t>
      </w:r>
      <w:r>
        <w:rPr>
          <w:rFonts w:ascii="Arial" w:hAnsi="Arial" w:cs="Arial"/>
        </w:rPr>
        <w:t xml:space="preserve"> – </w:t>
      </w:r>
      <w:r w:rsidR="003B3E3C">
        <w:rPr>
          <w:rFonts w:ascii="Arial" w:hAnsi="Arial" w:cs="Arial"/>
        </w:rPr>
        <w:t>ubytování musí být ve</w:t>
      </w:r>
      <w:r w:rsidR="00360FF1">
        <w:rPr>
          <w:rFonts w:ascii="Arial" w:hAnsi="Arial" w:cs="Arial"/>
        </w:rPr>
        <w:t> </w:t>
      </w:r>
      <w:r w:rsidR="003B3E3C">
        <w:rPr>
          <w:rFonts w:ascii="Arial" w:hAnsi="Arial" w:cs="Arial"/>
        </w:rPr>
        <w:t>formě jednolůžkového pokoje)</w:t>
      </w:r>
    </w:p>
    <w:p w:rsidRPr="00705EAB" w:rsidR="00705EAB" w:rsidP="00705EAB" w:rsidRDefault="00705EAB">
      <w:pPr>
        <w:ind w:right="22"/>
        <w:jc w:val="both"/>
        <w:rPr>
          <w:rFonts w:ascii="Arial" w:hAnsi="Arial" w:cs="Arial"/>
        </w:rPr>
      </w:pPr>
    </w:p>
    <w:p w:rsidR="00305420" w:rsidP="009D2991" w:rsidRDefault="00305420">
      <w:pPr>
        <w:pStyle w:val="Odstavecseseznamem"/>
        <w:rPr>
          <w:rFonts w:ascii="Arial" w:hAnsi="Arial" w:eastAsia="Calibri" w:cs="Arial"/>
        </w:rPr>
      </w:pPr>
    </w:p>
    <w:p w:rsidR="00305420" w:rsidP="009D2991" w:rsidRDefault="00305420">
      <w:pPr>
        <w:pStyle w:val="Odstavecseseznamem"/>
        <w:rPr>
          <w:rFonts w:ascii="Arial" w:hAnsi="Arial" w:eastAsia="Calibri" w:cs="Arial"/>
        </w:rPr>
      </w:pPr>
    </w:p>
    <w:p w:rsidRPr="009D2991" w:rsidR="009D2991" w:rsidP="009D2991" w:rsidRDefault="009D2991">
      <w:pPr>
        <w:outlineLvl w:val="0"/>
        <w:rPr>
          <w:rFonts w:ascii="Arial" w:hAnsi="Arial" w:cs="Arial"/>
          <w:b/>
        </w:rPr>
      </w:pPr>
      <w:r w:rsidRPr="009D2991">
        <w:rPr>
          <w:rFonts w:ascii="Arial" w:hAnsi="Arial" w:cs="Arial"/>
          <w:b/>
        </w:rPr>
        <w:t>Předběžný bodový program konference</w:t>
      </w:r>
      <w:r w:rsidR="007B2BD1">
        <w:rPr>
          <w:rFonts w:ascii="Arial" w:hAnsi="Arial" w:cs="Arial"/>
          <w:b/>
        </w:rPr>
        <w:t xml:space="preserve"> – 1. den</w:t>
      </w:r>
    </w:p>
    <w:p w:rsidRPr="009D2991" w:rsidR="009D2991" w:rsidP="009D2991" w:rsidRDefault="009D299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Registrace účastníků </w:t>
      </w:r>
      <w:r w:rsidR="00D26E5E">
        <w:rPr>
          <w:rFonts w:ascii="Arial" w:hAnsi="Arial" w:cs="Arial"/>
          <w:i/>
        </w:rPr>
        <w:t>(10</w:t>
      </w:r>
      <w:r w:rsidRPr="007B2BD1">
        <w:rPr>
          <w:rFonts w:ascii="Arial" w:hAnsi="Arial" w:cs="Arial"/>
          <w:i/>
        </w:rPr>
        <w:t>:30 – 1</w:t>
      </w:r>
      <w:r w:rsidR="00D26E5E">
        <w:rPr>
          <w:rFonts w:ascii="Arial" w:hAnsi="Arial" w:cs="Arial"/>
          <w:i/>
        </w:rPr>
        <w:t>1</w:t>
      </w:r>
      <w:r w:rsidRPr="007B2BD1">
        <w:rPr>
          <w:rFonts w:ascii="Arial" w:hAnsi="Arial" w:cs="Arial"/>
          <w:i/>
        </w:rPr>
        <w:t>:00)</w:t>
      </w:r>
    </w:p>
    <w:p w:rsidRPr="009D2991" w:rsidR="009D2991" w:rsidP="009D2991" w:rsidRDefault="009D2991">
      <w:pPr>
        <w:outlineLvl w:val="0"/>
        <w:rPr>
          <w:rFonts w:ascii="Arial" w:hAnsi="Arial" w:cs="Arial"/>
        </w:rPr>
      </w:pPr>
      <w:r w:rsidRPr="009D2991">
        <w:rPr>
          <w:rFonts w:ascii="Arial" w:hAnsi="Arial" w:cs="Arial"/>
        </w:rPr>
        <w:t>Slavnostní zahájení</w:t>
      </w:r>
      <w:r>
        <w:rPr>
          <w:rFonts w:ascii="Arial" w:hAnsi="Arial" w:cs="Arial"/>
        </w:rPr>
        <w:t xml:space="preserve"> – prezentace projektu a SÚIP </w:t>
      </w:r>
      <w:r w:rsidRPr="007B2BD1">
        <w:rPr>
          <w:rFonts w:ascii="Arial" w:hAnsi="Arial" w:cs="Arial"/>
          <w:i/>
        </w:rPr>
        <w:t>(1</w:t>
      </w:r>
      <w:r w:rsidR="00D26E5E">
        <w:rPr>
          <w:rFonts w:ascii="Arial" w:hAnsi="Arial" w:cs="Arial"/>
          <w:i/>
        </w:rPr>
        <w:t>1</w:t>
      </w:r>
      <w:r w:rsidRPr="007B2BD1">
        <w:rPr>
          <w:rFonts w:ascii="Arial" w:hAnsi="Arial" w:cs="Arial"/>
          <w:i/>
        </w:rPr>
        <w:t>:00 – 1</w:t>
      </w:r>
      <w:r w:rsidR="003B3E3C">
        <w:rPr>
          <w:rFonts w:ascii="Arial" w:hAnsi="Arial" w:cs="Arial"/>
          <w:i/>
        </w:rPr>
        <w:t>1</w:t>
      </w:r>
      <w:r w:rsidRPr="007B2BD1">
        <w:rPr>
          <w:rFonts w:ascii="Arial" w:hAnsi="Arial" w:cs="Arial"/>
          <w:i/>
        </w:rPr>
        <w:t>:</w:t>
      </w:r>
      <w:r w:rsidRPr="007B2BD1" w:rsidR="007B2BD1">
        <w:rPr>
          <w:rFonts w:ascii="Arial" w:hAnsi="Arial" w:cs="Arial"/>
          <w:i/>
        </w:rPr>
        <w:t>20</w:t>
      </w:r>
      <w:r w:rsidRPr="007B2BD1">
        <w:rPr>
          <w:rFonts w:ascii="Arial" w:hAnsi="Arial" w:cs="Arial"/>
          <w:i/>
        </w:rPr>
        <w:t>)</w:t>
      </w:r>
    </w:p>
    <w:p w:rsidRPr="009D2991" w:rsidR="009D2991" w:rsidP="009D2991" w:rsidRDefault="007B2BD1">
      <w:pPr>
        <w:ind w:left="2124" w:hanging="2124"/>
        <w:outlineLvl w:val="0"/>
        <w:rPr>
          <w:rFonts w:ascii="Arial" w:hAnsi="Arial" w:cs="Arial"/>
          <w:b/>
          <w:color w:val="FF0000"/>
        </w:rPr>
      </w:pPr>
      <w:r w:rsidRPr="009D2991">
        <w:rPr>
          <w:rFonts w:ascii="Arial" w:hAnsi="Arial" w:cs="Arial"/>
          <w:b/>
        </w:rPr>
        <w:t>BLOK 1</w:t>
      </w:r>
      <w:r w:rsidRPr="009D2991">
        <w:rPr>
          <w:rFonts w:ascii="Arial" w:hAnsi="Arial" w:cs="Arial"/>
        </w:rPr>
        <w:t xml:space="preserve"> </w:t>
      </w:r>
      <w:r w:rsidRPr="007B2BD1">
        <w:rPr>
          <w:rFonts w:ascii="Arial" w:hAnsi="Arial" w:cs="Arial"/>
          <w:i/>
        </w:rPr>
        <w:t>(téma: 1</w:t>
      </w:r>
      <w:r w:rsidR="00D26E5E">
        <w:rPr>
          <w:rFonts w:ascii="Arial" w:hAnsi="Arial" w:cs="Arial"/>
          <w:i/>
        </w:rPr>
        <w:t>1</w:t>
      </w:r>
      <w:r w:rsidRPr="007B2BD1">
        <w:rPr>
          <w:rFonts w:ascii="Arial" w:hAnsi="Arial" w:cs="Arial"/>
          <w:i/>
        </w:rPr>
        <w:t>:20 – 1</w:t>
      </w:r>
      <w:r w:rsidR="00D26E5E">
        <w:rPr>
          <w:rFonts w:ascii="Arial" w:hAnsi="Arial" w:cs="Arial"/>
          <w:i/>
        </w:rPr>
        <w:t>1</w:t>
      </w:r>
      <w:r w:rsidRPr="007B2BD1">
        <w:rPr>
          <w:rFonts w:ascii="Arial" w:hAnsi="Arial" w:cs="Arial"/>
          <w:i/>
        </w:rPr>
        <w:t>:40, 1</w:t>
      </w:r>
      <w:r w:rsidR="00D26E5E">
        <w:rPr>
          <w:rFonts w:ascii="Arial" w:hAnsi="Arial" w:cs="Arial"/>
          <w:i/>
        </w:rPr>
        <w:t>1</w:t>
      </w:r>
      <w:r w:rsidRPr="007B2BD1">
        <w:rPr>
          <w:rFonts w:ascii="Arial" w:hAnsi="Arial" w:cs="Arial"/>
          <w:i/>
        </w:rPr>
        <w:t>:40 – 1</w:t>
      </w:r>
      <w:r w:rsidR="00D26E5E">
        <w:rPr>
          <w:rFonts w:ascii="Arial" w:hAnsi="Arial" w:cs="Arial"/>
          <w:i/>
        </w:rPr>
        <w:t>2</w:t>
      </w:r>
      <w:r w:rsidRPr="007B2BD1">
        <w:rPr>
          <w:rFonts w:ascii="Arial" w:hAnsi="Arial" w:cs="Arial"/>
          <w:i/>
        </w:rPr>
        <w:t>:00)</w:t>
      </w:r>
    </w:p>
    <w:p w:rsidRPr="009D2991" w:rsidR="009D2991" w:rsidP="009D2991" w:rsidRDefault="009D2991">
      <w:pPr>
        <w:outlineLvl w:val="0"/>
        <w:rPr>
          <w:rFonts w:ascii="Arial" w:hAnsi="Arial" w:cs="Arial"/>
          <w:color w:val="FF0000"/>
        </w:rPr>
      </w:pPr>
      <w:proofErr w:type="spellStart"/>
      <w:r w:rsidRPr="009D2991">
        <w:rPr>
          <w:rFonts w:ascii="Arial" w:hAnsi="Arial" w:cs="Arial"/>
        </w:rPr>
        <w:t>Coffee</w:t>
      </w:r>
      <w:proofErr w:type="spellEnd"/>
      <w:r w:rsidRPr="009D2991">
        <w:rPr>
          <w:rFonts w:ascii="Arial" w:hAnsi="Arial" w:cs="Arial"/>
        </w:rPr>
        <w:t xml:space="preserve"> </w:t>
      </w:r>
      <w:proofErr w:type="spellStart"/>
      <w:r w:rsidRPr="009D2991">
        <w:rPr>
          <w:rFonts w:ascii="Arial" w:hAnsi="Arial" w:cs="Arial"/>
        </w:rPr>
        <w:t>break</w:t>
      </w:r>
      <w:proofErr w:type="spellEnd"/>
      <w:r w:rsidRPr="009D2991">
        <w:rPr>
          <w:rFonts w:ascii="Arial" w:hAnsi="Arial" w:cs="Arial"/>
        </w:rPr>
        <w:t xml:space="preserve"> </w:t>
      </w:r>
      <w:r w:rsidRPr="007B2BD1" w:rsidR="007B2BD1">
        <w:rPr>
          <w:rFonts w:ascii="Arial" w:hAnsi="Arial" w:cs="Arial"/>
          <w:i/>
        </w:rPr>
        <w:t>(1</w:t>
      </w:r>
      <w:r w:rsidR="00D26E5E">
        <w:rPr>
          <w:rFonts w:ascii="Arial" w:hAnsi="Arial" w:cs="Arial"/>
          <w:i/>
        </w:rPr>
        <w:t>2</w:t>
      </w:r>
      <w:r w:rsidRPr="007B2BD1" w:rsidR="007B2BD1">
        <w:rPr>
          <w:rFonts w:ascii="Arial" w:hAnsi="Arial" w:cs="Arial"/>
          <w:i/>
        </w:rPr>
        <w:t>:00 – 1</w:t>
      </w:r>
      <w:r w:rsidR="00D26E5E">
        <w:rPr>
          <w:rFonts w:ascii="Arial" w:hAnsi="Arial" w:cs="Arial"/>
          <w:i/>
        </w:rPr>
        <w:t>2</w:t>
      </w:r>
      <w:r w:rsidRPr="007B2BD1" w:rsidR="007B2BD1">
        <w:rPr>
          <w:rFonts w:ascii="Arial" w:hAnsi="Arial" w:cs="Arial"/>
          <w:i/>
        </w:rPr>
        <w:t>:20)</w:t>
      </w:r>
    </w:p>
    <w:p w:rsidRPr="007B2BD1" w:rsidR="009D2991" w:rsidP="009D2991" w:rsidRDefault="007B2BD1">
      <w:pPr>
        <w:outlineLvl w:val="0"/>
        <w:rPr>
          <w:rFonts w:ascii="Arial" w:hAnsi="Arial" w:cs="Arial"/>
          <w:color w:val="FF0000"/>
        </w:rPr>
      </w:pPr>
      <w:r w:rsidRPr="009D2991">
        <w:rPr>
          <w:rFonts w:ascii="Arial" w:hAnsi="Arial" w:cs="Arial"/>
          <w:b/>
        </w:rPr>
        <w:t xml:space="preserve">BLOK 2 </w:t>
      </w:r>
      <w:r w:rsidRPr="007B2BD1">
        <w:rPr>
          <w:rFonts w:ascii="Arial" w:hAnsi="Arial" w:cs="Arial"/>
          <w:i/>
        </w:rPr>
        <w:t>(téma: 1</w:t>
      </w:r>
      <w:r w:rsidR="00D26E5E">
        <w:rPr>
          <w:rFonts w:ascii="Arial" w:hAnsi="Arial" w:cs="Arial"/>
          <w:i/>
        </w:rPr>
        <w:t>2</w:t>
      </w:r>
      <w:r w:rsidRPr="007B2BD1">
        <w:rPr>
          <w:rFonts w:ascii="Arial" w:hAnsi="Arial" w:cs="Arial"/>
          <w:i/>
        </w:rPr>
        <w:t>:20 – 1</w:t>
      </w:r>
      <w:r w:rsidR="00D26E5E">
        <w:rPr>
          <w:rFonts w:ascii="Arial" w:hAnsi="Arial" w:cs="Arial"/>
          <w:i/>
        </w:rPr>
        <w:t>2</w:t>
      </w:r>
      <w:r w:rsidRPr="007B2BD1">
        <w:rPr>
          <w:rFonts w:ascii="Arial" w:hAnsi="Arial" w:cs="Arial"/>
          <w:i/>
        </w:rPr>
        <w:t>:40, téma: 1</w:t>
      </w:r>
      <w:r w:rsidR="00D26E5E">
        <w:rPr>
          <w:rFonts w:ascii="Arial" w:hAnsi="Arial" w:cs="Arial"/>
          <w:i/>
        </w:rPr>
        <w:t>2</w:t>
      </w:r>
      <w:r w:rsidRPr="007B2BD1">
        <w:rPr>
          <w:rFonts w:ascii="Arial" w:hAnsi="Arial" w:cs="Arial"/>
          <w:i/>
        </w:rPr>
        <w:t>:40 – 1</w:t>
      </w:r>
      <w:r w:rsidR="00D26E5E">
        <w:rPr>
          <w:rFonts w:ascii="Arial" w:hAnsi="Arial" w:cs="Arial"/>
          <w:i/>
        </w:rPr>
        <w:t>3</w:t>
      </w:r>
      <w:r w:rsidRPr="007B2BD1">
        <w:rPr>
          <w:rFonts w:ascii="Arial" w:hAnsi="Arial" w:cs="Arial"/>
          <w:i/>
        </w:rPr>
        <w:t>:00)</w:t>
      </w:r>
    </w:p>
    <w:p w:rsidRPr="009D2991" w:rsidR="009D2991" w:rsidP="009D2991" w:rsidRDefault="009D2991">
      <w:pPr>
        <w:outlineLvl w:val="0"/>
        <w:rPr>
          <w:rFonts w:ascii="Arial" w:hAnsi="Arial" w:cs="Arial"/>
          <w:color w:val="FF0000"/>
        </w:rPr>
      </w:pPr>
      <w:r w:rsidRPr="009D2991">
        <w:rPr>
          <w:rFonts w:ascii="Arial" w:hAnsi="Arial" w:cs="Arial"/>
        </w:rPr>
        <w:t>Oběd</w:t>
      </w:r>
      <w:r w:rsidR="007B2BD1">
        <w:rPr>
          <w:rFonts w:ascii="Arial" w:hAnsi="Arial" w:cs="Arial"/>
        </w:rPr>
        <w:t xml:space="preserve"> </w:t>
      </w:r>
      <w:r w:rsidRPr="007B2BD1" w:rsidR="007B2BD1">
        <w:rPr>
          <w:rFonts w:ascii="Arial" w:hAnsi="Arial" w:cs="Arial"/>
          <w:i/>
        </w:rPr>
        <w:t>(1</w:t>
      </w:r>
      <w:r w:rsidR="00D26E5E">
        <w:rPr>
          <w:rFonts w:ascii="Arial" w:hAnsi="Arial" w:cs="Arial"/>
          <w:i/>
        </w:rPr>
        <w:t>3</w:t>
      </w:r>
      <w:r w:rsidRPr="007B2BD1" w:rsidR="007B2BD1">
        <w:rPr>
          <w:rFonts w:ascii="Arial" w:hAnsi="Arial" w:cs="Arial"/>
          <w:i/>
        </w:rPr>
        <w:t>:00 – 1</w:t>
      </w:r>
      <w:r w:rsidR="00D26E5E">
        <w:rPr>
          <w:rFonts w:ascii="Arial" w:hAnsi="Arial" w:cs="Arial"/>
          <w:i/>
        </w:rPr>
        <w:t>4</w:t>
      </w:r>
      <w:r w:rsidRPr="007B2BD1" w:rsidR="007B2BD1">
        <w:rPr>
          <w:rFonts w:ascii="Arial" w:hAnsi="Arial" w:cs="Arial"/>
          <w:i/>
        </w:rPr>
        <w:t>:00)</w:t>
      </w:r>
    </w:p>
    <w:p w:rsidRPr="009D2991" w:rsidR="009D2991" w:rsidP="009D2991" w:rsidRDefault="009D2991">
      <w:pPr>
        <w:ind w:left="2124" w:hanging="2124"/>
        <w:outlineLvl w:val="0"/>
        <w:rPr>
          <w:rFonts w:ascii="Arial" w:hAnsi="Arial" w:cs="Arial"/>
          <w:b/>
        </w:rPr>
      </w:pPr>
      <w:r w:rsidRPr="009D2991">
        <w:rPr>
          <w:rFonts w:ascii="Arial" w:hAnsi="Arial" w:cs="Arial"/>
          <w:b/>
        </w:rPr>
        <w:t xml:space="preserve">BLOK 3 </w:t>
      </w:r>
      <w:r w:rsidRPr="007B2BD1" w:rsidR="007B2BD1">
        <w:rPr>
          <w:rFonts w:ascii="Arial" w:hAnsi="Arial" w:cs="Arial"/>
          <w:i/>
        </w:rPr>
        <w:t>(téma: 1</w:t>
      </w:r>
      <w:r w:rsidR="00D26E5E">
        <w:rPr>
          <w:rFonts w:ascii="Arial" w:hAnsi="Arial" w:cs="Arial"/>
          <w:i/>
        </w:rPr>
        <w:t>4</w:t>
      </w:r>
      <w:r w:rsidRPr="007B2BD1" w:rsidR="007B2BD1">
        <w:rPr>
          <w:rFonts w:ascii="Arial" w:hAnsi="Arial" w:cs="Arial"/>
          <w:i/>
        </w:rPr>
        <w:t>:00 – 1</w:t>
      </w:r>
      <w:r w:rsidR="00D26E5E">
        <w:rPr>
          <w:rFonts w:ascii="Arial" w:hAnsi="Arial" w:cs="Arial"/>
          <w:i/>
        </w:rPr>
        <w:t>4</w:t>
      </w:r>
      <w:r w:rsidRPr="007B2BD1" w:rsidR="007B2BD1">
        <w:rPr>
          <w:rFonts w:ascii="Arial" w:hAnsi="Arial" w:cs="Arial"/>
          <w:i/>
        </w:rPr>
        <w:t xml:space="preserve">:20, </w:t>
      </w:r>
      <w:r w:rsidR="007B2BD1">
        <w:rPr>
          <w:rFonts w:ascii="Arial" w:hAnsi="Arial" w:cs="Arial"/>
          <w:i/>
        </w:rPr>
        <w:t xml:space="preserve">téma: </w:t>
      </w:r>
      <w:r w:rsidRPr="007B2BD1" w:rsidR="007B2BD1">
        <w:rPr>
          <w:rFonts w:ascii="Arial" w:hAnsi="Arial" w:cs="Arial"/>
          <w:i/>
        </w:rPr>
        <w:t>1</w:t>
      </w:r>
      <w:r w:rsidR="00D26E5E">
        <w:rPr>
          <w:rFonts w:ascii="Arial" w:hAnsi="Arial" w:cs="Arial"/>
          <w:i/>
        </w:rPr>
        <w:t>4</w:t>
      </w:r>
      <w:r w:rsidRPr="007B2BD1" w:rsidR="007B2BD1">
        <w:rPr>
          <w:rFonts w:ascii="Arial" w:hAnsi="Arial" w:cs="Arial"/>
          <w:i/>
        </w:rPr>
        <w:t>:20 – 1</w:t>
      </w:r>
      <w:r w:rsidR="00D26E5E">
        <w:rPr>
          <w:rFonts w:ascii="Arial" w:hAnsi="Arial" w:cs="Arial"/>
          <w:i/>
        </w:rPr>
        <w:t>4</w:t>
      </w:r>
      <w:r w:rsidRPr="007B2BD1" w:rsidR="007B2BD1">
        <w:rPr>
          <w:rFonts w:ascii="Arial" w:hAnsi="Arial" w:cs="Arial"/>
          <w:i/>
        </w:rPr>
        <w:t>:40</w:t>
      </w:r>
      <w:r w:rsidR="007B2BD1">
        <w:rPr>
          <w:rFonts w:ascii="Arial" w:hAnsi="Arial" w:cs="Arial"/>
          <w:i/>
        </w:rPr>
        <w:t>, téma: 1</w:t>
      </w:r>
      <w:r w:rsidR="00305420">
        <w:rPr>
          <w:rFonts w:ascii="Arial" w:hAnsi="Arial" w:cs="Arial"/>
          <w:i/>
        </w:rPr>
        <w:t>4</w:t>
      </w:r>
      <w:r w:rsidR="007B2BD1">
        <w:rPr>
          <w:rFonts w:ascii="Arial" w:hAnsi="Arial" w:cs="Arial"/>
          <w:i/>
        </w:rPr>
        <w:t>:40 – 1</w:t>
      </w:r>
      <w:r w:rsidR="00305420">
        <w:rPr>
          <w:rFonts w:ascii="Arial" w:hAnsi="Arial" w:cs="Arial"/>
          <w:i/>
        </w:rPr>
        <w:t>5</w:t>
      </w:r>
      <w:r w:rsidR="007B2BD1">
        <w:rPr>
          <w:rFonts w:ascii="Arial" w:hAnsi="Arial" w:cs="Arial"/>
          <w:i/>
        </w:rPr>
        <w:t>:00)</w:t>
      </w:r>
    </w:p>
    <w:p w:rsidRPr="009D2991" w:rsidR="009D2991" w:rsidP="009D2991" w:rsidRDefault="009D2991">
      <w:pPr>
        <w:outlineLvl w:val="0"/>
        <w:rPr>
          <w:rFonts w:ascii="Arial" w:hAnsi="Arial" w:cs="Arial"/>
        </w:rPr>
      </w:pPr>
      <w:proofErr w:type="spellStart"/>
      <w:r w:rsidRPr="009D2991">
        <w:rPr>
          <w:rFonts w:ascii="Arial" w:hAnsi="Arial" w:cs="Arial"/>
        </w:rPr>
        <w:t>Coffee</w:t>
      </w:r>
      <w:proofErr w:type="spellEnd"/>
      <w:r w:rsidRPr="009D2991">
        <w:rPr>
          <w:rFonts w:ascii="Arial" w:hAnsi="Arial" w:cs="Arial"/>
        </w:rPr>
        <w:t xml:space="preserve"> </w:t>
      </w:r>
      <w:proofErr w:type="spellStart"/>
      <w:r w:rsidRPr="009D2991">
        <w:rPr>
          <w:rFonts w:ascii="Arial" w:hAnsi="Arial" w:cs="Arial"/>
        </w:rPr>
        <w:t>break</w:t>
      </w:r>
      <w:proofErr w:type="spellEnd"/>
      <w:r w:rsidRPr="009D2991">
        <w:rPr>
          <w:rFonts w:ascii="Arial" w:hAnsi="Arial" w:cs="Arial"/>
        </w:rPr>
        <w:t xml:space="preserve"> </w:t>
      </w:r>
      <w:r w:rsidRPr="007B2BD1" w:rsidR="007B2BD1">
        <w:rPr>
          <w:rFonts w:ascii="Arial" w:hAnsi="Arial" w:cs="Arial"/>
          <w:i/>
        </w:rPr>
        <w:t>(1</w:t>
      </w:r>
      <w:r w:rsidR="00305420">
        <w:rPr>
          <w:rFonts w:ascii="Arial" w:hAnsi="Arial" w:cs="Arial"/>
          <w:i/>
        </w:rPr>
        <w:t>5</w:t>
      </w:r>
      <w:r w:rsidRPr="007B2BD1" w:rsidR="007B2BD1">
        <w:rPr>
          <w:rFonts w:ascii="Arial" w:hAnsi="Arial" w:cs="Arial"/>
          <w:i/>
        </w:rPr>
        <w:t>:00 – 1</w:t>
      </w:r>
      <w:r w:rsidR="00305420">
        <w:rPr>
          <w:rFonts w:ascii="Arial" w:hAnsi="Arial" w:cs="Arial"/>
          <w:i/>
        </w:rPr>
        <w:t>5</w:t>
      </w:r>
      <w:r w:rsidRPr="007B2BD1" w:rsidR="007B2BD1">
        <w:rPr>
          <w:rFonts w:ascii="Arial" w:hAnsi="Arial" w:cs="Arial"/>
          <w:i/>
        </w:rPr>
        <w:t>:20)</w:t>
      </w:r>
    </w:p>
    <w:p w:rsidRPr="007B2BD1" w:rsidR="009D2991" w:rsidP="009D2991" w:rsidRDefault="009D2991">
      <w:pPr>
        <w:outlineLvl w:val="0"/>
        <w:rPr>
          <w:rFonts w:ascii="Arial" w:hAnsi="Arial" w:cs="Arial"/>
        </w:rPr>
      </w:pPr>
      <w:r w:rsidRPr="009D2991">
        <w:rPr>
          <w:rFonts w:ascii="Arial" w:hAnsi="Arial" w:cs="Arial"/>
          <w:b/>
        </w:rPr>
        <w:t xml:space="preserve">BLOK 4 </w:t>
      </w:r>
      <w:r w:rsidRPr="007B2BD1" w:rsidR="007B2BD1">
        <w:rPr>
          <w:rFonts w:ascii="Arial" w:hAnsi="Arial" w:cs="Arial"/>
          <w:i/>
        </w:rPr>
        <w:t>(téma: 1</w:t>
      </w:r>
      <w:r w:rsidR="00305420">
        <w:rPr>
          <w:rFonts w:ascii="Arial" w:hAnsi="Arial" w:cs="Arial"/>
          <w:i/>
        </w:rPr>
        <w:t>5</w:t>
      </w:r>
      <w:r w:rsidRPr="007B2BD1" w:rsidR="007B2BD1">
        <w:rPr>
          <w:rFonts w:ascii="Arial" w:hAnsi="Arial" w:cs="Arial"/>
          <w:i/>
        </w:rPr>
        <w:t>:20 – 1</w:t>
      </w:r>
      <w:r w:rsidR="00305420">
        <w:rPr>
          <w:rFonts w:ascii="Arial" w:hAnsi="Arial" w:cs="Arial"/>
          <w:i/>
        </w:rPr>
        <w:t>5</w:t>
      </w:r>
      <w:r w:rsidRPr="007B2BD1" w:rsidR="007B2BD1">
        <w:rPr>
          <w:rFonts w:ascii="Arial" w:hAnsi="Arial" w:cs="Arial"/>
          <w:i/>
        </w:rPr>
        <w:t>:40, téma: 1</w:t>
      </w:r>
      <w:r w:rsidR="00305420">
        <w:rPr>
          <w:rFonts w:ascii="Arial" w:hAnsi="Arial" w:cs="Arial"/>
          <w:i/>
        </w:rPr>
        <w:t>5</w:t>
      </w:r>
      <w:r w:rsidRPr="007B2BD1" w:rsidR="007B2BD1">
        <w:rPr>
          <w:rFonts w:ascii="Arial" w:hAnsi="Arial" w:cs="Arial"/>
          <w:i/>
        </w:rPr>
        <w:t>:40 – 1</w:t>
      </w:r>
      <w:r w:rsidR="00305420">
        <w:rPr>
          <w:rFonts w:ascii="Arial" w:hAnsi="Arial" w:cs="Arial"/>
          <w:i/>
        </w:rPr>
        <w:t>6</w:t>
      </w:r>
      <w:r w:rsidRPr="007B2BD1" w:rsidR="007B2BD1">
        <w:rPr>
          <w:rFonts w:ascii="Arial" w:hAnsi="Arial" w:cs="Arial"/>
          <w:i/>
        </w:rPr>
        <w:t>:00)</w:t>
      </w:r>
    </w:p>
    <w:p w:rsidRPr="009D2991" w:rsidR="009D2991" w:rsidP="009D2991" w:rsidRDefault="009D2991">
      <w:pPr>
        <w:outlineLvl w:val="0"/>
        <w:rPr>
          <w:rFonts w:ascii="Arial" w:hAnsi="Arial" w:cs="Arial"/>
          <w:b/>
        </w:rPr>
      </w:pPr>
      <w:r w:rsidRPr="009D2991">
        <w:rPr>
          <w:rFonts w:ascii="Arial" w:hAnsi="Arial" w:cs="Arial"/>
        </w:rPr>
        <w:t>Zakončení konference (v cca 1</w:t>
      </w:r>
      <w:r w:rsidR="00305420">
        <w:rPr>
          <w:rFonts w:ascii="Arial" w:hAnsi="Arial" w:cs="Arial"/>
        </w:rPr>
        <w:t>6</w:t>
      </w:r>
      <w:r w:rsidRPr="009D2991">
        <w:rPr>
          <w:rFonts w:ascii="Arial" w:hAnsi="Arial" w:cs="Arial"/>
        </w:rPr>
        <w:t>:00)</w:t>
      </w:r>
    </w:p>
    <w:p w:rsidRPr="008F4336" w:rsidR="009D2991" w:rsidP="009D2991" w:rsidRDefault="009D2991">
      <w:pPr>
        <w:spacing w:after="0"/>
        <w:jc w:val="both"/>
        <w:rPr>
          <w:rFonts w:ascii="Arial" w:hAnsi="Arial" w:eastAsia="Calibri" w:cs="Arial"/>
        </w:rPr>
      </w:pPr>
    </w:p>
    <w:p w:rsidRPr="009D2991" w:rsidR="007B2BD1" w:rsidP="007B2BD1" w:rsidRDefault="007B2BD1">
      <w:pPr>
        <w:outlineLvl w:val="0"/>
        <w:rPr>
          <w:rFonts w:ascii="Arial" w:hAnsi="Arial" w:cs="Arial"/>
          <w:b/>
        </w:rPr>
      </w:pPr>
      <w:r w:rsidRPr="009D2991">
        <w:rPr>
          <w:rFonts w:ascii="Arial" w:hAnsi="Arial" w:cs="Arial"/>
          <w:b/>
        </w:rPr>
        <w:t>Předběžný bodový program konference</w:t>
      </w:r>
      <w:r>
        <w:rPr>
          <w:rFonts w:ascii="Arial" w:hAnsi="Arial" w:cs="Arial"/>
          <w:b/>
        </w:rPr>
        <w:t xml:space="preserve"> – 2. den</w:t>
      </w:r>
    </w:p>
    <w:p w:rsidRPr="009D2991" w:rsidR="007B2BD1" w:rsidP="007B2BD1" w:rsidRDefault="007B2BD1">
      <w:pPr>
        <w:ind w:left="2124" w:hanging="2124"/>
        <w:outlineLvl w:val="0"/>
        <w:rPr>
          <w:rFonts w:ascii="Arial" w:hAnsi="Arial" w:cs="Arial"/>
          <w:b/>
          <w:color w:val="FF0000"/>
        </w:rPr>
      </w:pPr>
      <w:r w:rsidRPr="009D2991">
        <w:rPr>
          <w:rFonts w:ascii="Arial" w:hAnsi="Arial" w:cs="Arial"/>
          <w:b/>
        </w:rPr>
        <w:t>BLOK 1</w:t>
      </w:r>
      <w:r w:rsidRPr="009D2991">
        <w:rPr>
          <w:rFonts w:ascii="Arial" w:hAnsi="Arial" w:cs="Arial"/>
        </w:rPr>
        <w:t xml:space="preserve"> </w:t>
      </w:r>
      <w:r w:rsidRPr="007B2BD1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 xml:space="preserve">téma: 10:00 – 10:20, </w:t>
      </w:r>
      <w:r w:rsidRPr="007B2BD1">
        <w:rPr>
          <w:rFonts w:ascii="Arial" w:hAnsi="Arial" w:cs="Arial"/>
          <w:i/>
        </w:rPr>
        <w:t>téma: 10:20 – 10:40, 10:40 – 11:00)</w:t>
      </w:r>
    </w:p>
    <w:p w:rsidRPr="009D2991" w:rsidR="007B2BD1" w:rsidP="007B2BD1" w:rsidRDefault="007B2BD1">
      <w:pPr>
        <w:outlineLvl w:val="0"/>
        <w:rPr>
          <w:rFonts w:ascii="Arial" w:hAnsi="Arial" w:cs="Arial"/>
          <w:color w:val="FF0000"/>
        </w:rPr>
      </w:pPr>
      <w:proofErr w:type="spellStart"/>
      <w:r w:rsidRPr="009D2991">
        <w:rPr>
          <w:rFonts w:ascii="Arial" w:hAnsi="Arial" w:cs="Arial"/>
        </w:rPr>
        <w:t>Coffee</w:t>
      </w:r>
      <w:proofErr w:type="spellEnd"/>
      <w:r w:rsidRPr="009D2991">
        <w:rPr>
          <w:rFonts w:ascii="Arial" w:hAnsi="Arial" w:cs="Arial"/>
        </w:rPr>
        <w:t xml:space="preserve"> </w:t>
      </w:r>
      <w:proofErr w:type="spellStart"/>
      <w:r w:rsidRPr="009D2991">
        <w:rPr>
          <w:rFonts w:ascii="Arial" w:hAnsi="Arial" w:cs="Arial"/>
        </w:rPr>
        <w:t>break</w:t>
      </w:r>
      <w:proofErr w:type="spellEnd"/>
      <w:r w:rsidRPr="009D2991">
        <w:rPr>
          <w:rFonts w:ascii="Arial" w:hAnsi="Arial" w:cs="Arial"/>
        </w:rPr>
        <w:t xml:space="preserve"> </w:t>
      </w:r>
      <w:r w:rsidRPr="007B2BD1">
        <w:rPr>
          <w:rFonts w:ascii="Arial" w:hAnsi="Arial" w:cs="Arial"/>
          <w:i/>
        </w:rPr>
        <w:t>(11:00 – 11:20)</w:t>
      </w:r>
    </w:p>
    <w:p w:rsidRPr="007B2BD1" w:rsidR="007B2BD1" w:rsidP="007B2BD1" w:rsidRDefault="007B2BD1">
      <w:pPr>
        <w:outlineLvl w:val="0"/>
        <w:rPr>
          <w:rFonts w:ascii="Arial" w:hAnsi="Arial" w:cs="Arial"/>
          <w:color w:val="FF0000"/>
        </w:rPr>
      </w:pPr>
      <w:r w:rsidRPr="009D2991">
        <w:rPr>
          <w:rFonts w:ascii="Arial" w:hAnsi="Arial" w:cs="Arial"/>
          <w:b/>
        </w:rPr>
        <w:t xml:space="preserve">BLOK 2 </w:t>
      </w:r>
      <w:r w:rsidRPr="007B2BD1">
        <w:rPr>
          <w:rFonts w:ascii="Arial" w:hAnsi="Arial" w:cs="Arial"/>
          <w:i/>
        </w:rPr>
        <w:t>(téma: 11:20 – 11:40, téma: 11:40 – 12:00)</w:t>
      </w:r>
    </w:p>
    <w:p w:rsidRPr="008F4336" w:rsidR="008F4336" w:rsidP="00812587" w:rsidRDefault="007B2BD1">
      <w:pPr>
        <w:outlineLvl w:val="0"/>
        <w:rPr>
          <w:rFonts w:ascii="Arial" w:hAnsi="Arial" w:cs="Arial"/>
        </w:rPr>
      </w:pPr>
      <w:r w:rsidRPr="009D2991">
        <w:rPr>
          <w:rFonts w:ascii="Arial" w:hAnsi="Arial" w:cs="Arial"/>
        </w:rPr>
        <w:t>Oběd</w:t>
      </w:r>
      <w:r>
        <w:rPr>
          <w:rFonts w:ascii="Arial" w:hAnsi="Arial" w:cs="Arial"/>
        </w:rPr>
        <w:t xml:space="preserve"> </w:t>
      </w:r>
      <w:r w:rsidRPr="007B2BD1">
        <w:rPr>
          <w:rFonts w:ascii="Arial" w:hAnsi="Arial" w:cs="Arial"/>
          <w:i/>
        </w:rPr>
        <w:t>(12:00 – 13:00)</w:t>
      </w:r>
    </w:p>
    <w:p w:rsidRPr="00C54AA3" w:rsidR="009317AF" w:rsidP="00E13B11" w:rsidRDefault="009317AF">
      <w:pPr>
        <w:pStyle w:val="Odstavecseseznamem"/>
        <w:ind w:left="1440"/>
        <w:jc w:val="both"/>
        <w:rPr>
          <w:rFonts w:ascii="Arial" w:hAnsi="Arial" w:cs="Arial"/>
        </w:rPr>
      </w:pPr>
    </w:p>
    <w:sectPr w:rsidRPr="00C54AA3" w:rsidR="009317AF" w:rsidSect="008E23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793185" w:rsidP="00D52FCF" w:rsidRDefault="00793185">
      <w:pPr>
        <w:spacing w:after="0" w:line="240" w:lineRule="auto"/>
      </w:pPr>
      <w:r>
        <w:separator/>
      </w:r>
    </w:p>
  </w:endnote>
  <w:endnote w:type="continuationSeparator" w:id="0">
    <w:p w:rsidR="00793185" w:rsidP="00D52FCF" w:rsidRDefault="0079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B5EB7" w:rsidR="00793185" w:rsidP="00FB5EB7" w:rsidRDefault="00793185">
    <w:pPr>
      <w:pStyle w:val="Zpat"/>
      <w:jc w:val="center"/>
      <w:rPr>
        <w:rFonts w:ascii="Arial" w:hAnsi="Arial" w:cs="Arial"/>
        <w:b/>
        <w:sz w:val="20"/>
        <w:szCs w:val="20"/>
      </w:rPr>
    </w:pPr>
    <w:r w:rsidRPr="00FB5EB7">
      <w:rPr>
        <w:rFonts w:ascii="Arial" w:hAnsi="Arial" w:cs="Arial"/>
        <w:b/>
        <w:sz w:val="20"/>
        <w:szCs w:val="20"/>
      </w:rPr>
      <w:t>Zavedení modelu kvality řízení CAF a rozvoj výkonnosti zaměstnanců v rámci Státního úřadu inspekce práce, CZ.1.04/4.1.00/59.00069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793185" w:rsidP="00D52FCF" w:rsidRDefault="00793185">
      <w:pPr>
        <w:spacing w:after="0" w:line="240" w:lineRule="auto"/>
      </w:pPr>
      <w:r>
        <w:separator/>
      </w:r>
    </w:p>
  </w:footnote>
  <w:footnote w:type="continuationSeparator" w:id="0">
    <w:p w:rsidR="00793185" w:rsidP="00D52FCF" w:rsidRDefault="00793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793185" w:rsidRDefault="00793185">
    <w:pPr>
      <w:pStyle w:val="Zhlav"/>
    </w:pPr>
    <w:r w:rsidRPr="00D52FCF">
      <w:rPr>
        <w:noProof/>
        <w:lang w:eastAsia="cs-CZ"/>
      </w:rPr>
      <w:drawing>
        <wp:inline distT="0" distB="0" distL="0" distR="0">
          <wp:extent cx="5760720" cy="392430"/>
          <wp:effectExtent l="19050" t="0" r="0" b="0"/>
          <wp:docPr id="2" name="Obrázek 0" descr="logo_oplzz_ip_optimised_cer2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lzz_ip_optimised_ce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92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3185" w:rsidP="009D2991" w:rsidRDefault="00793185">
    <w:pPr>
      <w:pStyle w:val="Zhlav"/>
      <w:jc w:val="center"/>
    </w:pPr>
  </w:p>
  <w:p w:rsidR="00793185" w:rsidP="009D2991" w:rsidRDefault="00793185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2631D80"/>
    <w:multiLevelType w:val="hybridMultilevel"/>
    <w:tmpl w:val="C846E09E"/>
    <w:lvl w:ilvl="0" w:tplc="04050003">
      <w:start w:val="1"/>
      <w:numFmt w:val="bullet"/>
      <w:lvlText w:val="o"/>
      <w:lvlJc w:val="left"/>
      <w:pPr>
        <w:ind w:left="1434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9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5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1">
    <w:nsid w:val="1E0433D4"/>
    <w:multiLevelType w:val="hybridMultilevel"/>
    <w:tmpl w:val="3C3639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71BEB"/>
    <w:multiLevelType w:val="hybridMultilevel"/>
    <w:tmpl w:val="5B428FC8"/>
    <w:lvl w:ilvl="0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28340669"/>
    <w:multiLevelType w:val="hybridMultilevel"/>
    <w:tmpl w:val="A90A63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5126F"/>
    <w:multiLevelType w:val="hybridMultilevel"/>
    <w:tmpl w:val="9E06B3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82656DE"/>
    <w:multiLevelType w:val="hybridMultilevel"/>
    <w:tmpl w:val="82D6BF6A"/>
    <w:lvl w:ilvl="0" w:tplc="A33EE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45C4A4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000000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C251DF"/>
    <w:multiLevelType w:val="hybridMultilevel"/>
    <w:tmpl w:val="390C1426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3496FA1"/>
    <w:multiLevelType w:val="hybridMultilevel"/>
    <w:tmpl w:val="FBF6C17A"/>
    <w:lvl w:ilvl="0" w:tplc="3CB41F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538D1D09"/>
    <w:multiLevelType w:val="hybridMultilevel"/>
    <w:tmpl w:val="518243FE"/>
    <w:lvl w:ilvl="0" w:tplc="0405000B">
      <w:start w:val="1"/>
      <w:numFmt w:val="bullet"/>
      <w:lvlText w:val=""/>
      <w:lvlJc w:val="left"/>
      <w:pPr>
        <w:ind w:left="928" w:hanging="360"/>
      </w:pPr>
      <w:rPr>
        <w:rFonts w:hint="default" w:ascii="Wingdings" w:hAnsi="Wingdings"/>
      </w:rPr>
    </w:lvl>
    <w:lvl w:ilvl="1" w:tplc="04050019" w:tentative="true">
      <w:start w:val="1"/>
      <w:numFmt w:val="lowerLetter"/>
      <w:lvlText w:val="%2."/>
      <w:lvlJc w:val="left"/>
      <w:pPr>
        <w:ind w:left="1648" w:hanging="360"/>
      </w:pPr>
    </w:lvl>
    <w:lvl w:ilvl="2" w:tplc="0405001B" w:tentative="true">
      <w:start w:val="1"/>
      <w:numFmt w:val="lowerRoman"/>
      <w:lvlText w:val="%3."/>
      <w:lvlJc w:val="right"/>
      <w:pPr>
        <w:ind w:left="2368" w:hanging="180"/>
      </w:pPr>
    </w:lvl>
    <w:lvl w:ilvl="3" w:tplc="0405000F" w:tentative="true">
      <w:start w:val="1"/>
      <w:numFmt w:val="decimal"/>
      <w:lvlText w:val="%4."/>
      <w:lvlJc w:val="left"/>
      <w:pPr>
        <w:ind w:left="3088" w:hanging="360"/>
      </w:pPr>
    </w:lvl>
    <w:lvl w:ilvl="4" w:tplc="04050019" w:tentative="true">
      <w:start w:val="1"/>
      <w:numFmt w:val="lowerLetter"/>
      <w:lvlText w:val="%5."/>
      <w:lvlJc w:val="left"/>
      <w:pPr>
        <w:ind w:left="3808" w:hanging="360"/>
      </w:pPr>
    </w:lvl>
    <w:lvl w:ilvl="5" w:tplc="0405001B" w:tentative="true">
      <w:start w:val="1"/>
      <w:numFmt w:val="lowerRoman"/>
      <w:lvlText w:val="%6."/>
      <w:lvlJc w:val="right"/>
      <w:pPr>
        <w:ind w:left="4528" w:hanging="180"/>
      </w:pPr>
    </w:lvl>
    <w:lvl w:ilvl="6" w:tplc="0405000F" w:tentative="true">
      <w:start w:val="1"/>
      <w:numFmt w:val="decimal"/>
      <w:lvlText w:val="%7."/>
      <w:lvlJc w:val="left"/>
      <w:pPr>
        <w:ind w:left="5248" w:hanging="360"/>
      </w:pPr>
    </w:lvl>
    <w:lvl w:ilvl="7" w:tplc="04050019" w:tentative="true">
      <w:start w:val="1"/>
      <w:numFmt w:val="lowerLetter"/>
      <w:lvlText w:val="%8."/>
      <w:lvlJc w:val="left"/>
      <w:pPr>
        <w:ind w:left="5968" w:hanging="360"/>
      </w:pPr>
    </w:lvl>
    <w:lvl w:ilvl="8" w:tplc="0405001B" w:tentative="true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5667598"/>
    <w:multiLevelType w:val="hybridMultilevel"/>
    <w:tmpl w:val="B7023AA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791A80"/>
    <w:multiLevelType w:val="hybridMultilevel"/>
    <w:tmpl w:val="9E6AD6C8"/>
    <w:lvl w:ilvl="0" w:tplc="04050003">
      <w:start w:val="1"/>
      <w:numFmt w:val="bullet"/>
      <w:lvlText w:val="o"/>
      <w:lvlJc w:val="left"/>
      <w:pPr>
        <w:ind w:left="928" w:hanging="360"/>
      </w:pPr>
      <w:rPr>
        <w:rFonts w:hint="default" w:ascii="Courier New" w:hAnsi="Courier New" w:cs="Courier New"/>
      </w:rPr>
    </w:lvl>
    <w:lvl w:ilvl="1" w:tplc="04050019" w:tentative="true">
      <w:start w:val="1"/>
      <w:numFmt w:val="lowerLetter"/>
      <w:lvlText w:val="%2."/>
      <w:lvlJc w:val="left"/>
      <w:pPr>
        <w:ind w:left="1648" w:hanging="360"/>
      </w:pPr>
    </w:lvl>
    <w:lvl w:ilvl="2" w:tplc="0405001B" w:tentative="true">
      <w:start w:val="1"/>
      <w:numFmt w:val="lowerRoman"/>
      <w:lvlText w:val="%3."/>
      <w:lvlJc w:val="right"/>
      <w:pPr>
        <w:ind w:left="2368" w:hanging="180"/>
      </w:pPr>
    </w:lvl>
    <w:lvl w:ilvl="3" w:tplc="0405000F" w:tentative="true">
      <w:start w:val="1"/>
      <w:numFmt w:val="decimal"/>
      <w:lvlText w:val="%4."/>
      <w:lvlJc w:val="left"/>
      <w:pPr>
        <w:ind w:left="3088" w:hanging="360"/>
      </w:pPr>
    </w:lvl>
    <w:lvl w:ilvl="4" w:tplc="04050019" w:tentative="true">
      <w:start w:val="1"/>
      <w:numFmt w:val="lowerLetter"/>
      <w:lvlText w:val="%5."/>
      <w:lvlJc w:val="left"/>
      <w:pPr>
        <w:ind w:left="3808" w:hanging="360"/>
      </w:pPr>
    </w:lvl>
    <w:lvl w:ilvl="5" w:tplc="0405001B" w:tentative="true">
      <w:start w:val="1"/>
      <w:numFmt w:val="lowerRoman"/>
      <w:lvlText w:val="%6."/>
      <w:lvlJc w:val="right"/>
      <w:pPr>
        <w:ind w:left="4528" w:hanging="180"/>
      </w:pPr>
    </w:lvl>
    <w:lvl w:ilvl="6" w:tplc="0405000F" w:tentative="true">
      <w:start w:val="1"/>
      <w:numFmt w:val="decimal"/>
      <w:lvlText w:val="%7."/>
      <w:lvlJc w:val="left"/>
      <w:pPr>
        <w:ind w:left="5248" w:hanging="360"/>
      </w:pPr>
    </w:lvl>
    <w:lvl w:ilvl="7" w:tplc="04050019" w:tentative="true">
      <w:start w:val="1"/>
      <w:numFmt w:val="lowerLetter"/>
      <w:lvlText w:val="%8."/>
      <w:lvlJc w:val="left"/>
      <w:pPr>
        <w:ind w:left="5968" w:hanging="360"/>
      </w:pPr>
    </w:lvl>
    <w:lvl w:ilvl="8" w:tplc="0405001B" w:tentative="true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756917AD"/>
    <w:multiLevelType w:val="hybridMultilevel"/>
    <w:tmpl w:val="E684F3CE"/>
    <w:lvl w:ilvl="0" w:tplc="04050003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3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6"/>
  </w:num>
  <w:num w:numId="1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FCF"/>
    <w:rsid w:val="000343CC"/>
    <w:rsid w:val="000400BB"/>
    <w:rsid w:val="00076446"/>
    <w:rsid w:val="0007799E"/>
    <w:rsid w:val="000B0CF0"/>
    <w:rsid w:val="000C1F90"/>
    <w:rsid w:val="00106827"/>
    <w:rsid w:val="00110078"/>
    <w:rsid w:val="00221783"/>
    <w:rsid w:val="00251FBB"/>
    <w:rsid w:val="00275CDD"/>
    <w:rsid w:val="002C1D48"/>
    <w:rsid w:val="00305420"/>
    <w:rsid w:val="00360FF1"/>
    <w:rsid w:val="00373C9E"/>
    <w:rsid w:val="00374C6F"/>
    <w:rsid w:val="003A6CEE"/>
    <w:rsid w:val="003B3E3C"/>
    <w:rsid w:val="003E5F4F"/>
    <w:rsid w:val="00433696"/>
    <w:rsid w:val="004561D5"/>
    <w:rsid w:val="0048537A"/>
    <w:rsid w:val="004F736F"/>
    <w:rsid w:val="0052069F"/>
    <w:rsid w:val="0052798E"/>
    <w:rsid w:val="00535AEC"/>
    <w:rsid w:val="00642DC8"/>
    <w:rsid w:val="006F2096"/>
    <w:rsid w:val="00705EAB"/>
    <w:rsid w:val="00711701"/>
    <w:rsid w:val="0073789F"/>
    <w:rsid w:val="00741299"/>
    <w:rsid w:val="0074557E"/>
    <w:rsid w:val="00773F23"/>
    <w:rsid w:val="00793185"/>
    <w:rsid w:val="007B2BD1"/>
    <w:rsid w:val="00812587"/>
    <w:rsid w:val="00860F43"/>
    <w:rsid w:val="008715EF"/>
    <w:rsid w:val="008E2351"/>
    <w:rsid w:val="008F4336"/>
    <w:rsid w:val="00906EB4"/>
    <w:rsid w:val="009317AF"/>
    <w:rsid w:val="00956633"/>
    <w:rsid w:val="00994B06"/>
    <w:rsid w:val="009D2991"/>
    <w:rsid w:val="00A2748F"/>
    <w:rsid w:val="00A351BF"/>
    <w:rsid w:val="00AA1AE9"/>
    <w:rsid w:val="00AC122E"/>
    <w:rsid w:val="00B00480"/>
    <w:rsid w:val="00BA00B7"/>
    <w:rsid w:val="00BC0C5E"/>
    <w:rsid w:val="00BC0E57"/>
    <w:rsid w:val="00C54AA3"/>
    <w:rsid w:val="00CC3B7B"/>
    <w:rsid w:val="00D26E5E"/>
    <w:rsid w:val="00D52FCF"/>
    <w:rsid w:val="00DB4EBF"/>
    <w:rsid w:val="00E13B11"/>
    <w:rsid w:val="00E82710"/>
    <w:rsid w:val="00EC6EB1"/>
    <w:rsid w:val="00F569D4"/>
    <w:rsid w:val="00F830B5"/>
    <w:rsid w:val="00F87F9B"/>
    <w:rsid w:val="00FB5EB7"/>
    <w:rsid w:val="00FB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E2351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52FC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D52FCF"/>
  </w:style>
  <w:style w:type="paragraph" w:styleId="Zpat">
    <w:name w:val="footer"/>
    <w:basedOn w:val="Normln"/>
    <w:link w:val="ZpatChar"/>
    <w:uiPriority w:val="99"/>
    <w:semiHidden/>
    <w:unhideWhenUsed/>
    <w:rsid w:val="00D52FC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D52FCF"/>
  </w:style>
  <w:style w:type="paragraph" w:styleId="Odstavecseseznamem">
    <w:name w:val="List Paragraph"/>
    <w:basedOn w:val="Normln"/>
    <w:uiPriority w:val="34"/>
    <w:qFormat/>
    <w:rsid w:val="00D52FCF"/>
    <w:pPr>
      <w:ind w:left="720"/>
      <w:contextualSpacing/>
    </w:pPr>
  </w:style>
  <w:style w:type="character" w:styleId="Hypertextovodkaz">
    <w:name w:val="Hyperlink"/>
    <w:uiPriority w:val="99"/>
    <w:rsid w:val="00705EAB"/>
    <w:rPr>
      <w:color w:val="0000FF"/>
      <w:u w:val="single"/>
    </w:rPr>
  </w:style>
  <w:style w:type="table" w:styleId="Mkatabulky">
    <w:name w:val="Table Grid"/>
    <w:basedOn w:val="Normlntabulka"/>
    <w:uiPriority w:val="59"/>
    <w:rsid w:val="00EC6EB1"/>
    <w:pPr>
      <w:spacing w:after="0" w:line="240" w:lineRule="auto"/>
    </w:pPr>
    <w:rPr>
      <w:rFonts w:ascii="Calibri" w:hAnsi="Calibri" w:eastAsia="Calibri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784758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2319393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6473246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6219580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9055127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4708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75331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3760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05234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33287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90644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95147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http://www.esfcr.cz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761</properties:Words>
  <properties:Characters>4490</properties:Characters>
  <properties:Lines>37</properties:Lines>
  <properties:Paragraphs>10</properties:Paragraphs>
  <properties:TotalTime>519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5241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2013-04-26T10:48:00Z</dcterms:created>
  <dc:creator/>
  <dc:description/>
  <cp:keywords/>
  <cp:lastModifiedBy/>
  <cp:lastPrinted>2013-09-04T08:12:00Z</cp:lastPrinted>
  <dcterms:modified xmlns:xsi="http://www.w3.org/2001/XMLSchema-instance" xsi:type="dcterms:W3CDTF">2013-09-04T11:34:00Z</dcterms:modified>
  <cp:revision>22</cp:revision>
  <dc:subject/>
  <dc:title/>
</cp:coreProperties>
</file>