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FB4D0F" w:rsidP="00FB4D0F" w:rsidRDefault="008A68D4">
      <w:pPr>
        <w:spacing w:before="100" w:beforeAutospacing="true" w:after="100" w:afterAutospacing="true" w:line="240" w:lineRule="auto"/>
        <w:outlineLvl w:val="3"/>
        <w:rPr>
          <w:rFonts w:ascii="Segoe UI" w:hAnsi="Segoe UI" w:eastAsia="Times New Roman" w:cs="Segoe UI"/>
          <w:b/>
          <w:bCs/>
          <w:sz w:val="24"/>
          <w:szCs w:val="24"/>
          <w:lang w:eastAsia="cs-CZ"/>
        </w:rPr>
      </w:pPr>
      <w:r>
        <w:rPr>
          <w:rFonts w:ascii="Segoe UI" w:hAnsi="Segoe UI" w:eastAsia="Times New Roman" w:cs="Segoe UI"/>
          <w:b/>
          <w:bCs/>
          <w:sz w:val="24"/>
          <w:szCs w:val="24"/>
          <w:lang w:eastAsia="cs-CZ"/>
        </w:rPr>
        <w:t xml:space="preserve">SW </w:t>
      </w:r>
      <w:proofErr w:type="spellStart"/>
      <w:r w:rsidR="00FB4D0F">
        <w:rPr>
          <w:rFonts w:ascii="Segoe UI" w:hAnsi="Segoe UI" w:eastAsia="Times New Roman" w:cs="Segoe UI"/>
          <w:b/>
          <w:bCs/>
          <w:sz w:val="24"/>
          <w:szCs w:val="24"/>
          <w:lang w:eastAsia="cs-CZ"/>
        </w:rPr>
        <w:t>Palstat</w:t>
      </w:r>
      <w:proofErr w:type="spellEnd"/>
      <w:r w:rsidR="00AF7189">
        <w:rPr>
          <w:rFonts w:ascii="Segoe UI" w:hAnsi="Segoe UI" w:eastAsia="Times New Roman" w:cs="Segoe UI"/>
          <w:b/>
          <w:bCs/>
          <w:sz w:val="24"/>
          <w:szCs w:val="24"/>
          <w:lang w:eastAsia="cs-CZ"/>
        </w:rPr>
        <w:t>, údržba</w:t>
      </w:r>
    </w:p>
    <w:p w:rsidRPr="005C434F" w:rsidR="00FB4D0F" w:rsidP="00FB4D0F" w:rsidRDefault="00FB4D0F">
      <w:pPr>
        <w:pStyle w:val="Bezmezer"/>
        <w:rPr>
          <w:rFonts w:ascii="Segoe UI" w:hAnsi="Segoe UI" w:cs="Segoe UI"/>
          <w:b/>
          <w:lang w:eastAsia="cs-CZ"/>
        </w:rPr>
      </w:pPr>
      <w:r w:rsidRPr="005C434F">
        <w:rPr>
          <w:rFonts w:ascii="Segoe UI" w:hAnsi="Segoe UI" w:cs="Segoe UI"/>
          <w:b/>
          <w:lang w:eastAsia="cs-CZ"/>
        </w:rPr>
        <w:t>Rozsah:</w:t>
      </w:r>
    </w:p>
    <w:p w:rsidRPr="005C434F" w:rsidR="00FB4D0F" w:rsidP="00AF7189" w:rsidRDefault="00FB4D0F">
      <w:pPr>
        <w:pStyle w:val="Bezmezer"/>
        <w:numPr>
          <w:ilvl w:val="0"/>
          <w:numId w:val="5"/>
        </w:numPr>
        <w:rPr>
          <w:rFonts w:ascii="Segoe UI" w:hAnsi="Segoe UI" w:cs="Segoe UI"/>
          <w:lang w:eastAsia="cs-CZ"/>
        </w:rPr>
      </w:pPr>
      <w:r>
        <w:rPr>
          <w:rFonts w:ascii="Segoe UI" w:hAnsi="Segoe UI" w:cs="Segoe UI"/>
          <w:lang w:eastAsia="cs-CZ"/>
        </w:rPr>
        <w:t xml:space="preserve">jednodenní školení, </w:t>
      </w:r>
      <w:r w:rsidRPr="005C434F">
        <w:rPr>
          <w:rFonts w:ascii="Segoe UI" w:hAnsi="Segoe UI" w:cs="Segoe UI"/>
          <w:lang w:eastAsia="cs-CZ"/>
        </w:rPr>
        <w:t xml:space="preserve">školicí den </w:t>
      </w:r>
      <w:r>
        <w:rPr>
          <w:rFonts w:ascii="Segoe UI" w:hAnsi="Segoe UI" w:cs="Segoe UI"/>
          <w:lang w:eastAsia="cs-CZ"/>
        </w:rPr>
        <w:t xml:space="preserve">á </w:t>
      </w:r>
      <w:r w:rsidRPr="005C434F">
        <w:rPr>
          <w:rFonts w:ascii="Segoe UI" w:hAnsi="Segoe UI" w:cs="Segoe UI"/>
          <w:lang w:eastAsia="cs-CZ"/>
        </w:rPr>
        <w:t>8 hodin</w:t>
      </w:r>
    </w:p>
    <w:p w:rsidR="00FB4D0F" w:rsidP="00FB4D0F" w:rsidRDefault="00FB4D0F">
      <w:pPr>
        <w:pStyle w:val="Bezmezer"/>
        <w:rPr>
          <w:rFonts w:ascii="Segoe UI" w:hAnsi="Segoe UI" w:cs="Segoe UI"/>
          <w:lang w:eastAsia="cs-CZ"/>
        </w:rPr>
      </w:pPr>
    </w:p>
    <w:p w:rsidRPr="005C434F" w:rsidR="00FB4D0F" w:rsidP="00FB4D0F" w:rsidRDefault="00FB4D0F">
      <w:pPr>
        <w:pStyle w:val="Bezmezer"/>
        <w:rPr>
          <w:rFonts w:ascii="Segoe UI" w:hAnsi="Segoe UI" w:cs="Segoe UI"/>
          <w:b/>
          <w:lang w:eastAsia="cs-CZ"/>
        </w:rPr>
      </w:pPr>
      <w:r w:rsidRPr="005C434F">
        <w:rPr>
          <w:rFonts w:ascii="Segoe UI" w:hAnsi="Segoe UI" w:cs="Segoe UI"/>
          <w:b/>
          <w:lang w:eastAsia="cs-CZ"/>
        </w:rPr>
        <w:t>Počet účastníků:</w:t>
      </w:r>
    </w:p>
    <w:p w:rsidR="00FB68D2" w:rsidP="00AF7189" w:rsidRDefault="00FB4D0F">
      <w:pPr>
        <w:pStyle w:val="Bezmezer"/>
        <w:numPr>
          <w:ilvl w:val="0"/>
          <w:numId w:val="5"/>
        </w:numPr>
        <w:rPr>
          <w:rFonts w:ascii="Segoe UI" w:hAnsi="Segoe UI" w:cs="Segoe UI"/>
          <w:lang w:eastAsia="cs-CZ"/>
        </w:rPr>
      </w:pPr>
      <w:r w:rsidRPr="005C434F">
        <w:rPr>
          <w:rFonts w:ascii="Segoe UI" w:hAnsi="Segoe UI" w:cs="Segoe UI"/>
          <w:lang w:eastAsia="cs-CZ"/>
        </w:rPr>
        <w:t>1</w:t>
      </w:r>
      <w:r>
        <w:rPr>
          <w:rFonts w:ascii="Segoe UI" w:hAnsi="Segoe UI" w:cs="Segoe UI"/>
          <w:lang w:eastAsia="cs-CZ"/>
        </w:rPr>
        <w:t>0</w:t>
      </w:r>
      <w:r w:rsidRPr="005C434F">
        <w:rPr>
          <w:rFonts w:ascii="Segoe UI" w:hAnsi="Segoe UI" w:cs="Segoe UI"/>
          <w:lang w:eastAsia="cs-CZ"/>
        </w:rPr>
        <w:t xml:space="preserve"> osob</w:t>
      </w:r>
      <w:r>
        <w:rPr>
          <w:rFonts w:ascii="Segoe UI" w:hAnsi="Segoe UI" w:cs="Segoe UI"/>
          <w:lang w:eastAsia="cs-CZ"/>
        </w:rPr>
        <w:t xml:space="preserve"> </w:t>
      </w:r>
    </w:p>
    <w:p w:rsidR="00FB68D2" w:rsidP="00FB68D2" w:rsidRDefault="00FB68D2">
      <w:pPr>
        <w:pStyle w:val="Bezmezer"/>
        <w:rPr>
          <w:rFonts w:ascii="Segoe UI" w:hAnsi="Segoe UI" w:cs="Segoe UI"/>
          <w:lang w:eastAsia="cs-CZ"/>
        </w:rPr>
      </w:pPr>
    </w:p>
    <w:p w:rsidRPr="005C434F" w:rsidR="00FB68D2" w:rsidP="00FB68D2" w:rsidRDefault="00AF7189">
      <w:pPr>
        <w:pStyle w:val="Bezmezer"/>
        <w:rPr>
          <w:rFonts w:ascii="Segoe UI" w:hAnsi="Segoe UI" w:cs="Segoe UI"/>
          <w:b/>
          <w:lang w:eastAsia="cs-CZ"/>
        </w:rPr>
      </w:pPr>
      <w:r>
        <w:rPr>
          <w:rFonts w:ascii="Segoe UI" w:hAnsi="Segoe UI" w:cs="Segoe UI"/>
          <w:b/>
          <w:lang w:eastAsia="cs-CZ"/>
        </w:rPr>
        <w:t>Obsah</w:t>
      </w:r>
      <w:r w:rsidR="00FB68D2">
        <w:rPr>
          <w:rFonts w:ascii="Segoe UI" w:hAnsi="Segoe UI" w:cs="Segoe UI"/>
          <w:b/>
          <w:lang w:eastAsia="cs-CZ"/>
        </w:rPr>
        <w:t>:</w:t>
      </w:r>
    </w:p>
    <w:p w:rsidRPr="00AF7189" w:rsidR="00FB68D2" w:rsidP="00FB68D2" w:rsidRDefault="00FB68D2">
      <w:pPr>
        <w:pStyle w:val="Bezmezer"/>
        <w:rPr>
          <w:rFonts w:ascii="Segoe UI" w:hAnsi="Segoe UI" w:cs="Segoe UI"/>
          <w:color w:val="000000"/>
        </w:rPr>
      </w:pPr>
      <w:r w:rsidRPr="00AF7189">
        <w:rPr>
          <w:rFonts w:ascii="Segoe UI" w:hAnsi="Segoe UI" w:cs="Segoe UI"/>
          <w:color w:val="000000"/>
        </w:rPr>
        <w:t xml:space="preserve">Plánování, řízení a identifikování zařízení pro klíčové procesy, poskytování zdrojů pro údržbu strojů, nástrojů a zařízení a vybudovaní účinného systému plánované preventivní údržby. </w:t>
      </w:r>
      <w:r w:rsidRPr="00AF7189">
        <w:rPr>
          <w:rFonts w:ascii="Segoe UI" w:hAnsi="Segoe UI" w:cs="Segoe UI"/>
          <w:color w:val="000000"/>
        </w:rPr>
        <w:br/>
      </w:r>
      <w:r w:rsidRPr="00AF7189">
        <w:rPr>
          <w:rFonts w:ascii="Segoe UI" w:hAnsi="Segoe UI" w:cs="Segoe UI"/>
          <w:color w:val="000000"/>
        </w:rPr>
        <w:br/>
        <w:t>Řízení výdejny nářadí a zařízení určené pro výrobu produktů s možností sledování stavu množství a stavu kvality.</w:t>
      </w:r>
    </w:p>
    <w:p w:rsidRPr="00AF7189" w:rsidR="008A68D4" w:rsidP="00FB68D2" w:rsidRDefault="008A68D4">
      <w:pPr>
        <w:pStyle w:val="Bezmezer"/>
        <w:rPr>
          <w:rFonts w:ascii="Segoe UI" w:hAnsi="Segoe UI" w:cs="Segoe UI"/>
          <w:color w:val="000000"/>
        </w:rPr>
      </w:pPr>
    </w:p>
    <w:p w:rsidRPr="008A68D4" w:rsidR="008A68D4" w:rsidP="000B5384" w:rsidRDefault="008A68D4">
      <w:pPr>
        <w:shd w:val="clear" w:color="auto" w:fill="FFFFFF"/>
        <w:spacing w:after="0" w:line="312" w:lineRule="atLeast"/>
        <w:jc w:val="center"/>
        <w:rPr>
          <w:rFonts w:ascii="Segoe UI" w:hAnsi="Segoe UI" w:eastAsia="Times New Roman" w:cs="Segoe UI"/>
          <w:i/>
          <w:iCs/>
          <w:color w:val="000000"/>
          <w:lang w:eastAsia="cs-CZ"/>
        </w:rPr>
      </w:pPr>
      <w:r w:rsidRPr="008A68D4">
        <w:rPr>
          <w:rFonts w:ascii="Segoe UI" w:hAnsi="Segoe UI" w:eastAsia="Times New Roman" w:cs="Segoe UI"/>
          <w:b/>
          <w:i/>
          <w:iCs/>
          <w:color w:val="000000"/>
          <w:lang w:eastAsia="cs-CZ"/>
        </w:rPr>
        <w:t>Modul Stroje</w:t>
      </w:r>
      <w:r w:rsidRPr="008A68D4">
        <w:rPr>
          <w:rFonts w:ascii="Segoe UI" w:hAnsi="Segoe UI" w:eastAsia="Times New Roman" w:cs="Segoe UI"/>
          <w:i/>
          <w:iCs/>
          <w:color w:val="000000"/>
          <w:lang w:eastAsia="cs-CZ"/>
        </w:rPr>
        <w:t xml:space="preserve"> je určen pro evidenci zařízení, u kterých jsou vyžadovány pravidelné kontroly (revize) a jsou evidovány opravy. V modulu je možno tvořit pro jednotlivé stroje kontrolní návodky, podle kterých jsou přiřazovány (a vyhodnocovány) preventivní kontroly. Je možno zadávat a vyhodnocovat opravy. Modul obsahuje sklad náhradních dílů, které lze přiřadit k opravě. Může komunikovat s ERP systémem podniku.</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Základní karta stroje</w:t>
      </w:r>
      <w:r w:rsidRPr="008A68D4">
        <w:rPr>
          <w:rFonts w:ascii="Segoe UI" w:hAnsi="Segoe UI" w:eastAsia="Times New Roman" w:cs="Segoe UI"/>
          <w:color w:val="000000"/>
          <w:lang w:eastAsia="cs-CZ"/>
        </w:rPr>
        <w:br/>
        <w:t>Jedinečné označení stroje. Základní informace o stroji, definování parametrů, dle kterých je třeba vyhledávat, třídit ap. (Volná textová pole jsou uživatelem přejmenována.) Možno definovat nadřazenost strojů mezi sebou. K základní ceně stroje jsou připočítávány náklady vznikající při vyhodnocení preventivních kontrol a oprav. K záznamům je také možno připojit buď odkaz na externí soubor nebo tento soubor (PDF,</w:t>
      </w:r>
      <w:r w:rsidR="008F1561">
        <w:rPr>
          <w:rFonts w:ascii="Segoe UI" w:hAnsi="Segoe UI" w:eastAsia="Times New Roman" w:cs="Segoe UI"/>
          <w:color w:val="000000"/>
          <w:lang w:eastAsia="cs-CZ"/>
        </w:rPr>
        <w:t xml:space="preserve"> </w:t>
      </w:r>
      <w:r w:rsidRPr="008A68D4">
        <w:rPr>
          <w:rFonts w:ascii="Segoe UI" w:hAnsi="Segoe UI" w:eastAsia="Times New Roman" w:cs="Segoe UI"/>
          <w:color w:val="000000"/>
          <w:lang w:eastAsia="cs-CZ"/>
        </w:rPr>
        <w:t>WORD,</w:t>
      </w:r>
      <w:r w:rsidR="008F1561">
        <w:rPr>
          <w:rFonts w:ascii="Segoe UI" w:hAnsi="Segoe UI" w:eastAsia="Times New Roman" w:cs="Segoe UI"/>
          <w:color w:val="000000"/>
          <w:lang w:eastAsia="cs-CZ"/>
        </w:rPr>
        <w:t xml:space="preserve"> </w:t>
      </w:r>
      <w:r w:rsidRPr="008A68D4">
        <w:rPr>
          <w:rFonts w:ascii="Segoe UI" w:hAnsi="Segoe UI" w:eastAsia="Times New Roman" w:cs="Segoe UI"/>
          <w:color w:val="000000"/>
          <w:lang w:eastAsia="cs-CZ"/>
        </w:rPr>
        <w:t>EXCEL,</w:t>
      </w:r>
      <w:r w:rsidR="008F1561">
        <w:rPr>
          <w:rFonts w:ascii="Segoe UI" w:hAnsi="Segoe UI" w:eastAsia="Times New Roman" w:cs="Segoe UI"/>
          <w:color w:val="000000"/>
          <w:lang w:eastAsia="cs-CZ"/>
        </w:rPr>
        <w:t xml:space="preserve"> </w:t>
      </w:r>
      <w:bookmarkStart w:name="_GoBack" w:id="0"/>
      <w:bookmarkEnd w:id="0"/>
      <w:r w:rsidRPr="008A68D4">
        <w:rPr>
          <w:rFonts w:ascii="Segoe UI" w:hAnsi="Segoe UI" w:eastAsia="Times New Roman" w:cs="Segoe UI"/>
          <w:color w:val="000000"/>
          <w:lang w:eastAsia="cs-CZ"/>
        </w:rPr>
        <w:t xml:space="preserve">TIF ap.) uložit k záznamu přímo do databáze </w:t>
      </w:r>
      <w:proofErr w:type="spellStart"/>
      <w:r w:rsidRPr="008A68D4">
        <w:rPr>
          <w:rFonts w:ascii="Segoe UI" w:hAnsi="Segoe UI" w:eastAsia="Times New Roman" w:cs="Segoe UI"/>
          <w:color w:val="000000"/>
          <w:lang w:eastAsia="cs-CZ"/>
        </w:rPr>
        <w:t>Palstat</w:t>
      </w:r>
      <w:proofErr w:type="spellEnd"/>
      <w:r w:rsidRPr="008A68D4">
        <w:rPr>
          <w:rFonts w:ascii="Segoe UI" w:hAnsi="Segoe UI" w:eastAsia="Times New Roman" w:cs="Segoe UI"/>
          <w:color w:val="000000"/>
          <w:lang w:eastAsia="cs-CZ"/>
        </w:rPr>
        <w:t xml:space="preserve">.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Preventivní kontroly</w:t>
      </w:r>
      <w:r w:rsidRPr="008A68D4">
        <w:rPr>
          <w:rFonts w:ascii="Segoe UI" w:hAnsi="Segoe UI" w:eastAsia="Times New Roman" w:cs="Segoe UI"/>
          <w:color w:val="000000"/>
          <w:lang w:eastAsia="cs-CZ"/>
        </w:rPr>
        <w:br/>
        <w:t xml:space="preserve">Funkcionalita obsahuje části: kontrolní návodky, plánování kontrol, vyhodnocení kontrol. Kontroly mohou být plánovány podle spotřeby životnosti nebo spotřeby času. Ke sledování nákladů na preventivní kontroly je možno při vyhodnocení kontroly zadat informace o délce trvání kontroly a finančních nákladech. </w:t>
      </w:r>
    </w:p>
    <w:p w:rsidR="000B5384" w:rsidP="008A68D4" w:rsidRDefault="008A68D4">
      <w:pPr>
        <w:shd w:val="clear" w:color="auto" w:fill="FFFFFF"/>
        <w:spacing w:before="225" w:after="150" w:line="312" w:lineRule="atLeast"/>
        <w:rPr>
          <w:rFonts w:ascii="Segoe UI" w:hAnsi="Segoe UI" w:eastAsia="Times New Roman" w:cs="Segoe UI"/>
          <w:b/>
          <w:bCs/>
          <w:color w:val="000000"/>
          <w:lang w:eastAsia="cs-CZ"/>
        </w:rPr>
      </w:pPr>
      <w:r w:rsidRPr="00AF7189">
        <w:rPr>
          <w:rFonts w:ascii="Segoe UI" w:hAnsi="Segoe UI" w:eastAsia="Times New Roman" w:cs="Segoe UI"/>
          <w:b/>
          <w:bCs/>
          <w:color w:val="000000"/>
          <w:lang w:eastAsia="cs-CZ"/>
        </w:rPr>
        <w:t>Životnost</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8A68D4">
        <w:rPr>
          <w:rFonts w:ascii="Segoe UI" w:hAnsi="Segoe UI" w:eastAsia="Times New Roman" w:cs="Segoe UI"/>
          <w:color w:val="000000"/>
          <w:lang w:eastAsia="cs-CZ"/>
        </w:rPr>
        <w:t xml:space="preserve">K možnosti plánovat kontroly dle spotřeby životnosti je třeba tuto spotřebu sledovat. Je-li možno tuto životnost sledovat na stroji elektronicky, je možno vytvořit zakázkový driver pro přenos této spotřeby do modulu Stroje.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Hromadné plánování</w:t>
      </w:r>
      <w:r w:rsidRPr="008A68D4">
        <w:rPr>
          <w:rFonts w:ascii="Segoe UI" w:hAnsi="Segoe UI" w:eastAsia="Times New Roman" w:cs="Segoe UI"/>
          <w:color w:val="000000"/>
          <w:lang w:eastAsia="cs-CZ"/>
        </w:rPr>
        <w:br/>
        <w:t xml:space="preserve">Funkce je určena k plánování preventivních kontrol. Umožňuje vyhledat zařízení, na kterých se má v určitém období provádět preventivní kontrola a tyto kontroly u jednotlivých zařízení hromadně založit. Je možno tisknout seznamy (případně i s popisem kroků) strojů, které jsou ke kontrole určeny.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Náhradní díly</w:t>
      </w:r>
      <w:r w:rsidRPr="008A68D4">
        <w:rPr>
          <w:rFonts w:ascii="Segoe UI" w:hAnsi="Segoe UI" w:eastAsia="Times New Roman" w:cs="Segoe UI"/>
          <w:color w:val="000000"/>
          <w:lang w:eastAsia="cs-CZ"/>
        </w:rPr>
        <w:br/>
        <w:t xml:space="preserve">Seznam náhradních dílů s informací o ceně, minimálním nutným počtem a reálným počtem na skladě. U dílů je možno sledovat nákup, výdej je realizován výdejem při opravě. Je možno použít fixní cenu náhradního dílu, nebo cenu průměrovanou. Náhradní díly je možno přiřadit k určeným nástrojům. Při pohybech náhradních dílů možno komunikovat s ERP systému uživatele.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lastRenderedPageBreak/>
        <w:t>Opravy</w:t>
      </w:r>
      <w:r w:rsidRPr="008A68D4">
        <w:rPr>
          <w:rFonts w:ascii="Segoe UI" w:hAnsi="Segoe UI" w:eastAsia="Times New Roman" w:cs="Segoe UI"/>
          <w:color w:val="000000"/>
          <w:lang w:eastAsia="cs-CZ"/>
        </w:rPr>
        <w:br/>
        <w:t xml:space="preserve">Funkce je určena k evidenci a vyhodnocení oprav. Při vyhodnocení oprav je možno zadat náhradní díly, které jsou automaticky odepsány ze skladu náhradních dílů. Ke sledování nákladů na opravy je také možno při vyhodnocení opravy zadat informace o délce trvání opravy a finančních nákladech. V odůvodněných případech (např. mistři na odpolední a noční směně) je možno tvořit ze standardních položek modulu zakázkově jednoduchá zadávací okna. </w:t>
      </w:r>
    </w:p>
    <w:p w:rsidRPr="008A68D4" w:rsidR="008A68D4" w:rsidP="008A68D4" w:rsidRDefault="008A68D4">
      <w:pPr>
        <w:shd w:val="clear" w:color="auto" w:fill="FFFFFF"/>
        <w:spacing w:before="225"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Přehledy, výstupy, reporty</w:t>
      </w:r>
      <w:r w:rsidRPr="008A68D4">
        <w:rPr>
          <w:rFonts w:ascii="Segoe UI" w:hAnsi="Segoe UI" w:eastAsia="Times New Roman" w:cs="Segoe UI"/>
          <w:color w:val="000000"/>
          <w:lang w:eastAsia="cs-CZ"/>
        </w:rPr>
        <w:br/>
        <w:t xml:space="preserve">Modul obsahuje řadu možností, jak informace vytěžit a zprostředkovat vně systém </w:t>
      </w:r>
      <w:proofErr w:type="spellStart"/>
      <w:r w:rsidRPr="008A68D4">
        <w:rPr>
          <w:rFonts w:ascii="Segoe UI" w:hAnsi="Segoe UI" w:eastAsia="Times New Roman" w:cs="Segoe UI"/>
          <w:color w:val="000000"/>
          <w:lang w:eastAsia="cs-CZ"/>
        </w:rPr>
        <w:t>Palstat</w:t>
      </w:r>
      <w:proofErr w:type="spellEnd"/>
      <w:r w:rsidRPr="008A68D4">
        <w:rPr>
          <w:rFonts w:ascii="Segoe UI" w:hAnsi="Segoe UI" w:eastAsia="Times New Roman" w:cs="Segoe UI"/>
          <w:color w:val="000000"/>
          <w:lang w:eastAsia="cs-CZ"/>
        </w:rPr>
        <w:t xml:space="preserve"> CAQ. K dispozici je funkce Přehledy, kde je možno vytvořit buď zakázkové </w:t>
      </w:r>
      <w:proofErr w:type="gramStart"/>
      <w:r w:rsidRPr="008A68D4">
        <w:rPr>
          <w:rFonts w:ascii="Segoe UI" w:hAnsi="Segoe UI" w:eastAsia="Times New Roman" w:cs="Segoe UI"/>
          <w:color w:val="000000"/>
          <w:lang w:eastAsia="cs-CZ"/>
        </w:rPr>
        <w:t>výstupy nebo</w:t>
      </w:r>
      <w:proofErr w:type="gramEnd"/>
      <w:r w:rsidRPr="008A68D4">
        <w:rPr>
          <w:rFonts w:ascii="Segoe UI" w:hAnsi="Segoe UI" w:eastAsia="Times New Roman" w:cs="Segoe UI"/>
          <w:color w:val="000000"/>
          <w:lang w:eastAsia="cs-CZ"/>
        </w:rPr>
        <w:t xml:space="preserve"> definovat vlastní v uživateli otevřeném editoru sestav. Také je možno pro zákazníka tvořit speciální zakázkové přehledy s využitím modulu Reporting (součást </w:t>
      </w:r>
      <w:proofErr w:type="spellStart"/>
      <w:r w:rsidRPr="008A68D4">
        <w:rPr>
          <w:rFonts w:ascii="Segoe UI" w:hAnsi="Segoe UI" w:eastAsia="Times New Roman" w:cs="Segoe UI"/>
          <w:color w:val="000000"/>
          <w:lang w:eastAsia="cs-CZ"/>
        </w:rPr>
        <w:t>Palstat</w:t>
      </w:r>
      <w:proofErr w:type="spellEnd"/>
      <w:r w:rsidRPr="008A68D4">
        <w:rPr>
          <w:rFonts w:ascii="Segoe UI" w:hAnsi="Segoe UI" w:eastAsia="Times New Roman" w:cs="Segoe UI"/>
          <w:color w:val="000000"/>
          <w:lang w:eastAsia="cs-CZ"/>
        </w:rPr>
        <w:t xml:space="preserve"> CAQ). </w:t>
      </w:r>
    </w:p>
    <w:p w:rsidRPr="008A68D4" w:rsidR="008A68D4" w:rsidP="000B5384" w:rsidRDefault="008A68D4">
      <w:pPr>
        <w:shd w:val="clear" w:color="auto" w:fill="FFFFFF"/>
        <w:spacing w:after="0" w:line="312" w:lineRule="atLeast"/>
        <w:jc w:val="center"/>
        <w:rPr>
          <w:rFonts w:ascii="Segoe UI" w:hAnsi="Segoe UI" w:eastAsia="Times New Roman" w:cs="Segoe UI"/>
          <w:i/>
          <w:iCs/>
          <w:color w:val="000000"/>
          <w:lang w:eastAsia="cs-CZ"/>
        </w:rPr>
      </w:pPr>
      <w:r w:rsidRPr="008A68D4">
        <w:rPr>
          <w:rFonts w:ascii="Segoe UI" w:hAnsi="Segoe UI" w:eastAsia="Times New Roman" w:cs="Segoe UI"/>
          <w:b/>
          <w:i/>
          <w:iCs/>
          <w:color w:val="000000"/>
          <w:lang w:eastAsia="cs-CZ"/>
        </w:rPr>
        <w:t>Modul Nástroje</w:t>
      </w:r>
      <w:r w:rsidRPr="008A68D4">
        <w:rPr>
          <w:rFonts w:ascii="Segoe UI" w:hAnsi="Segoe UI" w:eastAsia="Times New Roman" w:cs="Segoe UI"/>
          <w:i/>
          <w:iCs/>
          <w:color w:val="000000"/>
          <w:lang w:eastAsia="cs-CZ"/>
        </w:rPr>
        <w:t xml:space="preserve"> je určen pro evidenci nástrojů, u kterých jsou vyžadovány pravidelné kontroly (revize) a jsou evidovány opravy. V modulu je možno tvořit pro jednotlivé nástroje kontrolní návodky, podle kterých jsou přiřazovány (a vyhodnocovány) preventivní kontroly. Je možno zadávat a vyhodnocovat opravy. Modul obsahuje sklad náhradních dílů, které lze přiřadit k opravě. Může komunikovat s ERP systémem podniku.</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Základní karta nástroje</w:t>
      </w:r>
      <w:r w:rsidRPr="008A68D4">
        <w:rPr>
          <w:rFonts w:ascii="Segoe UI" w:hAnsi="Segoe UI" w:eastAsia="Times New Roman" w:cs="Segoe UI"/>
          <w:color w:val="000000"/>
          <w:lang w:eastAsia="cs-CZ"/>
        </w:rPr>
        <w:br/>
        <w:t>Jedinečné označení nástroje. Základní informace o nástroji, definování parametrů, dle kterých je třeba vyhledávat, třídit ap. (Volná textová pole jsou uživatelem přejmenována.) Možno definovat nadřazenost nástrojů mezi sebou. K základní ceně nástroje jsou připočítávány náklady vznikající při vyhodnocení preventivních kontrol a oprav. K záznamům je také možno připojit buď odkaz na externí soubor nebo tento soubor (PDF,</w:t>
      </w:r>
      <w:r w:rsidR="008F1561">
        <w:rPr>
          <w:rFonts w:ascii="Segoe UI" w:hAnsi="Segoe UI" w:eastAsia="Times New Roman" w:cs="Segoe UI"/>
          <w:color w:val="000000"/>
          <w:lang w:eastAsia="cs-CZ"/>
        </w:rPr>
        <w:t xml:space="preserve"> </w:t>
      </w:r>
      <w:r w:rsidRPr="008A68D4">
        <w:rPr>
          <w:rFonts w:ascii="Segoe UI" w:hAnsi="Segoe UI" w:eastAsia="Times New Roman" w:cs="Segoe UI"/>
          <w:color w:val="000000"/>
          <w:lang w:eastAsia="cs-CZ"/>
        </w:rPr>
        <w:t>WORD,</w:t>
      </w:r>
      <w:r w:rsidR="008F1561">
        <w:rPr>
          <w:rFonts w:ascii="Segoe UI" w:hAnsi="Segoe UI" w:eastAsia="Times New Roman" w:cs="Segoe UI"/>
          <w:color w:val="000000"/>
          <w:lang w:eastAsia="cs-CZ"/>
        </w:rPr>
        <w:t xml:space="preserve"> </w:t>
      </w:r>
      <w:r w:rsidRPr="008A68D4">
        <w:rPr>
          <w:rFonts w:ascii="Segoe UI" w:hAnsi="Segoe UI" w:eastAsia="Times New Roman" w:cs="Segoe UI"/>
          <w:color w:val="000000"/>
          <w:lang w:eastAsia="cs-CZ"/>
        </w:rPr>
        <w:t>EXCEL,</w:t>
      </w:r>
      <w:r w:rsidR="008F1561">
        <w:rPr>
          <w:rFonts w:ascii="Segoe UI" w:hAnsi="Segoe UI" w:eastAsia="Times New Roman" w:cs="Segoe UI"/>
          <w:color w:val="000000"/>
          <w:lang w:eastAsia="cs-CZ"/>
        </w:rPr>
        <w:t xml:space="preserve"> </w:t>
      </w:r>
      <w:r w:rsidRPr="008A68D4">
        <w:rPr>
          <w:rFonts w:ascii="Segoe UI" w:hAnsi="Segoe UI" w:eastAsia="Times New Roman" w:cs="Segoe UI"/>
          <w:color w:val="000000"/>
          <w:lang w:eastAsia="cs-CZ"/>
        </w:rPr>
        <w:t xml:space="preserve">TIF ap.) uložit k záznamu přímo do databáze </w:t>
      </w:r>
      <w:proofErr w:type="spellStart"/>
      <w:r w:rsidRPr="008A68D4">
        <w:rPr>
          <w:rFonts w:ascii="Segoe UI" w:hAnsi="Segoe UI" w:eastAsia="Times New Roman" w:cs="Segoe UI"/>
          <w:color w:val="000000"/>
          <w:lang w:eastAsia="cs-CZ"/>
        </w:rPr>
        <w:t>Palstat</w:t>
      </w:r>
      <w:proofErr w:type="spellEnd"/>
      <w:r w:rsidRPr="008A68D4">
        <w:rPr>
          <w:rFonts w:ascii="Segoe UI" w:hAnsi="Segoe UI" w:eastAsia="Times New Roman" w:cs="Segoe UI"/>
          <w:color w:val="000000"/>
          <w:lang w:eastAsia="cs-CZ"/>
        </w:rPr>
        <w:t xml:space="preserve">.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Preventivní kontroly</w:t>
      </w:r>
      <w:r w:rsidRPr="008A68D4">
        <w:rPr>
          <w:rFonts w:ascii="Segoe UI" w:hAnsi="Segoe UI" w:eastAsia="Times New Roman" w:cs="Segoe UI"/>
          <w:color w:val="000000"/>
          <w:lang w:eastAsia="cs-CZ"/>
        </w:rPr>
        <w:br/>
        <w:t xml:space="preserve">Funkcionalita obsahuje části: kontrolní návodky, plánování kontrol, vyhodnocení kontrol. Kontroly mohou být plánovány podle spotřeby životnosti nebo spotřeby času. Ke sledování nákladů na preventivní kontroly je možno při vyhodnocení kontroly zadat informace o délce trvání kontroly a finančních nákladech. </w:t>
      </w:r>
    </w:p>
    <w:p w:rsidR="000B5384" w:rsidP="008A68D4" w:rsidRDefault="008A68D4">
      <w:pPr>
        <w:shd w:val="clear" w:color="auto" w:fill="FFFFFF"/>
        <w:spacing w:before="225" w:after="150" w:line="312" w:lineRule="atLeast"/>
        <w:rPr>
          <w:rFonts w:ascii="Segoe UI" w:hAnsi="Segoe UI" w:eastAsia="Times New Roman" w:cs="Segoe UI"/>
          <w:b/>
          <w:bCs/>
          <w:color w:val="000000"/>
          <w:lang w:eastAsia="cs-CZ"/>
        </w:rPr>
      </w:pPr>
      <w:r w:rsidRPr="00AF7189">
        <w:rPr>
          <w:rFonts w:ascii="Segoe UI" w:hAnsi="Segoe UI" w:eastAsia="Times New Roman" w:cs="Segoe UI"/>
          <w:b/>
          <w:bCs/>
          <w:color w:val="000000"/>
          <w:lang w:eastAsia="cs-CZ"/>
        </w:rPr>
        <w:t>Životnost</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8A68D4">
        <w:rPr>
          <w:rFonts w:ascii="Segoe UI" w:hAnsi="Segoe UI" w:eastAsia="Times New Roman" w:cs="Segoe UI"/>
          <w:color w:val="000000"/>
          <w:lang w:eastAsia="cs-CZ"/>
        </w:rPr>
        <w:t xml:space="preserve">K možnosti plánovat kontroly dle spotřeby životnosti je třeba tuto spotřebu sledovat. Nejčastější způsob sledování životnosti je odepsání životnosti na základě opisu z "papírové karty". Spotřebu životnosti je však také možno sledovat ve spolupráci s ERP systémem na základě odváděné výroby.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Hromadné plánování</w:t>
      </w:r>
      <w:r w:rsidRPr="008A68D4">
        <w:rPr>
          <w:rFonts w:ascii="Segoe UI" w:hAnsi="Segoe UI" w:eastAsia="Times New Roman" w:cs="Segoe UI"/>
          <w:color w:val="000000"/>
          <w:lang w:eastAsia="cs-CZ"/>
        </w:rPr>
        <w:br/>
        <w:t xml:space="preserve">Funkce je určena k plánování preventivních kontrol. Umožňuje vyhledat zařízení, na kterých se má v určitém období provádět preventivní kontrola a tyto kontroly u jednotlivých zařízení hromadně založit. Je možno tisknout seznamy (případně i s popisem kroků) strojů, které jsou ke kontrole určeny.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Náhradní díly</w:t>
      </w:r>
      <w:r w:rsidRPr="008A68D4">
        <w:rPr>
          <w:rFonts w:ascii="Segoe UI" w:hAnsi="Segoe UI" w:eastAsia="Times New Roman" w:cs="Segoe UI"/>
          <w:color w:val="000000"/>
          <w:lang w:eastAsia="cs-CZ"/>
        </w:rPr>
        <w:br/>
        <w:t xml:space="preserve">Seznam náhradních dílů s informací o ceně, minimálním nutným počtem a reálným počtem na skladě. U dílů je možno sledovat nákup, výdej je realizován výdejem při opravě. Je možno použít fixní cenu náhradního dílu, nebo cenu průměrovanou. Náhradní díly je možno přiřadit k určeným nástrojům. Při pohybech náhradních dílů možno komunikovat s ERP systémem uživatele.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Opravy</w:t>
      </w:r>
      <w:r w:rsidRPr="008A68D4">
        <w:rPr>
          <w:rFonts w:ascii="Segoe UI" w:hAnsi="Segoe UI" w:eastAsia="Times New Roman" w:cs="Segoe UI"/>
          <w:color w:val="000000"/>
          <w:lang w:eastAsia="cs-CZ"/>
        </w:rPr>
        <w:br/>
        <w:t xml:space="preserve">Funkce je určena k evidenci a vyhodnocení oprav. Při vyhodnocení oprav je možno zadat náhradní díly, které jsou automaticky odepsány ze skladu náhradních dílů. Ke sledování nákladů na opravy je také možno při vyhodnocení opravy zadat informace o délce trvání opravy a finančních nákladech. V odůvodněných </w:t>
      </w:r>
      <w:r w:rsidRPr="008A68D4">
        <w:rPr>
          <w:rFonts w:ascii="Segoe UI" w:hAnsi="Segoe UI" w:eastAsia="Times New Roman" w:cs="Segoe UI"/>
          <w:color w:val="000000"/>
          <w:lang w:eastAsia="cs-CZ"/>
        </w:rPr>
        <w:lastRenderedPageBreak/>
        <w:t xml:space="preserve">případech (např. mistři na odpolední a noční směně) je možno tvořit ze standardních položek modulu zakázkově jednoduchá zadávací okna. </w:t>
      </w:r>
    </w:p>
    <w:p w:rsidRPr="008A68D4" w:rsidR="008A68D4" w:rsidP="008A68D4" w:rsidRDefault="008A68D4">
      <w:pPr>
        <w:shd w:val="clear" w:color="auto" w:fill="FFFFFF"/>
        <w:spacing w:before="225"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Přehledy, výstupy, reporty</w:t>
      </w:r>
      <w:r w:rsidRPr="008A68D4">
        <w:rPr>
          <w:rFonts w:ascii="Segoe UI" w:hAnsi="Segoe UI" w:eastAsia="Times New Roman" w:cs="Segoe UI"/>
          <w:color w:val="000000"/>
          <w:lang w:eastAsia="cs-CZ"/>
        </w:rPr>
        <w:br/>
        <w:t xml:space="preserve">Modul obsahuje řadu možností, jak informace vytěžit a zprostředkovat vně systém </w:t>
      </w:r>
      <w:proofErr w:type="spellStart"/>
      <w:r w:rsidRPr="008A68D4">
        <w:rPr>
          <w:rFonts w:ascii="Segoe UI" w:hAnsi="Segoe UI" w:eastAsia="Times New Roman" w:cs="Segoe UI"/>
          <w:color w:val="000000"/>
          <w:lang w:eastAsia="cs-CZ"/>
        </w:rPr>
        <w:t>Palstat</w:t>
      </w:r>
      <w:proofErr w:type="spellEnd"/>
      <w:r w:rsidRPr="008A68D4">
        <w:rPr>
          <w:rFonts w:ascii="Segoe UI" w:hAnsi="Segoe UI" w:eastAsia="Times New Roman" w:cs="Segoe UI"/>
          <w:color w:val="000000"/>
          <w:lang w:eastAsia="cs-CZ"/>
        </w:rPr>
        <w:t xml:space="preserve"> CAQ. K dispozici je funkce Přehledy, kde je možno vytvořit buď zakázkové </w:t>
      </w:r>
      <w:proofErr w:type="gramStart"/>
      <w:r w:rsidRPr="008A68D4">
        <w:rPr>
          <w:rFonts w:ascii="Segoe UI" w:hAnsi="Segoe UI" w:eastAsia="Times New Roman" w:cs="Segoe UI"/>
          <w:color w:val="000000"/>
          <w:lang w:eastAsia="cs-CZ"/>
        </w:rPr>
        <w:t>výstupy nebo</w:t>
      </w:r>
      <w:proofErr w:type="gramEnd"/>
      <w:r w:rsidRPr="008A68D4">
        <w:rPr>
          <w:rFonts w:ascii="Segoe UI" w:hAnsi="Segoe UI" w:eastAsia="Times New Roman" w:cs="Segoe UI"/>
          <w:color w:val="000000"/>
          <w:lang w:eastAsia="cs-CZ"/>
        </w:rPr>
        <w:t xml:space="preserve"> definovat vlastní v uživateli otevřeném editoru sestav. Také je možno pro zákazníka tvořit speciální zakázkové přehledy s využitím modulu Reporting (součást </w:t>
      </w:r>
      <w:proofErr w:type="spellStart"/>
      <w:r w:rsidRPr="008A68D4">
        <w:rPr>
          <w:rFonts w:ascii="Segoe UI" w:hAnsi="Segoe UI" w:eastAsia="Times New Roman" w:cs="Segoe UI"/>
          <w:color w:val="000000"/>
          <w:lang w:eastAsia="cs-CZ"/>
        </w:rPr>
        <w:t>Palstat</w:t>
      </w:r>
      <w:proofErr w:type="spellEnd"/>
      <w:r w:rsidRPr="008A68D4">
        <w:rPr>
          <w:rFonts w:ascii="Segoe UI" w:hAnsi="Segoe UI" w:eastAsia="Times New Roman" w:cs="Segoe UI"/>
          <w:color w:val="000000"/>
          <w:lang w:eastAsia="cs-CZ"/>
        </w:rPr>
        <w:t xml:space="preserve"> CAQ). </w:t>
      </w:r>
    </w:p>
    <w:p w:rsidRPr="008A68D4" w:rsidR="008A68D4" w:rsidP="008A68D4" w:rsidRDefault="008A68D4">
      <w:pPr>
        <w:shd w:val="clear" w:color="auto" w:fill="FFFFFF"/>
        <w:spacing w:after="0" w:line="312" w:lineRule="atLeast"/>
        <w:jc w:val="center"/>
        <w:rPr>
          <w:rFonts w:ascii="Segoe UI" w:hAnsi="Segoe UI" w:eastAsia="Times New Roman" w:cs="Segoe UI"/>
          <w:i/>
          <w:iCs/>
          <w:color w:val="000000"/>
          <w:lang w:eastAsia="cs-CZ"/>
        </w:rPr>
      </w:pPr>
      <w:r w:rsidRPr="008A68D4">
        <w:rPr>
          <w:rFonts w:ascii="Segoe UI" w:hAnsi="Segoe UI" w:eastAsia="Times New Roman" w:cs="Segoe UI"/>
          <w:b/>
          <w:i/>
          <w:iCs/>
          <w:color w:val="000000"/>
          <w:lang w:eastAsia="cs-CZ"/>
        </w:rPr>
        <w:t>Modul Výdejna</w:t>
      </w:r>
      <w:r w:rsidRPr="008A68D4">
        <w:rPr>
          <w:rFonts w:ascii="Segoe UI" w:hAnsi="Segoe UI" w:eastAsia="Times New Roman" w:cs="Segoe UI"/>
          <w:i/>
          <w:iCs/>
          <w:color w:val="000000"/>
          <w:lang w:eastAsia="cs-CZ"/>
        </w:rPr>
        <w:t xml:space="preserve"> je určen pro evidenci a evidování pohybu položek /nástroje, přípravky apod./, které se skladují ve výdejnách. K nářadí je možno tvořit kontrolní návodky a vyhodnocovat preventivní kontroly, vyhodnocovat opravy. Modul obsahuje sklad náhradních dílů, které lze přiřadit k opravě. Může komunikovat s ERP systémem podniku.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Základní karta</w:t>
      </w:r>
      <w:r w:rsidRPr="008A68D4">
        <w:rPr>
          <w:rFonts w:ascii="Segoe UI" w:hAnsi="Segoe UI" w:eastAsia="Times New Roman" w:cs="Segoe UI"/>
          <w:color w:val="000000"/>
          <w:lang w:eastAsia="cs-CZ"/>
        </w:rPr>
        <w:br/>
        <w:t>Jedinečné označení položky. Definování parametrů, dle kterých je třeba vyhledávat, třídit ap. (Volná textová pole jsou uživatelem přejmenována.) Informace o počtu kusů na skladě, předepsaném min. množství ap. Je-li evidován u položky jedinečný kus (např. vrtačka), jsou k základní ceně zařízení připočítávány náklady vznikající při vyhodnocení preventivních kontrol a oprav. K záznamům je také možno připojit buď odkaz na externí soubor nebo tento soubor (PDF,</w:t>
      </w:r>
      <w:r w:rsidR="008F1561">
        <w:rPr>
          <w:rFonts w:ascii="Segoe UI" w:hAnsi="Segoe UI" w:eastAsia="Times New Roman" w:cs="Segoe UI"/>
          <w:color w:val="000000"/>
          <w:lang w:eastAsia="cs-CZ"/>
        </w:rPr>
        <w:t xml:space="preserve"> </w:t>
      </w:r>
      <w:r w:rsidRPr="008A68D4">
        <w:rPr>
          <w:rFonts w:ascii="Segoe UI" w:hAnsi="Segoe UI" w:eastAsia="Times New Roman" w:cs="Segoe UI"/>
          <w:color w:val="000000"/>
          <w:lang w:eastAsia="cs-CZ"/>
        </w:rPr>
        <w:t>WORD,</w:t>
      </w:r>
      <w:r w:rsidR="008F1561">
        <w:rPr>
          <w:rFonts w:ascii="Segoe UI" w:hAnsi="Segoe UI" w:eastAsia="Times New Roman" w:cs="Segoe UI"/>
          <w:color w:val="000000"/>
          <w:lang w:eastAsia="cs-CZ"/>
        </w:rPr>
        <w:t xml:space="preserve"> </w:t>
      </w:r>
      <w:r w:rsidRPr="008A68D4">
        <w:rPr>
          <w:rFonts w:ascii="Segoe UI" w:hAnsi="Segoe UI" w:eastAsia="Times New Roman" w:cs="Segoe UI"/>
          <w:color w:val="000000"/>
          <w:lang w:eastAsia="cs-CZ"/>
        </w:rPr>
        <w:t>EXCEL,</w:t>
      </w:r>
      <w:r w:rsidR="008F1561">
        <w:rPr>
          <w:rFonts w:ascii="Segoe UI" w:hAnsi="Segoe UI" w:eastAsia="Times New Roman" w:cs="Segoe UI"/>
          <w:color w:val="000000"/>
          <w:lang w:eastAsia="cs-CZ"/>
        </w:rPr>
        <w:t xml:space="preserve"> </w:t>
      </w:r>
      <w:r w:rsidRPr="008A68D4">
        <w:rPr>
          <w:rFonts w:ascii="Segoe UI" w:hAnsi="Segoe UI" w:eastAsia="Times New Roman" w:cs="Segoe UI"/>
          <w:color w:val="000000"/>
          <w:lang w:eastAsia="cs-CZ"/>
        </w:rPr>
        <w:t xml:space="preserve">TIF ap.) uložit k záznamu přímo do databáze </w:t>
      </w:r>
      <w:proofErr w:type="spellStart"/>
      <w:r w:rsidRPr="008A68D4">
        <w:rPr>
          <w:rFonts w:ascii="Segoe UI" w:hAnsi="Segoe UI" w:eastAsia="Times New Roman" w:cs="Segoe UI"/>
          <w:color w:val="000000"/>
          <w:lang w:eastAsia="cs-CZ"/>
        </w:rPr>
        <w:t>Palstat</w:t>
      </w:r>
      <w:proofErr w:type="spellEnd"/>
      <w:r w:rsidRPr="008A68D4">
        <w:rPr>
          <w:rFonts w:ascii="Segoe UI" w:hAnsi="Segoe UI" w:eastAsia="Times New Roman" w:cs="Segoe UI"/>
          <w:color w:val="000000"/>
          <w:lang w:eastAsia="cs-CZ"/>
        </w:rPr>
        <w:t xml:space="preserve">.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Pohyby</w:t>
      </w:r>
      <w:r w:rsidRPr="008A68D4">
        <w:rPr>
          <w:rFonts w:ascii="Segoe UI" w:hAnsi="Segoe UI" w:eastAsia="Times New Roman" w:cs="Segoe UI"/>
          <w:color w:val="000000"/>
          <w:lang w:eastAsia="cs-CZ"/>
        </w:rPr>
        <w:br/>
        <w:t xml:space="preserve">Funkce pro sledování pohybu jednotlivých kusů konkrétní jedinečné položky (např. Vrták D=8). Nákup, výdej, příjem, na opravu, z opravy, na kontrolu, z kontroly, odpis. </w:t>
      </w:r>
    </w:p>
    <w:p w:rsidR="000B5384" w:rsidP="008A68D4" w:rsidRDefault="008A68D4">
      <w:pPr>
        <w:shd w:val="clear" w:color="auto" w:fill="FFFFFF"/>
        <w:spacing w:before="225" w:after="150" w:line="312" w:lineRule="atLeast"/>
        <w:rPr>
          <w:rFonts w:ascii="Segoe UI" w:hAnsi="Segoe UI" w:eastAsia="Times New Roman" w:cs="Segoe UI"/>
          <w:b/>
          <w:bCs/>
          <w:color w:val="000000"/>
          <w:lang w:eastAsia="cs-CZ"/>
        </w:rPr>
      </w:pPr>
      <w:r w:rsidRPr="00AF7189">
        <w:rPr>
          <w:rFonts w:ascii="Segoe UI" w:hAnsi="Segoe UI" w:eastAsia="Times New Roman" w:cs="Segoe UI"/>
          <w:b/>
          <w:bCs/>
          <w:color w:val="000000"/>
          <w:lang w:eastAsia="cs-CZ"/>
        </w:rPr>
        <w:t>Preventivní kontroly</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8A68D4">
        <w:rPr>
          <w:rFonts w:ascii="Segoe UI" w:hAnsi="Segoe UI" w:eastAsia="Times New Roman" w:cs="Segoe UI"/>
          <w:color w:val="000000"/>
          <w:lang w:eastAsia="cs-CZ"/>
        </w:rPr>
        <w:t xml:space="preserve">Funkcionalita obsahuje části: kontrolní návodky, plánování kontrol, vyhodnocení kontrol. Kontroly mohou být plánovány podle spotřeby času. Ke sledování nákladů na preventivní kontroly je možno při vyhodnocení kontroly zadat informace o délce trvání kontroly a finančních nákladech.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Hromadné plánování</w:t>
      </w:r>
      <w:r w:rsidRPr="008A68D4">
        <w:rPr>
          <w:rFonts w:ascii="Segoe UI" w:hAnsi="Segoe UI" w:eastAsia="Times New Roman" w:cs="Segoe UI"/>
          <w:color w:val="000000"/>
          <w:lang w:eastAsia="cs-CZ"/>
        </w:rPr>
        <w:br/>
        <w:t xml:space="preserve">Funkce je určena k plánování preventivních kontrol. Umožňuje vyhledat zařízení, na kterých se má v určitém období provádět preventivní kontrola a tyto kontroly u jednotlivých zařízení hromadně založit. Je možno tisknout seznamy (případně i s popisem kroků) strojů, které jsou ke kontrole určeny.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Náhradní díly</w:t>
      </w:r>
      <w:r w:rsidRPr="008A68D4">
        <w:rPr>
          <w:rFonts w:ascii="Segoe UI" w:hAnsi="Segoe UI" w:eastAsia="Times New Roman" w:cs="Segoe UI"/>
          <w:color w:val="000000"/>
          <w:lang w:eastAsia="cs-CZ"/>
        </w:rPr>
        <w:br/>
        <w:t xml:space="preserve">Seznam náhradních dílů s informací o ceně, minimálním nutným počtem a reálným počtem na skladě. U dílů je možno sledovat nákup, výdej je realizován výdejem při opravě. Je možno použít fixní cenu náhradního dílu, nebo cenu průměrovanou. Náhradní díly je možno přiřadit k určeným nástrojům. Při pohybech náhradních dílů možno komunikovat s ERP systémem uživatele.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t>Opravy</w:t>
      </w:r>
      <w:r w:rsidRPr="008A68D4">
        <w:rPr>
          <w:rFonts w:ascii="Segoe UI" w:hAnsi="Segoe UI" w:eastAsia="Times New Roman" w:cs="Segoe UI"/>
          <w:color w:val="000000"/>
          <w:lang w:eastAsia="cs-CZ"/>
        </w:rPr>
        <w:br/>
        <w:t xml:space="preserve">Funkce je určena k evidenci a vyhodnocení oprav. Při vyhodnocení oprav je možno zadat náhradní díly, které jsou automaticky odepsány ze skladu náhradních dílů. Ke sledování nákladů na opravy je také možno při vyhodnocení opravy zadat informace o délce trvání opravy a finančních nákladech. V odůvodněných případech (např. mistři na odpolední a noční směně) je možno tvořit ze standardních položek modulu zakázkově jednoduchá zadávací okna. </w:t>
      </w: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p>
    <w:p w:rsidRPr="008A68D4" w:rsidR="008A68D4" w:rsidP="008A68D4" w:rsidRDefault="008A68D4">
      <w:pPr>
        <w:shd w:val="clear" w:color="auto" w:fill="FFFFFF"/>
        <w:spacing w:before="225" w:after="150" w:line="312" w:lineRule="atLeast"/>
        <w:rPr>
          <w:rFonts w:ascii="Segoe UI" w:hAnsi="Segoe UI" w:eastAsia="Times New Roman" w:cs="Segoe UI"/>
          <w:color w:val="000000"/>
          <w:lang w:eastAsia="cs-CZ"/>
        </w:rPr>
      </w:pPr>
    </w:p>
    <w:p w:rsidRPr="008A68D4" w:rsidR="008A68D4" w:rsidP="008A68D4" w:rsidRDefault="008A68D4">
      <w:pPr>
        <w:shd w:val="clear" w:color="auto" w:fill="FFFFFF"/>
        <w:spacing w:before="225" w:line="312" w:lineRule="atLeast"/>
        <w:rPr>
          <w:rFonts w:ascii="Segoe UI" w:hAnsi="Segoe UI" w:eastAsia="Times New Roman" w:cs="Segoe UI"/>
          <w:color w:val="000000"/>
          <w:lang w:eastAsia="cs-CZ"/>
        </w:rPr>
      </w:pPr>
      <w:r w:rsidRPr="00AF7189">
        <w:rPr>
          <w:rFonts w:ascii="Segoe UI" w:hAnsi="Segoe UI" w:eastAsia="Times New Roman" w:cs="Segoe UI"/>
          <w:b/>
          <w:bCs/>
          <w:color w:val="000000"/>
          <w:lang w:eastAsia="cs-CZ"/>
        </w:rPr>
        <w:lastRenderedPageBreak/>
        <w:t>Přehledy, výstupy, reporty</w:t>
      </w:r>
      <w:r w:rsidRPr="008A68D4">
        <w:rPr>
          <w:rFonts w:ascii="Segoe UI" w:hAnsi="Segoe UI" w:eastAsia="Times New Roman" w:cs="Segoe UI"/>
          <w:color w:val="000000"/>
          <w:lang w:eastAsia="cs-CZ"/>
        </w:rPr>
        <w:br/>
        <w:t xml:space="preserve">Modul obsahuje řadu možností, jak informace vytěžit a zprostředkovat vně systém </w:t>
      </w:r>
      <w:proofErr w:type="spellStart"/>
      <w:r w:rsidRPr="008A68D4">
        <w:rPr>
          <w:rFonts w:ascii="Segoe UI" w:hAnsi="Segoe UI" w:eastAsia="Times New Roman" w:cs="Segoe UI"/>
          <w:color w:val="000000"/>
          <w:lang w:eastAsia="cs-CZ"/>
        </w:rPr>
        <w:t>Palstat</w:t>
      </w:r>
      <w:proofErr w:type="spellEnd"/>
      <w:r w:rsidRPr="008A68D4">
        <w:rPr>
          <w:rFonts w:ascii="Segoe UI" w:hAnsi="Segoe UI" w:eastAsia="Times New Roman" w:cs="Segoe UI"/>
          <w:color w:val="000000"/>
          <w:lang w:eastAsia="cs-CZ"/>
        </w:rPr>
        <w:t xml:space="preserve"> CAQ. K dispozici je funkce Přehledy, kde je možno</w:t>
      </w:r>
      <w:r w:rsidR="008F1561">
        <w:rPr>
          <w:rFonts w:ascii="Segoe UI" w:hAnsi="Segoe UI" w:eastAsia="Times New Roman" w:cs="Segoe UI"/>
          <w:color w:val="000000"/>
          <w:lang w:eastAsia="cs-CZ"/>
        </w:rPr>
        <w:t xml:space="preserve"> vytvořit buď zakázkové </w:t>
      </w:r>
      <w:proofErr w:type="gramStart"/>
      <w:r w:rsidR="008F1561">
        <w:rPr>
          <w:rFonts w:ascii="Segoe UI" w:hAnsi="Segoe UI" w:eastAsia="Times New Roman" w:cs="Segoe UI"/>
          <w:color w:val="000000"/>
          <w:lang w:eastAsia="cs-CZ"/>
        </w:rPr>
        <w:t xml:space="preserve">výstupy </w:t>
      </w:r>
      <w:r w:rsidRPr="008A68D4">
        <w:rPr>
          <w:rFonts w:ascii="Segoe UI" w:hAnsi="Segoe UI" w:eastAsia="Times New Roman" w:cs="Segoe UI"/>
          <w:color w:val="000000"/>
          <w:lang w:eastAsia="cs-CZ"/>
        </w:rPr>
        <w:t>nebo</w:t>
      </w:r>
      <w:proofErr w:type="gramEnd"/>
      <w:r w:rsidRPr="008A68D4">
        <w:rPr>
          <w:rFonts w:ascii="Segoe UI" w:hAnsi="Segoe UI" w:eastAsia="Times New Roman" w:cs="Segoe UI"/>
          <w:color w:val="000000"/>
          <w:lang w:eastAsia="cs-CZ"/>
        </w:rPr>
        <w:t xml:space="preserve"> definovat vlastní v uživateli otevřeném editoru sestav. Také je možno pro zákazníka tvořit speciální zakázkové přehledy s využitím modulu Reporting (součást </w:t>
      </w:r>
      <w:proofErr w:type="spellStart"/>
      <w:r w:rsidRPr="008A68D4">
        <w:rPr>
          <w:rFonts w:ascii="Segoe UI" w:hAnsi="Segoe UI" w:eastAsia="Times New Roman" w:cs="Segoe UI"/>
          <w:color w:val="000000"/>
          <w:lang w:eastAsia="cs-CZ"/>
        </w:rPr>
        <w:t>Palstat</w:t>
      </w:r>
      <w:proofErr w:type="spellEnd"/>
      <w:r w:rsidRPr="008A68D4">
        <w:rPr>
          <w:rFonts w:ascii="Segoe UI" w:hAnsi="Segoe UI" w:eastAsia="Times New Roman" w:cs="Segoe UI"/>
          <w:color w:val="000000"/>
          <w:lang w:eastAsia="cs-CZ"/>
        </w:rPr>
        <w:t xml:space="preserve"> CAQ). </w:t>
      </w:r>
    </w:p>
    <w:sectPr w:rsidRPr="008A68D4" w:rsidR="008A68D4" w:rsidSect="00E85EC2">
      <w:pgSz w:w="11906" w:h="16838" w:code="9"/>
      <w:pgMar w:top="709" w:right="709" w:bottom="709" w:left="709" w:header="709" w:footer="709" w:gutter="0"/>
      <w:cols w:space="708"/>
      <w:docGrid w:linePitch="360"/>
    </w:sectPr>
  </w:body>
</w:document>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2B9063F4"/>
    <w:multiLevelType w:val="multilevel"/>
    <w:tmpl w:val="9B6CEC0A"/>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1">
    <w:nsid w:val="404F452D"/>
    <w:multiLevelType w:val="hybridMultilevel"/>
    <w:tmpl w:val="57200302"/>
    <w:lvl w:ilvl="0" w:tplc="1DDCF7EA">
      <w:start w:val="10"/>
      <w:numFmt w:val="bullet"/>
      <w:lvlText w:val="-"/>
      <w:lvlJc w:val="left"/>
      <w:pPr>
        <w:ind w:left="720" w:hanging="360"/>
      </w:pPr>
      <w:rPr>
        <w:rFonts w:hint="default" w:ascii="Segoe UI" w:hAnsi="Segoe UI" w:cs="Segoe U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65D914DD"/>
    <w:multiLevelType w:val="multilevel"/>
    <w:tmpl w:val="351856F0"/>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3">
    <w:nsid w:val="665B07FB"/>
    <w:multiLevelType w:val="multilevel"/>
    <w:tmpl w:val="C0949EA4"/>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abstractNum w:abstractNumId="4">
    <w:nsid w:val="7FBB6C53"/>
    <w:multiLevelType w:val="multilevel"/>
    <w:tmpl w:val="FBC8C168"/>
    <w:lvl w:ilvl="0">
      <w:start w:val="1"/>
      <w:numFmt w:val="bullet"/>
      <w:lvlText w:val=""/>
      <w:lvlJc w:val="left"/>
      <w:pPr>
        <w:tabs>
          <w:tab w:val="num" w:pos="720"/>
        </w:tabs>
        <w:ind w:left="720" w:hanging="360"/>
      </w:pPr>
      <w:rPr>
        <w:rFonts w:hint="default" w:ascii="Symbol" w:hAnsi="Symbol"/>
        <w:sz w:val="20"/>
      </w:rPr>
    </w:lvl>
    <w:lvl w:ilvl="1" w:tentative="true">
      <w:start w:val="1"/>
      <w:numFmt w:val="bullet"/>
      <w:lvlText w:val="o"/>
      <w:lvlJc w:val="left"/>
      <w:pPr>
        <w:tabs>
          <w:tab w:val="num" w:pos="1440"/>
        </w:tabs>
        <w:ind w:left="1440" w:hanging="360"/>
      </w:pPr>
      <w:rPr>
        <w:rFonts w:hint="default" w:ascii="Courier New" w:hAnsi="Courier New"/>
        <w:sz w:val="20"/>
      </w:rPr>
    </w:lvl>
    <w:lvl w:ilvl="2" w:tentative="true">
      <w:start w:val="1"/>
      <w:numFmt w:val="bullet"/>
      <w:lvlText w:val=""/>
      <w:lvlJc w:val="left"/>
      <w:pPr>
        <w:tabs>
          <w:tab w:val="num" w:pos="2160"/>
        </w:tabs>
        <w:ind w:left="2160" w:hanging="360"/>
      </w:pPr>
      <w:rPr>
        <w:rFonts w:hint="default" w:ascii="Wingdings" w:hAnsi="Wingdings"/>
        <w:sz w:val="20"/>
      </w:rPr>
    </w:lvl>
    <w:lvl w:ilvl="3" w:tentative="true">
      <w:start w:val="1"/>
      <w:numFmt w:val="bullet"/>
      <w:lvlText w:val=""/>
      <w:lvlJc w:val="left"/>
      <w:pPr>
        <w:tabs>
          <w:tab w:val="num" w:pos="2880"/>
        </w:tabs>
        <w:ind w:left="2880" w:hanging="360"/>
      </w:pPr>
      <w:rPr>
        <w:rFonts w:hint="default" w:ascii="Wingdings" w:hAnsi="Wingdings"/>
        <w:sz w:val="20"/>
      </w:rPr>
    </w:lvl>
    <w:lvl w:ilvl="4" w:tentative="true">
      <w:start w:val="1"/>
      <w:numFmt w:val="bullet"/>
      <w:lvlText w:val=""/>
      <w:lvlJc w:val="left"/>
      <w:pPr>
        <w:tabs>
          <w:tab w:val="num" w:pos="3600"/>
        </w:tabs>
        <w:ind w:left="3600" w:hanging="360"/>
      </w:pPr>
      <w:rPr>
        <w:rFonts w:hint="default" w:ascii="Wingdings" w:hAnsi="Wingdings"/>
        <w:sz w:val="20"/>
      </w:rPr>
    </w:lvl>
    <w:lvl w:ilvl="5" w:tentative="true">
      <w:start w:val="1"/>
      <w:numFmt w:val="bullet"/>
      <w:lvlText w:val=""/>
      <w:lvlJc w:val="left"/>
      <w:pPr>
        <w:tabs>
          <w:tab w:val="num" w:pos="4320"/>
        </w:tabs>
        <w:ind w:left="4320" w:hanging="360"/>
      </w:pPr>
      <w:rPr>
        <w:rFonts w:hint="default" w:ascii="Wingdings" w:hAnsi="Wingdings"/>
        <w:sz w:val="20"/>
      </w:rPr>
    </w:lvl>
    <w:lvl w:ilvl="6" w:tentative="true">
      <w:start w:val="1"/>
      <w:numFmt w:val="bullet"/>
      <w:lvlText w:val=""/>
      <w:lvlJc w:val="left"/>
      <w:pPr>
        <w:tabs>
          <w:tab w:val="num" w:pos="5040"/>
        </w:tabs>
        <w:ind w:left="5040" w:hanging="360"/>
      </w:pPr>
      <w:rPr>
        <w:rFonts w:hint="default" w:ascii="Wingdings" w:hAnsi="Wingdings"/>
        <w:sz w:val="20"/>
      </w:rPr>
    </w:lvl>
    <w:lvl w:ilvl="7" w:tentative="true">
      <w:start w:val="1"/>
      <w:numFmt w:val="bullet"/>
      <w:lvlText w:val=""/>
      <w:lvlJc w:val="left"/>
      <w:pPr>
        <w:tabs>
          <w:tab w:val="num" w:pos="5760"/>
        </w:tabs>
        <w:ind w:left="5760" w:hanging="360"/>
      </w:pPr>
      <w:rPr>
        <w:rFonts w:hint="default" w:ascii="Wingdings" w:hAnsi="Wingdings"/>
        <w:sz w:val="20"/>
      </w:rPr>
    </w:lvl>
    <w:lvl w:ilvl="8" w:tentative="true">
      <w:start w:val="1"/>
      <w:numFmt w:val="bullet"/>
      <w:lvlText w:val=""/>
      <w:lvlJc w:val="left"/>
      <w:pPr>
        <w:tabs>
          <w:tab w:val="num" w:pos="6480"/>
        </w:tabs>
        <w:ind w:left="6480" w:hanging="360"/>
      </w:pPr>
      <w:rPr>
        <w:rFonts w:hint="default" w:ascii="Wingdings" w:hAnsi="Wingdings"/>
        <w:sz w:val="20"/>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82B"/>
    <w:rsid w:val="0001682B"/>
    <w:rsid w:val="000B5384"/>
    <w:rsid w:val="005B33B5"/>
    <w:rsid w:val="0069085C"/>
    <w:rsid w:val="008A68D4"/>
    <w:rsid w:val="008F1561"/>
    <w:rsid w:val="00AF7189"/>
    <w:rsid w:val="00E85EC2"/>
    <w:rsid w:val="00F97312"/>
    <w:rsid w:val="00FB4D0F"/>
    <w:rsid w:val="00FB68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FB4D0F"/>
  </w:style>
  <w:style w:type="paragraph" w:styleId="Nadpis4">
    <w:name w:val="heading 4"/>
    <w:basedOn w:val="Normln"/>
    <w:link w:val="Nadpis4Char"/>
    <w:uiPriority w:val="9"/>
    <w:qFormat/>
    <w:rsid w:val="0001682B"/>
    <w:pPr>
      <w:spacing w:before="100" w:beforeAutospacing="true" w:after="100" w:afterAutospacing="true" w:line="240" w:lineRule="auto"/>
      <w:outlineLvl w:val="3"/>
    </w:pPr>
    <w:rPr>
      <w:rFonts w:ascii="Times New Roman" w:hAnsi="Times New Roman" w:eastAsia="Times New Roman" w:cs="Times New Roman"/>
      <w:b/>
      <w:bCs/>
      <w:sz w:val="24"/>
      <w:szCs w:val="24"/>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4Char" w:customStyle="true">
    <w:name w:val="Nadpis 4 Char"/>
    <w:basedOn w:val="Standardnpsmoodstavce"/>
    <w:link w:val="Nadpis4"/>
    <w:uiPriority w:val="9"/>
    <w:rsid w:val="0001682B"/>
    <w:rPr>
      <w:rFonts w:ascii="Times New Roman" w:hAnsi="Times New Roman" w:eastAsia="Times New Roman" w:cs="Times New Roman"/>
      <w:b/>
      <w:bCs/>
      <w:sz w:val="24"/>
      <w:szCs w:val="24"/>
      <w:lang w:eastAsia="cs-CZ"/>
    </w:rPr>
  </w:style>
  <w:style w:type="paragraph" w:styleId="Textbubliny">
    <w:name w:val="Balloon Text"/>
    <w:basedOn w:val="Normln"/>
    <w:link w:val="TextbublinyChar"/>
    <w:uiPriority w:val="99"/>
    <w:semiHidden/>
    <w:unhideWhenUsed/>
    <w:rsid w:val="0001682B"/>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01682B"/>
    <w:rPr>
      <w:rFonts w:ascii="Tahoma" w:hAnsi="Tahoma" w:cs="Tahoma"/>
      <w:sz w:val="16"/>
      <w:szCs w:val="16"/>
    </w:rPr>
  </w:style>
  <w:style w:type="paragraph" w:styleId="Bezmezer">
    <w:name w:val="No Spacing"/>
    <w:uiPriority w:val="1"/>
    <w:qFormat/>
    <w:rsid w:val="00FB4D0F"/>
    <w:pPr>
      <w:spacing w:after="0" w:line="240" w:lineRule="auto"/>
    </w:pPr>
  </w:style>
  <w:style w:type="character" w:styleId="Siln">
    <w:name w:val="Strong"/>
    <w:basedOn w:val="Standardnpsmoodstavce"/>
    <w:uiPriority w:val="22"/>
    <w:qFormat/>
    <w:rsid w:val="008A68D4"/>
    <w:rPr>
      <w:b/>
      <w:bCs/>
    </w:rPr>
  </w:style>
  <w:style w:type="paragraph" w:styleId="Normlnweb">
    <w:name w:val="Normal (Web)"/>
    <w:basedOn w:val="Normln"/>
    <w:uiPriority w:val="99"/>
    <w:semiHidden/>
    <w:unhideWhenUsed/>
    <w:rsid w:val="008A68D4"/>
    <w:pPr>
      <w:spacing w:after="0" w:line="240" w:lineRule="auto"/>
    </w:pPr>
    <w:rPr>
      <w:rFonts w:ascii="Times New Roman" w:hAnsi="Times New Roman" w:eastAsia="Times New Roman" w:cs="Times New Roman"/>
      <w:sz w:val="24"/>
      <w:szCs w:val="24"/>
      <w:lang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FB4D0F"/>
  </w:style>
  <w:style w:styleId="Nadpis4" w:type="paragraph">
    <w:name w:val="heading 4"/>
    <w:basedOn w:val="Normln"/>
    <w:link w:val="Nadpis4Char"/>
    <w:uiPriority w:val="9"/>
    <w:qFormat/>
    <w:rsid w:val="0001682B"/>
    <w:pPr>
      <w:spacing w:after="100" w:afterAutospacing="1" w:before="100" w:beforeAutospacing="1" w:line="240" w:lineRule="auto"/>
      <w:outlineLvl w:val="3"/>
    </w:pPr>
    <w:rPr>
      <w:rFonts w:ascii="Times New Roman" w:cs="Times New Roman" w:eastAsia="Times New Roman" w:hAnsi="Times New Roman"/>
      <w:b/>
      <w:bCs/>
      <w:sz w:val="24"/>
      <w:szCs w:val="24"/>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4Char" w:type="character">
    <w:name w:val="Nadpis 4 Char"/>
    <w:basedOn w:val="Standardnpsmoodstavce"/>
    <w:link w:val="Nadpis4"/>
    <w:uiPriority w:val="9"/>
    <w:rsid w:val="0001682B"/>
    <w:rPr>
      <w:rFonts w:ascii="Times New Roman" w:cs="Times New Roman" w:eastAsia="Times New Roman" w:hAnsi="Times New Roman"/>
      <w:b/>
      <w:bCs/>
      <w:sz w:val="24"/>
      <w:szCs w:val="24"/>
      <w:lang w:eastAsia="cs-CZ"/>
    </w:rPr>
  </w:style>
  <w:style w:styleId="Textbubliny" w:type="paragraph">
    <w:name w:val="Balloon Text"/>
    <w:basedOn w:val="Normln"/>
    <w:link w:val="TextbublinyChar"/>
    <w:uiPriority w:val="99"/>
    <w:semiHidden/>
    <w:unhideWhenUsed/>
    <w:rsid w:val="0001682B"/>
    <w:pPr>
      <w:spacing w:after="0" w:line="240" w:lineRule="auto"/>
    </w:pPr>
    <w:rPr>
      <w:rFonts w:ascii="Tahoma" w:cs="Tahoma" w:hAnsi="Tahoma"/>
      <w:sz w:val="16"/>
      <w:szCs w:val="16"/>
    </w:rPr>
  </w:style>
  <w:style w:customStyle="1" w:styleId="TextbublinyChar" w:type="character">
    <w:name w:val="Text bubliny Char"/>
    <w:basedOn w:val="Standardnpsmoodstavce"/>
    <w:link w:val="Textbubliny"/>
    <w:uiPriority w:val="99"/>
    <w:semiHidden/>
    <w:rsid w:val="0001682B"/>
    <w:rPr>
      <w:rFonts w:ascii="Tahoma" w:cs="Tahoma" w:hAnsi="Tahoma"/>
      <w:sz w:val="16"/>
      <w:szCs w:val="16"/>
    </w:rPr>
  </w:style>
  <w:style w:styleId="Bezmezer" w:type="paragraph">
    <w:name w:val="No Spacing"/>
    <w:uiPriority w:val="1"/>
    <w:qFormat/>
    <w:rsid w:val="00FB4D0F"/>
    <w:pPr>
      <w:spacing w:after="0" w:line="240" w:lineRule="auto"/>
    </w:pPr>
  </w:style>
  <w:style w:styleId="Siln" w:type="character">
    <w:name w:val="Strong"/>
    <w:basedOn w:val="Standardnpsmoodstavce"/>
    <w:uiPriority w:val="22"/>
    <w:qFormat/>
    <w:rsid w:val="008A68D4"/>
    <w:rPr>
      <w:b/>
      <w:bCs/>
    </w:rPr>
  </w:style>
  <w:style w:styleId="Normlnweb" w:type="paragraph">
    <w:name w:val="Normal (Web)"/>
    <w:basedOn w:val="Normln"/>
    <w:uiPriority w:val="99"/>
    <w:semiHidden/>
    <w:unhideWhenUsed/>
    <w:rsid w:val="008A68D4"/>
    <w:pPr>
      <w:spacing w:after="0" w:line="240" w:lineRule="auto"/>
    </w:pPr>
    <w:rPr>
      <w:rFonts w:ascii="Times New Roman" w:cs="Times New Roman" w:eastAsia="Times New Roman" w:hAnsi="Times New Roman"/>
      <w:sz w:val="24"/>
      <w:szCs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93794244">
      <w:bodyDiv w:val="true"/>
      <w:marLeft w:val="0"/>
      <w:marRight w:val="0"/>
      <w:marTop w:val="0"/>
      <w:marBottom w:val="0"/>
      <w:divBdr>
        <w:top w:val="none" w:color="auto" w:sz="0" w:space="0"/>
        <w:left w:val="none" w:color="auto" w:sz="0" w:space="0"/>
        <w:bottom w:val="none" w:color="auto" w:sz="0" w:space="0"/>
        <w:right w:val="none" w:color="auto" w:sz="0" w:space="0"/>
      </w:divBdr>
      <w:divsChild>
        <w:div w:id="1069958059">
          <w:marLeft w:val="0"/>
          <w:marRight w:val="0"/>
          <w:marTop w:val="900"/>
          <w:marBottom w:val="900"/>
          <w:divBdr>
            <w:top w:val="none" w:color="auto" w:sz="0" w:space="0"/>
            <w:left w:val="none" w:color="auto" w:sz="0" w:space="0"/>
            <w:bottom w:val="none" w:color="auto" w:sz="0" w:space="0"/>
            <w:right w:val="none" w:color="auto" w:sz="0" w:space="0"/>
          </w:divBdr>
          <w:divsChild>
            <w:div w:id="1317025647">
              <w:marLeft w:val="0"/>
              <w:marRight w:val="0"/>
              <w:marTop w:val="0"/>
              <w:marBottom w:val="0"/>
              <w:divBdr>
                <w:top w:val="none" w:color="auto" w:sz="0" w:space="0"/>
                <w:left w:val="none" w:color="auto" w:sz="0" w:space="0"/>
                <w:bottom w:val="none" w:color="auto" w:sz="0" w:space="0"/>
                <w:right w:val="none" w:color="auto" w:sz="0" w:space="0"/>
              </w:divBdr>
              <w:divsChild>
                <w:div w:id="2038121015">
                  <w:marLeft w:val="0"/>
                  <w:marRight w:val="0"/>
                  <w:marTop w:val="0"/>
                  <w:marBottom w:val="0"/>
                  <w:divBdr>
                    <w:top w:val="none" w:color="auto" w:sz="0" w:space="0"/>
                    <w:left w:val="none" w:color="auto" w:sz="0" w:space="0"/>
                    <w:bottom w:val="none" w:color="auto" w:sz="0" w:space="0"/>
                    <w:right w:val="none" w:color="auto" w:sz="0" w:space="0"/>
                  </w:divBdr>
                  <w:divsChild>
                    <w:div w:id="1689603848">
                      <w:marLeft w:val="0"/>
                      <w:marRight w:val="0"/>
                      <w:marTop w:val="0"/>
                      <w:marBottom w:val="0"/>
                      <w:divBdr>
                        <w:top w:val="none" w:color="auto" w:sz="0" w:space="0"/>
                        <w:left w:val="none" w:color="auto" w:sz="0" w:space="0"/>
                        <w:bottom w:val="none" w:color="auto" w:sz="0" w:space="0"/>
                        <w:right w:val="none" w:color="auto" w:sz="0" w:space="0"/>
                      </w:divBdr>
                      <w:divsChild>
                        <w:div w:id="1799569008">
                          <w:marLeft w:val="0"/>
                          <w:marRight w:val="0"/>
                          <w:marTop w:val="0"/>
                          <w:marBottom w:val="0"/>
                          <w:divBdr>
                            <w:top w:val="none" w:color="auto" w:sz="0" w:space="0"/>
                            <w:left w:val="none" w:color="auto" w:sz="0" w:space="0"/>
                            <w:bottom w:val="none" w:color="auto" w:sz="0" w:space="0"/>
                            <w:right w:val="none" w:color="auto" w:sz="0" w:space="0"/>
                          </w:divBdr>
                          <w:divsChild>
                            <w:div w:id="953830004">
                              <w:marLeft w:val="300"/>
                              <w:marRight w:val="300"/>
                              <w:marTop w:val="300"/>
                              <w:marBottom w:val="300"/>
                              <w:divBdr>
                                <w:top w:val="none" w:color="auto" w:sz="0" w:space="0"/>
                                <w:left w:val="none" w:color="auto" w:sz="0" w:space="0"/>
                                <w:bottom w:val="none" w:color="auto" w:sz="0" w:space="0"/>
                                <w:right w:val="none" w:color="auto" w:sz="0" w:space="0"/>
                              </w:divBdr>
                            </w:div>
                            <w:div w:id="1442800905">
                              <w:marLeft w:val="0"/>
                              <w:marRight w:val="0"/>
                              <w:marTop w:val="0"/>
                              <w:marBottom w:val="0"/>
                              <w:divBdr>
                                <w:top w:val="none" w:color="auto" w:sz="0" w:space="0"/>
                                <w:left w:val="none" w:color="auto" w:sz="0" w:space="0"/>
                                <w:bottom w:val="none" w:color="auto" w:sz="0" w:space="0"/>
                                <w:right w:val="none" w:color="auto" w:sz="0" w:space="0"/>
                              </w:divBdr>
                            </w:div>
                            <w:div w:id="523593880">
                              <w:marLeft w:val="0"/>
                              <w:marRight w:val="0"/>
                              <w:marTop w:val="0"/>
                              <w:marBottom w:val="0"/>
                              <w:divBdr>
                                <w:top w:val="none" w:color="auto" w:sz="0" w:space="0"/>
                                <w:left w:val="none" w:color="auto" w:sz="0" w:space="0"/>
                                <w:bottom w:val="none" w:color="auto" w:sz="0" w:space="0"/>
                                <w:right w:val="none" w:color="auto" w:sz="0" w:space="0"/>
                              </w:divBdr>
                            </w:div>
                            <w:div w:id="649790519">
                              <w:marLeft w:val="0"/>
                              <w:marRight w:val="0"/>
                              <w:marTop w:val="0"/>
                              <w:marBottom w:val="0"/>
                              <w:divBdr>
                                <w:top w:val="none" w:color="auto" w:sz="0" w:space="0"/>
                                <w:left w:val="none" w:color="auto" w:sz="0" w:space="0"/>
                                <w:bottom w:val="none" w:color="auto" w:sz="0" w:space="0"/>
                                <w:right w:val="none" w:color="auto" w:sz="0" w:space="0"/>
                              </w:divBdr>
                            </w:div>
                            <w:div w:id="912348265">
                              <w:marLeft w:val="0"/>
                              <w:marRight w:val="0"/>
                              <w:marTop w:val="0"/>
                              <w:marBottom w:val="0"/>
                              <w:divBdr>
                                <w:top w:val="none" w:color="auto" w:sz="0" w:space="0"/>
                                <w:left w:val="none" w:color="auto" w:sz="0" w:space="0"/>
                                <w:bottom w:val="none" w:color="auto" w:sz="0" w:space="0"/>
                                <w:right w:val="none" w:color="auto" w:sz="0" w:space="0"/>
                              </w:divBdr>
                            </w:div>
                            <w:div w:id="1912496477">
                              <w:marLeft w:val="0"/>
                              <w:marRight w:val="0"/>
                              <w:marTop w:val="0"/>
                              <w:marBottom w:val="0"/>
                              <w:divBdr>
                                <w:top w:val="none" w:color="auto" w:sz="0" w:space="0"/>
                                <w:left w:val="none" w:color="auto" w:sz="0" w:space="0"/>
                                <w:bottom w:val="none" w:color="auto" w:sz="0" w:space="0"/>
                                <w:right w:val="none" w:color="auto" w:sz="0" w:space="0"/>
                              </w:divBdr>
                            </w:div>
                            <w:div w:id="1435437372">
                              <w:marLeft w:val="0"/>
                              <w:marRight w:val="0"/>
                              <w:marTop w:val="0"/>
                              <w:marBottom w:val="0"/>
                              <w:divBdr>
                                <w:top w:val="none" w:color="auto" w:sz="0" w:space="0"/>
                                <w:left w:val="none" w:color="auto" w:sz="0" w:space="0"/>
                                <w:bottom w:val="none" w:color="auto" w:sz="0" w:space="0"/>
                                <w:right w:val="none" w:color="auto" w:sz="0" w:space="0"/>
                              </w:divBdr>
                            </w:div>
                            <w:div w:id="1436755116">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10444049">
      <w:bodyDiv w:val="true"/>
      <w:marLeft w:val="0"/>
      <w:marRight w:val="0"/>
      <w:marTop w:val="0"/>
      <w:marBottom w:val="0"/>
      <w:divBdr>
        <w:top w:val="none" w:color="auto" w:sz="0" w:space="0"/>
        <w:left w:val="none" w:color="auto" w:sz="0" w:space="0"/>
        <w:bottom w:val="none" w:color="auto" w:sz="0" w:space="0"/>
        <w:right w:val="none" w:color="auto" w:sz="0" w:space="0"/>
      </w:divBdr>
      <w:divsChild>
        <w:div w:id="1478766278">
          <w:marLeft w:val="0"/>
          <w:marRight w:val="0"/>
          <w:marTop w:val="900"/>
          <w:marBottom w:val="900"/>
          <w:divBdr>
            <w:top w:val="none" w:color="auto" w:sz="0" w:space="0"/>
            <w:left w:val="none" w:color="auto" w:sz="0" w:space="0"/>
            <w:bottom w:val="none" w:color="auto" w:sz="0" w:space="0"/>
            <w:right w:val="none" w:color="auto" w:sz="0" w:space="0"/>
          </w:divBdr>
          <w:divsChild>
            <w:div w:id="1938710463">
              <w:marLeft w:val="0"/>
              <w:marRight w:val="0"/>
              <w:marTop w:val="0"/>
              <w:marBottom w:val="0"/>
              <w:divBdr>
                <w:top w:val="none" w:color="auto" w:sz="0" w:space="0"/>
                <w:left w:val="none" w:color="auto" w:sz="0" w:space="0"/>
                <w:bottom w:val="none" w:color="auto" w:sz="0" w:space="0"/>
                <w:right w:val="none" w:color="auto" w:sz="0" w:space="0"/>
              </w:divBdr>
              <w:divsChild>
                <w:div w:id="1690060014">
                  <w:marLeft w:val="0"/>
                  <w:marRight w:val="0"/>
                  <w:marTop w:val="0"/>
                  <w:marBottom w:val="0"/>
                  <w:divBdr>
                    <w:top w:val="none" w:color="auto" w:sz="0" w:space="0"/>
                    <w:left w:val="none" w:color="auto" w:sz="0" w:space="0"/>
                    <w:bottom w:val="none" w:color="auto" w:sz="0" w:space="0"/>
                    <w:right w:val="none" w:color="auto" w:sz="0" w:space="0"/>
                  </w:divBdr>
                  <w:divsChild>
                    <w:div w:id="151486028">
                      <w:marLeft w:val="0"/>
                      <w:marRight w:val="0"/>
                      <w:marTop w:val="0"/>
                      <w:marBottom w:val="0"/>
                      <w:divBdr>
                        <w:top w:val="none" w:color="auto" w:sz="0" w:space="0"/>
                        <w:left w:val="none" w:color="auto" w:sz="0" w:space="0"/>
                        <w:bottom w:val="none" w:color="auto" w:sz="0" w:space="0"/>
                        <w:right w:val="none" w:color="auto" w:sz="0" w:space="0"/>
                      </w:divBdr>
                      <w:divsChild>
                        <w:div w:id="1546867491">
                          <w:marLeft w:val="0"/>
                          <w:marRight w:val="0"/>
                          <w:marTop w:val="0"/>
                          <w:marBottom w:val="0"/>
                          <w:divBdr>
                            <w:top w:val="none" w:color="auto" w:sz="0" w:space="0"/>
                            <w:left w:val="none" w:color="auto" w:sz="0" w:space="0"/>
                            <w:bottom w:val="none" w:color="auto" w:sz="0" w:space="0"/>
                            <w:right w:val="none" w:color="auto" w:sz="0" w:space="0"/>
                          </w:divBdr>
                          <w:divsChild>
                            <w:div w:id="455491639">
                              <w:marLeft w:val="0"/>
                              <w:marRight w:val="0"/>
                              <w:marTop w:val="0"/>
                              <w:marBottom w:val="0"/>
                              <w:divBdr>
                                <w:top w:val="none" w:color="auto" w:sz="0" w:space="0"/>
                                <w:left w:val="none" w:color="auto" w:sz="0" w:space="0"/>
                                <w:bottom w:val="none" w:color="auto" w:sz="0" w:space="0"/>
                                <w:right w:val="none" w:color="auto" w:sz="0" w:space="0"/>
                              </w:divBdr>
                            </w:div>
                            <w:div w:id="470681583">
                              <w:marLeft w:val="0"/>
                              <w:marRight w:val="0"/>
                              <w:marTop w:val="0"/>
                              <w:marBottom w:val="0"/>
                              <w:divBdr>
                                <w:top w:val="none" w:color="auto" w:sz="0" w:space="0"/>
                                <w:left w:val="none" w:color="auto" w:sz="0" w:space="0"/>
                                <w:bottom w:val="none" w:color="auto" w:sz="0" w:space="0"/>
                                <w:right w:val="none" w:color="auto" w:sz="0" w:space="0"/>
                              </w:divBdr>
                            </w:div>
                            <w:div w:id="1448624892">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27036962">
      <w:bodyDiv w:val="true"/>
      <w:marLeft w:val="0"/>
      <w:marRight w:val="0"/>
      <w:marTop w:val="0"/>
      <w:marBottom w:val="0"/>
      <w:divBdr>
        <w:top w:val="none" w:color="auto" w:sz="0" w:space="0"/>
        <w:left w:val="none" w:color="auto" w:sz="0" w:space="0"/>
        <w:bottom w:val="none" w:color="auto" w:sz="0" w:space="0"/>
        <w:right w:val="none" w:color="auto" w:sz="0" w:space="0"/>
      </w:divBdr>
      <w:divsChild>
        <w:div w:id="1869954509">
          <w:marLeft w:val="0"/>
          <w:marRight w:val="0"/>
          <w:marTop w:val="0"/>
          <w:marBottom w:val="0"/>
          <w:divBdr>
            <w:top w:val="none" w:color="auto" w:sz="0" w:space="0"/>
            <w:left w:val="none" w:color="auto" w:sz="0" w:space="0"/>
            <w:bottom w:val="none" w:color="auto" w:sz="0" w:space="0"/>
            <w:right w:val="none" w:color="auto" w:sz="0" w:space="0"/>
          </w:divBdr>
          <w:divsChild>
            <w:div w:id="817918697">
              <w:marLeft w:val="0"/>
              <w:marRight w:val="0"/>
              <w:marTop w:val="0"/>
              <w:marBottom w:val="0"/>
              <w:divBdr>
                <w:top w:val="none" w:color="auto" w:sz="0" w:space="0"/>
                <w:left w:val="none" w:color="auto" w:sz="0" w:space="0"/>
                <w:bottom w:val="none" w:color="auto" w:sz="0" w:space="0"/>
                <w:right w:val="none" w:color="auto" w:sz="0" w:space="0"/>
              </w:divBdr>
              <w:divsChild>
                <w:div w:id="1751658751">
                  <w:marLeft w:val="0"/>
                  <w:marRight w:val="0"/>
                  <w:marTop w:val="0"/>
                  <w:marBottom w:val="0"/>
                  <w:divBdr>
                    <w:top w:val="none" w:color="auto" w:sz="0" w:space="0"/>
                    <w:left w:val="none" w:color="auto" w:sz="0" w:space="0"/>
                    <w:bottom w:val="none" w:color="auto" w:sz="0" w:space="0"/>
                    <w:right w:val="none" w:color="auto" w:sz="0" w:space="0"/>
                  </w:divBdr>
                  <w:divsChild>
                    <w:div w:id="1476797071">
                      <w:marLeft w:val="0"/>
                      <w:marRight w:val="0"/>
                      <w:marTop w:val="0"/>
                      <w:marBottom w:val="0"/>
                      <w:divBdr>
                        <w:top w:val="none" w:color="auto" w:sz="0" w:space="0"/>
                        <w:left w:val="none" w:color="auto" w:sz="0" w:space="0"/>
                        <w:bottom w:val="none" w:color="auto" w:sz="0" w:space="0"/>
                        <w:right w:val="none" w:color="auto" w:sz="0" w:space="0"/>
                      </w:divBdr>
                      <w:divsChild>
                        <w:div w:id="2138332749">
                          <w:marLeft w:val="0"/>
                          <w:marRight w:val="0"/>
                          <w:marTop w:val="0"/>
                          <w:marBottom w:val="0"/>
                          <w:divBdr>
                            <w:top w:val="none" w:color="auto" w:sz="0" w:space="0"/>
                            <w:left w:val="none" w:color="auto" w:sz="0" w:space="0"/>
                            <w:bottom w:val="none" w:color="auto" w:sz="0" w:space="0"/>
                            <w:right w:val="none" w:color="auto" w:sz="0" w:space="0"/>
                          </w:divBdr>
                          <w:divsChild>
                            <w:div w:id="620767788">
                              <w:marLeft w:val="0"/>
                              <w:marRight w:val="0"/>
                              <w:marTop w:val="0"/>
                              <w:marBottom w:val="0"/>
                              <w:divBdr>
                                <w:top w:val="none" w:color="auto" w:sz="0" w:space="0"/>
                                <w:left w:val="none" w:color="auto" w:sz="0" w:space="0"/>
                                <w:bottom w:val="none" w:color="auto" w:sz="0" w:space="0"/>
                                <w:right w:val="none" w:color="auto" w:sz="0" w:space="0"/>
                              </w:divBdr>
                              <w:divsChild>
                                <w:div w:id="268657772">
                                  <w:marLeft w:val="0"/>
                                  <w:marRight w:val="0"/>
                                  <w:marTop w:val="0"/>
                                  <w:marBottom w:val="0"/>
                                  <w:divBdr>
                                    <w:top w:val="none" w:color="auto" w:sz="0" w:space="0"/>
                                    <w:left w:val="none" w:color="auto" w:sz="0" w:space="0"/>
                                    <w:bottom w:val="none" w:color="auto" w:sz="0" w:space="0"/>
                                    <w:right w:val="none" w:color="auto" w:sz="0" w:space="0"/>
                                  </w:divBdr>
                                  <w:divsChild>
                                    <w:div w:id="2063020222">
                                      <w:marLeft w:val="0"/>
                                      <w:marRight w:val="0"/>
                                      <w:marTop w:val="0"/>
                                      <w:marBottom w:val="0"/>
                                      <w:divBdr>
                                        <w:top w:val="none" w:color="auto" w:sz="0" w:space="0"/>
                                        <w:left w:val="none" w:color="auto" w:sz="0" w:space="0"/>
                                        <w:bottom w:val="none" w:color="auto" w:sz="0" w:space="0"/>
                                        <w:right w:val="none" w:color="auto" w:sz="0" w:space="0"/>
                                      </w:divBdr>
                                    </w:div>
                                    <w:div w:id="393893223">
                                      <w:marLeft w:val="0"/>
                                      <w:marRight w:val="0"/>
                                      <w:marTop w:val="0"/>
                                      <w:marBottom w:val="0"/>
                                      <w:divBdr>
                                        <w:top w:val="none" w:color="auto" w:sz="0" w:space="0"/>
                                        <w:left w:val="none" w:color="auto" w:sz="0" w:space="0"/>
                                        <w:bottom w:val="none" w:color="auto" w:sz="0" w:space="0"/>
                                        <w:right w:val="none" w:color="auto" w:sz="0" w:space="0"/>
                                      </w:divBdr>
                                      <w:divsChild>
                                        <w:div w:id="2002585726">
                                          <w:marLeft w:val="0"/>
                                          <w:marRight w:val="0"/>
                                          <w:marTop w:val="0"/>
                                          <w:marBottom w:val="0"/>
                                          <w:divBdr>
                                            <w:top w:val="none" w:color="auto" w:sz="0" w:space="0"/>
                                            <w:left w:val="none" w:color="auto" w:sz="0" w:space="0"/>
                                            <w:bottom w:val="none" w:color="auto" w:sz="0" w:space="0"/>
                                            <w:right w:val="none" w:color="auto" w:sz="0" w:space="0"/>
                                          </w:divBdr>
                                        </w:div>
                                        <w:div w:id="1371493876">
                                          <w:marLeft w:val="0"/>
                                          <w:marRight w:val="0"/>
                                          <w:marTop w:val="0"/>
                                          <w:marBottom w:val="0"/>
                                          <w:divBdr>
                                            <w:top w:val="none" w:color="auto" w:sz="0" w:space="0"/>
                                            <w:left w:val="none" w:color="auto" w:sz="0" w:space="0"/>
                                            <w:bottom w:val="none" w:color="auto" w:sz="0" w:space="0"/>
                                            <w:right w:val="none" w:color="auto" w:sz="0" w:space="0"/>
                                          </w:divBdr>
                                        </w:div>
                                      </w:divsChild>
                                    </w:div>
                                    <w:div w:id="81684370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 w:id="624048198">
      <w:bodyDiv w:val="true"/>
      <w:marLeft w:val="0"/>
      <w:marRight w:val="0"/>
      <w:marTop w:val="0"/>
      <w:marBottom w:val="0"/>
      <w:divBdr>
        <w:top w:val="none" w:color="auto" w:sz="0" w:space="0"/>
        <w:left w:val="none" w:color="auto" w:sz="0" w:space="0"/>
        <w:bottom w:val="none" w:color="auto" w:sz="0" w:space="0"/>
        <w:right w:val="none" w:color="auto" w:sz="0" w:space="0"/>
      </w:divBdr>
      <w:divsChild>
        <w:div w:id="92166334">
          <w:marLeft w:val="0"/>
          <w:marRight w:val="0"/>
          <w:marTop w:val="900"/>
          <w:marBottom w:val="900"/>
          <w:divBdr>
            <w:top w:val="none" w:color="auto" w:sz="0" w:space="0"/>
            <w:left w:val="none" w:color="auto" w:sz="0" w:space="0"/>
            <w:bottom w:val="none" w:color="auto" w:sz="0" w:space="0"/>
            <w:right w:val="none" w:color="auto" w:sz="0" w:space="0"/>
          </w:divBdr>
          <w:divsChild>
            <w:div w:id="1593394665">
              <w:marLeft w:val="0"/>
              <w:marRight w:val="0"/>
              <w:marTop w:val="0"/>
              <w:marBottom w:val="0"/>
              <w:divBdr>
                <w:top w:val="none" w:color="auto" w:sz="0" w:space="0"/>
                <w:left w:val="none" w:color="auto" w:sz="0" w:space="0"/>
                <w:bottom w:val="none" w:color="auto" w:sz="0" w:space="0"/>
                <w:right w:val="none" w:color="auto" w:sz="0" w:space="0"/>
              </w:divBdr>
              <w:divsChild>
                <w:div w:id="1587494568">
                  <w:marLeft w:val="0"/>
                  <w:marRight w:val="0"/>
                  <w:marTop w:val="0"/>
                  <w:marBottom w:val="0"/>
                  <w:divBdr>
                    <w:top w:val="none" w:color="auto" w:sz="0" w:space="0"/>
                    <w:left w:val="none" w:color="auto" w:sz="0" w:space="0"/>
                    <w:bottom w:val="none" w:color="auto" w:sz="0" w:space="0"/>
                    <w:right w:val="none" w:color="auto" w:sz="0" w:space="0"/>
                  </w:divBdr>
                  <w:divsChild>
                    <w:div w:id="2023117916">
                      <w:marLeft w:val="0"/>
                      <w:marRight w:val="0"/>
                      <w:marTop w:val="0"/>
                      <w:marBottom w:val="0"/>
                      <w:divBdr>
                        <w:top w:val="none" w:color="auto" w:sz="0" w:space="0"/>
                        <w:left w:val="none" w:color="auto" w:sz="0" w:space="0"/>
                        <w:bottom w:val="none" w:color="auto" w:sz="0" w:space="0"/>
                        <w:right w:val="none" w:color="auto" w:sz="0" w:space="0"/>
                      </w:divBdr>
                      <w:divsChild>
                        <w:div w:id="279142113">
                          <w:marLeft w:val="0"/>
                          <w:marRight w:val="0"/>
                          <w:marTop w:val="0"/>
                          <w:marBottom w:val="0"/>
                          <w:divBdr>
                            <w:top w:val="none" w:color="auto" w:sz="0" w:space="0"/>
                            <w:left w:val="none" w:color="auto" w:sz="0" w:space="0"/>
                            <w:bottom w:val="none" w:color="auto" w:sz="0" w:space="0"/>
                            <w:right w:val="none" w:color="auto" w:sz="0" w:space="0"/>
                          </w:divBdr>
                          <w:divsChild>
                            <w:div w:id="924924887">
                              <w:marLeft w:val="300"/>
                              <w:marRight w:val="300"/>
                              <w:marTop w:val="300"/>
                              <w:marBottom w:val="300"/>
                              <w:divBdr>
                                <w:top w:val="none" w:color="auto" w:sz="0" w:space="0"/>
                                <w:left w:val="none" w:color="auto" w:sz="0" w:space="0"/>
                                <w:bottom w:val="none" w:color="auto" w:sz="0" w:space="0"/>
                                <w:right w:val="none" w:color="auto" w:sz="0" w:space="0"/>
                              </w:divBdr>
                            </w:div>
                            <w:div w:id="1054164113">
                              <w:marLeft w:val="0"/>
                              <w:marRight w:val="0"/>
                              <w:marTop w:val="0"/>
                              <w:marBottom w:val="0"/>
                              <w:divBdr>
                                <w:top w:val="none" w:color="auto" w:sz="0" w:space="0"/>
                                <w:left w:val="none" w:color="auto" w:sz="0" w:space="0"/>
                                <w:bottom w:val="none" w:color="auto" w:sz="0" w:space="0"/>
                                <w:right w:val="none" w:color="auto" w:sz="0" w:space="0"/>
                              </w:divBdr>
                            </w:div>
                            <w:div w:id="265624903">
                              <w:marLeft w:val="0"/>
                              <w:marRight w:val="0"/>
                              <w:marTop w:val="0"/>
                              <w:marBottom w:val="0"/>
                              <w:divBdr>
                                <w:top w:val="none" w:color="auto" w:sz="0" w:space="0"/>
                                <w:left w:val="none" w:color="auto" w:sz="0" w:space="0"/>
                                <w:bottom w:val="none" w:color="auto" w:sz="0" w:space="0"/>
                                <w:right w:val="none" w:color="auto" w:sz="0" w:space="0"/>
                              </w:divBdr>
                            </w:div>
                            <w:div w:id="735130589">
                              <w:marLeft w:val="0"/>
                              <w:marRight w:val="0"/>
                              <w:marTop w:val="0"/>
                              <w:marBottom w:val="0"/>
                              <w:divBdr>
                                <w:top w:val="none" w:color="auto" w:sz="0" w:space="0"/>
                                <w:left w:val="none" w:color="auto" w:sz="0" w:space="0"/>
                                <w:bottom w:val="none" w:color="auto" w:sz="0" w:space="0"/>
                                <w:right w:val="none" w:color="auto" w:sz="0" w:space="0"/>
                              </w:divBdr>
                            </w:div>
                            <w:div w:id="812136079">
                              <w:marLeft w:val="0"/>
                              <w:marRight w:val="0"/>
                              <w:marTop w:val="0"/>
                              <w:marBottom w:val="0"/>
                              <w:divBdr>
                                <w:top w:val="none" w:color="auto" w:sz="0" w:space="0"/>
                                <w:left w:val="none" w:color="auto" w:sz="0" w:space="0"/>
                                <w:bottom w:val="none" w:color="auto" w:sz="0" w:space="0"/>
                                <w:right w:val="none" w:color="auto" w:sz="0" w:space="0"/>
                              </w:divBdr>
                            </w:div>
                            <w:div w:id="489685828">
                              <w:marLeft w:val="0"/>
                              <w:marRight w:val="0"/>
                              <w:marTop w:val="0"/>
                              <w:marBottom w:val="0"/>
                              <w:divBdr>
                                <w:top w:val="none" w:color="auto" w:sz="0" w:space="0"/>
                                <w:left w:val="none" w:color="auto" w:sz="0" w:space="0"/>
                                <w:bottom w:val="none" w:color="auto" w:sz="0" w:space="0"/>
                                <w:right w:val="none" w:color="auto" w:sz="0" w:space="0"/>
                              </w:divBdr>
                            </w:div>
                            <w:div w:id="133727122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633145391">
      <w:bodyDiv w:val="true"/>
      <w:marLeft w:val="0"/>
      <w:marRight w:val="0"/>
      <w:marTop w:val="0"/>
      <w:marBottom w:val="0"/>
      <w:divBdr>
        <w:top w:val="none" w:color="auto" w:sz="0" w:space="0"/>
        <w:left w:val="none" w:color="auto" w:sz="0" w:space="0"/>
        <w:bottom w:val="none" w:color="auto" w:sz="0" w:space="0"/>
        <w:right w:val="none" w:color="auto" w:sz="0" w:space="0"/>
      </w:divBdr>
      <w:divsChild>
        <w:div w:id="1452554712">
          <w:marLeft w:val="0"/>
          <w:marRight w:val="0"/>
          <w:marTop w:val="900"/>
          <w:marBottom w:val="900"/>
          <w:divBdr>
            <w:top w:val="none" w:color="auto" w:sz="0" w:space="0"/>
            <w:left w:val="none" w:color="auto" w:sz="0" w:space="0"/>
            <w:bottom w:val="none" w:color="auto" w:sz="0" w:space="0"/>
            <w:right w:val="none" w:color="auto" w:sz="0" w:space="0"/>
          </w:divBdr>
          <w:divsChild>
            <w:div w:id="369035453">
              <w:marLeft w:val="0"/>
              <w:marRight w:val="0"/>
              <w:marTop w:val="0"/>
              <w:marBottom w:val="0"/>
              <w:divBdr>
                <w:top w:val="none" w:color="auto" w:sz="0" w:space="0"/>
                <w:left w:val="none" w:color="auto" w:sz="0" w:space="0"/>
                <w:bottom w:val="none" w:color="auto" w:sz="0" w:space="0"/>
                <w:right w:val="none" w:color="auto" w:sz="0" w:space="0"/>
              </w:divBdr>
              <w:divsChild>
                <w:div w:id="856576640">
                  <w:marLeft w:val="0"/>
                  <w:marRight w:val="0"/>
                  <w:marTop w:val="0"/>
                  <w:marBottom w:val="0"/>
                  <w:divBdr>
                    <w:top w:val="none" w:color="auto" w:sz="0" w:space="0"/>
                    <w:left w:val="none" w:color="auto" w:sz="0" w:space="0"/>
                    <w:bottom w:val="none" w:color="auto" w:sz="0" w:space="0"/>
                    <w:right w:val="none" w:color="auto" w:sz="0" w:space="0"/>
                  </w:divBdr>
                  <w:divsChild>
                    <w:div w:id="1613240837">
                      <w:marLeft w:val="0"/>
                      <w:marRight w:val="0"/>
                      <w:marTop w:val="0"/>
                      <w:marBottom w:val="0"/>
                      <w:divBdr>
                        <w:top w:val="none" w:color="auto" w:sz="0" w:space="0"/>
                        <w:left w:val="none" w:color="auto" w:sz="0" w:space="0"/>
                        <w:bottom w:val="none" w:color="auto" w:sz="0" w:space="0"/>
                        <w:right w:val="none" w:color="auto" w:sz="0" w:space="0"/>
                      </w:divBdr>
                      <w:divsChild>
                        <w:div w:id="1098913813">
                          <w:marLeft w:val="0"/>
                          <w:marRight w:val="0"/>
                          <w:marTop w:val="0"/>
                          <w:marBottom w:val="0"/>
                          <w:divBdr>
                            <w:top w:val="none" w:color="auto" w:sz="0" w:space="0"/>
                            <w:left w:val="none" w:color="auto" w:sz="0" w:space="0"/>
                            <w:bottom w:val="none" w:color="auto" w:sz="0" w:space="0"/>
                            <w:right w:val="none" w:color="auto" w:sz="0" w:space="0"/>
                          </w:divBdr>
                          <w:divsChild>
                            <w:div w:id="479470014">
                              <w:marLeft w:val="300"/>
                              <w:marRight w:val="300"/>
                              <w:marTop w:val="300"/>
                              <w:marBottom w:val="300"/>
                              <w:divBdr>
                                <w:top w:val="none" w:color="auto" w:sz="0" w:space="0"/>
                                <w:left w:val="none" w:color="auto" w:sz="0" w:space="0"/>
                                <w:bottom w:val="none" w:color="auto" w:sz="0" w:space="0"/>
                                <w:right w:val="none" w:color="auto" w:sz="0" w:space="0"/>
                              </w:divBdr>
                            </w:div>
                            <w:div w:id="316033396">
                              <w:marLeft w:val="0"/>
                              <w:marRight w:val="0"/>
                              <w:marTop w:val="0"/>
                              <w:marBottom w:val="0"/>
                              <w:divBdr>
                                <w:top w:val="none" w:color="auto" w:sz="0" w:space="0"/>
                                <w:left w:val="none" w:color="auto" w:sz="0" w:space="0"/>
                                <w:bottom w:val="none" w:color="auto" w:sz="0" w:space="0"/>
                                <w:right w:val="none" w:color="auto" w:sz="0" w:space="0"/>
                              </w:divBdr>
                            </w:div>
                            <w:div w:id="100731821">
                              <w:marLeft w:val="0"/>
                              <w:marRight w:val="0"/>
                              <w:marTop w:val="0"/>
                              <w:marBottom w:val="0"/>
                              <w:divBdr>
                                <w:top w:val="none" w:color="auto" w:sz="0" w:space="0"/>
                                <w:left w:val="none" w:color="auto" w:sz="0" w:space="0"/>
                                <w:bottom w:val="none" w:color="auto" w:sz="0" w:space="0"/>
                                <w:right w:val="none" w:color="auto" w:sz="0" w:space="0"/>
                              </w:divBdr>
                            </w:div>
                            <w:div w:id="1793359466">
                              <w:marLeft w:val="0"/>
                              <w:marRight w:val="0"/>
                              <w:marTop w:val="0"/>
                              <w:marBottom w:val="0"/>
                              <w:divBdr>
                                <w:top w:val="none" w:color="auto" w:sz="0" w:space="0"/>
                                <w:left w:val="none" w:color="auto" w:sz="0" w:space="0"/>
                                <w:bottom w:val="none" w:color="auto" w:sz="0" w:space="0"/>
                                <w:right w:val="none" w:color="auto" w:sz="0" w:space="0"/>
                              </w:divBdr>
                            </w:div>
                            <w:div w:id="1645430598">
                              <w:marLeft w:val="0"/>
                              <w:marRight w:val="0"/>
                              <w:marTop w:val="0"/>
                              <w:marBottom w:val="0"/>
                              <w:divBdr>
                                <w:top w:val="none" w:color="auto" w:sz="0" w:space="0"/>
                                <w:left w:val="none" w:color="auto" w:sz="0" w:space="0"/>
                                <w:bottom w:val="none" w:color="auto" w:sz="0" w:space="0"/>
                                <w:right w:val="none" w:color="auto" w:sz="0" w:space="0"/>
                              </w:divBdr>
                            </w:div>
                            <w:div w:id="1385065149">
                              <w:marLeft w:val="0"/>
                              <w:marRight w:val="0"/>
                              <w:marTop w:val="0"/>
                              <w:marBottom w:val="0"/>
                              <w:divBdr>
                                <w:top w:val="none" w:color="auto" w:sz="0" w:space="0"/>
                                <w:left w:val="none" w:color="auto" w:sz="0" w:space="0"/>
                                <w:bottom w:val="none" w:color="auto" w:sz="0" w:space="0"/>
                                <w:right w:val="none" w:color="auto" w:sz="0" w:space="0"/>
                              </w:divBdr>
                            </w:div>
                            <w:div w:id="165292657">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683172094">
      <w:bodyDiv w:val="true"/>
      <w:marLeft w:val="0"/>
      <w:marRight w:val="0"/>
      <w:marTop w:val="0"/>
      <w:marBottom w:val="0"/>
      <w:divBdr>
        <w:top w:val="none" w:color="auto" w:sz="0" w:space="0"/>
        <w:left w:val="none" w:color="auto" w:sz="0" w:space="0"/>
        <w:bottom w:val="none" w:color="auto" w:sz="0" w:space="0"/>
        <w:right w:val="none" w:color="auto" w:sz="0" w:space="0"/>
      </w:divBdr>
      <w:divsChild>
        <w:div w:id="1721007544">
          <w:marLeft w:val="0"/>
          <w:marRight w:val="0"/>
          <w:marTop w:val="900"/>
          <w:marBottom w:val="900"/>
          <w:divBdr>
            <w:top w:val="none" w:color="auto" w:sz="0" w:space="0"/>
            <w:left w:val="none" w:color="auto" w:sz="0" w:space="0"/>
            <w:bottom w:val="none" w:color="auto" w:sz="0" w:space="0"/>
            <w:right w:val="none" w:color="auto" w:sz="0" w:space="0"/>
          </w:divBdr>
          <w:divsChild>
            <w:div w:id="1507356192">
              <w:marLeft w:val="0"/>
              <w:marRight w:val="0"/>
              <w:marTop w:val="0"/>
              <w:marBottom w:val="0"/>
              <w:divBdr>
                <w:top w:val="none" w:color="auto" w:sz="0" w:space="0"/>
                <w:left w:val="none" w:color="auto" w:sz="0" w:space="0"/>
                <w:bottom w:val="none" w:color="auto" w:sz="0" w:space="0"/>
                <w:right w:val="none" w:color="auto" w:sz="0" w:space="0"/>
              </w:divBdr>
              <w:divsChild>
                <w:div w:id="1521814217">
                  <w:marLeft w:val="0"/>
                  <w:marRight w:val="0"/>
                  <w:marTop w:val="0"/>
                  <w:marBottom w:val="0"/>
                  <w:divBdr>
                    <w:top w:val="none" w:color="auto" w:sz="0" w:space="0"/>
                    <w:left w:val="none" w:color="auto" w:sz="0" w:space="0"/>
                    <w:bottom w:val="none" w:color="auto" w:sz="0" w:space="0"/>
                    <w:right w:val="none" w:color="auto" w:sz="0" w:space="0"/>
                  </w:divBdr>
                  <w:divsChild>
                    <w:div w:id="562956311">
                      <w:marLeft w:val="0"/>
                      <w:marRight w:val="0"/>
                      <w:marTop w:val="0"/>
                      <w:marBottom w:val="0"/>
                      <w:divBdr>
                        <w:top w:val="none" w:color="auto" w:sz="0" w:space="0"/>
                        <w:left w:val="none" w:color="auto" w:sz="0" w:space="0"/>
                        <w:bottom w:val="none" w:color="auto" w:sz="0" w:space="0"/>
                        <w:right w:val="none" w:color="auto" w:sz="0" w:space="0"/>
                      </w:divBdr>
                      <w:divsChild>
                        <w:div w:id="2016228059">
                          <w:marLeft w:val="0"/>
                          <w:marRight w:val="0"/>
                          <w:marTop w:val="0"/>
                          <w:marBottom w:val="0"/>
                          <w:divBdr>
                            <w:top w:val="none" w:color="auto" w:sz="0" w:space="0"/>
                            <w:left w:val="none" w:color="auto" w:sz="0" w:space="0"/>
                            <w:bottom w:val="none" w:color="auto" w:sz="0" w:space="0"/>
                            <w:right w:val="none" w:color="auto" w:sz="0" w:space="0"/>
                          </w:divBdr>
                          <w:divsChild>
                            <w:div w:id="165020829">
                              <w:marLeft w:val="300"/>
                              <w:marRight w:val="300"/>
                              <w:marTop w:val="300"/>
                              <w:marBottom w:val="300"/>
                              <w:divBdr>
                                <w:top w:val="none" w:color="auto" w:sz="0" w:space="0"/>
                                <w:left w:val="none" w:color="auto" w:sz="0" w:space="0"/>
                                <w:bottom w:val="none" w:color="auto" w:sz="0" w:space="0"/>
                                <w:right w:val="none" w:color="auto" w:sz="0" w:space="0"/>
                              </w:divBdr>
                            </w:div>
                            <w:div w:id="212888748">
                              <w:marLeft w:val="0"/>
                              <w:marRight w:val="0"/>
                              <w:marTop w:val="0"/>
                              <w:marBottom w:val="0"/>
                              <w:divBdr>
                                <w:top w:val="none" w:color="auto" w:sz="0" w:space="0"/>
                                <w:left w:val="none" w:color="auto" w:sz="0" w:space="0"/>
                                <w:bottom w:val="none" w:color="auto" w:sz="0" w:space="0"/>
                                <w:right w:val="none" w:color="auto" w:sz="0" w:space="0"/>
                              </w:divBdr>
                            </w:div>
                            <w:div w:id="419569893">
                              <w:marLeft w:val="0"/>
                              <w:marRight w:val="0"/>
                              <w:marTop w:val="0"/>
                              <w:marBottom w:val="0"/>
                              <w:divBdr>
                                <w:top w:val="none" w:color="auto" w:sz="0" w:space="0"/>
                                <w:left w:val="none" w:color="auto" w:sz="0" w:space="0"/>
                                <w:bottom w:val="none" w:color="auto" w:sz="0" w:space="0"/>
                                <w:right w:val="none" w:color="auto" w:sz="0" w:space="0"/>
                              </w:divBdr>
                            </w:div>
                            <w:div w:id="2138405809">
                              <w:marLeft w:val="0"/>
                              <w:marRight w:val="0"/>
                              <w:marTop w:val="0"/>
                              <w:marBottom w:val="0"/>
                              <w:divBdr>
                                <w:top w:val="none" w:color="auto" w:sz="0" w:space="0"/>
                                <w:left w:val="none" w:color="auto" w:sz="0" w:space="0"/>
                                <w:bottom w:val="none" w:color="auto" w:sz="0" w:space="0"/>
                                <w:right w:val="none" w:color="auto" w:sz="0" w:space="0"/>
                              </w:divBdr>
                            </w:div>
                            <w:div w:id="1849902026">
                              <w:marLeft w:val="0"/>
                              <w:marRight w:val="0"/>
                              <w:marTop w:val="0"/>
                              <w:marBottom w:val="0"/>
                              <w:divBdr>
                                <w:top w:val="none" w:color="auto" w:sz="0" w:space="0"/>
                                <w:left w:val="none" w:color="auto" w:sz="0" w:space="0"/>
                                <w:bottom w:val="none" w:color="auto" w:sz="0" w:space="0"/>
                                <w:right w:val="none" w:color="auto" w:sz="0" w:space="0"/>
                              </w:divBdr>
                            </w:div>
                            <w:div w:id="833110120">
                              <w:marLeft w:val="0"/>
                              <w:marRight w:val="0"/>
                              <w:marTop w:val="0"/>
                              <w:marBottom w:val="0"/>
                              <w:divBdr>
                                <w:top w:val="none" w:color="auto" w:sz="0" w:space="0"/>
                                <w:left w:val="none" w:color="auto" w:sz="0" w:space="0"/>
                                <w:bottom w:val="none" w:color="auto" w:sz="0" w:space="0"/>
                                <w:right w:val="none" w:color="auto" w:sz="0" w:space="0"/>
                              </w:divBdr>
                            </w:div>
                            <w:div w:id="984097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152873978">
      <w:bodyDiv w:val="true"/>
      <w:marLeft w:val="0"/>
      <w:marRight w:val="0"/>
      <w:marTop w:val="0"/>
      <w:marBottom w:val="0"/>
      <w:divBdr>
        <w:top w:val="none" w:color="auto" w:sz="0" w:space="0"/>
        <w:left w:val="none" w:color="auto" w:sz="0" w:space="0"/>
        <w:bottom w:val="none" w:color="auto" w:sz="0" w:space="0"/>
        <w:right w:val="none" w:color="auto" w:sz="0" w:space="0"/>
      </w:divBdr>
      <w:divsChild>
        <w:div w:id="1610166210">
          <w:marLeft w:val="0"/>
          <w:marRight w:val="0"/>
          <w:marTop w:val="900"/>
          <w:marBottom w:val="900"/>
          <w:divBdr>
            <w:top w:val="none" w:color="auto" w:sz="0" w:space="0"/>
            <w:left w:val="none" w:color="auto" w:sz="0" w:space="0"/>
            <w:bottom w:val="none" w:color="auto" w:sz="0" w:space="0"/>
            <w:right w:val="none" w:color="auto" w:sz="0" w:space="0"/>
          </w:divBdr>
          <w:divsChild>
            <w:div w:id="535045972">
              <w:marLeft w:val="0"/>
              <w:marRight w:val="0"/>
              <w:marTop w:val="0"/>
              <w:marBottom w:val="0"/>
              <w:divBdr>
                <w:top w:val="none" w:color="auto" w:sz="0" w:space="0"/>
                <w:left w:val="none" w:color="auto" w:sz="0" w:space="0"/>
                <w:bottom w:val="none" w:color="auto" w:sz="0" w:space="0"/>
                <w:right w:val="none" w:color="auto" w:sz="0" w:space="0"/>
              </w:divBdr>
              <w:divsChild>
                <w:div w:id="143671134">
                  <w:marLeft w:val="0"/>
                  <w:marRight w:val="0"/>
                  <w:marTop w:val="0"/>
                  <w:marBottom w:val="0"/>
                  <w:divBdr>
                    <w:top w:val="none" w:color="auto" w:sz="0" w:space="0"/>
                    <w:left w:val="none" w:color="auto" w:sz="0" w:space="0"/>
                    <w:bottom w:val="none" w:color="auto" w:sz="0" w:space="0"/>
                    <w:right w:val="none" w:color="auto" w:sz="0" w:space="0"/>
                  </w:divBdr>
                  <w:divsChild>
                    <w:div w:id="971253916">
                      <w:marLeft w:val="0"/>
                      <w:marRight w:val="0"/>
                      <w:marTop w:val="0"/>
                      <w:marBottom w:val="0"/>
                      <w:divBdr>
                        <w:top w:val="none" w:color="auto" w:sz="0" w:space="0"/>
                        <w:left w:val="none" w:color="auto" w:sz="0" w:space="0"/>
                        <w:bottom w:val="none" w:color="auto" w:sz="0" w:space="0"/>
                        <w:right w:val="none" w:color="auto" w:sz="0" w:space="0"/>
                      </w:divBdr>
                      <w:divsChild>
                        <w:div w:id="1695230547">
                          <w:marLeft w:val="0"/>
                          <w:marRight w:val="0"/>
                          <w:marTop w:val="0"/>
                          <w:marBottom w:val="0"/>
                          <w:divBdr>
                            <w:top w:val="none" w:color="auto" w:sz="0" w:space="0"/>
                            <w:left w:val="none" w:color="auto" w:sz="0" w:space="0"/>
                            <w:bottom w:val="none" w:color="auto" w:sz="0" w:space="0"/>
                            <w:right w:val="none" w:color="auto" w:sz="0" w:space="0"/>
                          </w:divBdr>
                          <w:divsChild>
                            <w:div w:id="177156638">
                              <w:marLeft w:val="300"/>
                              <w:marRight w:val="300"/>
                              <w:marTop w:val="300"/>
                              <w:marBottom w:val="300"/>
                              <w:divBdr>
                                <w:top w:val="none" w:color="auto" w:sz="0" w:space="0"/>
                                <w:left w:val="none" w:color="auto" w:sz="0" w:space="0"/>
                                <w:bottom w:val="none" w:color="auto" w:sz="0" w:space="0"/>
                                <w:right w:val="none" w:color="auto" w:sz="0" w:space="0"/>
                              </w:divBdr>
                            </w:div>
                            <w:div w:id="1336573779">
                              <w:marLeft w:val="0"/>
                              <w:marRight w:val="0"/>
                              <w:marTop w:val="0"/>
                              <w:marBottom w:val="0"/>
                              <w:divBdr>
                                <w:top w:val="none" w:color="auto" w:sz="0" w:space="0"/>
                                <w:left w:val="none" w:color="auto" w:sz="0" w:space="0"/>
                                <w:bottom w:val="none" w:color="auto" w:sz="0" w:space="0"/>
                                <w:right w:val="none" w:color="auto" w:sz="0" w:space="0"/>
                              </w:divBdr>
                            </w:div>
                            <w:div w:id="842889955">
                              <w:marLeft w:val="0"/>
                              <w:marRight w:val="0"/>
                              <w:marTop w:val="0"/>
                              <w:marBottom w:val="0"/>
                              <w:divBdr>
                                <w:top w:val="none" w:color="auto" w:sz="0" w:space="0"/>
                                <w:left w:val="none" w:color="auto" w:sz="0" w:space="0"/>
                                <w:bottom w:val="none" w:color="auto" w:sz="0" w:space="0"/>
                                <w:right w:val="none" w:color="auto" w:sz="0" w:space="0"/>
                              </w:divBdr>
                            </w:div>
                            <w:div w:id="313487741">
                              <w:marLeft w:val="0"/>
                              <w:marRight w:val="0"/>
                              <w:marTop w:val="0"/>
                              <w:marBottom w:val="0"/>
                              <w:divBdr>
                                <w:top w:val="none" w:color="auto" w:sz="0" w:space="0"/>
                                <w:left w:val="none" w:color="auto" w:sz="0" w:space="0"/>
                                <w:bottom w:val="none" w:color="auto" w:sz="0" w:space="0"/>
                                <w:right w:val="none" w:color="auto" w:sz="0" w:space="0"/>
                              </w:divBdr>
                            </w:div>
                            <w:div w:id="1966958045">
                              <w:marLeft w:val="0"/>
                              <w:marRight w:val="0"/>
                              <w:marTop w:val="0"/>
                              <w:marBottom w:val="0"/>
                              <w:divBdr>
                                <w:top w:val="none" w:color="auto" w:sz="0" w:space="0"/>
                                <w:left w:val="none" w:color="auto" w:sz="0" w:space="0"/>
                                <w:bottom w:val="none" w:color="auto" w:sz="0" w:space="0"/>
                                <w:right w:val="none" w:color="auto" w:sz="0" w:space="0"/>
                              </w:divBdr>
                            </w:div>
                            <w:div w:id="213131511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161844792">
      <w:bodyDiv w:val="true"/>
      <w:marLeft w:val="0"/>
      <w:marRight w:val="0"/>
      <w:marTop w:val="0"/>
      <w:marBottom w:val="0"/>
      <w:divBdr>
        <w:top w:val="none" w:color="auto" w:sz="0" w:space="0"/>
        <w:left w:val="none" w:color="auto" w:sz="0" w:space="0"/>
        <w:bottom w:val="none" w:color="auto" w:sz="0" w:space="0"/>
        <w:right w:val="none" w:color="auto" w:sz="0" w:space="0"/>
      </w:divBdr>
      <w:divsChild>
        <w:div w:id="1296327192">
          <w:marLeft w:val="0"/>
          <w:marRight w:val="0"/>
          <w:marTop w:val="900"/>
          <w:marBottom w:val="900"/>
          <w:divBdr>
            <w:top w:val="none" w:color="auto" w:sz="0" w:space="0"/>
            <w:left w:val="none" w:color="auto" w:sz="0" w:space="0"/>
            <w:bottom w:val="none" w:color="auto" w:sz="0" w:space="0"/>
            <w:right w:val="none" w:color="auto" w:sz="0" w:space="0"/>
          </w:divBdr>
          <w:divsChild>
            <w:div w:id="1350332933">
              <w:marLeft w:val="0"/>
              <w:marRight w:val="0"/>
              <w:marTop w:val="0"/>
              <w:marBottom w:val="0"/>
              <w:divBdr>
                <w:top w:val="none" w:color="auto" w:sz="0" w:space="0"/>
                <w:left w:val="none" w:color="auto" w:sz="0" w:space="0"/>
                <w:bottom w:val="none" w:color="auto" w:sz="0" w:space="0"/>
                <w:right w:val="none" w:color="auto" w:sz="0" w:space="0"/>
              </w:divBdr>
              <w:divsChild>
                <w:div w:id="1660306692">
                  <w:marLeft w:val="0"/>
                  <w:marRight w:val="0"/>
                  <w:marTop w:val="0"/>
                  <w:marBottom w:val="0"/>
                  <w:divBdr>
                    <w:top w:val="none" w:color="auto" w:sz="0" w:space="0"/>
                    <w:left w:val="none" w:color="auto" w:sz="0" w:space="0"/>
                    <w:bottom w:val="none" w:color="auto" w:sz="0" w:space="0"/>
                    <w:right w:val="none" w:color="auto" w:sz="0" w:space="0"/>
                  </w:divBdr>
                  <w:divsChild>
                    <w:div w:id="767851518">
                      <w:marLeft w:val="0"/>
                      <w:marRight w:val="0"/>
                      <w:marTop w:val="0"/>
                      <w:marBottom w:val="0"/>
                      <w:divBdr>
                        <w:top w:val="none" w:color="auto" w:sz="0" w:space="0"/>
                        <w:left w:val="none" w:color="auto" w:sz="0" w:space="0"/>
                        <w:bottom w:val="none" w:color="auto" w:sz="0" w:space="0"/>
                        <w:right w:val="none" w:color="auto" w:sz="0" w:space="0"/>
                      </w:divBdr>
                      <w:divsChild>
                        <w:div w:id="633220847">
                          <w:marLeft w:val="0"/>
                          <w:marRight w:val="0"/>
                          <w:marTop w:val="0"/>
                          <w:marBottom w:val="0"/>
                          <w:divBdr>
                            <w:top w:val="none" w:color="auto" w:sz="0" w:space="0"/>
                            <w:left w:val="none" w:color="auto" w:sz="0" w:space="0"/>
                            <w:bottom w:val="none" w:color="auto" w:sz="0" w:space="0"/>
                            <w:right w:val="none" w:color="auto" w:sz="0" w:space="0"/>
                          </w:divBdr>
                          <w:divsChild>
                            <w:div w:id="1382054859">
                              <w:marLeft w:val="0"/>
                              <w:marRight w:val="0"/>
                              <w:marTop w:val="0"/>
                              <w:marBottom w:val="0"/>
                              <w:divBdr>
                                <w:top w:val="none" w:color="auto" w:sz="0" w:space="0"/>
                                <w:left w:val="none" w:color="auto" w:sz="0" w:space="0"/>
                                <w:bottom w:val="none" w:color="auto" w:sz="0" w:space="0"/>
                                <w:right w:val="none" w:color="auto" w:sz="0" w:space="0"/>
                              </w:divBdr>
                            </w:div>
                            <w:div w:id="1522478351">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292175570">
      <w:bodyDiv w:val="true"/>
      <w:marLeft w:val="0"/>
      <w:marRight w:val="0"/>
      <w:marTop w:val="0"/>
      <w:marBottom w:val="0"/>
      <w:divBdr>
        <w:top w:val="none" w:color="auto" w:sz="0" w:space="0"/>
        <w:left w:val="none" w:color="auto" w:sz="0" w:space="0"/>
        <w:bottom w:val="none" w:color="auto" w:sz="0" w:space="0"/>
        <w:right w:val="none" w:color="auto" w:sz="0" w:space="0"/>
      </w:divBdr>
      <w:divsChild>
        <w:div w:id="1639067606">
          <w:marLeft w:val="0"/>
          <w:marRight w:val="0"/>
          <w:marTop w:val="900"/>
          <w:marBottom w:val="900"/>
          <w:divBdr>
            <w:top w:val="none" w:color="auto" w:sz="0" w:space="0"/>
            <w:left w:val="none" w:color="auto" w:sz="0" w:space="0"/>
            <w:bottom w:val="none" w:color="auto" w:sz="0" w:space="0"/>
            <w:right w:val="none" w:color="auto" w:sz="0" w:space="0"/>
          </w:divBdr>
          <w:divsChild>
            <w:div w:id="1166894977">
              <w:marLeft w:val="0"/>
              <w:marRight w:val="0"/>
              <w:marTop w:val="0"/>
              <w:marBottom w:val="0"/>
              <w:divBdr>
                <w:top w:val="none" w:color="auto" w:sz="0" w:space="0"/>
                <w:left w:val="none" w:color="auto" w:sz="0" w:space="0"/>
                <w:bottom w:val="none" w:color="auto" w:sz="0" w:space="0"/>
                <w:right w:val="none" w:color="auto" w:sz="0" w:space="0"/>
              </w:divBdr>
              <w:divsChild>
                <w:div w:id="1156192703">
                  <w:marLeft w:val="0"/>
                  <w:marRight w:val="0"/>
                  <w:marTop w:val="0"/>
                  <w:marBottom w:val="0"/>
                  <w:divBdr>
                    <w:top w:val="none" w:color="auto" w:sz="0" w:space="0"/>
                    <w:left w:val="none" w:color="auto" w:sz="0" w:space="0"/>
                    <w:bottom w:val="none" w:color="auto" w:sz="0" w:space="0"/>
                    <w:right w:val="none" w:color="auto" w:sz="0" w:space="0"/>
                  </w:divBdr>
                  <w:divsChild>
                    <w:div w:id="1183782028">
                      <w:marLeft w:val="0"/>
                      <w:marRight w:val="0"/>
                      <w:marTop w:val="0"/>
                      <w:marBottom w:val="0"/>
                      <w:divBdr>
                        <w:top w:val="none" w:color="auto" w:sz="0" w:space="0"/>
                        <w:left w:val="none" w:color="auto" w:sz="0" w:space="0"/>
                        <w:bottom w:val="none" w:color="auto" w:sz="0" w:space="0"/>
                        <w:right w:val="none" w:color="auto" w:sz="0" w:space="0"/>
                      </w:divBdr>
                      <w:divsChild>
                        <w:div w:id="1120605591">
                          <w:marLeft w:val="0"/>
                          <w:marRight w:val="0"/>
                          <w:marTop w:val="0"/>
                          <w:marBottom w:val="0"/>
                          <w:divBdr>
                            <w:top w:val="none" w:color="auto" w:sz="0" w:space="0"/>
                            <w:left w:val="none" w:color="auto" w:sz="0" w:space="0"/>
                            <w:bottom w:val="none" w:color="auto" w:sz="0" w:space="0"/>
                            <w:right w:val="none" w:color="auto" w:sz="0" w:space="0"/>
                          </w:divBdr>
                          <w:divsChild>
                            <w:div w:id="1372606334">
                              <w:marLeft w:val="300"/>
                              <w:marRight w:val="300"/>
                              <w:marTop w:val="300"/>
                              <w:marBottom w:val="300"/>
                              <w:divBdr>
                                <w:top w:val="none" w:color="auto" w:sz="0" w:space="0"/>
                                <w:left w:val="none" w:color="auto" w:sz="0" w:space="0"/>
                                <w:bottom w:val="none" w:color="auto" w:sz="0" w:space="0"/>
                                <w:right w:val="none" w:color="auto" w:sz="0" w:space="0"/>
                              </w:divBdr>
                            </w:div>
                            <w:div w:id="747307487">
                              <w:marLeft w:val="0"/>
                              <w:marRight w:val="0"/>
                              <w:marTop w:val="0"/>
                              <w:marBottom w:val="0"/>
                              <w:divBdr>
                                <w:top w:val="none" w:color="auto" w:sz="0" w:space="0"/>
                                <w:left w:val="none" w:color="auto" w:sz="0" w:space="0"/>
                                <w:bottom w:val="none" w:color="auto" w:sz="0" w:space="0"/>
                                <w:right w:val="none" w:color="auto" w:sz="0" w:space="0"/>
                              </w:divBdr>
                            </w:div>
                            <w:div w:id="1224096816">
                              <w:marLeft w:val="0"/>
                              <w:marRight w:val="0"/>
                              <w:marTop w:val="0"/>
                              <w:marBottom w:val="0"/>
                              <w:divBdr>
                                <w:top w:val="none" w:color="auto" w:sz="0" w:space="0"/>
                                <w:left w:val="none" w:color="auto" w:sz="0" w:space="0"/>
                                <w:bottom w:val="none" w:color="auto" w:sz="0" w:space="0"/>
                                <w:right w:val="none" w:color="auto" w:sz="0" w:space="0"/>
                              </w:divBdr>
                            </w:div>
                            <w:div w:id="468212811">
                              <w:marLeft w:val="0"/>
                              <w:marRight w:val="0"/>
                              <w:marTop w:val="0"/>
                              <w:marBottom w:val="0"/>
                              <w:divBdr>
                                <w:top w:val="none" w:color="auto" w:sz="0" w:space="0"/>
                                <w:left w:val="none" w:color="auto" w:sz="0" w:space="0"/>
                                <w:bottom w:val="none" w:color="auto" w:sz="0" w:space="0"/>
                                <w:right w:val="none" w:color="auto" w:sz="0" w:space="0"/>
                              </w:divBdr>
                            </w:div>
                            <w:div w:id="1338338551">
                              <w:marLeft w:val="0"/>
                              <w:marRight w:val="0"/>
                              <w:marTop w:val="0"/>
                              <w:marBottom w:val="0"/>
                              <w:divBdr>
                                <w:top w:val="none" w:color="auto" w:sz="0" w:space="0"/>
                                <w:left w:val="none" w:color="auto" w:sz="0" w:space="0"/>
                                <w:bottom w:val="none" w:color="auto" w:sz="0" w:space="0"/>
                                <w:right w:val="none" w:color="auto" w:sz="0" w:space="0"/>
                              </w:divBdr>
                            </w:div>
                            <w:div w:id="1506434474">
                              <w:marLeft w:val="0"/>
                              <w:marRight w:val="0"/>
                              <w:marTop w:val="0"/>
                              <w:marBottom w:val="0"/>
                              <w:divBdr>
                                <w:top w:val="none" w:color="auto" w:sz="0" w:space="0"/>
                                <w:left w:val="none" w:color="auto" w:sz="0" w:space="0"/>
                                <w:bottom w:val="none" w:color="auto" w:sz="0" w:space="0"/>
                                <w:right w:val="none" w:color="auto" w:sz="0" w:space="0"/>
                              </w:divBdr>
                            </w:div>
                            <w:div w:id="2028094890">
                              <w:marLeft w:val="0"/>
                              <w:marRight w:val="0"/>
                              <w:marTop w:val="0"/>
                              <w:marBottom w:val="0"/>
                              <w:divBdr>
                                <w:top w:val="none" w:color="auto" w:sz="0" w:space="0"/>
                                <w:left w:val="none" w:color="auto" w:sz="0" w:space="0"/>
                                <w:bottom w:val="none" w:color="auto" w:sz="0" w:space="0"/>
                                <w:right w:val="none" w:color="auto" w:sz="0" w:space="0"/>
                              </w:divBdr>
                            </w:div>
                            <w:div w:id="63545249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307395571">
      <w:bodyDiv w:val="true"/>
      <w:marLeft w:val="0"/>
      <w:marRight w:val="0"/>
      <w:marTop w:val="0"/>
      <w:marBottom w:val="0"/>
      <w:divBdr>
        <w:top w:val="none" w:color="auto" w:sz="0" w:space="0"/>
        <w:left w:val="none" w:color="auto" w:sz="0" w:space="0"/>
        <w:bottom w:val="none" w:color="auto" w:sz="0" w:space="0"/>
        <w:right w:val="none" w:color="auto" w:sz="0" w:space="0"/>
      </w:divBdr>
      <w:divsChild>
        <w:div w:id="1456174344">
          <w:marLeft w:val="0"/>
          <w:marRight w:val="0"/>
          <w:marTop w:val="900"/>
          <w:marBottom w:val="900"/>
          <w:divBdr>
            <w:top w:val="none" w:color="auto" w:sz="0" w:space="0"/>
            <w:left w:val="none" w:color="auto" w:sz="0" w:space="0"/>
            <w:bottom w:val="none" w:color="auto" w:sz="0" w:space="0"/>
            <w:right w:val="none" w:color="auto" w:sz="0" w:space="0"/>
          </w:divBdr>
          <w:divsChild>
            <w:div w:id="1342972629">
              <w:marLeft w:val="0"/>
              <w:marRight w:val="0"/>
              <w:marTop w:val="0"/>
              <w:marBottom w:val="0"/>
              <w:divBdr>
                <w:top w:val="none" w:color="auto" w:sz="0" w:space="0"/>
                <w:left w:val="none" w:color="auto" w:sz="0" w:space="0"/>
                <w:bottom w:val="none" w:color="auto" w:sz="0" w:space="0"/>
                <w:right w:val="none" w:color="auto" w:sz="0" w:space="0"/>
              </w:divBdr>
              <w:divsChild>
                <w:div w:id="526719700">
                  <w:marLeft w:val="0"/>
                  <w:marRight w:val="0"/>
                  <w:marTop w:val="0"/>
                  <w:marBottom w:val="0"/>
                  <w:divBdr>
                    <w:top w:val="none" w:color="auto" w:sz="0" w:space="0"/>
                    <w:left w:val="none" w:color="auto" w:sz="0" w:space="0"/>
                    <w:bottom w:val="none" w:color="auto" w:sz="0" w:space="0"/>
                    <w:right w:val="none" w:color="auto" w:sz="0" w:space="0"/>
                  </w:divBdr>
                  <w:divsChild>
                    <w:div w:id="1402555465">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 w:id="1434517899">
      <w:bodyDiv w:val="true"/>
      <w:marLeft w:val="0"/>
      <w:marRight w:val="0"/>
      <w:marTop w:val="0"/>
      <w:marBottom w:val="0"/>
      <w:divBdr>
        <w:top w:val="none" w:color="auto" w:sz="0" w:space="0"/>
        <w:left w:val="none" w:color="auto" w:sz="0" w:space="0"/>
        <w:bottom w:val="none" w:color="auto" w:sz="0" w:space="0"/>
        <w:right w:val="none" w:color="auto" w:sz="0" w:space="0"/>
      </w:divBdr>
      <w:divsChild>
        <w:div w:id="2069569684">
          <w:marLeft w:val="0"/>
          <w:marRight w:val="0"/>
          <w:marTop w:val="900"/>
          <w:marBottom w:val="900"/>
          <w:divBdr>
            <w:top w:val="none" w:color="auto" w:sz="0" w:space="0"/>
            <w:left w:val="none" w:color="auto" w:sz="0" w:space="0"/>
            <w:bottom w:val="none" w:color="auto" w:sz="0" w:space="0"/>
            <w:right w:val="none" w:color="auto" w:sz="0" w:space="0"/>
          </w:divBdr>
          <w:divsChild>
            <w:div w:id="1810592559">
              <w:marLeft w:val="0"/>
              <w:marRight w:val="0"/>
              <w:marTop w:val="0"/>
              <w:marBottom w:val="0"/>
              <w:divBdr>
                <w:top w:val="none" w:color="auto" w:sz="0" w:space="0"/>
                <w:left w:val="none" w:color="auto" w:sz="0" w:space="0"/>
                <w:bottom w:val="none" w:color="auto" w:sz="0" w:space="0"/>
                <w:right w:val="none" w:color="auto" w:sz="0" w:space="0"/>
              </w:divBdr>
              <w:divsChild>
                <w:div w:id="347021510">
                  <w:marLeft w:val="0"/>
                  <w:marRight w:val="0"/>
                  <w:marTop w:val="0"/>
                  <w:marBottom w:val="0"/>
                  <w:divBdr>
                    <w:top w:val="none" w:color="auto" w:sz="0" w:space="0"/>
                    <w:left w:val="none" w:color="auto" w:sz="0" w:space="0"/>
                    <w:bottom w:val="none" w:color="auto" w:sz="0" w:space="0"/>
                    <w:right w:val="none" w:color="auto" w:sz="0" w:space="0"/>
                  </w:divBdr>
                  <w:divsChild>
                    <w:div w:id="564535862">
                      <w:marLeft w:val="0"/>
                      <w:marRight w:val="0"/>
                      <w:marTop w:val="0"/>
                      <w:marBottom w:val="0"/>
                      <w:divBdr>
                        <w:top w:val="none" w:color="auto" w:sz="0" w:space="0"/>
                        <w:left w:val="none" w:color="auto" w:sz="0" w:space="0"/>
                        <w:bottom w:val="none" w:color="auto" w:sz="0" w:space="0"/>
                        <w:right w:val="none" w:color="auto" w:sz="0" w:space="0"/>
                      </w:divBdr>
                      <w:divsChild>
                        <w:div w:id="1685277632">
                          <w:marLeft w:val="0"/>
                          <w:marRight w:val="0"/>
                          <w:marTop w:val="0"/>
                          <w:marBottom w:val="0"/>
                          <w:divBdr>
                            <w:top w:val="none" w:color="auto" w:sz="0" w:space="0"/>
                            <w:left w:val="none" w:color="auto" w:sz="0" w:space="0"/>
                            <w:bottom w:val="none" w:color="auto" w:sz="0" w:space="0"/>
                            <w:right w:val="none" w:color="auto" w:sz="0" w:space="0"/>
                          </w:divBdr>
                          <w:divsChild>
                            <w:div w:id="1515145729">
                              <w:marLeft w:val="300"/>
                              <w:marRight w:val="300"/>
                              <w:marTop w:val="300"/>
                              <w:marBottom w:val="300"/>
                              <w:divBdr>
                                <w:top w:val="none" w:color="auto" w:sz="0" w:space="0"/>
                                <w:left w:val="none" w:color="auto" w:sz="0" w:space="0"/>
                                <w:bottom w:val="none" w:color="auto" w:sz="0" w:space="0"/>
                                <w:right w:val="none" w:color="auto" w:sz="0" w:space="0"/>
                              </w:divBdr>
                            </w:div>
                            <w:div w:id="887911893">
                              <w:marLeft w:val="0"/>
                              <w:marRight w:val="0"/>
                              <w:marTop w:val="0"/>
                              <w:marBottom w:val="0"/>
                              <w:divBdr>
                                <w:top w:val="none" w:color="auto" w:sz="0" w:space="0"/>
                                <w:left w:val="none" w:color="auto" w:sz="0" w:space="0"/>
                                <w:bottom w:val="none" w:color="auto" w:sz="0" w:space="0"/>
                                <w:right w:val="none" w:color="auto" w:sz="0" w:space="0"/>
                              </w:divBdr>
                            </w:div>
                            <w:div w:id="575090387">
                              <w:marLeft w:val="0"/>
                              <w:marRight w:val="0"/>
                              <w:marTop w:val="0"/>
                              <w:marBottom w:val="0"/>
                              <w:divBdr>
                                <w:top w:val="none" w:color="auto" w:sz="0" w:space="0"/>
                                <w:left w:val="none" w:color="auto" w:sz="0" w:space="0"/>
                                <w:bottom w:val="none" w:color="auto" w:sz="0" w:space="0"/>
                                <w:right w:val="none" w:color="auto" w:sz="0" w:space="0"/>
                              </w:divBdr>
                            </w:div>
                            <w:div w:id="1702314936">
                              <w:marLeft w:val="0"/>
                              <w:marRight w:val="0"/>
                              <w:marTop w:val="0"/>
                              <w:marBottom w:val="0"/>
                              <w:divBdr>
                                <w:top w:val="none" w:color="auto" w:sz="0" w:space="0"/>
                                <w:left w:val="none" w:color="auto" w:sz="0" w:space="0"/>
                                <w:bottom w:val="none" w:color="auto" w:sz="0" w:space="0"/>
                                <w:right w:val="none" w:color="auto" w:sz="0" w:space="0"/>
                              </w:divBdr>
                            </w:div>
                            <w:div w:id="418142844">
                              <w:marLeft w:val="0"/>
                              <w:marRight w:val="0"/>
                              <w:marTop w:val="0"/>
                              <w:marBottom w:val="0"/>
                              <w:divBdr>
                                <w:top w:val="none" w:color="auto" w:sz="0" w:space="0"/>
                                <w:left w:val="none" w:color="auto" w:sz="0" w:space="0"/>
                                <w:bottom w:val="none" w:color="auto" w:sz="0" w:space="0"/>
                                <w:right w:val="none" w:color="auto" w:sz="0" w:space="0"/>
                              </w:divBdr>
                            </w:div>
                            <w:div w:id="1603146935">
                              <w:marLeft w:val="0"/>
                              <w:marRight w:val="0"/>
                              <w:marTop w:val="0"/>
                              <w:marBottom w:val="0"/>
                              <w:divBdr>
                                <w:top w:val="none" w:color="auto" w:sz="0" w:space="0"/>
                                <w:left w:val="none" w:color="auto" w:sz="0" w:space="0"/>
                                <w:bottom w:val="none" w:color="auto" w:sz="0" w:space="0"/>
                                <w:right w:val="none" w:color="auto" w:sz="0" w:space="0"/>
                              </w:divBdr>
                            </w:div>
                            <w:div w:id="779909193">
                              <w:marLeft w:val="0"/>
                              <w:marRight w:val="0"/>
                              <w:marTop w:val="0"/>
                              <w:marBottom w:val="0"/>
                              <w:divBdr>
                                <w:top w:val="none" w:color="auto" w:sz="0" w:space="0"/>
                                <w:left w:val="none" w:color="auto" w:sz="0" w:space="0"/>
                                <w:bottom w:val="none" w:color="auto" w:sz="0" w:space="0"/>
                                <w:right w:val="none" w:color="auto" w:sz="0" w:space="0"/>
                              </w:divBdr>
                            </w:div>
                            <w:div w:id="70661056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696735936">
      <w:bodyDiv w:val="true"/>
      <w:marLeft w:val="0"/>
      <w:marRight w:val="0"/>
      <w:marTop w:val="0"/>
      <w:marBottom w:val="0"/>
      <w:divBdr>
        <w:top w:val="none" w:color="auto" w:sz="0" w:space="0"/>
        <w:left w:val="none" w:color="auto" w:sz="0" w:space="0"/>
        <w:bottom w:val="none" w:color="auto" w:sz="0" w:space="0"/>
        <w:right w:val="none" w:color="auto" w:sz="0" w:space="0"/>
      </w:divBdr>
      <w:divsChild>
        <w:div w:id="900671653">
          <w:marLeft w:val="0"/>
          <w:marRight w:val="0"/>
          <w:marTop w:val="900"/>
          <w:marBottom w:val="900"/>
          <w:divBdr>
            <w:top w:val="none" w:color="auto" w:sz="0" w:space="0"/>
            <w:left w:val="none" w:color="auto" w:sz="0" w:space="0"/>
            <w:bottom w:val="none" w:color="auto" w:sz="0" w:space="0"/>
            <w:right w:val="none" w:color="auto" w:sz="0" w:space="0"/>
          </w:divBdr>
          <w:divsChild>
            <w:div w:id="165831595">
              <w:marLeft w:val="0"/>
              <w:marRight w:val="0"/>
              <w:marTop w:val="0"/>
              <w:marBottom w:val="0"/>
              <w:divBdr>
                <w:top w:val="none" w:color="auto" w:sz="0" w:space="0"/>
                <w:left w:val="none" w:color="auto" w:sz="0" w:space="0"/>
                <w:bottom w:val="none" w:color="auto" w:sz="0" w:space="0"/>
                <w:right w:val="none" w:color="auto" w:sz="0" w:space="0"/>
              </w:divBdr>
              <w:divsChild>
                <w:div w:id="1740513442">
                  <w:marLeft w:val="0"/>
                  <w:marRight w:val="0"/>
                  <w:marTop w:val="0"/>
                  <w:marBottom w:val="0"/>
                  <w:divBdr>
                    <w:top w:val="none" w:color="auto" w:sz="0" w:space="0"/>
                    <w:left w:val="none" w:color="auto" w:sz="0" w:space="0"/>
                    <w:bottom w:val="none" w:color="auto" w:sz="0" w:space="0"/>
                    <w:right w:val="none" w:color="auto" w:sz="0" w:space="0"/>
                  </w:divBdr>
                  <w:divsChild>
                    <w:div w:id="1224560671">
                      <w:marLeft w:val="0"/>
                      <w:marRight w:val="0"/>
                      <w:marTop w:val="0"/>
                      <w:marBottom w:val="0"/>
                      <w:divBdr>
                        <w:top w:val="none" w:color="auto" w:sz="0" w:space="0"/>
                        <w:left w:val="none" w:color="auto" w:sz="0" w:space="0"/>
                        <w:bottom w:val="none" w:color="auto" w:sz="0" w:space="0"/>
                        <w:right w:val="none" w:color="auto" w:sz="0" w:space="0"/>
                      </w:divBdr>
                      <w:divsChild>
                        <w:div w:id="800615223">
                          <w:marLeft w:val="0"/>
                          <w:marRight w:val="0"/>
                          <w:marTop w:val="0"/>
                          <w:marBottom w:val="0"/>
                          <w:divBdr>
                            <w:top w:val="none" w:color="auto" w:sz="0" w:space="0"/>
                            <w:left w:val="none" w:color="auto" w:sz="0" w:space="0"/>
                            <w:bottom w:val="none" w:color="auto" w:sz="0" w:space="0"/>
                            <w:right w:val="none" w:color="auto" w:sz="0" w:space="0"/>
                          </w:divBdr>
                          <w:divsChild>
                            <w:div w:id="1037662233">
                              <w:marLeft w:val="300"/>
                              <w:marRight w:val="300"/>
                              <w:marTop w:val="300"/>
                              <w:marBottom w:val="300"/>
                              <w:divBdr>
                                <w:top w:val="none" w:color="auto" w:sz="0" w:space="0"/>
                                <w:left w:val="none" w:color="auto" w:sz="0" w:space="0"/>
                                <w:bottom w:val="none" w:color="auto" w:sz="0" w:space="0"/>
                                <w:right w:val="none" w:color="auto" w:sz="0" w:space="0"/>
                              </w:divBdr>
                            </w:div>
                            <w:div w:id="2093548924">
                              <w:marLeft w:val="0"/>
                              <w:marRight w:val="0"/>
                              <w:marTop w:val="0"/>
                              <w:marBottom w:val="0"/>
                              <w:divBdr>
                                <w:top w:val="none" w:color="auto" w:sz="0" w:space="0"/>
                                <w:left w:val="none" w:color="auto" w:sz="0" w:space="0"/>
                                <w:bottom w:val="none" w:color="auto" w:sz="0" w:space="0"/>
                                <w:right w:val="none" w:color="auto" w:sz="0" w:space="0"/>
                              </w:divBdr>
                            </w:div>
                            <w:div w:id="1986202106">
                              <w:marLeft w:val="0"/>
                              <w:marRight w:val="0"/>
                              <w:marTop w:val="0"/>
                              <w:marBottom w:val="0"/>
                              <w:divBdr>
                                <w:top w:val="none" w:color="auto" w:sz="0" w:space="0"/>
                                <w:left w:val="none" w:color="auto" w:sz="0" w:space="0"/>
                                <w:bottom w:val="none" w:color="auto" w:sz="0" w:space="0"/>
                                <w:right w:val="none" w:color="auto" w:sz="0" w:space="0"/>
                              </w:divBdr>
                            </w:div>
                            <w:div w:id="1064449223">
                              <w:marLeft w:val="0"/>
                              <w:marRight w:val="0"/>
                              <w:marTop w:val="0"/>
                              <w:marBottom w:val="0"/>
                              <w:divBdr>
                                <w:top w:val="none" w:color="auto" w:sz="0" w:space="0"/>
                                <w:left w:val="none" w:color="auto" w:sz="0" w:space="0"/>
                                <w:bottom w:val="none" w:color="auto" w:sz="0" w:space="0"/>
                                <w:right w:val="none" w:color="auto" w:sz="0" w:space="0"/>
                              </w:divBdr>
                            </w:div>
                            <w:div w:id="1627203566">
                              <w:marLeft w:val="0"/>
                              <w:marRight w:val="0"/>
                              <w:marTop w:val="0"/>
                              <w:marBottom w:val="0"/>
                              <w:divBdr>
                                <w:top w:val="none" w:color="auto" w:sz="0" w:space="0"/>
                                <w:left w:val="none" w:color="auto" w:sz="0" w:space="0"/>
                                <w:bottom w:val="none" w:color="auto" w:sz="0" w:space="0"/>
                                <w:right w:val="none" w:color="auto" w:sz="0" w:space="0"/>
                              </w:divBdr>
                            </w:div>
                            <w:div w:id="2041127245">
                              <w:marLeft w:val="0"/>
                              <w:marRight w:val="0"/>
                              <w:marTop w:val="0"/>
                              <w:marBottom w:val="0"/>
                              <w:divBdr>
                                <w:top w:val="none" w:color="auto" w:sz="0" w:space="0"/>
                                <w:left w:val="none" w:color="auto" w:sz="0" w:space="0"/>
                                <w:bottom w:val="none" w:color="auto" w:sz="0" w:space="0"/>
                                <w:right w:val="none" w:color="auto" w:sz="0" w:space="0"/>
                              </w:divBdr>
                            </w:div>
                            <w:div w:id="280502194">
                              <w:marLeft w:val="0"/>
                              <w:marRight w:val="0"/>
                              <w:marTop w:val="0"/>
                              <w:marBottom w:val="0"/>
                              <w:divBdr>
                                <w:top w:val="none" w:color="auto" w:sz="0" w:space="0"/>
                                <w:left w:val="none" w:color="auto" w:sz="0" w:space="0"/>
                                <w:bottom w:val="none" w:color="auto" w:sz="0" w:space="0"/>
                                <w:right w:val="none" w:color="auto" w:sz="0" w:space="0"/>
                              </w:divBdr>
                            </w:div>
                            <w:div w:id="1981689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804881864">
      <w:bodyDiv w:val="true"/>
      <w:marLeft w:val="0"/>
      <w:marRight w:val="0"/>
      <w:marTop w:val="0"/>
      <w:marBottom w:val="0"/>
      <w:divBdr>
        <w:top w:val="none" w:color="auto" w:sz="0" w:space="0"/>
        <w:left w:val="none" w:color="auto" w:sz="0" w:space="0"/>
        <w:bottom w:val="none" w:color="auto" w:sz="0" w:space="0"/>
        <w:right w:val="none" w:color="auto" w:sz="0" w:space="0"/>
      </w:divBdr>
      <w:divsChild>
        <w:div w:id="679699479">
          <w:marLeft w:val="0"/>
          <w:marRight w:val="0"/>
          <w:marTop w:val="900"/>
          <w:marBottom w:val="900"/>
          <w:divBdr>
            <w:top w:val="none" w:color="auto" w:sz="0" w:space="0"/>
            <w:left w:val="none" w:color="auto" w:sz="0" w:space="0"/>
            <w:bottom w:val="none" w:color="auto" w:sz="0" w:space="0"/>
            <w:right w:val="none" w:color="auto" w:sz="0" w:space="0"/>
          </w:divBdr>
          <w:divsChild>
            <w:div w:id="2049720666">
              <w:marLeft w:val="0"/>
              <w:marRight w:val="0"/>
              <w:marTop w:val="0"/>
              <w:marBottom w:val="0"/>
              <w:divBdr>
                <w:top w:val="none" w:color="auto" w:sz="0" w:space="0"/>
                <w:left w:val="none" w:color="auto" w:sz="0" w:space="0"/>
                <w:bottom w:val="none" w:color="auto" w:sz="0" w:space="0"/>
                <w:right w:val="none" w:color="auto" w:sz="0" w:space="0"/>
              </w:divBdr>
              <w:divsChild>
                <w:div w:id="1185053287">
                  <w:marLeft w:val="0"/>
                  <w:marRight w:val="0"/>
                  <w:marTop w:val="0"/>
                  <w:marBottom w:val="0"/>
                  <w:divBdr>
                    <w:top w:val="none" w:color="auto" w:sz="0" w:space="0"/>
                    <w:left w:val="none" w:color="auto" w:sz="0" w:space="0"/>
                    <w:bottom w:val="none" w:color="auto" w:sz="0" w:space="0"/>
                    <w:right w:val="none" w:color="auto" w:sz="0" w:space="0"/>
                  </w:divBdr>
                  <w:divsChild>
                    <w:div w:id="539628871">
                      <w:marLeft w:val="0"/>
                      <w:marRight w:val="0"/>
                      <w:marTop w:val="0"/>
                      <w:marBottom w:val="0"/>
                      <w:divBdr>
                        <w:top w:val="none" w:color="auto" w:sz="0" w:space="0"/>
                        <w:left w:val="none" w:color="auto" w:sz="0" w:space="0"/>
                        <w:bottom w:val="none" w:color="auto" w:sz="0" w:space="0"/>
                        <w:right w:val="none" w:color="auto" w:sz="0" w:space="0"/>
                      </w:divBdr>
                      <w:divsChild>
                        <w:div w:id="553583470">
                          <w:marLeft w:val="0"/>
                          <w:marRight w:val="0"/>
                          <w:marTop w:val="0"/>
                          <w:marBottom w:val="0"/>
                          <w:divBdr>
                            <w:top w:val="none" w:color="auto" w:sz="0" w:space="0"/>
                            <w:left w:val="none" w:color="auto" w:sz="0" w:space="0"/>
                            <w:bottom w:val="none" w:color="auto" w:sz="0" w:space="0"/>
                            <w:right w:val="none" w:color="auto" w:sz="0" w:space="0"/>
                          </w:divBdr>
                          <w:divsChild>
                            <w:div w:id="1466504394">
                              <w:marLeft w:val="300"/>
                              <w:marRight w:val="300"/>
                              <w:marTop w:val="300"/>
                              <w:marBottom w:val="300"/>
                              <w:divBdr>
                                <w:top w:val="none" w:color="auto" w:sz="0" w:space="0"/>
                                <w:left w:val="none" w:color="auto" w:sz="0" w:space="0"/>
                                <w:bottom w:val="none" w:color="auto" w:sz="0" w:space="0"/>
                                <w:right w:val="none" w:color="auto" w:sz="0" w:space="0"/>
                              </w:divBdr>
                            </w:div>
                            <w:div w:id="484051900">
                              <w:marLeft w:val="0"/>
                              <w:marRight w:val="0"/>
                              <w:marTop w:val="0"/>
                              <w:marBottom w:val="0"/>
                              <w:divBdr>
                                <w:top w:val="none" w:color="auto" w:sz="0" w:space="0"/>
                                <w:left w:val="none" w:color="auto" w:sz="0" w:space="0"/>
                                <w:bottom w:val="none" w:color="auto" w:sz="0" w:space="0"/>
                                <w:right w:val="none" w:color="auto" w:sz="0" w:space="0"/>
                              </w:divBdr>
                            </w:div>
                            <w:div w:id="1098520297">
                              <w:marLeft w:val="0"/>
                              <w:marRight w:val="0"/>
                              <w:marTop w:val="0"/>
                              <w:marBottom w:val="0"/>
                              <w:divBdr>
                                <w:top w:val="none" w:color="auto" w:sz="0" w:space="0"/>
                                <w:left w:val="none" w:color="auto" w:sz="0" w:space="0"/>
                                <w:bottom w:val="none" w:color="auto" w:sz="0" w:space="0"/>
                                <w:right w:val="none" w:color="auto" w:sz="0" w:space="0"/>
                              </w:divBdr>
                            </w:div>
                            <w:div w:id="7294054">
                              <w:marLeft w:val="0"/>
                              <w:marRight w:val="0"/>
                              <w:marTop w:val="0"/>
                              <w:marBottom w:val="0"/>
                              <w:divBdr>
                                <w:top w:val="none" w:color="auto" w:sz="0" w:space="0"/>
                                <w:left w:val="none" w:color="auto" w:sz="0" w:space="0"/>
                                <w:bottom w:val="none" w:color="auto" w:sz="0" w:space="0"/>
                                <w:right w:val="none" w:color="auto" w:sz="0" w:space="0"/>
                              </w:divBdr>
                            </w:div>
                            <w:div w:id="2080394547">
                              <w:marLeft w:val="0"/>
                              <w:marRight w:val="0"/>
                              <w:marTop w:val="0"/>
                              <w:marBottom w:val="0"/>
                              <w:divBdr>
                                <w:top w:val="none" w:color="auto" w:sz="0" w:space="0"/>
                                <w:left w:val="none" w:color="auto" w:sz="0" w:space="0"/>
                                <w:bottom w:val="none" w:color="auto" w:sz="0" w:space="0"/>
                                <w:right w:val="none" w:color="auto" w:sz="0" w:space="0"/>
                              </w:divBdr>
                            </w:div>
                            <w:div w:id="1246762673">
                              <w:marLeft w:val="0"/>
                              <w:marRight w:val="0"/>
                              <w:marTop w:val="0"/>
                              <w:marBottom w:val="0"/>
                              <w:divBdr>
                                <w:top w:val="none" w:color="auto" w:sz="0" w:space="0"/>
                                <w:left w:val="none" w:color="auto" w:sz="0" w:space="0"/>
                                <w:bottom w:val="none" w:color="auto" w:sz="0" w:space="0"/>
                                <w:right w:val="none" w:color="auto" w:sz="0" w:space="0"/>
                              </w:divBdr>
                            </w:div>
                            <w:div w:id="402681190">
                              <w:marLeft w:val="0"/>
                              <w:marRight w:val="0"/>
                              <w:marTop w:val="0"/>
                              <w:marBottom w:val="0"/>
                              <w:divBdr>
                                <w:top w:val="none" w:color="auto" w:sz="0" w:space="0"/>
                                <w:left w:val="none" w:color="auto" w:sz="0" w:space="0"/>
                                <w:bottom w:val="none" w:color="auto" w:sz="0" w:space="0"/>
                                <w:right w:val="none" w:color="auto" w:sz="0" w:space="0"/>
                              </w:divBdr>
                            </w:div>
                            <w:div w:id="2099252970">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860853374">
      <w:bodyDiv w:val="true"/>
      <w:marLeft w:val="0"/>
      <w:marRight w:val="0"/>
      <w:marTop w:val="0"/>
      <w:marBottom w:val="0"/>
      <w:divBdr>
        <w:top w:val="none" w:color="auto" w:sz="0" w:space="0"/>
        <w:left w:val="none" w:color="auto" w:sz="0" w:space="0"/>
        <w:bottom w:val="none" w:color="auto" w:sz="0" w:space="0"/>
        <w:right w:val="none" w:color="auto" w:sz="0" w:space="0"/>
      </w:divBdr>
      <w:divsChild>
        <w:div w:id="1048653446">
          <w:marLeft w:val="0"/>
          <w:marRight w:val="0"/>
          <w:marTop w:val="900"/>
          <w:marBottom w:val="900"/>
          <w:divBdr>
            <w:top w:val="none" w:color="auto" w:sz="0" w:space="0"/>
            <w:left w:val="none" w:color="auto" w:sz="0" w:space="0"/>
            <w:bottom w:val="none" w:color="auto" w:sz="0" w:space="0"/>
            <w:right w:val="none" w:color="auto" w:sz="0" w:space="0"/>
          </w:divBdr>
          <w:divsChild>
            <w:div w:id="1331257142">
              <w:marLeft w:val="0"/>
              <w:marRight w:val="0"/>
              <w:marTop w:val="0"/>
              <w:marBottom w:val="0"/>
              <w:divBdr>
                <w:top w:val="none" w:color="auto" w:sz="0" w:space="0"/>
                <w:left w:val="none" w:color="auto" w:sz="0" w:space="0"/>
                <w:bottom w:val="none" w:color="auto" w:sz="0" w:space="0"/>
                <w:right w:val="none" w:color="auto" w:sz="0" w:space="0"/>
              </w:divBdr>
              <w:divsChild>
                <w:div w:id="1408042280">
                  <w:marLeft w:val="0"/>
                  <w:marRight w:val="0"/>
                  <w:marTop w:val="0"/>
                  <w:marBottom w:val="0"/>
                  <w:divBdr>
                    <w:top w:val="none" w:color="auto" w:sz="0" w:space="0"/>
                    <w:left w:val="none" w:color="auto" w:sz="0" w:space="0"/>
                    <w:bottom w:val="none" w:color="auto" w:sz="0" w:space="0"/>
                    <w:right w:val="none" w:color="auto" w:sz="0" w:space="0"/>
                  </w:divBdr>
                  <w:divsChild>
                    <w:div w:id="1738359698">
                      <w:marLeft w:val="0"/>
                      <w:marRight w:val="0"/>
                      <w:marTop w:val="0"/>
                      <w:marBottom w:val="0"/>
                      <w:divBdr>
                        <w:top w:val="none" w:color="auto" w:sz="0" w:space="0"/>
                        <w:left w:val="none" w:color="auto" w:sz="0" w:space="0"/>
                        <w:bottom w:val="none" w:color="auto" w:sz="0" w:space="0"/>
                        <w:right w:val="none" w:color="auto" w:sz="0" w:space="0"/>
                      </w:divBdr>
                      <w:divsChild>
                        <w:div w:id="1095050989">
                          <w:marLeft w:val="0"/>
                          <w:marRight w:val="0"/>
                          <w:marTop w:val="0"/>
                          <w:marBottom w:val="0"/>
                          <w:divBdr>
                            <w:top w:val="none" w:color="auto" w:sz="0" w:space="0"/>
                            <w:left w:val="none" w:color="auto" w:sz="0" w:space="0"/>
                            <w:bottom w:val="none" w:color="auto" w:sz="0" w:space="0"/>
                            <w:right w:val="none" w:color="auto" w:sz="0" w:space="0"/>
                          </w:divBdr>
                          <w:divsChild>
                            <w:div w:id="1833789562">
                              <w:marLeft w:val="300"/>
                              <w:marRight w:val="300"/>
                              <w:marTop w:val="300"/>
                              <w:marBottom w:val="300"/>
                              <w:divBdr>
                                <w:top w:val="none" w:color="auto" w:sz="0" w:space="0"/>
                                <w:left w:val="none" w:color="auto" w:sz="0" w:space="0"/>
                                <w:bottom w:val="none" w:color="auto" w:sz="0" w:space="0"/>
                                <w:right w:val="none" w:color="auto" w:sz="0" w:space="0"/>
                              </w:divBdr>
                            </w:div>
                            <w:div w:id="735708626">
                              <w:marLeft w:val="0"/>
                              <w:marRight w:val="0"/>
                              <w:marTop w:val="0"/>
                              <w:marBottom w:val="0"/>
                              <w:divBdr>
                                <w:top w:val="none" w:color="auto" w:sz="0" w:space="0"/>
                                <w:left w:val="none" w:color="auto" w:sz="0" w:space="0"/>
                                <w:bottom w:val="none" w:color="auto" w:sz="0" w:space="0"/>
                                <w:right w:val="none" w:color="auto" w:sz="0" w:space="0"/>
                              </w:divBdr>
                            </w:div>
                            <w:div w:id="1265067923">
                              <w:marLeft w:val="0"/>
                              <w:marRight w:val="0"/>
                              <w:marTop w:val="0"/>
                              <w:marBottom w:val="0"/>
                              <w:divBdr>
                                <w:top w:val="none" w:color="auto" w:sz="0" w:space="0"/>
                                <w:left w:val="none" w:color="auto" w:sz="0" w:space="0"/>
                                <w:bottom w:val="none" w:color="auto" w:sz="0" w:space="0"/>
                                <w:right w:val="none" w:color="auto" w:sz="0" w:space="0"/>
                              </w:divBdr>
                            </w:div>
                            <w:div w:id="394592931">
                              <w:marLeft w:val="0"/>
                              <w:marRight w:val="0"/>
                              <w:marTop w:val="0"/>
                              <w:marBottom w:val="0"/>
                              <w:divBdr>
                                <w:top w:val="none" w:color="auto" w:sz="0" w:space="0"/>
                                <w:left w:val="none" w:color="auto" w:sz="0" w:space="0"/>
                                <w:bottom w:val="none" w:color="auto" w:sz="0" w:space="0"/>
                                <w:right w:val="none" w:color="auto" w:sz="0" w:space="0"/>
                              </w:divBdr>
                            </w:div>
                            <w:div w:id="700590502">
                              <w:marLeft w:val="0"/>
                              <w:marRight w:val="0"/>
                              <w:marTop w:val="0"/>
                              <w:marBottom w:val="0"/>
                              <w:divBdr>
                                <w:top w:val="none" w:color="auto" w:sz="0" w:space="0"/>
                                <w:left w:val="none" w:color="auto" w:sz="0" w:space="0"/>
                                <w:bottom w:val="none" w:color="auto" w:sz="0" w:space="0"/>
                                <w:right w:val="none" w:color="auto" w:sz="0" w:space="0"/>
                              </w:divBdr>
                            </w:div>
                            <w:div w:id="1756321682">
                              <w:marLeft w:val="0"/>
                              <w:marRight w:val="0"/>
                              <w:marTop w:val="0"/>
                              <w:marBottom w:val="0"/>
                              <w:divBdr>
                                <w:top w:val="none" w:color="auto" w:sz="0" w:space="0"/>
                                <w:left w:val="none" w:color="auto" w:sz="0" w:space="0"/>
                                <w:bottom w:val="none" w:color="auto" w:sz="0" w:space="0"/>
                                <w:right w:val="none" w:color="auto" w:sz="0" w:space="0"/>
                              </w:divBdr>
                            </w:div>
                            <w:div w:id="557135096">
                              <w:marLeft w:val="0"/>
                              <w:marRight w:val="0"/>
                              <w:marTop w:val="0"/>
                              <w:marBottom w:val="0"/>
                              <w:divBdr>
                                <w:top w:val="none" w:color="auto" w:sz="0" w:space="0"/>
                                <w:left w:val="none" w:color="auto" w:sz="0" w:space="0"/>
                                <w:bottom w:val="none" w:color="auto" w:sz="0" w:space="0"/>
                                <w:right w:val="none" w:color="auto" w:sz="0" w:space="0"/>
                              </w:divBdr>
                            </w:div>
                            <w:div w:id="816072914">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1959291619">
      <w:bodyDiv w:val="true"/>
      <w:marLeft w:val="0"/>
      <w:marRight w:val="0"/>
      <w:marTop w:val="0"/>
      <w:marBottom w:val="0"/>
      <w:divBdr>
        <w:top w:val="none" w:color="auto" w:sz="0" w:space="0"/>
        <w:left w:val="none" w:color="auto" w:sz="0" w:space="0"/>
        <w:bottom w:val="none" w:color="auto" w:sz="0" w:space="0"/>
        <w:right w:val="none" w:color="auto" w:sz="0" w:space="0"/>
      </w:divBdr>
      <w:divsChild>
        <w:div w:id="1207334279">
          <w:marLeft w:val="0"/>
          <w:marRight w:val="0"/>
          <w:marTop w:val="900"/>
          <w:marBottom w:val="900"/>
          <w:divBdr>
            <w:top w:val="none" w:color="auto" w:sz="0" w:space="0"/>
            <w:left w:val="none" w:color="auto" w:sz="0" w:space="0"/>
            <w:bottom w:val="none" w:color="auto" w:sz="0" w:space="0"/>
            <w:right w:val="none" w:color="auto" w:sz="0" w:space="0"/>
          </w:divBdr>
          <w:divsChild>
            <w:div w:id="1269123189">
              <w:marLeft w:val="0"/>
              <w:marRight w:val="0"/>
              <w:marTop w:val="0"/>
              <w:marBottom w:val="0"/>
              <w:divBdr>
                <w:top w:val="none" w:color="auto" w:sz="0" w:space="0"/>
                <w:left w:val="none" w:color="auto" w:sz="0" w:space="0"/>
                <w:bottom w:val="none" w:color="auto" w:sz="0" w:space="0"/>
                <w:right w:val="none" w:color="auto" w:sz="0" w:space="0"/>
              </w:divBdr>
              <w:divsChild>
                <w:div w:id="1033506792">
                  <w:marLeft w:val="0"/>
                  <w:marRight w:val="0"/>
                  <w:marTop w:val="0"/>
                  <w:marBottom w:val="0"/>
                  <w:divBdr>
                    <w:top w:val="none" w:color="auto" w:sz="0" w:space="0"/>
                    <w:left w:val="none" w:color="auto" w:sz="0" w:space="0"/>
                    <w:bottom w:val="none" w:color="auto" w:sz="0" w:space="0"/>
                    <w:right w:val="none" w:color="auto" w:sz="0" w:space="0"/>
                  </w:divBdr>
                  <w:divsChild>
                    <w:div w:id="1849246006">
                      <w:marLeft w:val="0"/>
                      <w:marRight w:val="0"/>
                      <w:marTop w:val="0"/>
                      <w:marBottom w:val="0"/>
                      <w:divBdr>
                        <w:top w:val="none" w:color="auto" w:sz="0" w:space="0"/>
                        <w:left w:val="none" w:color="auto" w:sz="0" w:space="0"/>
                        <w:bottom w:val="none" w:color="auto" w:sz="0" w:space="0"/>
                        <w:right w:val="none" w:color="auto" w:sz="0" w:space="0"/>
                      </w:divBdr>
                      <w:divsChild>
                        <w:div w:id="192351002">
                          <w:marLeft w:val="0"/>
                          <w:marRight w:val="0"/>
                          <w:marTop w:val="0"/>
                          <w:marBottom w:val="0"/>
                          <w:divBdr>
                            <w:top w:val="none" w:color="auto" w:sz="0" w:space="0"/>
                            <w:left w:val="none" w:color="auto" w:sz="0" w:space="0"/>
                            <w:bottom w:val="none" w:color="auto" w:sz="0" w:space="0"/>
                            <w:right w:val="none" w:color="auto" w:sz="0" w:space="0"/>
                          </w:divBdr>
                          <w:divsChild>
                            <w:div w:id="314530540">
                              <w:marLeft w:val="300"/>
                              <w:marRight w:val="300"/>
                              <w:marTop w:val="300"/>
                              <w:marBottom w:val="300"/>
                              <w:divBdr>
                                <w:top w:val="none" w:color="auto" w:sz="0" w:space="0"/>
                                <w:left w:val="none" w:color="auto" w:sz="0" w:space="0"/>
                                <w:bottom w:val="none" w:color="auto" w:sz="0" w:space="0"/>
                                <w:right w:val="none" w:color="auto" w:sz="0" w:space="0"/>
                              </w:divBdr>
                            </w:div>
                            <w:div w:id="1173296958">
                              <w:marLeft w:val="0"/>
                              <w:marRight w:val="0"/>
                              <w:marTop w:val="0"/>
                              <w:marBottom w:val="0"/>
                              <w:divBdr>
                                <w:top w:val="none" w:color="auto" w:sz="0" w:space="0"/>
                                <w:left w:val="none" w:color="auto" w:sz="0" w:space="0"/>
                                <w:bottom w:val="none" w:color="auto" w:sz="0" w:space="0"/>
                                <w:right w:val="none" w:color="auto" w:sz="0" w:space="0"/>
                              </w:divBdr>
                            </w:div>
                            <w:div w:id="1089232714">
                              <w:marLeft w:val="0"/>
                              <w:marRight w:val="0"/>
                              <w:marTop w:val="0"/>
                              <w:marBottom w:val="0"/>
                              <w:divBdr>
                                <w:top w:val="none" w:color="auto" w:sz="0" w:space="0"/>
                                <w:left w:val="none" w:color="auto" w:sz="0" w:space="0"/>
                                <w:bottom w:val="none" w:color="auto" w:sz="0" w:space="0"/>
                                <w:right w:val="none" w:color="auto" w:sz="0" w:space="0"/>
                              </w:divBdr>
                            </w:div>
                            <w:div w:id="1059860132">
                              <w:marLeft w:val="0"/>
                              <w:marRight w:val="0"/>
                              <w:marTop w:val="0"/>
                              <w:marBottom w:val="0"/>
                              <w:divBdr>
                                <w:top w:val="none" w:color="auto" w:sz="0" w:space="0"/>
                                <w:left w:val="none" w:color="auto" w:sz="0" w:space="0"/>
                                <w:bottom w:val="none" w:color="auto" w:sz="0" w:space="0"/>
                                <w:right w:val="none" w:color="auto" w:sz="0" w:space="0"/>
                              </w:divBdr>
                            </w:div>
                            <w:div w:id="1316373504">
                              <w:marLeft w:val="0"/>
                              <w:marRight w:val="0"/>
                              <w:marTop w:val="0"/>
                              <w:marBottom w:val="0"/>
                              <w:divBdr>
                                <w:top w:val="none" w:color="auto" w:sz="0" w:space="0"/>
                                <w:left w:val="none" w:color="auto" w:sz="0" w:space="0"/>
                                <w:bottom w:val="none" w:color="auto" w:sz="0" w:space="0"/>
                                <w:right w:val="none" w:color="auto" w:sz="0" w:space="0"/>
                              </w:divBdr>
                            </w:div>
                            <w:div w:id="1656294977">
                              <w:marLeft w:val="0"/>
                              <w:marRight w:val="0"/>
                              <w:marTop w:val="0"/>
                              <w:marBottom w:val="0"/>
                              <w:divBdr>
                                <w:top w:val="none" w:color="auto" w:sz="0" w:space="0"/>
                                <w:left w:val="none" w:color="auto" w:sz="0" w:space="0"/>
                                <w:bottom w:val="none" w:color="auto" w:sz="0" w:space="0"/>
                                <w:right w:val="none" w:color="auto" w:sz="0" w:space="0"/>
                              </w:divBdr>
                            </w:div>
                            <w:div w:id="1413160638">
                              <w:marLeft w:val="0"/>
                              <w:marRight w:val="0"/>
                              <w:marTop w:val="0"/>
                              <w:marBottom w:val="0"/>
                              <w:divBdr>
                                <w:top w:val="none" w:color="auto" w:sz="0" w:space="0"/>
                                <w:left w:val="none" w:color="auto" w:sz="0" w:space="0"/>
                                <w:bottom w:val="none" w:color="auto" w:sz="0" w:space="0"/>
                                <w:right w:val="none" w:color="auto" w:sz="0" w:space="0"/>
                              </w:divBdr>
                            </w:div>
                            <w:div w:id="1798261292">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026204175">
      <w:bodyDiv w:val="true"/>
      <w:marLeft w:val="0"/>
      <w:marRight w:val="0"/>
      <w:marTop w:val="0"/>
      <w:marBottom w:val="0"/>
      <w:divBdr>
        <w:top w:val="none" w:color="auto" w:sz="0" w:space="0"/>
        <w:left w:val="none" w:color="auto" w:sz="0" w:space="0"/>
        <w:bottom w:val="none" w:color="auto" w:sz="0" w:space="0"/>
        <w:right w:val="none" w:color="auto" w:sz="0" w:space="0"/>
      </w:divBdr>
      <w:divsChild>
        <w:div w:id="1214392699">
          <w:marLeft w:val="0"/>
          <w:marRight w:val="0"/>
          <w:marTop w:val="900"/>
          <w:marBottom w:val="900"/>
          <w:divBdr>
            <w:top w:val="none" w:color="auto" w:sz="0" w:space="0"/>
            <w:left w:val="none" w:color="auto" w:sz="0" w:space="0"/>
            <w:bottom w:val="none" w:color="auto" w:sz="0" w:space="0"/>
            <w:right w:val="none" w:color="auto" w:sz="0" w:space="0"/>
          </w:divBdr>
          <w:divsChild>
            <w:div w:id="1360739511">
              <w:marLeft w:val="0"/>
              <w:marRight w:val="0"/>
              <w:marTop w:val="0"/>
              <w:marBottom w:val="0"/>
              <w:divBdr>
                <w:top w:val="none" w:color="auto" w:sz="0" w:space="0"/>
                <w:left w:val="none" w:color="auto" w:sz="0" w:space="0"/>
                <w:bottom w:val="none" w:color="auto" w:sz="0" w:space="0"/>
                <w:right w:val="none" w:color="auto" w:sz="0" w:space="0"/>
              </w:divBdr>
              <w:divsChild>
                <w:div w:id="332338186">
                  <w:marLeft w:val="0"/>
                  <w:marRight w:val="0"/>
                  <w:marTop w:val="0"/>
                  <w:marBottom w:val="0"/>
                  <w:divBdr>
                    <w:top w:val="none" w:color="auto" w:sz="0" w:space="0"/>
                    <w:left w:val="none" w:color="auto" w:sz="0" w:space="0"/>
                    <w:bottom w:val="none" w:color="auto" w:sz="0" w:space="0"/>
                    <w:right w:val="none" w:color="auto" w:sz="0" w:space="0"/>
                  </w:divBdr>
                  <w:divsChild>
                    <w:div w:id="1898281499">
                      <w:marLeft w:val="0"/>
                      <w:marRight w:val="0"/>
                      <w:marTop w:val="0"/>
                      <w:marBottom w:val="0"/>
                      <w:divBdr>
                        <w:top w:val="none" w:color="auto" w:sz="0" w:space="0"/>
                        <w:left w:val="none" w:color="auto" w:sz="0" w:space="0"/>
                        <w:bottom w:val="none" w:color="auto" w:sz="0" w:space="0"/>
                        <w:right w:val="none" w:color="auto" w:sz="0" w:space="0"/>
                      </w:divBdr>
                      <w:divsChild>
                        <w:div w:id="1177430262">
                          <w:marLeft w:val="0"/>
                          <w:marRight w:val="0"/>
                          <w:marTop w:val="0"/>
                          <w:marBottom w:val="0"/>
                          <w:divBdr>
                            <w:top w:val="none" w:color="auto" w:sz="0" w:space="0"/>
                            <w:left w:val="none" w:color="auto" w:sz="0" w:space="0"/>
                            <w:bottom w:val="none" w:color="auto" w:sz="0" w:space="0"/>
                            <w:right w:val="none" w:color="auto" w:sz="0" w:space="0"/>
                          </w:divBdr>
                          <w:divsChild>
                            <w:div w:id="1733768181">
                              <w:marLeft w:val="300"/>
                              <w:marRight w:val="300"/>
                              <w:marTop w:val="300"/>
                              <w:marBottom w:val="300"/>
                              <w:divBdr>
                                <w:top w:val="none" w:color="auto" w:sz="0" w:space="0"/>
                                <w:left w:val="none" w:color="auto" w:sz="0" w:space="0"/>
                                <w:bottom w:val="none" w:color="auto" w:sz="0" w:space="0"/>
                                <w:right w:val="none" w:color="auto" w:sz="0" w:space="0"/>
                              </w:divBdr>
                            </w:div>
                            <w:div w:id="1643922268">
                              <w:marLeft w:val="0"/>
                              <w:marRight w:val="0"/>
                              <w:marTop w:val="0"/>
                              <w:marBottom w:val="0"/>
                              <w:divBdr>
                                <w:top w:val="none" w:color="auto" w:sz="0" w:space="0"/>
                                <w:left w:val="none" w:color="auto" w:sz="0" w:space="0"/>
                                <w:bottom w:val="none" w:color="auto" w:sz="0" w:space="0"/>
                                <w:right w:val="none" w:color="auto" w:sz="0" w:space="0"/>
                              </w:divBdr>
                            </w:div>
                            <w:div w:id="1206024648">
                              <w:marLeft w:val="0"/>
                              <w:marRight w:val="0"/>
                              <w:marTop w:val="0"/>
                              <w:marBottom w:val="0"/>
                              <w:divBdr>
                                <w:top w:val="none" w:color="auto" w:sz="0" w:space="0"/>
                                <w:left w:val="none" w:color="auto" w:sz="0" w:space="0"/>
                                <w:bottom w:val="none" w:color="auto" w:sz="0" w:space="0"/>
                                <w:right w:val="none" w:color="auto" w:sz="0" w:space="0"/>
                              </w:divBdr>
                            </w:div>
                            <w:div w:id="524439987">
                              <w:marLeft w:val="0"/>
                              <w:marRight w:val="0"/>
                              <w:marTop w:val="0"/>
                              <w:marBottom w:val="0"/>
                              <w:divBdr>
                                <w:top w:val="none" w:color="auto" w:sz="0" w:space="0"/>
                                <w:left w:val="none" w:color="auto" w:sz="0" w:space="0"/>
                                <w:bottom w:val="none" w:color="auto" w:sz="0" w:space="0"/>
                                <w:right w:val="none" w:color="auto" w:sz="0" w:space="0"/>
                              </w:divBdr>
                            </w:div>
                            <w:div w:id="1761179735">
                              <w:marLeft w:val="0"/>
                              <w:marRight w:val="0"/>
                              <w:marTop w:val="0"/>
                              <w:marBottom w:val="0"/>
                              <w:divBdr>
                                <w:top w:val="none" w:color="auto" w:sz="0" w:space="0"/>
                                <w:left w:val="none" w:color="auto" w:sz="0" w:space="0"/>
                                <w:bottom w:val="none" w:color="auto" w:sz="0" w:space="0"/>
                                <w:right w:val="none" w:color="auto" w:sz="0" w:space="0"/>
                              </w:divBdr>
                            </w:div>
                            <w:div w:id="1195070824">
                              <w:marLeft w:val="0"/>
                              <w:marRight w:val="0"/>
                              <w:marTop w:val="0"/>
                              <w:marBottom w:val="0"/>
                              <w:divBdr>
                                <w:top w:val="none" w:color="auto" w:sz="0" w:space="0"/>
                                <w:left w:val="none" w:color="auto" w:sz="0" w:space="0"/>
                                <w:bottom w:val="none" w:color="auto" w:sz="0" w:space="0"/>
                                <w:right w:val="none" w:color="auto" w:sz="0" w:space="0"/>
                              </w:divBdr>
                            </w:div>
                            <w:div w:id="390732597">
                              <w:marLeft w:val="0"/>
                              <w:marRight w:val="0"/>
                              <w:marTop w:val="0"/>
                              <w:marBottom w:val="0"/>
                              <w:divBdr>
                                <w:top w:val="none" w:color="auto" w:sz="0" w:space="0"/>
                                <w:left w:val="none" w:color="auto" w:sz="0" w:space="0"/>
                                <w:bottom w:val="none" w:color="auto" w:sz="0" w:space="0"/>
                                <w:right w:val="none" w:color="auto" w:sz="0" w:space="0"/>
                              </w:divBdr>
                            </w:div>
                            <w:div w:id="1133014072">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122339574">
      <w:bodyDiv w:val="true"/>
      <w:marLeft w:val="0"/>
      <w:marRight w:val="0"/>
      <w:marTop w:val="0"/>
      <w:marBottom w:val="0"/>
      <w:divBdr>
        <w:top w:val="none" w:color="auto" w:sz="0" w:space="0"/>
        <w:left w:val="none" w:color="auto" w:sz="0" w:space="0"/>
        <w:bottom w:val="none" w:color="auto" w:sz="0" w:space="0"/>
        <w:right w:val="none" w:color="auto" w:sz="0" w:space="0"/>
      </w:divBdr>
      <w:divsChild>
        <w:div w:id="2055737989">
          <w:marLeft w:val="0"/>
          <w:marRight w:val="0"/>
          <w:marTop w:val="900"/>
          <w:marBottom w:val="900"/>
          <w:divBdr>
            <w:top w:val="none" w:color="auto" w:sz="0" w:space="0"/>
            <w:left w:val="none" w:color="auto" w:sz="0" w:space="0"/>
            <w:bottom w:val="none" w:color="auto" w:sz="0" w:space="0"/>
            <w:right w:val="none" w:color="auto" w:sz="0" w:space="0"/>
          </w:divBdr>
          <w:divsChild>
            <w:div w:id="1096511235">
              <w:marLeft w:val="0"/>
              <w:marRight w:val="0"/>
              <w:marTop w:val="0"/>
              <w:marBottom w:val="0"/>
              <w:divBdr>
                <w:top w:val="none" w:color="auto" w:sz="0" w:space="0"/>
                <w:left w:val="none" w:color="auto" w:sz="0" w:space="0"/>
                <w:bottom w:val="none" w:color="auto" w:sz="0" w:space="0"/>
                <w:right w:val="none" w:color="auto" w:sz="0" w:space="0"/>
              </w:divBdr>
              <w:divsChild>
                <w:div w:id="601839257">
                  <w:marLeft w:val="0"/>
                  <w:marRight w:val="0"/>
                  <w:marTop w:val="0"/>
                  <w:marBottom w:val="0"/>
                  <w:divBdr>
                    <w:top w:val="none" w:color="auto" w:sz="0" w:space="0"/>
                    <w:left w:val="none" w:color="auto" w:sz="0" w:space="0"/>
                    <w:bottom w:val="none" w:color="auto" w:sz="0" w:space="0"/>
                    <w:right w:val="none" w:color="auto" w:sz="0" w:space="0"/>
                  </w:divBdr>
                  <w:divsChild>
                    <w:div w:id="1180319142">
                      <w:marLeft w:val="0"/>
                      <w:marRight w:val="0"/>
                      <w:marTop w:val="0"/>
                      <w:marBottom w:val="0"/>
                      <w:divBdr>
                        <w:top w:val="none" w:color="auto" w:sz="0" w:space="0"/>
                        <w:left w:val="none" w:color="auto" w:sz="0" w:space="0"/>
                        <w:bottom w:val="none" w:color="auto" w:sz="0" w:space="0"/>
                        <w:right w:val="none" w:color="auto" w:sz="0" w:space="0"/>
                      </w:divBdr>
                      <w:divsChild>
                        <w:div w:id="779034861">
                          <w:marLeft w:val="0"/>
                          <w:marRight w:val="0"/>
                          <w:marTop w:val="0"/>
                          <w:marBottom w:val="0"/>
                          <w:divBdr>
                            <w:top w:val="none" w:color="auto" w:sz="0" w:space="0"/>
                            <w:left w:val="none" w:color="auto" w:sz="0" w:space="0"/>
                            <w:bottom w:val="none" w:color="auto" w:sz="0" w:space="0"/>
                            <w:right w:val="none" w:color="auto" w:sz="0" w:space="0"/>
                          </w:divBdr>
                          <w:divsChild>
                            <w:div w:id="785394100">
                              <w:marLeft w:val="300"/>
                              <w:marRight w:val="300"/>
                              <w:marTop w:val="300"/>
                              <w:marBottom w:val="300"/>
                              <w:divBdr>
                                <w:top w:val="none" w:color="auto" w:sz="0" w:space="0"/>
                                <w:left w:val="none" w:color="auto" w:sz="0" w:space="0"/>
                                <w:bottom w:val="none" w:color="auto" w:sz="0" w:space="0"/>
                                <w:right w:val="none" w:color="auto" w:sz="0" w:space="0"/>
                              </w:divBdr>
                            </w:div>
                            <w:div w:id="66808585">
                              <w:marLeft w:val="0"/>
                              <w:marRight w:val="0"/>
                              <w:marTop w:val="0"/>
                              <w:marBottom w:val="0"/>
                              <w:divBdr>
                                <w:top w:val="none" w:color="auto" w:sz="0" w:space="0"/>
                                <w:left w:val="none" w:color="auto" w:sz="0" w:space="0"/>
                                <w:bottom w:val="none" w:color="auto" w:sz="0" w:space="0"/>
                                <w:right w:val="none" w:color="auto" w:sz="0" w:space="0"/>
                              </w:divBdr>
                            </w:div>
                            <w:div w:id="1398939580">
                              <w:marLeft w:val="0"/>
                              <w:marRight w:val="0"/>
                              <w:marTop w:val="0"/>
                              <w:marBottom w:val="0"/>
                              <w:divBdr>
                                <w:top w:val="none" w:color="auto" w:sz="0" w:space="0"/>
                                <w:left w:val="none" w:color="auto" w:sz="0" w:space="0"/>
                                <w:bottom w:val="none" w:color="auto" w:sz="0" w:space="0"/>
                                <w:right w:val="none" w:color="auto" w:sz="0" w:space="0"/>
                              </w:divBdr>
                            </w:div>
                            <w:div w:id="205265336">
                              <w:marLeft w:val="0"/>
                              <w:marRight w:val="0"/>
                              <w:marTop w:val="0"/>
                              <w:marBottom w:val="0"/>
                              <w:divBdr>
                                <w:top w:val="none" w:color="auto" w:sz="0" w:space="0"/>
                                <w:left w:val="none" w:color="auto" w:sz="0" w:space="0"/>
                                <w:bottom w:val="none" w:color="auto" w:sz="0" w:space="0"/>
                                <w:right w:val="none" w:color="auto" w:sz="0" w:space="0"/>
                              </w:divBdr>
                            </w:div>
                            <w:div w:id="1072891903">
                              <w:marLeft w:val="0"/>
                              <w:marRight w:val="0"/>
                              <w:marTop w:val="0"/>
                              <w:marBottom w:val="0"/>
                              <w:divBdr>
                                <w:top w:val="none" w:color="auto" w:sz="0" w:space="0"/>
                                <w:left w:val="none" w:color="auto" w:sz="0" w:space="0"/>
                                <w:bottom w:val="none" w:color="auto" w:sz="0" w:space="0"/>
                                <w:right w:val="none" w:color="auto" w:sz="0" w:space="0"/>
                              </w:divBdr>
                            </w:div>
                            <w:div w:id="1531532629">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 w:id="2131894155">
      <w:bodyDiv w:val="true"/>
      <w:marLeft w:val="0"/>
      <w:marRight w:val="0"/>
      <w:marTop w:val="0"/>
      <w:marBottom w:val="0"/>
      <w:divBdr>
        <w:top w:val="none" w:color="auto" w:sz="0" w:space="0"/>
        <w:left w:val="none" w:color="auto" w:sz="0" w:space="0"/>
        <w:bottom w:val="none" w:color="auto" w:sz="0" w:space="0"/>
        <w:right w:val="none" w:color="auto" w:sz="0" w:space="0"/>
      </w:divBdr>
      <w:divsChild>
        <w:div w:id="1207910314">
          <w:marLeft w:val="0"/>
          <w:marRight w:val="0"/>
          <w:marTop w:val="900"/>
          <w:marBottom w:val="900"/>
          <w:divBdr>
            <w:top w:val="none" w:color="auto" w:sz="0" w:space="0"/>
            <w:left w:val="none" w:color="auto" w:sz="0" w:space="0"/>
            <w:bottom w:val="none" w:color="auto" w:sz="0" w:space="0"/>
            <w:right w:val="none" w:color="auto" w:sz="0" w:space="0"/>
          </w:divBdr>
          <w:divsChild>
            <w:div w:id="707295522">
              <w:marLeft w:val="0"/>
              <w:marRight w:val="0"/>
              <w:marTop w:val="0"/>
              <w:marBottom w:val="0"/>
              <w:divBdr>
                <w:top w:val="none" w:color="auto" w:sz="0" w:space="0"/>
                <w:left w:val="none" w:color="auto" w:sz="0" w:space="0"/>
                <w:bottom w:val="none" w:color="auto" w:sz="0" w:space="0"/>
                <w:right w:val="none" w:color="auto" w:sz="0" w:space="0"/>
              </w:divBdr>
              <w:divsChild>
                <w:div w:id="323046980">
                  <w:marLeft w:val="0"/>
                  <w:marRight w:val="0"/>
                  <w:marTop w:val="0"/>
                  <w:marBottom w:val="0"/>
                  <w:divBdr>
                    <w:top w:val="none" w:color="auto" w:sz="0" w:space="0"/>
                    <w:left w:val="none" w:color="auto" w:sz="0" w:space="0"/>
                    <w:bottom w:val="none" w:color="auto" w:sz="0" w:space="0"/>
                    <w:right w:val="none" w:color="auto" w:sz="0" w:space="0"/>
                  </w:divBdr>
                  <w:divsChild>
                    <w:div w:id="1123156048">
                      <w:marLeft w:val="0"/>
                      <w:marRight w:val="0"/>
                      <w:marTop w:val="0"/>
                      <w:marBottom w:val="0"/>
                      <w:divBdr>
                        <w:top w:val="none" w:color="auto" w:sz="0" w:space="0"/>
                        <w:left w:val="none" w:color="auto" w:sz="0" w:space="0"/>
                        <w:bottom w:val="none" w:color="auto" w:sz="0" w:space="0"/>
                        <w:right w:val="none" w:color="auto" w:sz="0" w:space="0"/>
                      </w:divBdr>
                      <w:divsChild>
                        <w:div w:id="686980984">
                          <w:marLeft w:val="0"/>
                          <w:marRight w:val="0"/>
                          <w:marTop w:val="0"/>
                          <w:marBottom w:val="0"/>
                          <w:divBdr>
                            <w:top w:val="none" w:color="auto" w:sz="0" w:space="0"/>
                            <w:left w:val="none" w:color="auto" w:sz="0" w:space="0"/>
                            <w:bottom w:val="none" w:color="auto" w:sz="0" w:space="0"/>
                            <w:right w:val="none" w:color="auto" w:sz="0" w:space="0"/>
                          </w:divBdr>
                          <w:divsChild>
                            <w:div w:id="1425806403">
                              <w:marLeft w:val="300"/>
                              <w:marRight w:val="300"/>
                              <w:marTop w:val="300"/>
                              <w:marBottom w:val="300"/>
                              <w:divBdr>
                                <w:top w:val="none" w:color="auto" w:sz="0" w:space="0"/>
                                <w:left w:val="none" w:color="auto" w:sz="0" w:space="0"/>
                                <w:bottom w:val="none" w:color="auto" w:sz="0" w:space="0"/>
                                <w:right w:val="none" w:color="auto" w:sz="0" w:space="0"/>
                              </w:divBdr>
                            </w:div>
                            <w:div w:id="1839811133">
                              <w:marLeft w:val="0"/>
                              <w:marRight w:val="0"/>
                              <w:marTop w:val="0"/>
                              <w:marBottom w:val="0"/>
                              <w:divBdr>
                                <w:top w:val="none" w:color="auto" w:sz="0" w:space="0"/>
                                <w:left w:val="none" w:color="auto" w:sz="0" w:space="0"/>
                                <w:bottom w:val="none" w:color="auto" w:sz="0" w:space="0"/>
                                <w:right w:val="none" w:color="auto" w:sz="0" w:space="0"/>
                              </w:divBdr>
                            </w:div>
                            <w:div w:id="457377305">
                              <w:marLeft w:val="0"/>
                              <w:marRight w:val="0"/>
                              <w:marTop w:val="0"/>
                              <w:marBottom w:val="0"/>
                              <w:divBdr>
                                <w:top w:val="none" w:color="auto" w:sz="0" w:space="0"/>
                                <w:left w:val="none" w:color="auto" w:sz="0" w:space="0"/>
                                <w:bottom w:val="none" w:color="auto" w:sz="0" w:space="0"/>
                                <w:right w:val="none" w:color="auto" w:sz="0" w:space="0"/>
                              </w:divBdr>
                            </w:div>
                            <w:div w:id="140972220">
                              <w:marLeft w:val="0"/>
                              <w:marRight w:val="0"/>
                              <w:marTop w:val="0"/>
                              <w:marBottom w:val="0"/>
                              <w:divBdr>
                                <w:top w:val="none" w:color="auto" w:sz="0" w:space="0"/>
                                <w:left w:val="none" w:color="auto" w:sz="0" w:space="0"/>
                                <w:bottom w:val="none" w:color="auto" w:sz="0" w:space="0"/>
                                <w:right w:val="none" w:color="auto" w:sz="0" w:space="0"/>
                              </w:divBdr>
                            </w:div>
                            <w:div w:id="10420721">
                              <w:marLeft w:val="0"/>
                              <w:marRight w:val="0"/>
                              <w:marTop w:val="0"/>
                              <w:marBottom w:val="0"/>
                              <w:divBdr>
                                <w:top w:val="none" w:color="auto" w:sz="0" w:space="0"/>
                                <w:left w:val="none" w:color="auto" w:sz="0" w:space="0"/>
                                <w:bottom w:val="none" w:color="auto" w:sz="0" w:space="0"/>
                                <w:right w:val="none" w:color="auto" w:sz="0" w:space="0"/>
                              </w:divBdr>
                            </w:div>
                            <w:div w:id="100495973">
                              <w:marLeft w:val="0"/>
                              <w:marRight w:val="0"/>
                              <w:marTop w:val="0"/>
                              <w:marBottom w:val="0"/>
                              <w:divBdr>
                                <w:top w:val="none" w:color="auto" w:sz="0" w:space="0"/>
                                <w:left w:val="none" w:color="auto" w:sz="0" w:space="0"/>
                                <w:bottom w:val="none" w:color="auto" w:sz="0" w:space="0"/>
                                <w:right w:val="none" w:color="auto" w:sz="0" w:space="0"/>
                              </w:divBdr>
                            </w:div>
                            <w:div w:id="622884527">
                              <w:marLeft w:val="0"/>
                              <w:marRight w:val="0"/>
                              <w:marTop w:val="0"/>
                              <w:marBottom w:val="0"/>
                              <w:divBdr>
                                <w:top w:val="none" w:color="auto" w:sz="0" w:space="0"/>
                                <w:left w:val="none" w:color="auto" w:sz="0" w:space="0"/>
                                <w:bottom w:val="none" w:color="auto" w:sz="0" w:space="0"/>
                                <w:right w:val="none" w:color="auto" w:sz="0" w:space="0"/>
                              </w:divBdr>
                            </w:div>
                            <w:div w:id="805465113">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
    <Relationship Target="stylesWithEffects.xml" Type="http://schemas.microsoft.com/office/2007/relationships/stylesWithEffects" Id="rId3"/>
    <Relationship Target="theme/theme1.xml" Type="http://schemas.openxmlformats.org/officeDocument/2006/relationships/theme" Id="rId7"/>
    <Relationship Target="styles.xml" Type="http://schemas.openxmlformats.org/officeDocument/2006/relationships/styles" Id="rId2"/>
    <Relationship Target="numbering.xml" Type="http://schemas.openxmlformats.org/officeDocument/2006/relationships/numbering" Id="rId1"/>
    <Relationship Target="fontTable.xml" Type="http://schemas.openxmlformats.org/officeDocument/2006/relationships/fontTable" Id="rId6"/>
    <Relationship Target="webSettings.xml" Type="http://schemas.openxmlformats.org/officeDocument/2006/relationships/webSettings" Id="rId5"/>
    <Relationship Target="settings.xml" Type="http://schemas.openxmlformats.org/officeDocument/2006/relationships/settings" Id="rId4"/>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Hewlett-Packard Company</properties:Company>
  <properties:Pages>4</properties:Pages>
  <properties:Words>1353</properties:Words>
  <properties:Characters>7986</properties:Characters>
  <properties:Lines>66</properties:Lines>
  <properties:Paragraphs>18</properties:Paragraphs>
  <properties:TotalTime>113</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9321</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2015-02-09T07:31:00Z</dcterms:created>
  <dc:creator/>
  <cp:lastModifiedBy/>
  <dcterms:modified xmlns:xsi="http://www.w3.org/2001/XMLSchema-instance" xsi:type="dcterms:W3CDTF">2015-02-26T21:46:00Z</dcterms:modified>
  <cp:revision>3</cp:revision>
</cp:coreProperties>
</file>