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53FE" w:rsidP="003A5298" w:rsidRDefault="008353FE">
      <w:pPr>
        <w:spacing w:after="0" w:line="240" w:lineRule="auto"/>
        <w:rPr>
          <w:rFonts w:ascii="Palatino Linotype" w:hAnsi="Palatino Linotype" w:cs="Arial"/>
          <w:b/>
        </w:rPr>
      </w:pPr>
      <w:r w:rsidRPr="00E828DD">
        <w:rPr>
          <w:rFonts w:ascii="Palatino Linotype" w:hAnsi="Palatino Linotype" w:cs="Arial"/>
          <w:b/>
        </w:rPr>
        <w:t xml:space="preserve">Příloha č. </w:t>
      </w:r>
      <w:r>
        <w:rPr>
          <w:rFonts w:ascii="Palatino Linotype" w:hAnsi="Palatino Linotype" w:cs="Arial"/>
          <w:b/>
        </w:rPr>
        <w:t>1</w:t>
      </w:r>
      <w:r w:rsidR="00547B8C">
        <w:rPr>
          <w:rFonts w:ascii="Palatino Linotype" w:hAnsi="Palatino Linotype" w:cs="Arial"/>
          <w:noProof/>
          <w:lang w:eastAsia="cs-CZ"/>
        </w:rPr>
        <w:pict>
          <v:rect style="position:absolute;margin-left:-4.85pt;margin-top:12.35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2" o:spid="_x0000_s1026" fillcolor="#f2f2f2"/>
        </w:pict>
      </w:r>
    </w:p>
    <w:p w:rsidRPr="00E828DD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>KRYCÍ LIST</w:t>
      </w:r>
    </w:p>
    <w:p w:rsidRPr="006A2E5C" w:rsidR="008353FE" w:rsidP="008353FE" w:rsidRDefault="008353FE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353FE" w:rsidP="008353FE" w:rsidRDefault="008353FE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353FE" w:rsidP="008353FE" w:rsidRDefault="008353F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bookmarkStart w:name="_GoBack"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547B8C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- Jičínsko</w:t>
      </w: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bookmarkEnd w:id="0"/>
    <w:p w:rsidR="008353FE" w:rsidP="008353FE" w:rsidRDefault="008353FE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708 89 546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 xml:space="preserve">DIČ: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CD590F" w:rsidP="00CD590F" w:rsidRDefault="00CD590F">
      <w:pPr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CD590F" w:rsidP="00CD590F" w:rsidRDefault="00CD590F">
      <w:pPr>
        <w:tabs>
          <w:tab w:val="left" w:pos="5387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 xml:space="preserve">Mgr. Robert Černý,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vedoucí oddělení analýz, koncepcí a financování odboru sociálních věcí</w:t>
      </w:r>
    </w:p>
    <w:p w:rsidRPr="00CD590F" w:rsidR="00CD590F" w:rsidP="00CD590F" w:rsidRDefault="00CD590F">
      <w:pPr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CD590F" w:rsidP="00CD590F" w:rsidRDefault="00CD590F">
      <w:pPr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8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CD590F" w:rsidR="00CD590F" w:rsidP="008353FE" w:rsidRDefault="00CD590F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CD590F" w:rsidR="008353FE" w:rsidP="008353FE" w:rsidRDefault="008353FE">
      <w:pPr>
        <w:tabs>
          <w:tab w:val="center" w:pos="4536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CD590F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CD590F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CD590F" w:rsidR="008353FE" w:rsidP="008353FE" w:rsidRDefault="00547B8C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bo3PQIAAFAEAAAOAAAAZHJzL2Uyb0RvYy54bWysVM2O0zAQviPxDlbubZJuW9qo6QolLZcFKu3yAK7tNGYTj2W7TSvEg3DcB+ApVvtejN0fKFwQIgdnHM98883M58xu921DdsJYCSqP0n4SEaEYcKk2efTpYdmbRMQ6qjhtQIk8Oggb3c5fv5p1OhMDqKHhwhAEUTbrdB7Vzuksji2rRUttH7RQeFiBaanDrdnE3NAO0dsmHiTJOO7AcG2ACWvxa3k8jOYBv6oEcx+rygpHmjxCbi6sJqxrv8bzGc02hupashMN+g8sWioVJr1AldRRsjXyD6hWMgMWKtdn0MZQVZKJUANWkya/VXNfUy1CLdgcqy9tsv8Pln3YrQyRHGeXRkTRFme0evn2/L19fiJWw2eFBIkV5OVJ6kfYEnTDnnXaZhhaqJXxVbO9utd3wB4tUVDUVG1E4P5w0IgXIuKrEL+xGjOvu/fA0YduHYQG7ivTekhsDdmHOR0ucxJ7Rxh+vJkMpskIx8nOZzHNzoHaWPdOQEu8kUfWGSo3tStAKVQDmDSkobs767AQDDwH+KwKlrJpgigaRbo8mo4GoxBgoZHcH3o3azbrojFkR72swuO7gmBXbga2igewWlC+ONmOyuZoo3+jPB4WhnRO1lE3X6bJdDFZTIa94WC86A2Tsuy9XRbD3niZvhmVN2VRlOlXTy0dZrXkXCjP7qzhdPh3GjndpqP6Liq+tCG+Rg8lItnzO5AOk/XDPMpiDfywMr4bfsgo2+B8umL+Xvy6D14/fwTzHwA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Mnlujc9AgAAUAQAAA4AAAAAAAAAAAAAAAAALgIAAGRycy9lMm9Eb2MueG1sUEsBAi0AFAAGAAgAAAAhAPssLk7dAAAACQEAAA8AAAAAAAAAAAAAAAAAlwQAAGRycy9kb3ducmV2LnhtbFBLBQYAAAAABAAEAPMAAAChBQAAAAA=" type="#_x0000_t32" style="position:absolute;margin-left:127.9pt;margin-top:15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1" o:spid="_x0000_s1037"/>
        </w:pict>
      </w:r>
      <w:r w:rsidRPr="00CD590F" w:rsidR="008353FE">
        <w:rPr>
          <w:rFonts w:ascii="Palatino Linotype" w:hAnsi="Palatino Linotype" w:cs="Arial"/>
          <w:b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ab/>
        <w:t>(obchodní firma/název uchazeče)</w:t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W4YBB3AAAAAkBAAAPAAAAZHJzL2Rvd25yZXYueG1sTI9BT8MwDIXvSPyHyEhcEEtXqVBK02lC4sCRbRJXrzFtoXGqJl3Lfj1GHODkZ/vp+XO5WVyvTjSGzrOB9SoBRVx723Fj4LB/vs1BhYhssfdMBr4owKa6vCixsH7mVzrtYqMkhEOBBtoYh0LrULfkMKz8QCy7dz86jNKOjbYjzhLuep0myZ122LFcaHGgp5bqz93kDFCYsnWyfXDN4eU837yl54952BtzfbVsH0FFWuKfGX7wBR0qYTr6iW1QvYE0ywQ9iriXKoY8y0Ucfwe6KvX/D6pvAAAA//8DAFBLAQItABQABgAIAAAAIQC2gziS/gAAAOEBAAATAAAAAAAAAAAAAAAAAAAAAABbQ29udGVudF9UeXBlc10ueG1sUEsBAi0AFAAGAAgAAAAhADj9If/WAAAAlAEAAAsAAAAAAAAAAAAAAAAALwEAAF9yZWxzLy5yZWxzUEsBAi0AFAAGAAgAAAAhANZCsM47AgAAUAQAAA4AAAAAAAAAAAAAAAAALgIAAGRycy9lMm9Eb2MueG1sUEsBAi0AFAAGAAgAAAAhANbhgEHcAAAACQEAAA8AAAAAAAAAAAAAAAAAlQQAAGRycy9kb3ducmV2LnhtbFBLBQYAAAAABAAEAPMAAACeBQAAAAA=" type="#_x0000_t32" style="position:absolute;margin-left:127.9pt;margin-top:13.9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36"/>
        </w:pic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CD590F" w:rsidR="008353FE">
        <w:rPr>
          <w:rFonts w:ascii="Palatino Linotype" w:hAnsi="Palatino Linotype" w:cs="Arial"/>
          <w:bCs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OPnCak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GmBjwvdAAAACQEAAA8AAABkcnMvZG93bnJldi54bWxMj09rg0AQxe+FfIdlAr2UZlWwGOsaQqGHHvMHet24UzVxZ8Vdo8mn75Qe2tvMe483vyk2s+3EFQffOlIQryIQSJUzLdUKjof35wyED5qM7hyhght62JSLh0Lnxk20w+s+1IJLyOdaQRNCn0vpqwat9ivXI7H35QarA69DLc2gJy63nUyi6EVa3RJfaHSPbw1Wl/1oFaAf0zjarm19/LhPT5/J/Tz1B6Uel/P2FUTAOfyF4Qef0aFkppMbyXjRKUjSlNEDD+sYBAeyNGPh9CvIspD/Pyi/AQAA//8DAFBLAQItABQABgAIAAAAIQC2gziS/gAAAOEBAAATAAAAAAAAAAAAAAAAAAAAAABbQ29udGVudF9UeXBlc10ueG1sUEsBAi0AFAAGAAgAAAAhADj9If/WAAAAlAEAAAsAAAAAAAAAAAAAAAAALwEAAF9yZWxzLy5yZWxzUEsBAi0AFAAGAAgAAAAhAJ50pVA6AgAATgQAAA4AAAAAAAAAAAAAAAAALgIAAGRycy9lMm9Eb2MueG1sUEsBAi0AFAAGAAgAAAAhAGmBjwvdAAAACQEAAA8AAAAAAAAAAAAAAAAAlAQAAGRycy9kb3ducmV2LnhtbFBLBQYAAAAABAAEAPMAAACeBQAAAAA=" type="#_x0000_t32" style="position:absolute;margin-left:127.9pt;margin-top:14.55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DIČ: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zastoupen: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telefon: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telefonní číslo uchazeče)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547B8C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CD590F" w:rsidR="008353FE">
        <w:rPr>
          <w:rFonts w:ascii="Palatino Linotype" w:hAnsi="Palatino Linotype" w:cs="Arial"/>
          <w:sz w:val="20"/>
          <w:szCs w:val="20"/>
        </w:rPr>
        <w:t xml:space="preserve">kontaktní e-mail: </w:t>
      </w:r>
      <w:r w:rsidRPr="00CD590F" w:rsidR="008353FE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ab/>
        <w:t>(oficiální kontaktní emailová adresa uchazeče pro doručování)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"/>
        <w:gridCol w:w="397"/>
        <w:gridCol w:w="6646"/>
        <w:gridCol w:w="2021"/>
        <w:gridCol w:w="38"/>
      </w:tblGrid>
      <w:tr w:rsidRPr="00CD590F" w:rsidR="008353FE" w:rsidTr="002C7CF2">
        <w:trPr>
          <w:gridBefore w:val="1"/>
          <w:wBefore w:w="26" w:type="dxa"/>
          <w:trHeight w:val="340"/>
          <w:jc w:val="center"/>
        </w:trPr>
        <w:tc>
          <w:tcPr>
            <w:tcW w:w="9102" w:type="dxa"/>
            <w:gridSpan w:val="4"/>
            <w:shd w:val="clear" w:color="auto" w:fill="D9D9D9"/>
            <w:vAlign w:val="center"/>
          </w:tcPr>
          <w:p w:rsidRPr="00CD590F" w:rsidR="008353FE" w:rsidP="002C7CF2" w:rsidRDefault="008353FE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 / DPH / vč. DPH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Výše celkové nabídkové ceny (bez DPH) 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2.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DPH</w:t>
            </w:r>
            <w:r w:rsidR="00CD590F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CD590F" w:rsidR="00CD590F">
              <w:rPr>
                <w:rFonts w:ascii="Palatino Linotype" w:hAnsi="Palatino Linotype" w:cs="Palatino Linotype"/>
                <w:i/>
                <w:sz w:val="20"/>
                <w:szCs w:val="20"/>
              </w:rPr>
              <w:t>(pozn. sociální služby jsou osvobozeny od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  <w:tr w:rsidRPr="00CD590F" w:rsidR="008353FE" w:rsidTr="002C7CF2">
        <w:tblPrEx>
          <w:jc w:val="right"/>
        </w:tblPrEx>
        <w:trPr>
          <w:gridAfter w:val="1"/>
          <w:wAfter w:w="38" w:type="dxa"/>
          <w:trHeight w:val="454" w:hRule="exact"/>
          <w:jc w:val="right"/>
        </w:trPr>
        <w:tc>
          <w:tcPr>
            <w:tcW w:w="4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3.</w:t>
            </w:r>
          </w:p>
        </w:tc>
        <w:tc>
          <w:tcPr>
            <w:tcW w:w="66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6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Výše celkové nabídkové ceny (s DPH)</w:t>
            </w:r>
          </w:p>
        </w:tc>
        <w:tc>
          <w:tcPr>
            <w:tcW w:w="202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CD590F" w:rsidR="008353FE" w:rsidP="002C7CF2" w:rsidRDefault="008353FE">
            <w:pPr>
              <w:spacing w:before="6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CD590F">
              <w:rPr>
                <w:rFonts w:ascii="Palatino Linotype" w:hAnsi="Palatino Linotype" w:cs="Arial"/>
                <w:b/>
                <w:sz w:val="20"/>
                <w:szCs w:val="20"/>
              </w:rPr>
              <w:t>………………,- Kč</w:t>
            </w:r>
          </w:p>
        </w:tc>
      </w:tr>
    </w:tbl>
    <w:p w:rsidRPr="00CD590F" w:rsidR="008353FE" w:rsidP="008353FE" w:rsidRDefault="008353F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547B8C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CD590F" w:rsidR="008353FE">
        <w:rPr>
          <w:rFonts w:ascii="Palatino Linotype" w:hAnsi="Palatino Linotype"/>
          <w:sz w:val="20"/>
          <w:szCs w:val="20"/>
        </w:rPr>
        <w:t>V</w:t>
      </w:r>
      <w:r w:rsidRPr="00CD590F" w:rsidR="008353FE">
        <w:rPr>
          <w:rFonts w:ascii="Palatino Linotype" w:hAnsi="Palatino Linotype"/>
          <w:sz w:val="20"/>
          <w:szCs w:val="20"/>
        </w:rPr>
        <w:tab/>
      </w:r>
      <w:r w:rsidRPr="00CD590F" w:rsidR="008353FE">
        <w:rPr>
          <w:rFonts w:ascii="Palatino Linotype" w:hAnsi="Palatino Linotype"/>
          <w:sz w:val="20"/>
          <w:szCs w:val="20"/>
        </w:rPr>
        <w:tab/>
        <w:t>, dne</w:t>
      </w:r>
      <w:r w:rsidRPr="00CD590F" w:rsidR="008353FE">
        <w:rPr>
          <w:rFonts w:ascii="Palatino Linotype" w:hAnsi="Palatino Linotype"/>
          <w:sz w:val="20"/>
          <w:szCs w:val="20"/>
        </w:rPr>
        <w:tab/>
        <w:t xml:space="preserve"> </w:t>
      </w:r>
    </w:p>
    <w:p w:rsidRPr="00CD590F" w:rsidR="008353FE" w:rsidP="008353FE" w:rsidRDefault="008353FE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CD590F" w:rsidR="008353FE" w:rsidP="008353FE" w:rsidRDefault="00547B8C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CD590F" w:rsidR="008353FE">
        <w:rPr>
          <w:rFonts w:ascii="Palatino Linotype" w:hAnsi="Palatino Linotype"/>
          <w:sz w:val="20"/>
          <w:szCs w:val="20"/>
        </w:rPr>
        <w:t>oprávněné zastupovat uchazeče (dodavatele):</w:t>
      </w:r>
      <w:r w:rsidRPr="00CD590F" w:rsidR="008353FE">
        <w:rPr>
          <w:rFonts w:ascii="Palatino Linotype" w:hAnsi="Palatino Linotype"/>
          <w:sz w:val="20"/>
          <w:szCs w:val="20"/>
        </w:rPr>
        <w:tab/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razítko uchazeče a podpis osoby</w:t>
      </w:r>
      <w:r w:rsidR="00547B8C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</w:p>
    <w:p w:rsidRPr="00CD590F" w:rsidR="008353FE" w:rsidP="008353FE" w:rsidRDefault="008353F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/>
          <w:sz w:val="20"/>
          <w:szCs w:val="20"/>
        </w:rPr>
      </w:pPr>
      <w:r w:rsidRPr="00CD590F">
        <w:rPr>
          <w:rFonts w:ascii="Palatino Linotype" w:hAnsi="Palatino Linotype" w:cs="Arial"/>
          <w:sz w:val="20"/>
          <w:szCs w:val="20"/>
        </w:rPr>
        <w:t>oprávněné zastupovat uchazeče</w:t>
      </w:r>
      <w:r w:rsidRPr="00CD590F">
        <w:rPr>
          <w:rFonts w:ascii="Palatino Linotype" w:hAnsi="Palatino Linotype"/>
          <w:sz w:val="20"/>
          <w:szCs w:val="20"/>
        </w:rPr>
        <w:t xml:space="preserve"> (dodavatele)</w:t>
      </w:r>
      <w:r w:rsidRPr="00CD590F">
        <w:rPr>
          <w:rFonts w:ascii="Palatino Linotype" w:hAnsi="Palatino Linotype" w:cs="Arial"/>
          <w:sz w:val="20"/>
          <w:szCs w:val="20"/>
        </w:rPr>
        <w:t>:</w:t>
      </w:r>
      <w:r w:rsidRPr="00CD590F">
        <w:rPr>
          <w:rFonts w:ascii="Palatino Linotype" w:hAnsi="Palatino Linotype" w:cs="Arial"/>
          <w:sz w:val="20"/>
          <w:szCs w:val="20"/>
        </w:rPr>
        <w:tab/>
      </w:r>
    </w:p>
    <w:sectPr w:rsidRPr="00CD590F" w:rsidR="008353FE" w:rsidSect="00CD590F">
      <w:headerReference w:type="default" r:id="rId9"/>
      <w:pgSz w:w="11906" w:h="16838"/>
      <w:pgMar w:top="709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53FE" w:rsidP="008353FE" w:rsidRDefault="008353FE">
      <w:pPr>
        <w:spacing w:after="0" w:line="240" w:lineRule="auto"/>
      </w:pPr>
      <w:r>
        <w:separator/>
      </w:r>
    </w:p>
  </w:endnote>
  <w:end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53FE" w:rsidP="008353FE" w:rsidRDefault="008353FE">
      <w:pPr>
        <w:spacing w:after="0" w:line="240" w:lineRule="auto"/>
      </w:pPr>
      <w:r>
        <w:separator/>
      </w:r>
    </w:p>
  </w:footnote>
  <w:footnote w:type="continuationSeparator" w:id="0">
    <w:p w:rsidR="008353FE" w:rsidP="008353FE" w:rsidRDefault="0083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A5298" w:rsidRDefault="003A5298">
    <w:pPr>
      <w:pStyle w:val="Zhlav"/>
    </w:pPr>
    <w:r w:rsidRPr="003A5298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8"/>
    <w:multiLevelType w:val="singleLevel"/>
    <w:tmpl w:val="12F8128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 w:cs="Palatino Linotype"/>
        <w:b/>
        <w:bCs/>
        <w:sz w:val="26"/>
        <w:szCs w:val="24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8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FE"/>
    <w:rsid w:val="003A5298"/>
    <w:rsid w:val="00547B8C"/>
    <w:rsid w:val="007154CA"/>
    <w:rsid w:val="008353FE"/>
    <w:rsid w:val="00C60017"/>
    <w:rsid w:val="00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2" type="connector" idref="#Přímá spojnice se šipkou 11"/>
        <o:r id="V:Rule13" type="connector" idref="#Přímá spojnice se šipkou 9"/>
        <o:r id="V:Rule14" type="connector" idref="#Přímá spojnice se šipkou 10"/>
        <o:r id="V:Rule15" type="connector" idref="#Přímá spojnice se šipkou 5"/>
        <o:r id="V:Rule16" type="connector" idref="#Přímá spojnice se šipkou 6"/>
        <o:r id="V:Rule17" type="connector" idref="#Přímá spojnice se šipkou 8"/>
        <o:r id="V:Rule18" type="connector" idref="#Přímá spojnice se šipkou 7"/>
        <o:r id="V:Rule19" type="connector" idref="#Přímá spojnice se šipkou 2"/>
        <o:r id="V:Rule20" type="connector" idref="#Přímá spojnice se šipkou 1"/>
        <o:r id="V:Rule21" type="connector" idref="#Přímá spojnice se šipkou 4"/>
        <o:r id="V:Rule22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353FE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53FE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53F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53FE"/>
    <w:rPr>
      <w:rFonts w:ascii="Calibri" w:hAnsi="Calibri" w:eastAsia="Calibri" w:cs="Times New Roman"/>
    </w:rPr>
  </w:style>
  <w:style w:type="paragraph" w:styleId="Odstavecseseznamem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Hypertextovodkaz">
    <w:name w:val="Hyperlink"/>
    <w:rsid w:val="008353FE"/>
    <w:rPr>
      <w:color w:val="0000FF"/>
      <w:u w:val="single"/>
    </w:rPr>
  </w:style>
  <w:style w:type="paragraph" w:styleId="Bezmezer">
    <w:name w:val="No Spacing"/>
    <w:uiPriority w:val="1"/>
    <w:qFormat/>
    <w:rsid w:val="008353FE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A5298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353FE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53FE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8353F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53FE"/>
    <w:rPr>
      <w:rFonts w:ascii="Calibri" w:cs="Times New Roman" w:eastAsia="Calibri" w:hAnsi="Calibri"/>
    </w:rPr>
  </w:style>
  <w:style w:styleId="Odstavecseseznamem" w:type="paragraph">
    <w:name w:val="List Paragraph"/>
    <w:basedOn w:val="Normln"/>
    <w:qFormat/>
    <w:rsid w:val="008353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styleId="Hypertextovodkaz" w:type="character">
    <w:name w:val="Hyperlink"/>
    <w:rsid w:val="008353FE"/>
    <w:rPr>
      <w:color w:val="0000FF"/>
      <w:u w:val="single"/>
    </w:rPr>
  </w:style>
  <w:style w:styleId="Bezmezer" w:type="paragraph">
    <w:name w:val="No Spacing"/>
    <w:uiPriority w:val="1"/>
    <w:qFormat/>
    <w:rsid w:val="008353FE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cerny@kr-kralovehradecky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199</properties:Words>
  <properties:Characters>1180</properties:Characters>
  <properties:Lines>9</properties:Lines>
  <properties:Paragraphs>2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2014-11-12T06:25:00Z</dcterms:created>
  <dc:creator/>
  <cp:lastModifiedBy/>
  <dcterms:modified xmlns:xsi="http://www.w3.org/2001/XMLSchema-instance" xsi:type="dcterms:W3CDTF">2014-11-18T08:40:00Z</dcterms:modified>
  <cp:revision>4</cp:revision>
</cp:coreProperties>
</file>