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716AA" w:rsidR="000716AA" w:rsidP="000716AA" w:rsidRDefault="000716AA">
      <w:pPr>
        <w:spacing w:after="0"/>
        <w:jc w:val="center"/>
        <w:rPr>
          <w:b/>
          <w:sz w:val="28"/>
          <w:szCs w:val="28"/>
        </w:rPr>
      </w:pPr>
      <w:r w:rsidRPr="000716AA">
        <w:rPr>
          <w:b/>
          <w:sz w:val="28"/>
          <w:szCs w:val="28"/>
        </w:rPr>
        <w:t>Příloha č. 3</w:t>
      </w:r>
    </w:p>
    <w:p w:rsidRPr="000716AA" w:rsidR="00436C4E" w:rsidP="000716AA" w:rsidRDefault="000716AA">
      <w:pPr>
        <w:spacing w:after="0"/>
        <w:jc w:val="center"/>
        <w:rPr>
          <w:b/>
          <w:sz w:val="28"/>
          <w:szCs w:val="28"/>
        </w:rPr>
      </w:pPr>
      <w:r w:rsidRPr="000716AA">
        <w:rPr>
          <w:b/>
          <w:sz w:val="28"/>
          <w:szCs w:val="28"/>
        </w:rPr>
        <w:t xml:space="preserve">k Zadávací dokumentaci výběrového řízení na dodavatele vzdělávání společnosti Hunter </w:t>
      </w:r>
      <w:proofErr w:type="spellStart"/>
      <w:r w:rsidRPr="000716AA">
        <w:rPr>
          <w:b/>
          <w:sz w:val="28"/>
          <w:szCs w:val="28"/>
        </w:rPr>
        <w:t>Douglas</w:t>
      </w:r>
      <w:proofErr w:type="spellEnd"/>
      <w:r w:rsidRPr="000716AA">
        <w:rPr>
          <w:b/>
          <w:sz w:val="28"/>
          <w:szCs w:val="28"/>
        </w:rPr>
        <w:t xml:space="preserve"> Kadaň s.r.o.</w:t>
      </w:r>
    </w:p>
    <w:p w:rsidR="000716AA" w:rsidRDefault="000716AA"/>
    <w:p w:rsidR="000716AA" w:rsidRDefault="000716AA">
      <w:r>
        <w:t>Dle §68 odstavec 2 zákona 137/2006 Sb. o veřejných zakázkách musí nabídka obsahovat tyto údaje:</w:t>
      </w:r>
    </w:p>
    <w:p w:rsidR="000716AA" w:rsidP="000716AA" w:rsidRDefault="000716AA">
      <w:pPr>
        <w:pStyle w:val="Odstavecseseznamem"/>
        <w:numPr>
          <w:ilvl w:val="0"/>
          <w:numId w:val="1"/>
        </w:numPr>
      </w:pPr>
      <w:r>
        <w:t>Identifikační údaje uchazeče</w:t>
      </w:r>
    </w:p>
    <w:p w:rsidR="000716AA" w:rsidP="000716AA" w:rsidRDefault="000716AA">
      <w:pPr>
        <w:pStyle w:val="Odstavecseseznamem"/>
        <w:numPr>
          <w:ilvl w:val="0"/>
          <w:numId w:val="1"/>
        </w:numPr>
      </w:pPr>
      <w:r>
        <w:t>Návrh smlouvy podepsaný osobou oprávněnou jednat jménem či za uchazeče</w:t>
      </w:r>
    </w:p>
    <w:p w:rsidR="000716AA" w:rsidP="000716AA" w:rsidRDefault="000716AA">
      <w:pPr>
        <w:pStyle w:val="Odstavecseseznamem"/>
        <w:numPr>
          <w:ilvl w:val="0"/>
          <w:numId w:val="1"/>
        </w:numPr>
      </w:pPr>
      <w:r>
        <w:t>Obsahem nabídky jsou rovněž další dokumenty požadované zadavatelem – uvedené v ZD</w:t>
      </w:r>
      <w:bookmarkStart w:name="_GoBack" w:id="0"/>
      <w:bookmarkEnd w:id="0"/>
    </w:p>
    <w:sectPr w:rsidR="0007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5766A70"/>
    <w:multiLevelType w:val="hybridMultilevel"/>
    <w:tmpl w:val="DC880B7A"/>
    <w:lvl w:ilvl="0" w:tplc="79E6D4E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AA"/>
    <w:rsid w:val="000716AA"/>
    <w:rsid w:val="004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6A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716AA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57</properties:Words>
  <properties:Characters>341</properties:Characters>
  <properties:Lines>2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2013-06-07T07:01:00Z</dcterms:created>
  <dc:creator/>
  <cp:lastModifiedBy/>
  <dcterms:modified xmlns:xsi="http://www.w3.org/2001/XMLSchema-instance" xsi:type="dcterms:W3CDTF">2013-06-07T07:06:00Z</dcterms:modified>
  <cp:revision>1</cp:revision>
</cp:coreProperties>
</file>