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9165C" w:rsidR="003E34C6" w:rsidP="003E34C6" w:rsidRDefault="003E34C6">
      <w:pPr>
        <w:pStyle w:val="Adresa"/>
        <w:tabs>
          <w:tab w:val="right" w:pos="8078"/>
        </w:tabs>
        <w:jc w:val="center"/>
        <w:rPr>
          <w:rFonts w:ascii="Palatino Linotype" w:hAnsi="Palatino Linotype" w:cs="Calibri"/>
          <w:b/>
          <w:sz w:val="24"/>
        </w:rPr>
      </w:pPr>
    </w:p>
    <w:p w:rsidRPr="00B9165C" w:rsidR="003E34C6" w:rsidP="003E34C6" w:rsidRDefault="003E34C6">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3E34C6" w:rsidP="003E34C6" w:rsidRDefault="003E34C6">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3331"/>
        <w:gridCol w:w="5639"/>
      </w:tblGrid>
      <w:tr w:rsidRPr="00B9165C" w:rsidR="003E34C6" w:rsidTr="00B803D8">
        <w:trPr>
          <w:trHeight w:val="216"/>
        </w:trPr>
        <w:tc>
          <w:tcPr>
            <w:tcW w:w="3331" w:type="dxa"/>
          </w:tcPr>
          <w:p w:rsidRPr="00B9165C" w:rsidR="003E34C6" w:rsidP="00B803D8" w:rsidRDefault="003E34C6">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3E34C6" w:rsidP="00B803D8" w:rsidRDefault="003E34C6">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3E34C6" w:rsidTr="00B803D8">
        <w:tc>
          <w:tcPr>
            <w:tcW w:w="3331" w:type="dxa"/>
          </w:tcPr>
          <w:p w:rsidRPr="00B9165C" w:rsidR="003E34C6" w:rsidP="00B803D8" w:rsidRDefault="003E34C6">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3E34C6" w:rsidP="00B803D8" w:rsidRDefault="003E34C6">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3E34C6" w:rsidTr="00B803D8">
        <w:tc>
          <w:tcPr>
            <w:tcW w:w="3331" w:type="dxa"/>
          </w:tcPr>
          <w:p w:rsidRPr="00B9165C" w:rsidR="003E34C6" w:rsidP="00B803D8" w:rsidRDefault="003E34C6">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3E34C6" w:rsidP="00B803D8" w:rsidRDefault="003E34C6">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3E34C6" w:rsidTr="00B803D8">
        <w:tc>
          <w:tcPr>
            <w:tcW w:w="3331" w:type="dxa"/>
          </w:tcPr>
          <w:p w:rsidRPr="00B9165C" w:rsidR="003E34C6" w:rsidP="00B803D8" w:rsidRDefault="003E34C6">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3E34C6" w:rsidP="00B803D8" w:rsidRDefault="003E34C6">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3E34C6" w:rsidTr="00B803D8">
        <w:tc>
          <w:tcPr>
            <w:tcW w:w="3331" w:type="dxa"/>
          </w:tcPr>
          <w:p w:rsidRPr="00B9165C" w:rsidR="003E34C6" w:rsidP="00B803D8" w:rsidRDefault="003E34C6">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3E34C6" w:rsidP="00B803D8" w:rsidRDefault="003E34C6">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3E34C6" w:rsidP="003E34C6" w:rsidRDefault="003E34C6">
      <w:pPr>
        <w:pStyle w:val="Adresa"/>
        <w:tabs>
          <w:tab w:val="right" w:pos="8078"/>
        </w:tabs>
        <w:rPr>
          <w:rFonts w:ascii="Palatino Linotype" w:hAnsi="Palatino Linotype" w:cs="Calibri"/>
          <w:b/>
          <w:sz w:val="24"/>
        </w:rPr>
      </w:pPr>
    </w:p>
    <w:p w:rsidRPr="00B9165C" w:rsidR="003E34C6" w:rsidP="003E34C6" w:rsidRDefault="003E34C6">
      <w:pPr>
        <w:pStyle w:val="Adresa"/>
        <w:tabs>
          <w:tab w:val="right" w:pos="8078"/>
        </w:tabs>
        <w:rPr>
          <w:rFonts w:ascii="Palatino Linotype" w:hAnsi="Palatino Linotype" w:cs="Calibri"/>
          <w:b/>
          <w:sz w:val="24"/>
        </w:rPr>
      </w:pPr>
    </w:p>
    <w:p w:rsidRPr="00B9165C" w:rsidR="003E34C6" w:rsidP="003E34C6" w:rsidRDefault="003E34C6">
      <w:pPr>
        <w:pStyle w:val="Adresa"/>
        <w:tabs>
          <w:tab w:val="right" w:pos="8078"/>
        </w:tabs>
        <w:rPr>
          <w:rFonts w:ascii="Palatino Linotype" w:hAnsi="Palatino Linotype" w:cs="Calibri"/>
          <w:b/>
          <w:sz w:val="24"/>
        </w:rPr>
      </w:pPr>
    </w:p>
    <w:p w:rsidRPr="00B9165C" w:rsidR="003E34C6" w:rsidP="003E34C6" w:rsidRDefault="003E34C6">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3E34C6" w:rsidP="003E34C6" w:rsidRDefault="003E34C6">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3E34C6" w:rsidP="003E34C6" w:rsidRDefault="003E34C6">
      <w:pPr>
        <w:pStyle w:val="Adresa"/>
        <w:tabs>
          <w:tab w:val="right" w:pos="8078"/>
        </w:tabs>
        <w:rPr>
          <w:rFonts w:ascii="Palatino Linotype" w:hAnsi="Palatino Linotype" w:cs="Calibri"/>
          <w:b/>
          <w:sz w:val="24"/>
        </w:rPr>
      </w:pPr>
    </w:p>
    <w:p w:rsidRPr="00B9165C" w:rsidR="003E34C6" w:rsidP="003E34C6" w:rsidRDefault="003E34C6">
      <w:pPr>
        <w:rPr>
          <w:rFonts w:ascii="Palatino Linotype" w:hAnsi="Palatino Linotype" w:cs="Calibri"/>
          <w:sz w:val="24"/>
        </w:rPr>
      </w:pPr>
      <w:r w:rsidRPr="00B9165C">
        <w:rPr>
          <w:rFonts w:ascii="Palatino Linotype" w:hAnsi="Palatino Linotype" w:cs="Calibri"/>
          <w:sz w:val="24"/>
        </w:rPr>
        <w:t>Číslo Objednatele:</w:t>
      </w:r>
    </w:p>
    <w:p w:rsidRPr="00B9165C" w:rsidR="003E34C6" w:rsidP="003E34C6" w:rsidRDefault="003E34C6">
      <w:pPr>
        <w:rPr>
          <w:rFonts w:ascii="Palatino Linotype" w:hAnsi="Palatino Linotype" w:cs="Calibri"/>
          <w:sz w:val="24"/>
        </w:rPr>
      </w:pPr>
      <w:r w:rsidRPr="00B9165C">
        <w:rPr>
          <w:rFonts w:ascii="Palatino Linotype" w:hAnsi="Palatino Linotype" w:cs="Calibri"/>
          <w:sz w:val="24"/>
        </w:rPr>
        <w:t>Číslo Poskytovatele:</w:t>
      </w:r>
    </w:p>
    <w:p w:rsidRPr="00B9165C" w:rsidR="003E34C6" w:rsidP="003E34C6" w:rsidRDefault="003E34C6">
      <w:pPr>
        <w:rPr>
          <w:rFonts w:ascii="Palatino Linotype" w:hAnsi="Palatino Linotype" w:cs="Calibri"/>
          <w:sz w:val="24"/>
        </w:rPr>
      </w:pPr>
      <w:r w:rsidRPr="00B9165C">
        <w:rPr>
          <w:rFonts w:ascii="Palatino Linotype" w:hAnsi="Palatino Linotype" w:cs="Calibri"/>
          <w:sz w:val="24"/>
        </w:rPr>
        <w:t>Číslo Smlouvy:</w:t>
      </w:r>
    </w:p>
    <w:p w:rsidRPr="00B9165C" w:rsidR="003E34C6" w:rsidP="003E34C6" w:rsidRDefault="003E34C6">
      <w:pPr>
        <w:rPr>
          <w:rFonts w:ascii="Palatino Linotype" w:hAnsi="Palatino Linotype" w:cs="Calibri"/>
          <w:sz w:val="24"/>
        </w:rPr>
      </w:pPr>
    </w:p>
    <w:p w:rsidRPr="00B9165C" w:rsidR="003E34C6" w:rsidP="003E34C6" w:rsidRDefault="003E34C6">
      <w:pPr>
        <w:rPr>
          <w:rFonts w:ascii="Palatino Linotype" w:hAnsi="Palatino Linotype" w:cs="Calibri"/>
          <w:sz w:val="24"/>
        </w:rPr>
      </w:pPr>
    </w:p>
    <w:p w:rsidRPr="00B9165C" w:rsidR="003E34C6" w:rsidP="003E34C6" w:rsidRDefault="003E34C6">
      <w:pPr>
        <w:rPr>
          <w:rFonts w:ascii="Palatino Linotype" w:hAnsi="Palatino Linotype" w:cs="Calibri"/>
          <w:sz w:val="24"/>
        </w:rPr>
      </w:pPr>
    </w:p>
    <w:p w:rsidRPr="00B9165C" w:rsidR="003E34C6" w:rsidP="003E34C6" w:rsidRDefault="003E34C6">
      <w:pPr>
        <w:rPr>
          <w:rFonts w:ascii="Palatino Linotype" w:hAnsi="Palatino Linotype" w:cs="Calibri"/>
          <w:sz w:val="24"/>
        </w:rPr>
      </w:pPr>
    </w:p>
    <w:p w:rsidRPr="00B9165C" w:rsidR="003E34C6" w:rsidP="003E34C6" w:rsidRDefault="003E34C6">
      <w:pPr>
        <w:rPr>
          <w:rFonts w:ascii="Palatino Linotype" w:hAnsi="Palatino Linotype" w:cs="Calibri"/>
          <w:sz w:val="24"/>
        </w:rPr>
      </w:pPr>
    </w:p>
    <w:p w:rsidR="003E34C6" w:rsidP="003E34C6" w:rsidRDefault="003E34C6">
      <w:pPr>
        <w:rPr>
          <w:rFonts w:ascii="Palatino Linotype" w:hAnsi="Palatino Linotype" w:cs="Calibri"/>
          <w:b/>
          <w:sz w:val="24"/>
        </w:rPr>
      </w:pPr>
    </w:p>
    <w:p w:rsidRPr="00B9165C" w:rsidR="003E34C6" w:rsidP="003E34C6" w:rsidRDefault="003E34C6">
      <w:pPr>
        <w:rPr>
          <w:rFonts w:ascii="Palatino Linotype" w:hAnsi="Palatino Linotype" w:cs="Calibri"/>
          <w:b/>
          <w:sz w:val="24"/>
        </w:rPr>
      </w:pPr>
    </w:p>
    <w:p w:rsidR="003E34C6" w:rsidP="003E34C6" w:rsidRDefault="003E34C6">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3E34C6" w:rsidP="003E34C6" w:rsidRDefault="003E34C6">
      <w:pPr>
        <w:jc w:val="center"/>
        <w:rPr>
          <w:rFonts w:ascii="Palatino Linotype" w:hAnsi="Palatino Linotype" w:cs="Calibri"/>
          <w:b/>
          <w:sz w:val="24"/>
        </w:rPr>
      </w:pPr>
      <w:r w:rsidRPr="00B9165C">
        <w:rPr>
          <w:rFonts w:ascii="Palatino Linotype" w:hAnsi="Palatino Linotype" w:cs="Calibri"/>
          <w:b/>
          <w:sz w:val="24"/>
        </w:rPr>
        <w:lastRenderedPageBreak/>
        <w:t>S m l u v n í  s t r a n y</w:t>
      </w:r>
    </w:p>
    <w:p w:rsidRPr="00B9165C" w:rsidR="003E34C6" w:rsidP="003E34C6" w:rsidRDefault="003E34C6">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3E34C6" w:rsidP="003E34C6" w:rsidRDefault="003E34C6">
      <w:pPr>
        <w:spacing w:before="0" w:after="0"/>
        <w:rPr>
          <w:rFonts w:ascii="Palatino Linotype" w:hAnsi="Palatino Linotype" w:cs="Calibri"/>
          <w:b/>
          <w:sz w:val="24"/>
        </w:rPr>
      </w:pPr>
    </w:p>
    <w:p w:rsidRPr="00B9165C" w:rsidR="003E34C6" w:rsidP="003E34C6" w:rsidRDefault="003E34C6">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3E34C6" w:rsidP="003E34C6" w:rsidRDefault="003E34C6">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3E34C6" w:rsidP="003E34C6" w:rsidRDefault="003E34C6">
      <w:pPr>
        <w:spacing w:before="0" w:after="0"/>
        <w:rPr>
          <w:rFonts w:ascii="Palatino Linotype" w:hAnsi="Palatino Linotype" w:cs="Calibri"/>
          <w:sz w:val="24"/>
        </w:rPr>
      </w:pP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a</w:t>
      </w:r>
    </w:p>
    <w:p w:rsidRPr="00B9165C" w:rsidR="003E34C6" w:rsidP="003E34C6" w:rsidRDefault="003E34C6">
      <w:pPr>
        <w:spacing w:before="0" w:after="0"/>
        <w:rPr>
          <w:rFonts w:ascii="Palatino Linotype" w:hAnsi="Palatino Linotype" w:cs="Calibri"/>
          <w:sz w:val="24"/>
        </w:rPr>
      </w:pPr>
    </w:p>
    <w:p w:rsidRPr="00B9165C" w:rsidR="003E34C6" w:rsidP="003E34C6" w:rsidRDefault="003E34C6">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3E34C6" w:rsidP="003E34C6" w:rsidRDefault="003E34C6">
      <w:pPr>
        <w:spacing w:before="0" w:after="0"/>
        <w:rPr>
          <w:rFonts w:ascii="Palatino Linotype" w:hAnsi="Palatino Linotype" w:cs="Calibri"/>
          <w:b/>
          <w:sz w:val="24"/>
        </w:rPr>
      </w:pPr>
    </w:p>
    <w:p w:rsidRPr="00B9165C" w:rsidR="003E34C6" w:rsidP="003E34C6" w:rsidRDefault="003E34C6">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3E34C6" w:rsidP="003E34C6" w:rsidRDefault="003E34C6">
      <w:pPr>
        <w:spacing w:before="0" w:after="0"/>
        <w:rPr>
          <w:rFonts w:ascii="Palatino Linotype" w:hAnsi="Palatino Linotype" w:cs="Calibri"/>
          <w:sz w:val="24"/>
        </w:rPr>
      </w:pPr>
      <w:r w:rsidRPr="00B9165C">
        <w:rPr>
          <w:rFonts w:ascii="Palatino Linotype" w:hAnsi="Palatino Linotype" w:cs="Calibri"/>
          <w:sz w:val="24"/>
        </w:rPr>
        <w:t xml:space="preserve">zapsán v obchodním rejstříku vedeném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soudem 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 oddílu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vložka </w:t>
      </w:r>
      <w:r w:rsidRPr="00B9165C">
        <w:rPr>
          <w:rFonts w:ascii="Palatino Linotype" w:hAnsi="Palatino Linotype" w:cs="Arial"/>
          <w:b/>
          <w:color w:val="000000"/>
          <w:sz w:val="24"/>
          <w:highlight w:val="yellow"/>
        </w:rPr>
        <w:t>[DOPLNÍ ZÁJEMCE]</w:t>
      </w:r>
    </w:p>
    <w:p w:rsidRPr="00B9165C" w:rsidR="003E34C6" w:rsidP="003E34C6" w:rsidRDefault="003E34C6">
      <w:pPr>
        <w:rPr>
          <w:rFonts w:ascii="Palatino Linotype" w:hAnsi="Palatino Linotype" w:cs="Calibri"/>
          <w:i/>
          <w:color w:val="0000FF"/>
          <w:sz w:val="24"/>
        </w:rPr>
      </w:pPr>
      <w:r w:rsidRPr="00B9165C">
        <w:rPr>
          <w:rFonts w:ascii="Palatino Linotype" w:hAnsi="Palatino Linotype" w:cs="Calibri"/>
          <w:i/>
          <w:color w:val="0000FF"/>
          <w:sz w:val="24"/>
        </w:rPr>
        <w:t>alternativa / : zapsán v živnostenském rejstříku pod ID RZP č. …….</w:t>
      </w:r>
    </w:p>
    <w:p w:rsidRPr="00B9165C" w:rsidR="003E34C6" w:rsidP="003E34C6" w:rsidRDefault="003E34C6">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3E34C6" w:rsidP="003E34C6" w:rsidRDefault="003E34C6">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3E34C6" w:rsidP="003E34C6" w:rsidRDefault="003E34C6">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3E34C6" w:rsidP="003E34C6" w:rsidRDefault="003E34C6">
      <w:pPr>
        <w:widowControl w:val="false"/>
        <w:autoSpaceDE w:val="false"/>
        <w:autoSpaceDN w:val="false"/>
        <w:adjustRightInd w:val="false"/>
        <w:spacing w:before="100" w:after="100"/>
        <w:rPr>
          <w:rFonts w:ascii="Palatino Linotype" w:hAnsi="Palatino Linotype" w:cs="Calibri"/>
          <w:sz w:val="24"/>
        </w:rPr>
      </w:pPr>
    </w:p>
    <w:p w:rsidRPr="00B9165C" w:rsidR="003E34C6" w:rsidP="003E34C6" w:rsidRDefault="003E34C6">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3E34C6" w:rsidP="003E34C6" w:rsidRDefault="003E34C6">
      <w:pPr>
        <w:pStyle w:val="Adresa"/>
        <w:tabs>
          <w:tab w:val="right" w:pos="8078"/>
        </w:tabs>
        <w:jc w:val="center"/>
        <w:rPr>
          <w:rFonts w:ascii="Palatino Linotype" w:hAnsi="Palatino Linotype" w:cs="Calibri"/>
          <w:b/>
          <w:sz w:val="24"/>
        </w:rPr>
      </w:pPr>
    </w:p>
    <w:p w:rsidRPr="00B9165C" w:rsidR="003E34C6" w:rsidP="003E34C6" w:rsidRDefault="003E34C6">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3E34C6" w:rsidP="003E34C6" w:rsidRDefault="003E34C6">
      <w:pPr>
        <w:rPr>
          <w:rFonts w:ascii="Palatino Linotype" w:hAnsi="Palatino Linotype" w:cs="Calibri"/>
          <w:sz w:val="24"/>
        </w:rPr>
      </w:pPr>
    </w:p>
    <w:p w:rsidRPr="00B9165C" w:rsidR="003E34C6" w:rsidP="003E34C6" w:rsidRDefault="003E34C6">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3E34C6" w:rsidP="003E34C6" w:rsidRDefault="003E34C6">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č. CZ 1.04/3.1.00/05.00087  (dále jen „</w:t>
      </w:r>
      <w:r w:rsidRPr="00B9165C">
        <w:rPr>
          <w:b/>
          <w:i/>
          <w:szCs w:val="24"/>
        </w:rPr>
        <w:t>projekt</w:t>
      </w:r>
      <w:r w:rsidRPr="00B9165C">
        <w:rPr>
          <w:szCs w:val="24"/>
        </w:rPr>
        <w:t xml:space="preserve">“); </w:t>
      </w:r>
    </w:p>
    <w:p w:rsidRPr="00B9165C" w:rsidR="003E34C6" w:rsidP="003E34C6" w:rsidRDefault="003E34C6">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3E34C6" w:rsidP="003E34C6" w:rsidRDefault="003E34C6">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3E34C6" w:rsidP="003E34C6" w:rsidRDefault="003E34C6">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3E34C6" w:rsidP="003E34C6" w:rsidRDefault="003E34C6">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w:t>
      </w:r>
      <w:r w:rsidRPr="00B9165C">
        <w:rPr>
          <w:szCs w:val="24"/>
        </w:rPr>
        <w:lastRenderedPageBreak/>
        <w:t>základě potřeby přizpůsobit síť sociálních služeb Královéhradeckého 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podpora samostatného bydlení (§ 43),</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azylové domy (§ 57),</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domy na půl cesty (§58)</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intervenční centra (§ 60a),</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nízkoprahová denní centra (§ 61),</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terénní programy (§ 69)</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sociální rehabilitace (§ 70);</w:t>
      </w:r>
    </w:p>
    <w:p w:rsidRPr="00B9165C" w:rsidR="003E34C6" w:rsidP="003E34C6" w:rsidRDefault="003E34C6">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3E34C6" w:rsidP="003E34C6" w:rsidRDefault="003E34C6">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3E34C6" w:rsidP="003E34C6" w:rsidRDefault="003E34C6">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3E34C6" w:rsidP="003E34C6" w:rsidRDefault="003E34C6">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w:t>
      </w:r>
      <w:r w:rsidRPr="00B9165C">
        <w:rPr>
          <w:szCs w:val="24"/>
        </w:rPr>
        <w:lastRenderedPageBreak/>
        <w:t>formě vyrovnávací platby za závazek veřejné služby udělené určitým 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3E34C6" w:rsidP="003E34C6" w:rsidRDefault="003E34C6">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1.4.2012 („</w:t>
      </w:r>
      <w:r w:rsidRPr="00B9165C">
        <w:rPr>
          <w:b/>
          <w:i/>
          <w:szCs w:val="24"/>
        </w:rPr>
        <w:t>Směrnice KHK</w:t>
      </w:r>
      <w:r w:rsidRPr="00B9165C">
        <w:rPr>
          <w:szCs w:val="24"/>
        </w:rPr>
        <w:t>“);</w:t>
      </w:r>
    </w:p>
    <w:p w:rsidRPr="00B9165C" w:rsidR="003E34C6" w:rsidP="003E34C6" w:rsidRDefault="003E34C6">
      <w:pPr>
        <w:rPr>
          <w:rFonts w:ascii="Palatino Linotype" w:hAnsi="Palatino Linotype"/>
          <w:sz w:val="24"/>
        </w:rPr>
      </w:pPr>
    </w:p>
    <w:p w:rsidRPr="00B9165C" w:rsidR="003E34C6" w:rsidP="003E34C6" w:rsidRDefault="003E34C6">
      <w:pPr>
        <w:rPr>
          <w:rFonts w:ascii="Palatino Linotype" w:hAnsi="Palatino Linotype"/>
          <w:b/>
          <w:sz w:val="24"/>
          <w:u w:val="single"/>
        </w:rPr>
      </w:pPr>
      <w:r w:rsidRPr="00B9165C">
        <w:rPr>
          <w:rFonts w:ascii="Palatino Linotype" w:hAnsi="Palatino Linotype"/>
          <w:b/>
          <w:sz w:val="24"/>
          <w:u w:val="single"/>
        </w:rPr>
        <w:t>a s ohledem na to, že</w:t>
      </w:r>
    </w:p>
    <w:p w:rsidRPr="00FF3236" w:rsidR="003E34C6" w:rsidP="005B648C" w:rsidRDefault="003E34C6">
      <w:pPr>
        <w:pStyle w:val="Nadpis2"/>
      </w:pPr>
      <w:r>
        <w:t>P</w:t>
      </w:r>
      <w:r w:rsidRPr="0036616A">
        <w:t xml:space="preserve">ředmětem této Smlouvy je zajištění </w:t>
      </w:r>
      <w:r w:rsidRPr="005B648C" w:rsidR="005B648C">
        <w:t xml:space="preserve">služby sociální prevence dle § 62 ZSS – nízkoprahová zařízení pro děti a mládež ambulantní formou v Novém Bydžově pro region </w:t>
      </w:r>
      <w:proofErr w:type="spellStart"/>
      <w:r w:rsidRPr="005B648C" w:rsidR="005B648C">
        <w:t>Novobydžovsko</w:t>
      </w:r>
      <w:proofErr w:type="spellEnd"/>
      <w:r w:rsidRPr="00FF3236">
        <w:t xml:space="preserve">; </w:t>
      </w:r>
    </w:p>
    <w:p w:rsidRPr="00C34E48" w:rsidR="003E34C6" w:rsidP="003E34C6" w:rsidRDefault="003E34C6">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3E34C6" w:rsidP="003E34C6" w:rsidRDefault="003E34C6">
      <w:pPr>
        <w:pStyle w:val="Nadpis2"/>
        <w:rPr>
          <w:b/>
          <w:szCs w:val="24"/>
        </w:rPr>
      </w:pPr>
      <w:r w:rsidRPr="00B9165C">
        <w:rPr>
          <w:szCs w:val="24"/>
        </w:rPr>
        <w:t xml:space="preserve">Objednatel rozhodl o tom, že veřejná zakázka bude zadána v jednacím řízení bez uveřejnění na základě výzvy ze dne </w:t>
      </w:r>
      <w:r>
        <w:rPr>
          <w:szCs w:val="24"/>
        </w:rPr>
        <w:t>13</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3E34C6" w:rsidP="003E34C6" w:rsidRDefault="003E34C6">
      <w:pPr>
        <w:pStyle w:val="Nadpis2"/>
        <w:rPr>
          <w:b/>
          <w:szCs w:val="24"/>
        </w:rPr>
      </w:pPr>
      <w:r w:rsidRPr="00B9165C">
        <w:rPr>
          <w:szCs w:val="24"/>
        </w:rPr>
        <w:lastRenderedPageBreak/>
        <w:t>Poskytovatel má zájem podílet se na realizaci projektu, a proto podal nabídku na zajištění služby ve vyhlášeném jednacím řízení bez uveřejnění;</w:t>
      </w:r>
    </w:p>
    <w:p w:rsidRPr="00B9165C" w:rsidR="003E34C6" w:rsidP="003E34C6" w:rsidRDefault="003E34C6">
      <w:pPr>
        <w:pStyle w:val="Nadpis2"/>
        <w:rPr>
          <w:b/>
          <w:szCs w:val="24"/>
        </w:rPr>
      </w:pPr>
      <w:r w:rsidRPr="00B9165C">
        <w:rPr>
          <w:szCs w:val="24"/>
        </w:rPr>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3E34C6" w:rsidP="003E34C6" w:rsidRDefault="003E34C6">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r>
        <w:rPr>
          <w:szCs w:val="24"/>
        </w:rPr>
        <w:t>10.11.2014</w:t>
      </w:r>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3E34C6" w:rsidP="003E34C6" w:rsidRDefault="003E34C6">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3E34C6" w:rsidP="003E34C6" w:rsidRDefault="003E34C6">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3E34C6" w:rsidP="003E34C6" w:rsidRDefault="003E34C6">
      <w:pPr>
        <w:pStyle w:val="Adresa"/>
        <w:tabs>
          <w:tab w:val="right" w:pos="8078"/>
        </w:tabs>
        <w:jc w:val="both"/>
        <w:rPr>
          <w:rFonts w:ascii="Palatino Linotype" w:hAnsi="Palatino Linotype" w:cs="Calibri"/>
          <w:sz w:val="24"/>
        </w:rPr>
      </w:pPr>
    </w:p>
    <w:p w:rsidRPr="00B9165C" w:rsidR="003E34C6" w:rsidP="003E34C6" w:rsidRDefault="003E34C6">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3E34C6" w:rsidP="003E34C6" w:rsidRDefault="003E34C6">
      <w:pPr>
        <w:pStyle w:val="Adresa"/>
        <w:tabs>
          <w:tab w:val="right" w:pos="8078"/>
        </w:tabs>
        <w:jc w:val="center"/>
        <w:rPr>
          <w:rFonts w:ascii="Palatino Linotype" w:hAnsi="Palatino Linotype" w:cs="Calibri"/>
          <w:b/>
          <w:sz w:val="24"/>
          <w:u w:val="single"/>
        </w:rPr>
      </w:pPr>
    </w:p>
    <w:p w:rsidRPr="00B9165C" w:rsidR="003E34C6" w:rsidP="003E34C6" w:rsidRDefault="003E34C6">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3E34C6" w:rsidP="005B648C" w:rsidRDefault="003E34C6">
      <w:pPr>
        <w:pStyle w:val="Nadpis2"/>
      </w:pPr>
      <w:r w:rsidRPr="0036616A">
        <w:t xml:space="preserve">Předmětem této Smlouvy je závazek Poskytovatele spočívající </w:t>
      </w:r>
      <w:r w:rsidRPr="000E34F9">
        <w:t xml:space="preserve">v poskytování </w:t>
      </w:r>
      <w:r w:rsidR="005B648C">
        <w:t xml:space="preserve">sociální služby nízkoprahová zařízení pro děti a mládež ambulantní formou v Novém Bydžově pro region </w:t>
      </w:r>
      <w:proofErr w:type="spellStart"/>
      <w:r w:rsidR="005B648C">
        <w:t>Novobydžovsko</w:t>
      </w:r>
      <w:proofErr w:type="spellEnd"/>
      <w:r w:rsidR="005B648C">
        <w:t xml:space="preserve"> s požadovanou minimální kapacitou 20 kontaktů. Závazek Poskytovatele provozovat službu nízkoprahová zařízení pro děti a mládež představuje </w:t>
      </w:r>
      <w:r w:rsidR="005B648C">
        <w:lastRenderedPageBreak/>
        <w:t xml:space="preserve">komplexní zajištění služeb zaměřených na prevenci sociálního vyloučení u mládeže a mladých dospělých rozvojem jejich sociálních kompetencí, vytvářením podnětného prostředí a podporou při kontaktu se společenským prostředím. Hlavní cíle služby směřují k podpoře osob cílové skupiny směřující k úspěšnému ukončení školního vzdělání a přechodu do zaměstnání. </w:t>
      </w:r>
      <w:r w:rsidRPr="00EE3F5D">
        <w:rPr>
          <w:szCs w:val="24"/>
        </w:rPr>
        <w:t>Poskytováním služby se pro účely této Smlouvy rozumí:</w:t>
      </w:r>
    </w:p>
    <w:p w:rsidRPr="00B9165C" w:rsidR="003E34C6" w:rsidP="003E34C6" w:rsidRDefault="003E34C6">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BD7CD4">
        <w:t>20</w:t>
      </w:r>
      <w:r>
        <w:t xml:space="preserve"> </w:t>
      </w:r>
      <w:r w:rsidR="005B648C">
        <w:t>kontaktů</w:t>
      </w:r>
      <w:r w:rsidRPr="00733533">
        <w:t>, tj. osob cílové skupiny dle bližší specifikace uvedené v </w:t>
      </w:r>
      <w:r w:rsidRPr="00733533" w:rsidDel="0048405F">
        <w:t xml:space="preserve"> </w:t>
      </w:r>
      <w:r w:rsidRPr="00733533">
        <w:t>Příloze č. 4</w:t>
      </w:r>
      <w:r w:rsidRPr="00B9165C">
        <w:t xml:space="preserve"> této Smlouvy (dále jen „</w:t>
      </w:r>
      <w:r w:rsidRPr="00B9165C">
        <w:rPr>
          <w:b/>
          <w:i/>
        </w:rPr>
        <w:t>minimální okamžitá kapacita</w:t>
      </w:r>
      <w:r w:rsidRPr="00B9165C">
        <w:t>“); a</w:t>
      </w:r>
    </w:p>
    <w:p w:rsidRPr="00B9165C" w:rsidR="003E34C6" w:rsidP="003E34C6" w:rsidRDefault="003E34C6">
      <w:pPr>
        <w:pStyle w:val="Nadpis3"/>
      </w:pPr>
      <w:r w:rsidRPr="00B9165C">
        <w:t xml:space="preserve">poskytnutí služby pro osoby cílové skupiny v rozsahu indikátoru dle článku 3.2 této Smlouvy. </w:t>
      </w:r>
    </w:p>
    <w:p w:rsidRPr="00B9165C" w:rsidR="003E34C6" w:rsidP="003E34C6" w:rsidRDefault="003E34C6">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3E34C6" w:rsidP="003E34C6" w:rsidRDefault="003E34C6">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3E34C6" w:rsidP="003E34C6" w:rsidRDefault="003E34C6">
      <w:pPr>
        <w:pStyle w:val="Nadpis3"/>
      </w:pPr>
      <w:r>
        <w:t>služby</w:t>
      </w:r>
      <w:r w:rsidRPr="008F70E6">
        <w:t xml:space="preserve"> podle § </w:t>
      </w:r>
      <w:r w:rsidR="00BD7CD4">
        <w:t>62 ZSS a § 27</w:t>
      </w:r>
      <w:r>
        <w:t xml:space="preserve"> prováděcí vyhlášky.</w:t>
      </w:r>
    </w:p>
    <w:p w:rsidRPr="00B9165C" w:rsidR="003E34C6" w:rsidP="003E34C6" w:rsidRDefault="003E34C6">
      <w:pPr>
        <w:pStyle w:val="Nadpis3"/>
      </w:pPr>
      <w:r w:rsidRPr="00B9165C">
        <w:t>základního sociálního poradenství podle § 37 odst. 2 ZSS a § 3 prováděcí vyhlášky.</w:t>
      </w:r>
    </w:p>
    <w:p w:rsidRPr="00B9165C" w:rsidR="003E34C6" w:rsidP="003E34C6" w:rsidRDefault="003E34C6">
      <w:pPr>
        <w:pStyle w:val="Nadpis2"/>
        <w:rPr>
          <w:szCs w:val="24"/>
        </w:rPr>
      </w:pPr>
      <w:r w:rsidRPr="00B9165C">
        <w:rPr>
          <w:szCs w:val="24"/>
        </w:rPr>
        <w:t xml:space="preserve">Poskytovatel se zavazuje poskytovat na své náklady i další činnosti, práce, služby a dodávky, které nejsou v této Smlouvě výslovně </w:t>
      </w:r>
      <w:r w:rsidRPr="00B9165C">
        <w:rPr>
          <w:szCs w:val="24"/>
        </w:rPr>
        <w:lastRenderedPageBreak/>
        <w:t>uvedeny, avšak požadavek na jejich poskytnutí vyplývá z obecné povinnosti náležité odborné péče Poskytovatele při kvalitním poskytování služeb v rámci cíle projektu a účelu dotace.</w:t>
      </w:r>
    </w:p>
    <w:p w:rsidRPr="00B9165C" w:rsidR="003E34C6" w:rsidP="003E34C6" w:rsidRDefault="003E34C6">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3E34C6" w:rsidP="003E34C6" w:rsidRDefault="003E34C6">
      <w:pPr>
        <w:rPr>
          <w:rFonts w:ascii="Palatino Linotype" w:hAnsi="Palatino Linotype"/>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3E34C6" w:rsidP="003E34C6" w:rsidRDefault="003E34C6">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3E34C6" w:rsidP="003E34C6" w:rsidRDefault="003E34C6">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546387">
        <w:rPr>
          <w:szCs w:val="24"/>
        </w:rPr>
        <w:t>40 osob</w:t>
      </w:r>
      <w:r w:rsidRPr="00B9165C">
        <w:rPr>
          <w:szCs w:val="24"/>
        </w:rPr>
        <w:t xml:space="preserve"> cílové skupiny (dále jen „</w:t>
      </w:r>
      <w:r w:rsidRPr="00B9165C">
        <w:rPr>
          <w:b/>
          <w:i/>
          <w:szCs w:val="24"/>
        </w:rPr>
        <w:t>požadovaný počet osob cílové skupiny</w:t>
      </w:r>
      <w:r w:rsidRPr="00B9165C">
        <w:rPr>
          <w:szCs w:val="24"/>
        </w:rPr>
        <w:t>“) Minimální míra splnění indikátoru činí 85 %.</w:t>
      </w:r>
    </w:p>
    <w:p w:rsidRPr="00B9165C" w:rsidR="003E34C6" w:rsidP="003E34C6" w:rsidRDefault="003E34C6">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3E34C6" w:rsidP="003E34C6" w:rsidRDefault="003E34C6">
      <w:pPr>
        <w:pStyle w:val="Nadpis2"/>
        <w:rPr>
          <w:rFonts w:cs="Arial"/>
          <w:b/>
          <w:szCs w:val="24"/>
        </w:rPr>
      </w:pPr>
      <w:r w:rsidRPr="00B9165C">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3E34C6" w:rsidP="003E34C6" w:rsidRDefault="003E34C6">
      <w:pPr>
        <w:pStyle w:val="Nadpis2"/>
        <w:rPr>
          <w:b/>
          <w:szCs w:val="24"/>
        </w:rPr>
      </w:pPr>
      <w:r w:rsidRPr="00B9165C">
        <w:rPr>
          <w:szCs w:val="24"/>
        </w:rPr>
        <w:lastRenderedPageBreak/>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3E34C6" w:rsidP="003E34C6" w:rsidRDefault="003E34C6">
      <w:pPr>
        <w:pStyle w:val="Nadpis3"/>
      </w:pPr>
      <w:r w:rsidRPr="00B9165C">
        <w:t>požadovat na Poskytovateli okamžitou nápravu vzniklého stavu, a to na náklady Poskytovatele; a/nebo</w:t>
      </w:r>
    </w:p>
    <w:p w:rsidRPr="00B9165C" w:rsidR="003E34C6" w:rsidP="003E34C6" w:rsidRDefault="003E34C6">
      <w:pPr>
        <w:pStyle w:val="Nadpis3"/>
      </w:pPr>
      <w:r w:rsidRPr="00B9165C">
        <w:t>krátit či neposkytnout zálohu / platbu za služby, které nebyly poskytnuty řádně (a to včetně nesplnění stanoveného indikátoru); a/nebo</w:t>
      </w:r>
    </w:p>
    <w:p w:rsidRPr="00B9165C" w:rsidR="003E34C6" w:rsidP="003E34C6" w:rsidRDefault="003E34C6">
      <w:pPr>
        <w:pStyle w:val="Nadpis3"/>
      </w:pPr>
      <w:r w:rsidRPr="00B9165C">
        <w:t>uplatnit vůči Poskytovateli sjednanou smluvní pokutu a nárok na náhradu škody; a/nebo</w:t>
      </w:r>
    </w:p>
    <w:p w:rsidRPr="00B9165C" w:rsidR="003E34C6" w:rsidP="003E34C6" w:rsidRDefault="003E34C6">
      <w:pPr>
        <w:pStyle w:val="Nadpis3"/>
      </w:pPr>
      <w:r w:rsidRPr="00B9165C">
        <w:t>vypovědět tuto Smlouvu.</w:t>
      </w:r>
    </w:p>
    <w:p w:rsidRPr="00B9165C" w:rsidR="003E34C6" w:rsidP="003E34C6" w:rsidRDefault="003E34C6">
      <w:pPr>
        <w:rPr>
          <w:rFonts w:ascii="Palatino Linotype" w:hAnsi="Palatino Linotype"/>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3E34C6" w:rsidP="003E34C6" w:rsidRDefault="003E34C6">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3E34C6" w:rsidP="003E34C6" w:rsidRDefault="003E34C6">
      <w:pPr>
        <w:pStyle w:val="Nadpis2"/>
        <w:rPr>
          <w:szCs w:val="24"/>
        </w:rPr>
      </w:pPr>
      <w:r w:rsidRPr="00B9165C">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3E34C6" w:rsidP="003E34C6" w:rsidRDefault="003E34C6">
      <w:pPr>
        <w:rPr>
          <w:rFonts w:ascii="Palatino Linotype" w:hAnsi="Palatino Linotype" w:cs="Calibri"/>
          <w:sz w:val="24"/>
        </w:rPr>
      </w:pPr>
    </w:p>
    <w:p w:rsidR="00187406" w:rsidP="00187406" w:rsidRDefault="00187406">
      <w:pPr>
        <w:pStyle w:val="Nadpis1"/>
        <w:keepNext w:val="false"/>
        <w:numPr>
          <w:ilvl w:val="0"/>
          <w:numId w:val="0"/>
        </w:numPr>
        <w:rPr>
          <w:rFonts w:cs="Calibri"/>
          <w:sz w:val="24"/>
          <w:szCs w:val="24"/>
        </w:rPr>
      </w:pPr>
    </w:p>
    <w:p w:rsidR="00187406" w:rsidP="00187406" w:rsidRDefault="00187406">
      <w:pPr>
        <w:pStyle w:val="Nadpis1"/>
        <w:keepNext w:val="false"/>
        <w:numPr>
          <w:ilvl w:val="0"/>
          <w:numId w:val="0"/>
        </w:numPr>
        <w:rPr>
          <w:rFonts w:cs="Calibri"/>
          <w:sz w:val="24"/>
          <w:szCs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3E34C6" w:rsidP="003E34C6" w:rsidRDefault="003E34C6">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3E34C6" w:rsidP="003E34C6" w:rsidRDefault="003E34C6">
      <w:pPr>
        <w:pStyle w:val="Nadpis2"/>
        <w:rPr>
          <w:b/>
          <w:szCs w:val="24"/>
        </w:rPr>
      </w:pPr>
      <w:r w:rsidRPr="00B9165C">
        <w:rPr>
          <w:szCs w:val="24"/>
        </w:rPr>
        <w:t xml:space="preserve">Místem poskytování služeb </w:t>
      </w:r>
      <w:r>
        <w:rPr>
          <w:szCs w:val="24"/>
        </w:rPr>
        <w:t xml:space="preserve">je </w:t>
      </w:r>
      <w:r w:rsidR="00187406">
        <w:rPr>
          <w:szCs w:val="24"/>
        </w:rPr>
        <w:t>Nový Bydžov</w:t>
      </w:r>
      <w:r w:rsidRPr="00B9165C">
        <w:rPr>
          <w:szCs w:val="24"/>
        </w:rPr>
        <w:t xml:space="preserve">. </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3E34C6" w:rsidP="003E34C6" w:rsidRDefault="003E34C6">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3E34C6" w:rsidP="003E34C6" w:rsidRDefault="003E34C6">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r w:rsidRPr="00B9165C">
        <w:rPr>
          <w:i/>
          <w:szCs w:val="24"/>
        </w:rPr>
        <w:t>není plátcem DPH nebude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3E34C6" w:rsidP="003E34C6" w:rsidRDefault="003E34C6">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3E34C6" w:rsidP="003E34C6" w:rsidRDefault="003E34C6">
      <w:pPr>
        <w:pStyle w:val="Nadpis2"/>
        <w:rPr>
          <w:szCs w:val="24"/>
        </w:rPr>
      </w:pPr>
      <w:r w:rsidRPr="00B9165C">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w:t>
      </w:r>
      <w:r w:rsidRPr="00B9165C">
        <w:rPr>
          <w:szCs w:val="24"/>
        </w:rPr>
        <w:lastRenderedPageBreak/>
        <w:t>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Kalkulace výpočtu přiměřeného zisku je uvedena v Příloze č. 3 této Smlouvy.</w:t>
      </w:r>
    </w:p>
    <w:p w:rsidRPr="00B9165C" w:rsidR="003E34C6" w:rsidP="003E34C6" w:rsidRDefault="003E34C6">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3E34C6" w:rsidP="003E34C6" w:rsidRDefault="003E34C6">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3E34C6" w:rsidP="003E34C6" w:rsidRDefault="003E34C6">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3E34C6" w:rsidP="003E34C6" w:rsidRDefault="003E34C6">
      <w:pPr>
        <w:pStyle w:val="Nadpis2"/>
        <w:rPr>
          <w:b/>
          <w:szCs w:val="24"/>
        </w:rPr>
      </w:pPr>
      <w:r w:rsidRPr="00B9165C">
        <w:rPr>
          <w:szCs w:val="24"/>
        </w:rPr>
        <w:t xml:space="preserve">Poskytovatel je povinen využívat platbu za služby resp. poskytnuté zálohy, které obdrží od Objednatele, na realizaci předmětu Smlouvy; za </w:t>
      </w:r>
      <w:r w:rsidRPr="00B9165C">
        <w:rPr>
          <w:szCs w:val="24"/>
        </w:rPr>
        <w:lastRenderedPageBreak/>
        <w:t xml:space="preserve">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3E34C6" w:rsidP="003E34C6" w:rsidRDefault="003E34C6">
      <w:pPr>
        <w:pStyle w:val="Nadpis2"/>
        <w:rPr>
          <w:b/>
          <w:szCs w:val="24"/>
        </w:rPr>
      </w:pPr>
      <w:r w:rsidRPr="00B9165C">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3E34C6" w:rsidP="003E34C6" w:rsidRDefault="003E34C6">
      <w:pPr>
        <w:pStyle w:val="Nadpis2"/>
        <w:rPr>
          <w:b/>
          <w:szCs w:val="24"/>
        </w:rPr>
      </w:pPr>
      <w:r w:rsidRPr="00B9165C">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B9165C" w:rsidR="003E34C6" w:rsidP="003E34C6" w:rsidRDefault="003E34C6">
      <w:pPr>
        <w:pStyle w:val="Nadpis2"/>
        <w:rPr>
          <w:b/>
          <w:szCs w:val="24"/>
        </w:rPr>
      </w:pPr>
      <w:bookmarkStart w:name="_Ref229906661" w:id="1"/>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Pr="00B9165C" w:rsidR="003E34C6" w:rsidP="003E34C6" w:rsidRDefault="003E34C6">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3E34C6" w:rsidP="003E34C6" w:rsidRDefault="003E34C6">
      <w:pPr>
        <w:pStyle w:val="Nadpis2"/>
        <w:rPr>
          <w:szCs w:val="24"/>
        </w:rPr>
      </w:pPr>
      <w:r w:rsidRPr="00B9165C">
        <w:rPr>
          <w:szCs w:val="24"/>
        </w:rPr>
        <w:t xml:space="preserve">Poskytovatel vystaví konečnou fakturu k 30.9.2015 za celé období. Po předložení vyúčtování záloh na platby za služby se stavem k 30.9.2015 a jeho odsouhlasení Objednatelem, včetně zohlednění případného krácení </w:t>
      </w:r>
      <w:r w:rsidRPr="00B9165C">
        <w:rPr>
          <w:szCs w:val="24"/>
        </w:rPr>
        <w:lastRenderedPageBreak/>
        <w:t xml:space="preserve">platby za služby nebo kompenzace nadměrného vyrovnání dle této Smlouvy, vystaví Poskytovatel fakturu – daňový doklad na konečnou zúčtovací platbu.  </w:t>
      </w:r>
    </w:p>
    <w:p w:rsidRPr="00B9165C" w:rsidR="003E34C6" w:rsidP="003E34C6" w:rsidRDefault="003E34C6">
      <w:pPr>
        <w:pStyle w:val="Nadpis2"/>
        <w:rPr>
          <w:b/>
          <w:szCs w:val="24"/>
        </w:rPr>
      </w:pPr>
      <w:r w:rsidRPr="00B9165C">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3E34C6" w:rsidP="003E34C6" w:rsidRDefault="003E34C6">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3E34C6" w:rsidP="003E34C6" w:rsidRDefault="003E34C6"/>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3E34C6" w:rsidP="003E34C6" w:rsidRDefault="003E34C6">
      <w:pPr>
        <w:pStyle w:val="Nadpis2"/>
        <w:rPr>
          <w:b/>
          <w:szCs w:val="24"/>
        </w:rPr>
      </w:pPr>
      <w:bookmarkStart w:name="_Ref230054358" w:id="2"/>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Pr="00A7646C" w:rsidR="003E34C6" w:rsidP="003E34C6" w:rsidRDefault="003E34C6">
      <w:pPr>
        <w:pStyle w:val="Nadpis3"/>
        <w:rPr>
          <w:highlight w:val="yellow"/>
        </w:rPr>
      </w:pPr>
      <w:r w:rsidRPr="00A7646C">
        <w:rPr>
          <w:highlight w:val="yellow"/>
        </w:rPr>
        <w:t>platby za služby na základě této Smlouvy;</w:t>
      </w:r>
    </w:p>
    <w:p w:rsidRPr="00642F53" w:rsidR="003E34C6" w:rsidP="003E34C6" w:rsidRDefault="003E34C6">
      <w:pPr>
        <w:pStyle w:val="Nadpis3"/>
        <w:rPr>
          <w:highlight w:val="yellow"/>
        </w:rPr>
      </w:pPr>
      <w:r w:rsidRPr="00642F53">
        <w:rPr>
          <w:highlight w:val="yellow"/>
        </w:rPr>
        <w:t>úhrad od uživatelů služby (osob cílové skupiny) – v souladu s platnými právními předpisy.</w:t>
      </w:r>
      <w:r>
        <w:rPr>
          <w:highlight w:val="yellow"/>
        </w:rPr>
        <w:t xml:space="preserve"> </w:t>
      </w:r>
      <w:r w:rsidRPr="00B9165C">
        <w:rPr>
          <w:rFonts w:cs="Arial"/>
          <w:b/>
          <w:color w:val="000000"/>
          <w:highlight w:val="yellow"/>
        </w:rPr>
        <w:t>[</w:t>
      </w:r>
      <w:r>
        <w:rPr>
          <w:rFonts w:cs="Arial"/>
          <w:b/>
          <w:color w:val="000000"/>
          <w:highlight w:val="yellow"/>
        </w:rPr>
        <w:t>bude upřesněno na základě jednání</w:t>
      </w:r>
      <w:r w:rsidRPr="00B9165C">
        <w:rPr>
          <w:rFonts w:cs="Arial"/>
          <w:b/>
          <w:color w:val="000000"/>
          <w:highlight w:val="yellow"/>
        </w:rPr>
        <w:t>]</w:t>
      </w:r>
    </w:p>
    <w:p w:rsidRPr="00B9165C" w:rsidR="003E34C6" w:rsidP="003E34C6" w:rsidRDefault="003E34C6">
      <w:pPr>
        <w:pStyle w:val="Nadpis2"/>
        <w:rPr>
          <w:b/>
          <w:szCs w:val="24"/>
        </w:rPr>
      </w:pPr>
      <w:r w:rsidRPr="00B9165C">
        <w:rPr>
          <w:szCs w:val="24"/>
        </w:rPr>
        <w:t xml:space="preserve">Platba za služby byla kalkulována s ohledem na předpokládané příjmy Poskytovatele dle článku 8.1. </w:t>
      </w:r>
    </w:p>
    <w:p w:rsidRPr="00B9165C" w:rsidR="003E34C6" w:rsidP="003E34C6" w:rsidRDefault="003E34C6">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w:t>
      </w:r>
      <w:r w:rsidRPr="00B9165C">
        <w:rPr>
          <w:szCs w:val="24"/>
        </w:rPr>
        <w:lastRenderedPageBreak/>
        <w:t xml:space="preserve">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3E34C6" w:rsidP="003E34C6" w:rsidRDefault="003E34C6">
      <w:pPr>
        <w:rPr>
          <w:rFonts w:ascii="Palatino Linotype" w:hAnsi="Palatino Linotype"/>
          <w:sz w:val="24"/>
        </w:rPr>
      </w:pPr>
    </w:p>
    <w:p w:rsidRPr="00B9165C" w:rsidR="003E34C6" w:rsidP="003E34C6" w:rsidRDefault="003E34C6">
      <w:pPr>
        <w:rPr>
          <w:rFonts w:ascii="Palatino Linotype" w:hAnsi="Palatino Linotype"/>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3E34C6" w:rsidP="003E34C6" w:rsidRDefault="003E34C6">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3E34C6" w:rsidP="003E34C6" w:rsidRDefault="003E34C6">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tedy Poskytovatel je povinen nadměrné vyrovnání Objednateli vrátit, a to nejpozději do 25.10.2015.</w:t>
      </w:r>
    </w:p>
    <w:p w:rsidRPr="00B9165C" w:rsidR="003E34C6" w:rsidP="003E34C6" w:rsidRDefault="003E34C6">
      <w:pPr>
        <w:pStyle w:val="Nadpis2"/>
        <w:rPr>
          <w:b/>
          <w:szCs w:val="24"/>
        </w:rPr>
      </w:pPr>
      <w:r w:rsidRPr="00B9165C">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Pr="00B9165C" w:rsidR="003E34C6" w:rsidP="003E34C6" w:rsidRDefault="003E34C6">
      <w:pPr>
        <w:pStyle w:val="Nadpis2"/>
        <w:rPr>
          <w:szCs w:val="24"/>
        </w:rPr>
      </w:pPr>
      <w:r w:rsidRPr="00B9165C">
        <w:rPr>
          <w:szCs w:val="24"/>
        </w:rPr>
        <w:t xml:space="preserve">K zajištění kontroly nad tím, aby poskytnutím platby za služby nedošlo k vyplacení nadměrného vyrovnání, je Poskytovatel povinen řádně vést </w:t>
      </w:r>
      <w:r w:rsidRPr="00B9165C">
        <w:rPr>
          <w:szCs w:val="24"/>
        </w:rPr>
        <w:lastRenderedPageBreak/>
        <w:t xml:space="preserve">oddělené účetnictví činností, k jejichž úhradě je platba za služby určena, a řádně evidovat účetní záznamy o použití platby za služby resp. záloh. </w:t>
      </w:r>
    </w:p>
    <w:p w:rsidRPr="00B9165C" w:rsidR="003E34C6" w:rsidP="003E34C6" w:rsidRDefault="003E34C6">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3E34C6" w:rsidP="003E34C6" w:rsidRDefault="003E34C6">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3E34C6" w:rsidP="003E34C6" w:rsidRDefault="003E34C6">
      <w:pPr>
        <w:rPr>
          <w:rFonts w:ascii="Palatino Linotype" w:hAnsi="Palatino Linotype"/>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3E34C6" w:rsidP="003E34C6" w:rsidRDefault="003E34C6">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3E34C6" w:rsidP="003E34C6" w:rsidRDefault="003E34C6">
      <w:pPr>
        <w:pStyle w:val="Nadpis2"/>
        <w:rPr>
          <w:b/>
          <w:szCs w:val="24"/>
        </w:rPr>
      </w:pPr>
      <w:r w:rsidRPr="00B9165C">
        <w:rPr>
          <w:szCs w:val="24"/>
        </w:rPr>
        <w:t>Veškeré platby dle této Smlouvy budou prováděny bezhotovostní formou - převodem na bankovní účet oprávněné smluvní strany. Platby budou probíhat výhradně v českých korunách (CZK).</w:t>
      </w:r>
    </w:p>
    <w:p w:rsidRPr="00B9165C" w:rsidR="003E34C6" w:rsidP="003E34C6" w:rsidRDefault="003E34C6">
      <w:pPr>
        <w:pStyle w:val="Nadpis2"/>
        <w:rPr>
          <w:b/>
          <w:szCs w:val="24"/>
        </w:rPr>
      </w:pPr>
      <w:r w:rsidRPr="00B9165C">
        <w:rPr>
          <w:szCs w:val="24"/>
        </w:rPr>
        <w:lastRenderedPageBreak/>
        <w:t>Smluvní strany se dohodly na tom, že peněžitý závazek vůči druhé smluvní straně je splněn dnem, kdy je částka odepsána z účtu povinné strany ve prospěch účtu oprávněné strany.</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3E34C6" w:rsidP="003E34C6" w:rsidRDefault="003E34C6">
      <w:pPr>
        <w:pStyle w:val="Nadpis2"/>
        <w:rPr>
          <w:b/>
          <w:szCs w:val="24"/>
        </w:rPr>
      </w:pPr>
      <w:r w:rsidRPr="00B9165C">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3E34C6" w:rsidP="003E34C6" w:rsidRDefault="003E34C6">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3E34C6" w:rsidP="003E34C6" w:rsidRDefault="003E34C6">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3E34C6" w:rsidP="003E34C6" w:rsidRDefault="003E34C6">
      <w:pPr>
        <w:rPr>
          <w:rFonts w:ascii="Palatino Linotype" w:hAnsi="Palatino Linotype" w:cs="Calibri"/>
          <w:sz w:val="24"/>
        </w:rPr>
      </w:pPr>
    </w:p>
    <w:p w:rsidRPr="000C5269" w:rsidR="003E34C6" w:rsidP="003E34C6" w:rsidRDefault="00C34028">
      <w:pPr>
        <w:pStyle w:val="Nadpis1"/>
        <w:keepNext w:val="false"/>
        <w:tabs>
          <w:tab w:val="clear" w:pos="1134"/>
          <w:tab w:val="num" w:pos="0"/>
        </w:tabs>
        <w:ind w:left="0" w:hanging="709"/>
        <w:rPr>
          <w:rFonts w:cs="Calibri"/>
          <w:sz w:val="24"/>
          <w:szCs w:val="24"/>
        </w:rPr>
      </w:pPr>
      <w:r>
        <w:rPr>
          <w:rFonts w:cs="Calibri"/>
          <w:sz w:val="24"/>
          <w:szCs w:val="24"/>
        </w:rPr>
        <w:t>Bankovní účet</w:t>
      </w:r>
    </w:p>
    <w:p w:rsidR="00C34028" w:rsidP="00C34028" w:rsidRDefault="00C34028">
      <w:pPr>
        <w:pStyle w:val="Nadpis2"/>
        <w:numPr>
          <w:ilvl w:val="1"/>
          <w:numId w:val="27"/>
        </w:numPr>
      </w:pPr>
      <w:r>
        <w:rPr>
          <w:szCs w:val="24"/>
        </w:rPr>
        <w:t xml:space="preserve">Poskytovatel se </w:t>
      </w:r>
      <w:r>
        <w:t xml:space="preserve">zavazuje, že bude mít po celou dobu trvání této Smlouvy, a to až do doby ukončení financování plnění na základě této Smlouvy, zřízen zvláštní bankovní účet, ledaže se smluvní strany v </w:t>
      </w:r>
      <w:r>
        <w:lastRenderedPageBreak/>
        <w:t>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00C34028" w:rsidP="00C34028" w:rsidRDefault="00C34028">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C34028" w:rsidP="00C34028" w:rsidRDefault="00C34028">
      <w:pPr>
        <w:pStyle w:val="Nadpis2"/>
        <w:numPr>
          <w:ilvl w:val="1"/>
          <w:numId w:val="27"/>
        </w:numPr>
      </w:pPr>
      <w:r>
        <w:t>Poskytovatel se zavazuje, že po dobu poskytování sociálních služeb dle této Smlouvy nebude denní zůstatek pokladny vyšší než 20.000,- Kč.</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3E34C6" w:rsidP="003E34C6" w:rsidRDefault="003E34C6">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3E34C6" w:rsidP="003E34C6" w:rsidRDefault="003E34C6">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3E34C6" w:rsidP="003E34C6" w:rsidRDefault="003E34C6">
      <w:pPr>
        <w:pStyle w:val="Nadpis2"/>
        <w:rPr>
          <w:b/>
          <w:szCs w:val="24"/>
        </w:rPr>
      </w:pPr>
      <w:r w:rsidRPr="00B9165C">
        <w:rPr>
          <w:szCs w:val="24"/>
        </w:rPr>
        <w:t xml:space="preserve">Poskytovatel je povinen umožnit Objednateli a kontrolním orgánům provádění kontroly a zajistit jim při provádění kontroly maximální </w:t>
      </w:r>
      <w:r w:rsidRPr="00B9165C">
        <w:rPr>
          <w:szCs w:val="24"/>
        </w:rPr>
        <w:lastRenderedPageBreak/>
        <w:t xml:space="preserve">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3E34C6" w:rsidP="003E34C6" w:rsidRDefault="003E34C6">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3E34C6" w:rsidP="003E34C6" w:rsidRDefault="003E34C6">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3E34C6" w:rsidP="003E34C6" w:rsidRDefault="003E34C6">
      <w:pPr>
        <w:spacing w:before="0" w:after="160" w:line="259" w:lineRule="auto"/>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3E34C6" w:rsidP="003E34C6" w:rsidRDefault="003E34C6">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3E34C6" w:rsidP="003E34C6" w:rsidRDefault="003E34C6">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3E34C6" w:rsidP="003E34C6" w:rsidRDefault="003E34C6">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3E34C6" w:rsidP="003E34C6" w:rsidRDefault="003E34C6">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3E34C6" w:rsidP="003E34C6" w:rsidRDefault="003E34C6">
      <w:pPr>
        <w:pStyle w:val="Nadpis2"/>
        <w:rPr>
          <w:b/>
          <w:color w:val="000000"/>
          <w:szCs w:val="24"/>
        </w:rPr>
      </w:pPr>
      <w:r w:rsidRPr="00B9165C">
        <w:rPr>
          <w:szCs w:val="24"/>
        </w:rPr>
        <w:t xml:space="preserve">Poskytovatel je povinen uchovávat veškeré doklady související s realizací služby dle této Smlouvy po dobu 10 let </w:t>
      </w:r>
      <w:r>
        <w:rPr>
          <w:szCs w:val="24"/>
        </w:rPr>
        <w:t>od finančního ukončení projektu</w:t>
      </w:r>
      <w:r>
        <w:rPr>
          <w:color w:val="000000"/>
          <w:szCs w:val="24"/>
        </w:rPr>
        <w:t>.</w:t>
      </w:r>
      <w:r w:rsidRPr="00B9165C">
        <w:rPr>
          <w:color w:val="000000"/>
          <w:szCs w:val="24"/>
        </w:rPr>
        <w:t xml:space="preserve"> </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3E34C6" w:rsidP="003E34C6" w:rsidRDefault="003E34C6">
      <w:pPr>
        <w:pStyle w:val="Nadpis2"/>
        <w:rPr>
          <w:b/>
          <w:szCs w:val="24"/>
        </w:rPr>
      </w:pPr>
      <w:r w:rsidRPr="00B9165C">
        <w:rPr>
          <w:szCs w:val="24"/>
        </w:rPr>
        <w:t>Poskytovatel je povinen provádět publicitu projektu v souladu s Manuálem pro publicitu OP LZZ.</w:t>
      </w:r>
    </w:p>
    <w:p w:rsidRPr="00B9165C" w:rsidR="003E34C6" w:rsidP="003E34C6" w:rsidRDefault="003E34C6">
      <w:pPr>
        <w:pStyle w:val="Nadpis2"/>
        <w:rPr>
          <w:b/>
          <w:szCs w:val="24"/>
        </w:rPr>
      </w:pPr>
      <w:r w:rsidRPr="00B9165C">
        <w:rPr>
          <w:szCs w:val="24"/>
        </w:rPr>
        <w:t>Poskytovatel se zavazuje označit prostory poskytování služeb informačním panelem, který mu bude poskytnut ze strany Objednatele.</w:t>
      </w:r>
    </w:p>
    <w:p w:rsidRPr="00B9165C" w:rsidR="003E34C6" w:rsidP="003E34C6" w:rsidRDefault="003E34C6">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3E34C6" w:rsidP="003E34C6" w:rsidRDefault="003E34C6">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Pr>
          <w:szCs w:val="24"/>
        </w:rPr>
        <w:t xml:space="preserve">únoru </w:t>
      </w:r>
      <w:r w:rsidRPr="00B9165C">
        <w:rPr>
          <w:szCs w:val="24"/>
        </w:rPr>
        <w:t>roku 2015.</w:t>
      </w:r>
    </w:p>
    <w:p w:rsidRPr="00B9165C" w:rsidR="003E34C6" w:rsidP="003E34C6" w:rsidRDefault="003E34C6">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3E34C6" w:rsidP="003E34C6" w:rsidRDefault="003E34C6">
      <w:pPr>
        <w:pStyle w:val="Nadpis2"/>
        <w:rPr>
          <w:b/>
          <w:szCs w:val="24"/>
        </w:rPr>
      </w:pPr>
      <w:r w:rsidRPr="00B9165C">
        <w:rPr>
          <w:szCs w:val="24"/>
        </w:rPr>
        <w:lastRenderedPageBreak/>
        <w:t>Poskytovatel je povinen informovat Objednatele o všech výstupech v rámci publicity.</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3E34C6" w:rsidP="003E34C6" w:rsidRDefault="003E34C6">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3E34C6" w:rsidP="003E34C6" w:rsidRDefault="003E34C6">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3E34C6" w:rsidP="003E34C6" w:rsidRDefault="003E34C6">
      <w:pPr>
        <w:rPr>
          <w:rFonts w:ascii="Palatino Linotype" w:hAnsi="Palatino Linotype" w:cs="Calibri"/>
          <w:sz w:val="24"/>
        </w:rPr>
      </w:pPr>
    </w:p>
    <w:p w:rsidRPr="00B9165C" w:rsidR="00BD7CD4" w:rsidP="003E34C6" w:rsidRDefault="00BD7CD4">
      <w:pPr>
        <w:rPr>
          <w:rFonts w:ascii="Palatino Linotype" w:hAnsi="Palatino Linotype" w:cs="Calibri"/>
          <w:sz w:val="24"/>
        </w:rPr>
      </w:pPr>
      <w:bookmarkStart w:name="_GoBack" w:id="3"/>
      <w:bookmarkEnd w:id="3"/>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3E34C6" w:rsidP="003E34C6" w:rsidRDefault="003E34C6">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3E34C6" w:rsidP="003E34C6" w:rsidRDefault="003E34C6">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w:t>
      </w:r>
      <w:r w:rsidRPr="00B9165C">
        <w:rPr>
          <w:szCs w:val="24"/>
        </w:rPr>
        <w:lastRenderedPageBreak/>
        <w:t xml:space="preserve">dodavateli zboží a služeb takové platební podmínky, aby byla doložena účelovost příslušných částek. </w:t>
      </w:r>
    </w:p>
    <w:p w:rsidRPr="00B9165C" w:rsidR="003E34C6" w:rsidP="003E34C6" w:rsidRDefault="003E34C6">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3E34C6" w:rsidP="003E34C6" w:rsidRDefault="003E34C6">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3E34C6" w:rsidP="003E34C6" w:rsidRDefault="003E34C6">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3E34C6" w:rsidP="003E34C6" w:rsidRDefault="003E34C6">
      <w:pPr>
        <w:pStyle w:val="Nadpis2"/>
        <w:rPr>
          <w:szCs w:val="24"/>
        </w:rPr>
      </w:pPr>
      <w:r w:rsidRPr="00B9165C">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3E34C6" w:rsidP="003E34C6" w:rsidRDefault="003E34C6">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3E34C6" w:rsidP="003E34C6" w:rsidRDefault="003E34C6">
      <w:pPr>
        <w:rPr>
          <w:rFonts w:ascii="Palatino Linotype" w:hAnsi="Palatino Linotype" w:cs="Calibri"/>
          <w:sz w:val="24"/>
          <w:highlight w:val="lightGray"/>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3E34C6" w:rsidP="003E34C6" w:rsidRDefault="003E34C6">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3E34C6" w:rsidP="003E34C6" w:rsidRDefault="003E34C6">
      <w:pPr>
        <w:pStyle w:val="Nadpis2"/>
        <w:rPr>
          <w:b/>
          <w:szCs w:val="24"/>
        </w:rPr>
      </w:pPr>
      <w:r w:rsidRPr="00B9165C">
        <w:rPr>
          <w:szCs w:val="24"/>
        </w:rPr>
        <w:t xml:space="preserve">Objednatel je povinen bezodkladně informovat Poskytovatele o všech změnách a jiných okolnostech, které se dotýkají plnění závazků </w:t>
      </w:r>
      <w:r w:rsidRPr="00B9165C">
        <w:rPr>
          <w:szCs w:val="24"/>
        </w:rPr>
        <w:lastRenderedPageBreak/>
        <w:t>vyplývajících z této Smlouvy. Podstatné změny musí být oznámeny písemně.</w:t>
      </w:r>
    </w:p>
    <w:p w:rsidRPr="00B9165C" w:rsidR="003E34C6" w:rsidP="003E34C6" w:rsidRDefault="003E34C6">
      <w:pPr>
        <w:rPr>
          <w:rFonts w:ascii="Palatino Linotype" w:hAnsi="Palatino Linotype" w:cs="Calibri"/>
          <w:sz w:val="24"/>
          <w:highlight w:val="lightGray"/>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3E34C6" w:rsidP="003E34C6" w:rsidRDefault="003E34C6">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3E34C6" w:rsidP="003E34C6" w:rsidRDefault="003E34C6">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3E34C6" w:rsidP="003E34C6" w:rsidRDefault="003E34C6">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3E34C6" w:rsidP="003E34C6" w:rsidRDefault="003E34C6">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3E34C6" w:rsidP="003E34C6" w:rsidRDefault="003E34C6">
      <w:pPr>
        <w:pStyle w:val="Nadpis2"/>
        <w:rPr>
          <w:szCs w:val="24"/>
        </w:rPr>
      </w:pPr>
      <w:r w:rsidRPr="00B9165C">
        <w:rPr>
          <w:szCs w:val="24"/>
        </w:rPr>
        <w:t xml:space="preserve">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w:t>
      </w:r>
      <w:r w:rsidRPr="00B9165C">
        <w:rPr>
          <w:szCs w:val="24"/>
        </w:rPr>
        <w:lastRenderedPageBreak/>
        <w:t>ZVZ, tedy je i srozuměn s tím, jaké škody a v jaké případné výši mohou Objednateli v důsledku porušení povinností vzniknout.</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3E34C6" w:rsidP="003E34C6" w:rsidRDefault="003E34C6">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3E34C6" w:rsidP="003E34C6" w:rsidRDefault="003E34C6">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3E34C6" w:rsidP="003E34C6" w:rsidRDefault="003E34C6">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3E34C6" w:rsidP="003E34C6" w:rsidRDefault="003E34C6">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3E34C6" w:rsidP="003E34C6" w:rsidRDefault="003E34C6">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3E34C6" w:rsidP="003E34C6" w:rsidRDefault="003E34C6">
      <w:pPr>
        <w:pStyle w:val="Nadpis2"/>
        <w:rPr>
          <w:b/>
          <w:szCs w:val="24"/>
        </w:rPr>
      </w:pPr>
      <w:r w:rsidRPr="00B9165C">
        <w:rPr>
          <w:szCs w:val="24"/>
        </w:rPr>
        <w:t>Zaplacením smluvní pokuty není dotčen nárok Objednatele na náhradu škody v částce převyšující hodnotu smluvní pokuty.</w:t>
      </w:r>
    </w:p>
    <w:p w:rsidRPr="00B9165C" w:rsidR="003E34C6" w:rsidP="003E34C6" w:rsidRDefault="003E34C6">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w:t>
      </w:r>
      <w:r w:rsidRPr="00B9165C">
        <w:rPr>
          <w:szCs w:val="24"/>
        </w:rPr>
        <w:lastRenderedPageBreak/>
        <w:t xml:space="preserve">pokutu. Oznámení musí dále obsahovat informaci o způsobu úhrady smluvní pokuty. </w:t>
      </w:r>
    </w:p>
    <w:p w:rsidRPr="00B9165C" w:rsidR="003E34C6" w:rsidP="003E34C6" w:rsidRDefault="003E34C6">
      <w:pPr>
        <w:pStyle w:val="Nadpis2"/>
        <w:rPr>
          <w:b/>
          <w:szCs w:val="24"/>
        </w:rPr>
      </w:pPr>
      <w:r w:rsidRPr="00B9165C">
        <w:rPr>
          <w:szCs w:val="24"/>
        </w:rPr>
        <w:t>Ukončením platnosti Smlouvy nezaniká právo kterékoli ze stran na úhradu smluvní pokuty.</w:t>
      </w:r>
    </w:p>
    <w:p w:rsidRPr="00B9165C" w:rsidR="003E34C6" w:rsidP="003E34C6" w:rsidRDefault="003E34C6">
      <w:pPr>
        <w:pStyle w:val="Nadpis2"/>
        <w:rPr>
          <w:b/>
          <w:szCs w:val="24"/>
        </w:rPr>
      </w:pPr>
      <w:r w:rsidRPr="00B9165C">
        <w:rPr>
          <w:szCs w:val="24"/>
        </w:rPr>
        <w:t>Smluvní pokutu je Objednatel oprávněn započíst proti pohledávce Poskytovatele.</w:t>
      </w:r>
    </w:p>
    <w:p w:rsidRPr="00B9165C" w:rsidR="003E34C6" w:rsidP="003E34C6" w:rsidRDefault="003E34C6">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3E34C6" w:rsidP="003E34C6" w:rsidRDefault="003E34C6">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3E34C6" w:rsidP="003E34C6" w:rsidRDefault="003E34C6">
      <w:pPr>
        <w:pStyle w:val="Nadpis2"/>
        <w:rPr>
          <w:b/>
          <w:szCs w:val="24"/>
        </w:rPr>
      </w:pPr>
      <w:r w:rsidRPr="00B9165C">
        <w:rPr>
          <w:szCs w:val="24"/>
        </w:rPr>
        <w:t xml:space="preserve">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w:t>
      </w:r>
      <w:r w:rsidRPr="00B9165C">
        <w:rPr>
          <w:szCs w:val="24"/>
        </w:rPr>
        <w:lastRenderedPageBreak/>
        <w:t>bylo naplněno. Ujednání tohoto odstavce Smlouvy se použijí i pro část předmětu duševního vlastnictví, pokud je jako taková sama o sobě schopna právní ochrany.</w:t>
      </w:r>
    </w:p>
    <w:p w:rsidRPr="00B9165C" w:rsidR="003E34C6" w:rsidP="003E34C6" w:rsidRDefault="003E34C6">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3E34C6" w:rsidP="003E34C6" w:rsidRDefault="003E34C6">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3E34C6" w:rsidP="003E34C6" w:rsidRDefault="003E34C6">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3E34C6" w:rsidP="003E34C6" w:rsidRDefault="003E34C6">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3E34C6" w:rsidP="003E34C6" w:rsidRDefault="003E34C6">
      <w:pPr>
        <w:pStyle w:val="Nadpis2"/>
        <w:rPr>
          <w:b/>
          <w:szCs w:val="24"/>
        </w:rPr>
      </w:pPr>
      <w:r w:rsidRPr="00B9165C">
        <w:rPr>
          <w:szCs w:val="24"/>
        </w:rPr>
        <w:lastRenderedPageBreak/>
        <w:t xml:space="preserve">Poskytovatel není touto Smlouvou omezen v dalším nakládání s předmětem duševního vlastnictví. </w:t>
      </w:r>
    </w:p>
    <w:p w:rsidRPr="00B9165C" w:rsidR="003E34C6" w:rsidP="003E34C6" w:rsidRDefault="003E34C6">
      <w:pPr>
        <w:pStyle w:val="Nadpis2"/>
        <w:rPr>
          <w:b/>
          <w:szCs w:val="24"/>
        </w:rPr>
      </w:pPr>
      <w:r w:rsidRPr="00B9165C">
        <w:rPr>
          <w:szCs w:val="24"/>
        </w:rPr>
        <w:t>Objednatel není povinen tuto nevýhradní bezúplatnou licenci využít.</w:t>
      </w:r>
    </w:p>
    <w:p w:rsidRPr="00B9165C" w:rsidR="003E34C6" w:rsidP="003E34C6" w:rsidRDefault="003E34C6">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3E34C6" w:rsidP="003E34C6" w:rsidRDefault="003E34C6">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3E34C6" w:rsidP="003E34C6" w:rsidRDefault="003E34C6">
      <w:pPr>
        <w:rPr>
          <w:rFonts w:ascii="Palatino Linotype" w:hAnsi="Palatino Linotype" w:cs="Calibri"/>
          <w:sz w:val="24"/>
        </w:rPr>
      </w:pPr>
    </w:p>
    <w:p w:rsidR="003E34C6" w:rsidP="003E34C6" w:rsidRDefault="003E34C6">
      <w:pPr>
        <w:pStyle w:val="Nadpis1"/>
        <w:keepNext w:val="false"/>
        <w:numPr>
          <w:ilvl w:val="0"/>
          <w:numId w:val="0"/>
        </w:numPr>
        <w:rPr>
          <w:rFonts w:cs="Calibri"/>
          <w:sz w:val="24"/>
          <w:szCs w:val="24"/>
        </w:rPr>
      </w:pPr>
    </w:p>
    <w:p w:rsidR="003E34C6" w:rsidP="003E34C6" w:rsidRDefault="003E34C6"/>
    <w:p w:rsidRPr="0082219D" w:rsidR="003E34C6" w:rsidP="003E34C6" w:rsidRDefault="003E34C6"/>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3E34C6" w:rsidP="003E34C6" w:rsidRDefault="003E34C6">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3E34C6" w:rsidP="003E34C6" w:rsidRDefault="003E34C6">
      <w:pPr>
        <w:autoSpaceDE w:val="false"/>
        <w:autoSpaceDN w:val="false"/>
        <w:adjustRightInd w:val="false"/>
        <w:ind w:firstLine="357"/>
        <w:jc w:val="both"/>
        <w:rPr>
          <w:rFonts w:ascii="Palatino Linotype" w:hAnsi="Palatino Linotype" w:cs="Calibri"/>
          <w:color w:val="000000"/>
          <w:sz w:val="24"/>
        </w:rPr>
      </w:pPr>
    </w:p>
    <w:p w:rsidRPr="00B9165C" w:rsidR="003E34C6" w:rsidP="003E34C6" w:rsidRDefault="003E34C6">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3E34C6" w:rsidP="003E34C6" w:rsidRDefault="003E34C6">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3E34C6" w:rsidP="003E34C6" w:rsidRDefault="003E34C6">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3E34C6" w:rsidP="003E34C6" w:rsidRDefault="003E34C6">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3E34C6" w:rsidP="003E34C6" w:rsidRDefault="003E34C6">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3E34C6" w:rsidP="003E34C6" w:rsidRDefault="003E34C6">
      <w:pPr>
        <w:autoSpaceDE w:val="false"/>
        <w:autoSpaceDN w:val="false"/>
        <w:adjustRightInd w:val="false"/>
        <w:jc w:val="both"/>
        <w:rPr>
          <w:rFonts w:ascii="Palatino Linotype" w:hAnsi="Palatino Linotype" w:cs="Calibri"/>
          <w:color w:val="000000"/>
          <w:sz w:val="24"/>
        </w:rPr>
      </w:pPr>
    </w:p>
    <w:p w:rsidRPr="00B9165C" w:rsidR="003E34C6" w:rsidP="003E34C6" w:rsidRDefault="003E34C6">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E34C6" w:rsidP="003E34C6" w:rsidRDefault="003E34C6">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E34C6" w:rsidP="003E34C6" w:rsidRDefault="003E34C6">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E34C6" w:rsidP="003E34C6" w:rsidRDefault="003E34C6">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lastRenderedPageBreak/>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3E34C6" w:rsidP="003E34C6" w:rsidRDefault="003E34C6">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3E34C6" w:rsidP="003E34C6" w:rsidRDefault="003E34C6">
      <w:pPr>
        <w:pStyle w:val="Nadpis2"/>
        <w:rPr>
          <w:b/>
          <w:szCs w:val="24"/>
        </w:rPr>
      </w:pPr>
      <w:r w:rsidRPr="00B9165C">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3E34C6" w:rsidP="003E34C6" w:rsidRDefault="003E34C6">
      <w:pPr>
        <w:pStyle w:val="Nadpis2"/>
        <w:rPr>
          <w:szCs w:val="24"/>
        </w:rPr>
      </w:pPr>
      <w:r w:rsidRPr="00B9165C">
        <w:rPr>
          <w:szCs w:val="24"/>
        </w:rPr>
        <w:t>Způsoby předčasného ukončení Smlouvy:</w:t>
      </w:r>
    </w:p>
    <w:p w:rsidRPr="00B9165C" w:rsidR="003E34C6" w:rsidP="003E34C6" w:rsidRDefault="003E34C6">
      <w:pPr>
        <w:pStyle w:val="Nadpis3"/>
        <w:rPr>
          <w:b/>
        </w:rPr>
      </w:pPr>
      <w:r w:rsidRPr="00B9165C">
        <w:t>Tato Smlouva může být předčasně ukončena před splněním veškerých závazků smluvních stran, a to:</w:t>
      </w:r>
    </w:p>
    <w:p w:rsidRPr="00B9165C" w:rsidR="003E34C6" w:rsidP="003E34C6" w:rsidRDefault="003E34C6">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3E34C6" w:rsidP="003E34C6" w:rsidRDefault="003E34C6">
      <w:pPr>
        <w:pStyle w:val="Nadpis2"/>
        <w:rPr>
          <w:szCs w:val="24"/>
        </w:rPr>
      </w:pPr>
      <w:r w:rsidRPr="00B9165C">
        <w:rPr>
          <w:szCs w:val="24"/>
        </w:rPr>
        <w:t>Dohoda o ukončení Smlouvy:</w:t>
      </w:r>
    </w:p>
    <w:p w:rsidRPr="00B9165C" w:rsidR="003E34C6" w:rsidP="003E34C6" w:rsidRDefault="003E34C6">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3E34C6" w:rsidP="003E34C6" w:rsidRDefault="003E34C6">
      <w:pPr>
        <w:pStyle w:val="Nadpis2"/>
        <w:rPr>
          <w:szCs w:val="24"/>
        </w:rPr>
      </w:pPr>
      <w:r w:rsidRPr="00B9165C">
        <w:rPr>
          <w:szCs w:val="24"/>
        </w:rPr>
        <w:t>Výpověď Smlouvy ze strany Poskytovatele:</w:t>
      </w:r>
    </w:p>
    <w:p w:rsidRPr="00B9165C" w:rsidR="003E34C6" w:rsidP="003E34C6" w:rsidRDefault="003E34C6">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3E34C6" w:rsidP="003E34C6" w:rsidRDefault="003E34C6">
      <w:pPr>
        <w:pStyle w:val="Nadpis2"/>
        <w:rPr>
          <w:szCs w:val="24"/>
        </w:rPr>
      </w:pPr>
      <w:r w:rsidRPr="00B9165C">
        <w:rPr>
          <w:szCs w:val="24"/>
        </w:rPr>
        <w:t>Výpověď Smlouvy ze strany Objednatele:</w:t>
      </w:r>
    </w:p>
    <w:p w:rsidRPr="00B9165C" w:rsidR="003E34C6" w:rsidP="003E34C6" w:rsidRDefault="003E34C6">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3E34C6" w:rsidP="003E34C6" w:rsidRDefault="003E34C6">
      <w:pPr>
        <w:pStyle w:val="Odrazka1"/>
        <w:numPr>
          <w:ilvl w:val="0"/>
          <w:numId w:val="4"/>
        </w:numPr>
        <w:rPr>
          <w:rFonts w:ascii="Palatino Linotype" w:hAnsi="Palatino Linotype"/>
          <w:sz w:val="24"/>
        </w:rPr>
      </w:pPr>
      <w:r w:rsidRPr="00B9165C">
        <w:rPr>
          <w:rFonts w:ascii="Palatino Linotype" w:hAnsi="Palatino Linotype"/>
          <w:sz w:val="24"/>
        </w:rPr>
        <w:lastRenderedPageBreak/>
        <w:t>Poskytovatel neplní povinnosti a závazky plynoucí z této Smlouvy, ač byl na tuto skutečnost Objednatelem písemně upozorněn;</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Poskytovatel ztratí způsobilost či předpoklady pro poskytování služeb dle této Smlouvy;</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3E34C6" w:rsidP="003E34C6" w:rsidRDefault="003E34C6">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3E34C6" w:rsidP="003E34C6" w:rsidRDefault="003E34C6">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3E34C6" w:rsidP="003E34C6" w:rsidRDefault="003E34C6">
      <w:pPr>
        <w:pStyle w:val="Nadpis2"/>
        <w:rPr>
          <w:szCs w:val="24"/>
        </w:rPr>
      </w:pPr>
      <w:r w:rsidRPr="00B9165C">
        <w:rPr>
          <w:szCs w:val="24"/>
        </w:rPr>
        <w:t xml:space="preserve">Forma výpovědi a výpovědní doba:   </w:t>
      </w:r>
    </w:p>
    <w:p w:rsidRPr="00B9165C" w:rsidR="003E34C6" w:rsidP="003E34C6" w:rsidRDefault="003E34C6">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3E34C6" w:rsidP="003E34C6" w:rsidRDefault="003E34C6">
      <w:pPr>
        <w:pStyle w:val="Nadpis2"/>
        <w:rPr>
          <w:szCs w:val="24"/>
        </w:rPr>
      </w:pPr>
      <w:r w:rsidRPr="00B9165C">
        <w:rPr>
          <w:szCs w:val="24"/>
        </w:rPr>
        <w:t>Vypořádání závazků při předčasném ukončení Smlouvy:</w:t>
      </w:r>
    </w:p>
    <w:p w:rsidRPr="00B9165C" w:rsidR="003E34C6" w:rsidP="003E34C6" w:rsidRDefault="003E34C6">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3E34C6" w:rsidP="003E34C6" w:rsidRDefault="003E34C6">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3E34C6" w:rsidP="003E34C6" w:rsidRDefault="003E34C6">
      <w:pPr>
        <w:pStyle w:val="Nadpis3"/>
        <w:rPr>
          <w:b/>
        </w:rPr>
      </w:pPr>
      <w:r w:rsidRPr="00B9165C">
        <w:lastRenderedPageBreak/>
        <w:t>I v případě předčasného ukončení Smlouvy platí, že nesmí dojít k nadměrnému vyrovnání, tedy i v případě předčasného ukončení Smlouvy se použije ustanovení článku 9.2.</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Obchodní tajemství, mlčenlivost</w:t>
      </w:r>
    </w:p>
    <w:p w:rsidRPr="00B9165C" w:rsidR="003E34C6" w:rsidP="003E34C6" w:rsidRDefault="003E34C6">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3E34C6" w:rsidP="003E34C6" w:rsidRDefault="003E34C6">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3E34C6" w:rsidP="003E34C6" w:rsidRDefault="003E34C6">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3E34C6" w:rsidP="003E34C6" w:rsidRDefault="003E34C6">
      <w:pPr>
        <w:rPr>
          <w:rFonts w:ascii="Palatino Linotype" w:hAnsi="Palatino Linotype"/>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3E34C6" w:rsidP="003E34C6" w:rsidRDefault="003E34C6">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3E34C6" w:rsidP="003E34C6" w:rsidRDefault="003E34C6">
      <w:pPr>
        <w:pStyle w:val="Nadpis2"/>
        <w:rPr>
          <w:b/>
          <w:szCs w:val="24"/>
        </w:rPr>
      </w:pPr>
      <w:r w:rsidRPr="00B9165C">
        <w:rPr>
          <w:szCs w:val="24"/>
        </w:rPr>
        <w:lastRenderedPageBreak/>
        <w:t>Otázky touto smlouvou výslovně neupravené se budou řídit českým právním řádem, zejména pak občanským zákoníkem a zákonem o sociálních službách.</w:t>
      </w:r>
    </w:p>
    <w:p w:rsidRPr="00B9165C" w:rsidR="003E34C6" w:rsidP="003E34C6" w:rsidRDefault="003E34C6">
      <w:pPr>
        <w:pStyle w:val="Nadpis2"/>
        <w:rPr>
          <w:b/>
          <w:szCs w:val="24"/>
        </w:rPr>
      </w:pPr>
      <w:r w:rsidRPr="00B9165C">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3E34C6" w:rsidP="003E34C6" w:rsidRDefault="003E34C6">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3E34C6" w:rsidP="003E34C6" w:rsidRDefault="003E34C6">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3E34C6" w:rsidP="003E34C6" w:rsidRDefault="003E34C6">
      <w:pPr>
        <w:rPr>
          <w:rFonts w:ascii="Palatino Linotype" w:hAnsi="Palatino Linotype"/>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3E34C6" w:rsidP="003E34C6" w:rsidRDefault="003E34C6">
      <w:pPr>
        <w:pStyle w:val="Nadpis2"/>
        <w:rPr>
          <w:b/>
          <w:szCs w:val="24"/>
        </w:rPr>
      </w:pPr>
      <w:r w:rsidRPr="00B9165C">
        <w:rPr>
          <w:szCs w:val="24"/>
        </w:rPr>
        <w:t>Ustanovení této Smlouvy je třeba vždy vykládat v souladu se zadávacími podmínkami k předmětné veřejné zakázce.</w:t>
      </w:r>
    </w:p>
    <w:p w:rsidRPr="00B9165C" w:rsidR="003E34C6" w:rsidP="003E34C6" w:rsidRDefault="003E34C6">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3E34C6" w:rsidP="003E34C6" w:rsidRDefault="003E34C6">
      <w:pPr>
        <w:pStyle w:val="Nadpis2"/>
        <w:rPr>
          <w:b/>
          <w:szCs w:val="24"/>
        </w:rPr>
      </w:pPr>
      <w:r w:rsidRPr="00B9165C">
        <w:rPr>
          <w:szCs w:val="24"/>
        </w:rPr>
        <w:t xml:space="preserve">Tuto Smlouvu lze měnit či doplňovat pouze po dohodě smluvních stran formou písemných a číslovaných dodatků. </w:t>
      </w:r>
    </w:p>
    <w:p w:rsidRPr="00B9165C" w:rsidR="003E34C6" w:rsidP="003E34C6" w:rsidRDefault="003E34C6">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3E34C6" w:rsidP="003E34C6" w:rsidRDefault="003E34C6">
      <w:pPr>
        <w:pStyle w:val="Nadpis2"/>
        <w:rPr>
          <w:b/>
          <w:szCs w:val="24"/>
        </w:rPr>
      </w:pPr>
      <w:r w:rsidRPr="00B9165C">
        <w:rPr>
          <w:szCs w:val="24"/>
        </w:rPr>
        <w:lastRenderedPageBreak/>
        <w:t>Tato Smlouva je sepsána ve čtyřech vyhotoveních s platností originálu, přičemž Poskytovatel obdrží jedno a Objednatel tři vyhotovení.</w:t>
      </w:r>
    </w:p>
    <w:p w:rsidRPr="00B9165C" w:rsidR="003E34C6" w:rsidP="003E34C6" w:rsidRDefault="003E34C6">
      <w:pPr>
        <w:pStyle w:val="Nadpis2"/>
        <w:rPr>
          <w:b/>
          <w:szCs w:val="24"/>
        </w:rPr>
      </w:pPr>
      <w:r w:rsidRPr="00B9165C">
        <w:rPr>
          <w:szCs w:val="24"/>
        </w:rPr>
        <w:t>Tato Smlouva nabývá platnosti a účinnosti dnem jejího podpisu oběma smluvními stranami; tímto dnem jsou její účastníci svými projevy vázáni.</w:t>
      </w:r>
    </w:p>
    <w:p w:rsidRPr="00B9165C" w:rsidR="003E34C6" w:rsidP="003E34C6" w:rsidRDefault="003E34C6">
      <w:pPr>
        <w:rPr>
          <w:rFonts w:ascii="Palatino Linotype" w:hAnsi="Palatino Linotype" w:cs="Calibri"/>
          <w:sz w:val="24"/>
        </w:rPr>
      </w:pPr>
    </w:p>
    <w:p w:rsidRPr="00B9165C" w:rsidR="003E34C6" w:rsidP="003E34C6" w:rsidRDefault="003E34C6">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3E34C6" w:rsidP="003E34C6" w:rsidRDefault="003E34C6">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3E34C6" w:rsidP="003E34C6" w:rsidRDefault="003E34C6">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3E34C6" w:rsidP="003E34C6" w:rsidRDefault="003E34C6">
      <w:pPr>
        <w:rPr>
          <w:rFonts w:ascii="Palatino Linotype" w:hAnsi="Palatino Linotype"/>
          <w:sz w:val="24"/>
          <w:highlight w:val="yellow"/>
        </w:rPr>
      </w:pPr>
    </w:p>
    <w:p w:rsidRPr="00B9165C" w:rsidR="003E34C6" w:rsidP="003E34C6" w:rsidRDefault="003E34C6">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3E34C6" w:rsidP="003E34C6" w:rsidRDefault="003E34C6">
      <w:pPr>
        <w:tabs>
          <w:tab w:val="left" w:pos="4680"/>
        </w:tabs>
        <w:rPr>
          <w:rFonts w:ascii="Palatino Linotype" w:hAnsi="Palatino Linotype" w:cs="Calibri"/>
          <w:sz w:val="24"/>
        </w:rPr>
      </w:pPr>
    </w:p>
    <w:p w:rsidRPr="00B9165C" w:rsidR="003E34C6" w:rsidP="003E34C6" w:rsidRDefault="003E34C6">
      <w:pPr>
        <w:tabs>
          <w:tab w:val="left" w:pos="4680"/>
        </w:tabs>
        <w:rPr>
          <w:rFonts w:ascii="Palatino Linotype" w:hAnsi="Palatino Linotype" w:cs="Calibri"/>
          <w:sz w:val="24"/>
        </w:rPr>
      </w:pPr>
    </w:p>
    <w:p w:rsidRPr="00B9165C" w:rsidR="003E34C6" w:rsidP="003E34C6" w:rsidRDefault="003E34C6">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3E34C6" w:rsidP="003E34C6" w:rsidRDefault="003E34C6">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3E34C6" w:rsidP="003E34C6" w:rsidRDefault="003E34C6">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3E34C6" w:rsidP="003E34C6" w:rsidRDefault="003E34C6">
      <w:pPr>
        <w:rPr>
          <w:rFonts w:ascii="Palatino Linotype" w:hAnsi="Palatino Linotype" w:cs="Calibri"/>
          <w:b/>
          <w:sz w:val="24"/>
        </w:rPr>
      </w:pPr>
    </w:p>
    <w:p w:rsidRPr="00B9165C" w:rsidR="003E34C6" w:rsidP="003E34C6" w:rsidRDefault="003E34C6">
      <w:pPr>
        <w:rPr>
          <w:rFonts w:ascii="Palatino Linotype" w:hAnsi="Palatino Linotype" w:cs="Calibri"/>
          <w:b/>
          <w:sz w:val="24"/>
        </w:rPr>
      </w:pPr>
    </w:p>
    <w:p w:rsidRPr="00B9165C" w:rsidR="003E34C6" w:rsidP="003E34C6" w:rsidRDefault="003E34C6">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1526"/>
        <w:gridCol w:w="7444"/>
      </w:tblGrid>
      <w:tr w:rsidRPr="00B9165C" w:rsidR="003E34C6" w:rsidTr="00B803D8">
        <w:tc>
          <w:tcPr>
            <w:tcW w:w="1526" w:type="dxa"/>
          </w:tcPr>
          <w:p w:rsidRPr="00B9165C" w:rsidR="003E34C6" w:rsidP="00B803D8" w:rsidRDefault="003E34C6">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3E34C6" w:rsidP="00B803D8" w:rsidRDefault="003E34C6">
            <w:pPr>
              <w:rPr>
                <w:rFonts w:ascii="Palatino Linotype" w:hAnsi="Palatino Linotype" w:cs="Calibri"/>
                <w:sz w:val="24"/>
              </w:rPr>
            </w:pPr>
            <w:r w:rsidRPr="00B9165C">
              <w:rPr>
                <w:rFonts w:ascii="Palatino Linotype" w:hAnsi="Palatino Linotype" w:cs="Calibri"/>
                <w:sz w:val="24"/>
              </w:rPr>
              <w:t>Výpis z obchodního rejstříku Poskytovatele / výpis z živnostenského rejstříku</w:t>
            </w:r>
          </w:p>
        </w:tc>
      </w:tr>
      <w:tr w:rsidRPr="00B9165C" w:rsidR="003E34C6" w:rsidTr="00B803D8">
        <w:tc>
          <w:tcPr>
            <w:tcW w:w="1526" w:type="dxa"/>
          </w:tcPr>
          <w:p w:rsidRPr="00B9165C" w:rsidR="003E34C6" w:rsidP="00B803D8" w:rsidRDefault="003E34C6">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3E34C6" w:rsidP="00B803D8" w:rsidRDefault="003E34C6">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3E34C6" w:rsidTr="00B803D8">
        <w:trPr>
          <w:trHeight w:val="375"/>
        </w:trPr>
        <w:tc>
          <w:tcPr>
            <w:tcW w:w="1526" w:type="dxa"/>
          </w:tcPr>
          <w:p w:rsidRPr="00B9165C" w:rsidR="003E34C6" w:rsidP="00B803D8" w:rsidRDefault="003E34C6">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3E34C6" w:rsidP="00B803D8" w:rsidRDefault="003E34C6">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3E34C6" w:rsidTr="00B803D8">
        <w:trPr>
          <w:trHeight w:val="375"/>
        </w:trPr>
        <w:tc>
          <w:tcPr>
            <w:tcW w:w="1526" w:type="dxa"/>
          </w:tcPr>
          <w:p w:rsidRPr="00B9165C" w:rsidR="003E34C6" w:rsidP="00B803D8" w:rsidRDefault="003E34C6">
            <w:pPr>
              <w:spacing w:after="0"/>
              <w:rPr>
                <w:rFonts w:ascii="Palatino Linotype" w:hAnsi="Palatino Linotype" w:cs="Calibri"/>
                <w:sz w:val="24"/>
              </w:rPr>
            </w:pPr>
            <w:r w:rsidRPr="00B9165C">
              <w:rPr>
                <w:rFonts w:ascii="Palatino Linotype" w:hAnsi="Palatino Linotype" w:cs="Calibri"/>
                <w:sz w:val="24"/>
              </w:rPr>
              <w:lastRenderedPageBreak/>
              <w:t>Příloha č. 4</w:t>
            </w:r>
          </w:p>
        </w:tc>
        <w:tc>
          <w:tcPr>
            <w:tcW w:w="7444" w:type="dxa"/>
          </w:tcPr>
          <w:p w:rsidRPr="00B9165C" w:rsidR="003E34C6" w:rsidP="00B803D8" w:rsidRDefault="003E34C6">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3E34C6" w:rsidTr="00B803D8">
        <w:trPr>
          <w:trHeight w:val="375"/>
        </w:trPr>
        <w:tc>
          <w:tcPr>
            <w:tcW w:w="1526" w:type="dxa"/>
          </w:tcPr>
          <w:p w:rsidRPr="00B9165C" w:rsidR="003E34C6" w:rsidP="00B803D8" w:rsidRDefault="003E34C6">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3E34C6" w:rsidP="00B803D8" w:rsidRDefault="003E34C6">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3E34C6" w:rsidTr="00B803D8">
        <w:trPr>
          <w:trHeight w:val="375"/>
        </w:trPr>
        <w:tc>
          <w:tcPr>
            <w:tcW w:w="1526" w:type="dxa"/>
          </w:tcPr>
          <w:p w:rsidRPr="00B9165C" w:rsidR="003E34C6" w:rsidP="00B803D8" w:rsidRDefault="003E34C6">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3E34C6" w:rsidP="00B803D8" w:rsidRDefault="003E34C6">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3E34C6" w:rsidTr="00B803D8">
        <w:trPr>
          <w:trHeight w:val="375"/>
        </w:trPr>
        <w:tc>
          <w:tcPr>
            <w:tcW w:w="1526" w:type="dxa"/>
          </w:tcPr>
          <w:p w:rsidRPr="00B9165C" w:rsidR="003E34C6" w:rsidP="00B803D8" w:rsidRDefault="003E34C6">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3E34C6" w:rsidP="00B803D8" w:rsidRDefault="003E34C6">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3E34C6" w:rsidP="003E34C6" w:rsidRDefault="003E34C6">
      <w:pPr>
        <w:jc w:val="right"/>
        <w:rPr>
          <w:rFonts w:ascii="Palatino Linotype" w:hAnsi="Palatino Linotype" w:cs="Calibri"/>
          <w:sz w:val="24"/>
        </w:rPr>
      </w:pPr>
    </w:p>
    <w:p w:rsidRPr="00B9165C" w:rsidR="003E34C6" w:rsidP="003E34C6" w:rsidRDefault="003E34C6">
      <w:pPr>
        <w:jc w:val="right"/>
        <w:rPr>
          <w:rFonts w:ascii="Palatino Linotype" w:hAnsi="Palatino Linotype" w:cs="Calibri"/>
          <w:sz w:val="24"/>
        </w:rPr>
      </w:pPr>
    </w:p>
    <w:p w:rsidR="003E34C6" w:rsidP="003E34C6" w:rsidRDefault="003E34C6">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E34C6" w:rsidP="003E34C6" w:rsidRDefault="003E34C6">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3E34C6" w:rsidP="003E34C6" w:rsidRDefault="003E34C6">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3E34C6" w:rsidP="003E34C6" w:rsidRDefault="003E34C6">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003E34C6" w:rsidP="003E34C6" w:rsidRDefault="003E34C6">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E34C6" w:rsidP="003E34C6" w:rsidRDefault="003E34C6">
      <w:pPr>
        <w:jc w:val="right"/>
        <w:rPr>
          <w:rFonts w:ascii="Palatino Linotype" w:hAnsi="Palatino Linotype" w:cs="Calibri"/>
          <w:b/>
          <w:sz w:val="24"/>
        </w:rPr>
      </w:pPr>
    </w:p>
    <w:p w:rsidRPr="00B9165C" w:rsidR="003E34C6" w:rsidP="003E34C6" w:rsidRDefault="003E34C6">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3E34C6" w:rsidP="003E34C6" w:rsidRDefault="003E34C6">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3E34C6" w:rsidP="003E34C6" w:rsidRDefault="003E34C6">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003E34C6" w:rsidP="003E34C6" w:rsidRDefault="003E34C6">
      <w:pPr>
        <w:jc w:val="center"/>
        <w:rPr>
          <w:rFonts w:ascii="Palatino Linotype" w:hAnsi="Palatino Linotype" w:cs="Calibri"/>
          <w:sz w:val="24"/>
        </w:rPr>
      </w:pPr>
    </w:p>
    <w:p w:rsidR="003E34C6" w:rsidP="003E34C6" w:rsidRDefault="003E34C6">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3E34C6" w:rsidP="003E34C6" w:rsidRDefault="003E34C6">
      <w:pPr>
        <w:jc w:val="center"/>
        <w:rPr>
          <w:rFonts w:ascii="Palatino Linotype" w:hAnsi="Palatino Linotype" w:cs="Calibri"/>
          <w:sz w:val="24"/>
        </w:rPr>
      </w:pPr>
    </w:p>
    <w:p w:rsidRPr="00B9165C" w:rsidR="003E34C6" w:rsidP="003E34C6" w:rsidRDefault="003E34C6">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3E34C6" w:rsidP="003E34C6" w:rsidRDefault="003E34C6">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val="04A0"/>
      </w:tblPr>
      <w:tblGrid>
        <w:gridCol w:w="4887"/>
        <w:gridCol w:w="1539"/>
        <w:gridCol w:w="1539"/>
        <w:gridCol w:w="1079"/>
      </w:tblGrid>
      <w:tr w:rsidRPr="00A86D18" w:rsidR="003E34C6" w:rsidTr="00B803D8">
        <w:trPr>
          <w:trHeight w:val="527"/>
        </w:trPr>
        <w:tc>
          <w:tcPr>
            <w:tcW w:w="4887" w:type="dxa"/>
            <w:tcBorders>
              <w:top w:val="nil"/>
              <w:left w:val="nil"/>
              <w:bottom w:val="nil"/>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zisku </w:t>
            </w:r>
            <w:r>
              <w:rPr>
                <w:rFonts w:ascii="Arial Narrow" w:hAnsi="Arial Narrow"/>
                <w:color w:val="000000"/>
                <w:sz w:val="28"/>
                <w:szCs w:val="28"/>
              </w:rPr>
              <w:t xml:space="preserve">         </w:t>
            </w:r>
            <w:r w:rsidRPr="00A86D18">
              <w:rPr>
                <w:rFonts w:ascii="Arial Narrow" w:hAnsi="Arial Narrow"/>
                <w:color w:val="000000"/>
                <w:sz w:val="28"/>
                <w:szCs w:val="28"/>
              </w:rPr>
              <w:t>1.-9.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3E34C6" w:rsidP="00B803D8" w:rsidRDefault="003E34C6">
            <w:pPr>
              <w:spacing w:before="0" w:after="0" w:line="240" w:lineRule="auto"/>
              <w:jc w:val="right"/>
              <w:rPr>
                <w:rFonts w:ascii="Arial Narrow" w:hAnsi="Arial Narrow"/>
                <w:b/>
                <w:bCs/>
                <w:color w:val="000000"/>
              </w:rPr>
            </w:pPr>
            <w:r w:rsidRPr="00A86D18">
              <w:rPr>
                <w:rFonts w:ascii="Arial Narrow" w:hAnsi="Arial Narrow"/>
                <w:b/>
                <w:bCs/>
                <w:color w:val="000000"/>
                <w:szCs w:val="22"/>
              </w:rPr>
              <w:t>0,97</w:t>
            </w:r>
          </w:p>
        </w:tc>
      </w:tr>
      <w:tr w:rsidRPr="00A86D18" w:rsidR="003E34C6" w:rsidTr="00B803D8">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3E34C6" w:rsidP="00B803D8" w:rsidRDefault="003E34C6">
            <w:pPr>
              <w:spacing w:before="0" w:after="0" w:line="240" w:lineRule="auto"/>
              <w:rPr>
                <w:rFonts w:ascii="Arial Narrow" w:hAnsi="Arial Narrow"/>
                <w:b/>
                <w:bCs/>
                <w:color w:val="000000"/>
              </w:rPr>
            </w:pPr>
            <w:r w:rsidRPr="00A86D18">
              <w:rPr>
                <w:rFonts w:ascii="Arial Narrow" w:hAnsi="Arial Narrow"/>
                <w:b/>
                <w:bCs/>
                <w:color w:val="000000"/>
                <w:szCs w:val="22"/>
                <w:u w:val="single"/>
              </w:rPr>
              <w:t xml:space="preserve">Náklady a výnosy za  službu,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color w:val="000000"/>
                <w:szCs w:val="22"/>
                <w:vertAlign w:val="superscript"/>
              </w:rPr>
              <w:t>1)</w:t>
            </w:r>
            <w:r w:rsidRPr="00A86D18">
              <w:rPr>
                <w:rFonts w:ascii="Arial Narrow" w:hAnsi="Arial Narrow"/>
                <w:color w:val="000000"/>
                <w:szCs w:val="22"/>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3E34C6" w:rsidP="00B803D8" w:rsidRDefault="003E34C6">
            <w:pPr>
              <w:spacing w:before="0" w:after="0" w:line="240" w:lineRule="auto"/>
              <w:jc w:val="center"/>
              <w:rPr>
                <w:rFonts w:ascii="Arial Narrow" w:hAnsi="Arial Narrow"/>
                <w:b/>
                <w:bCs/>
                <w:color w:val="000000"/>
              </w:rPr>
            </w:pPr>
            <w:r w:rsidRPr="00A86D18">
              <w:rPr>
                <w:rFonts w:ascii="Arial Narrow" w:hAnsi="Arial Narrow"/>
                <w:b/>
                <w:bCs/>
                <w:color w:val="000000"/>
                <w:szCs w:val="22"/>
              </w:rPr>
              <w:t>celkem za období IP</w:t>
            </w:r>
          </w:p>
        </w:tc>
      </w:tr>
      <w:tr w:rsidRPr="00A86D18" w:rsidR="003E34C6" w:rsidTr="00B803D8">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3E34C6" w:rsidP="00B803D8" w:rsidRDefault="003E34C6">
            <w:pPr>
              <w:spacing w:before="0" w:after="0" w:line="240" w:lineRule="auto"/>
              <w:rPr>
                <w:rFonts w:ascii="Arial Narrow" w:hAnsi="Arial Narrow"/>
                <w:b/>
                <w:bCs/>
                <w:color w:val="000000"/>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3E34C6" w:rsidP="00B803D8" w:rsidRDefault="003E34C6">
            <w:pPr>
              <w:spacing w:before="0" w:after="0" w:line="240" w:lineRule="auto"/>
              <w:rPr>
                <w:rFonts w:ascii="Arial Narrow" w:hAnsi="Arial Narrow"/>
                <w:b/>
                <w:bCs/>
                <w:color w:val="000000"/>
              </w:rPr>
            </w:pPr>
          </w:p>
        </w:tc>
      </w:tr>
      <w:tr w:rsidRPr="00A86D18" w:rsidR="003E34C6" w:rsidTr="00B803D8">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3E34C6" w:rsidP="00B803D8" w:rsidRDefault="003E34C6">
            <w:pPr>
              <w:spacing w:before="0" w:after="0" w:line="240" w:lineRule="auto"/>
              <w:rPr>
                <w:rFonts w:ascii="Arial Narrow" w:hAnsi="Arial Narrow"/>
                <w:b/>
                <w:bCs/>
                <w:color w:val="000000"/>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3E34C6" w:rsidP="00B803D8" w:rsidRDefault="003E34C6">
            <w:pPr>
              <w:spacing w:before="0" w:after="0" w:line="240" w:lineRule="auto"/>
              <w:jc w:val="center"/>
              <w:rPr>
                <w:rFonts w:ascii="Arial Narrow" w:hAnsi="Arial Narrow"/>
                <w:color w:val="000000"/>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3E34C6" w:rsidP="00B803D8" w:rsidRDefault="003E34C6">
            <w:pPr>
              <w:spacing w:before="0" w:after="0" w:line="240" w:lineRule="auto"/>
              <w:jc w:val="center"/>
              <w:rPr>
                <w:rFonts w:ascii="Arial Narrow" w:hAnsi="Arial Narrow"/>
                <w:color w:val="000000"/>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3E34C6" w:rsidP="00B803D8" w:rsidRDefault="003E34C6">
            <w:pPr>
              <w:spacing w:before="0" w:after="0" w:line="240" w:lineRule="auto"/>
              <w:jc w:val="center"/>
              <w:rPr>
                <w:rFonts w:ascii="Arial Narrow" w:hAnsi="Arial Narrow"/>
                <w:color w:val="000000"/>
              </w:rPr>
            </w:pPr>
            <w:r w:rsidRPr="00A86D18">
              <w:rPr>
                <w:rFonts w:ascii="Arial Narrow" w:hAnsi="Arial Narrow"/>
                <w:color w:val="000000"/>
                <w:szCs w:val="22"/>
              </w:rPr>
              <w:t>služba celkem</w:t>
            </w:r>
          </w:p>
        </w:tc>
      </w:tr>
      <w:tr w:rsidRPr="00A86D18" w:rsidR="003E34C6"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osobní  náklady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proofErr w:type="spellStart"/>
            <w:r w:rsidRPr="00A86D18">
              <w:rPr>
                <w:rFonts w:ascii="Arial Narrow" w:hAnsi="Arial Narrow"/>
                <w:color w:val="000000"/>
                <w:szCs w:val="22"/>
              </w:rPr>
              <w:t>ost.Náklady</w:t>
            </w:r>
            <w:proofErr w:type="spell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E34C6"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proofErr w:type="spellStart"/>
            <w:r w:rsidRPr="00A86D18">
              <w:rPr>
                <w:rFonts w:ascii="Arial Narrow" w:hAnsi="Arial Narrow"/>
                <w:color w:val="000000"/>
                <w:szCs w:val="22"/>
              </w:rPr>
              <w:t>Ost.Výnosy</w:t>
            </w:r>
            <w:proofErr w:type="spell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3E34C6"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E34C6"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3E34C6" w:rsidP="00B803D8" w:rsidRDefault="003E34C6">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3E34C6"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3E34C6" w:rsidP="00B803D8" w:rsidRDefault="003E34C6">
            <w:pPr>
              <w:spacing w:before="0" w:after="0" w:line="240" w:lineRule="auto"/>
              <w:jc w:val="center"/>
              <w:rPr>
                <w:rFonts w:ascii="Arial Narrow" w:hAnsi="Arial Narrow"/>
                <w:color w:val="000000"/>
              </w:rPr>
            </w:pPr>
            <w:r w:rsidRPr="00A86D18">
              <w:rPr>
                <w:rFonts w:ascii="Arial Narrow" w:hAnsi="Arial Narrow"/>
                <w:color w:val="000000"/>
                <w:szCs w:val="22"/>
              </w:rPr>
              <w:t> </w:t>
            </w:r>
          </w:p>
        </w:tc>
      </w:tr>
      <w:tr w:rsidRPr="00A86D18" w:rsidR="003E34C6"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3E34C6" w:rsidP="00B803D8" w:rsidRDefault="003E34C6">
            <w:pPr>
              <w:spacing w:before="0" w:after="0" w:line="240" w:lineRule="auto"/>
              <w:rPr>
                <w:rFonts w:ascii="Arial Narrow" w:hAnsi="Arial Narrow"/>
                <w:color w:val="000000"/>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3E34C6" w:rsidP="00B803D8" w:rsidRDefault="003E34C6">
            <w:pPr>
              <w:spacing w:before="0" w:after="0" w:line="240" w:lineRule="auto"/>
              <w:jc w:val="center"/>
              <w:rPr>
                <w:rFonts w:ascii="Arial Narrow" w:hAnsi="Arial Narrow"/>
                <w:color w:val="000000"/>
              </w:rPr>
            </w:pPr>
            <w:r w:rsidRPr="00A86D18">
              <w:rPr>
                <w:rFonts w:ascii="Arial Narrow" w:hAnsi="Arial Narrow"/>
                <w:color w:val="000000"/>
                <w:szCs w:val="22"/>
              </w:rPr>
              <w:t> </w:t>
            </w:r>
          </w:p>
        </w:tc>
      </w:tr>
    </w:tbl>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Pr="00B9165C" w:rsidR="003E34C6" w:rsidP="003E34C6" w:rsidRDefault="003E34C6">
      <w:pPr>
        <w:jc w:val="center"/>
        <w:rPr>
          <w:rFonts w:ascii="Palatino Linotype" w:hAnsi="Palatino Linotype" w:cs="Calibri"/>
          <w:sz w:val="24"/>
        </w:rPr>
      </w:pPr>
    </w:p>
    <w:p w:rsidR="003E34C6" w:rsidP="003E34C6" w:rsidRDefault="003E34C6">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E34C6" w:rsidP="003E34C6" w:rsidRDefault="003E34C6">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3E34C6" w:rsidP="003E34C6" w:rsidRDefault="003E34C6">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3E34C6" w:rsidP="003E34C6" w:rsidRDefault="003E34C6">
      <w:pPr>
        <w:jc w:val="both"/>
        <w:rPr>
          <w:rFonts w:ascii="Palatino Linotype" w:hAnsi="Palatino Linotype" w:cs="Calibri"/>
          <w:sz w:val="24"/>
        </w:rPr>
      </w:pPr>
    </w:p>
    <w:p w:rsidRPr="00B9165C" w:rsidR="003E34C6" w:rsidP="003E34C6" w:rsidRDefault="003E34C6">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3E34C6" w:rsidP="003E34C6" w:rsidRDefault="003E34C6">
      <w:pPr>
        <w:jc w:val="both"/>
        <w:rPr>
          <w:rFonts w:ascii="Palatino Linotype" w:hAnsi="Palatino Linotype" w:cs="Calibri"/>
          <w:i/>
          <w:sz w:val="24"/>
        </w:rPr>
      </w:pPr>
    </w:p>
    <w:p w:rsidR="00B373BB" w:rsidP="00B373BB" w:rsidRDefault="00B373BB">
      <w:pPr>
        <w:numPr>
          <w:ilvl w:val="0"/>
          <w:numId w:val="26"/>
        </w:numPr>
        <w:jc w:val="both"/>
        <w:rPr>
          <w:rFonts w:ascii="Palatino Linotype" w:hAnsi="Palatino Linotype" w:cs="Calibri"/>
          <w:i/>
          <w:sz w:val="24"/>
        </w:rPr>
      </w:pPr>
      <w:r w:rsidRPr="00B373BB">
        <w:rPr>
          <w:rFonts w:ascii="Palatino Linotype" w:hAnsi="Palatino Linotype" w:cs="Calibri"/>
          <w:i/>
          <w:sz w:val="24"/>
        </w:rPr>
        <w:t xml:space="preserve">Zajištění ambulantního provozu – pracoviště Nový Bydžov. </w:t>
      </w:r>
    </w:p>
    <w:p w:rsidRPr="00B373BB" w:rsidR="00B373BB" w:rsidP="00B373BB" w:rsidRDefault="00B373BB">
      <w:pPr>
        <w:ind w:left="720"/>
        <w:jc w:val="both"/>
        <w:rPr>
          <w:rFonts w:ascii="Palatino Linotype" w:hAnsi="Palatino Linotype" w:cs="Calibri"/>
          <w:i/>
          <w:sz w:val="24"/>
        </w:rPr>
      </w:pPr>
    </w:p>
    <w:p w:rsidR="00B373BB" w:rsidP="00B373BB" w:rsidRDefault="00B373BB">
      <w:pPr>
        <w:numPr>
          <w:ilvl w:val="0"/>
          <w:numId w:val="26"/>
        </w:numPr>
        <w:jc w:val="both"/>
        <w:rPr>
          <w:rFonts w:ascii="Palatino Linotype" w:hAnsi="Palatino Linotype" w:cs="Calibri"/>
          <w:i/>
          <w:sz w:val="24"/>
        </w:rPr>
      </w:pPr>
      <w:r w:rsidRPr="00B373BB">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B373BB">
        <w:rPr>
          <w:rFonts w:ascii="Palatino Linotype" w:hAnsi="Palatino Linotype" w:cs="Calibri"/>
          <w:i/>
          <w:sz w:val="24"/>
        </w:rPr>
        <w:t xml:space="preserve"> h</w:t>
      </w:r>
      <w:r>
        <w:rPr>
          <w:rFonts w:ascii="Palatino Linotype" w:hAnsi="Palatino Linotype" w:cs="Calibri"/>
          <w:i/>
          <w:sz w:val="24"/>
        </w:rPr>
        <w:t>odin týdně.</w:t>
      </w:r>
    </w:p>
    <w:p w:rsidRPr="00B373BB" w:rsidR="00B373BB" w:rsidP="00B373BB" w:rsidRDefault="00B373BB">
      <w:pPr>
        <w:jc w:val="both"/>
        <w:rPr>
          <w:rFonts w:ascii="Palatino Linotype" w:hAnsi="Palatino Linotype" w:cs="Calibri"/>
          <w:i/>
          <w:sz w:val="24"/>
        </w:rPr>
      </w:pPr>
    </w:p>
    <w:p w:rsidR="00B373BB" w:rsidP="00B373BB" w:rsidRDefault="00B373BB">
      <w:pPr>
        <w:numPr>
          <w:ilvl w:val="0"/>
          <w:numId w:val="26"/>
        </w:numPr>
        <w:jc w:val="both"/>
        <w:rPr>
          <w:rFonts w:ascii="Palatino Linotype" w:hAnsi="Palatino Linotype" w:cs="Calibri"/>
          <w:i/>
          <w:sz w:val="24"/>
        </w:rPr>
      </w:pPr>
      <w:r w:rsidRPr="00B373BB">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B373BB">
        <w:rPr>
          <w:rFonts w:ascii="Palatino Linotype" w:hAnsi="Palatino Linotype" w:cs="Calibri"/>
          <w:i/>
          <w:sz w:val="24"/>
        </w:rPr>
        <w:t xml:space="preserve"> pracovníků v ambulantní formě vykonávajících odbornou činnost v sociálních službách dle § 115 odst. 1 ZSS.</w:t>
      </w:r>
    </w:p>
    <w:p w:rsidRPr="00B373BB" w:rsidR="00B373BB" w:rsidP="00B373BB" w:rsidRDefault="00B373BB">
      <w:pPr>
        <w:jc w:val="both"/>
        <w:rPr>
          <w:rFonts w:ascii="Palatino Linotype" w:hAnsi="Palatino Linotype" w:cs="Calibri"/>
          <w:i/>
          <w:sz w:val="24"/>
        </w:rPr>
      </w:pPr>
    </w:p>
    <w:p w:rsidR="00B373BB" w:rsidP="00B373BB" w:rsidRDefault="00B373BB">
      <w:pPr>
        <w:numPr>
          <w:ilvl w:val="0"/>
          <w:numId w:val="26"/>
        </w:numPr>
        <w:jc w:val="both"/>
        <w:rPr>
          <w:rFonts w:ascii="Palatino Linotype" w:hAnsi="Palatino Linotype" w:cs="Calibri"/>
          <w:i/>
          <w:sz w:val="24"/>
        </w:rPr>
      </w:pPr>
      <w:r w:rsidRPr="00B373BB">
        <w:rPr>
          <w:rFonts w:ascii="Palatino Linotype" w:hAnsi="Palatino Linotype" w:cs="Calibri"/>
          <w:i/>
          <w:sz w:val="24"/>
        </w:rPr>
        <w:t xml:space="preserve">Minimální okamžitá kapacita služby, tj. počet uživatelů, jímž je poskytována služba v jeden okamžik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776808" w:rsidR="00776808">
        <w:rPr>
          <w:rFonts w:ascii="Palatino Linotype" w:hAnsi="Palatino Linotype" w:cs="Arial"/>
          <w:color w:val="000000"/>
          <w:sz w:val="24"/>
        </w:rPr>
        <w:t>.</w:t>
      </w:r>
    </w:p>
    <w:p w:rsidRPr="00B373BB" w:rsidR="00B373BB" w:rsidP="00B373BB" w:rsidRDefault="00B373BB">
      <w:pPr>
        <w:jc w:val="both"/>
        <w:rPr>
          <w:rFonts w:ascii="Palatino Linotype" w:hAnsi="Palatino Linotype" w:cs="Calibri"/>
          <w:i/>
          <w:sz w:val="24"/>
        </w:rPr>
      </w:pPr>
    </w:p>
    <w:p w:rsidRPr="00B373BB" w:rsidR="00B373BB" w:rsidP="00B373BB" w:rsidRDefault="00B373BB">
      <w:pPr>
        <w:numPr>
          <w:ilvl w:val="0"/>
          <w:numId w:val="26"/>
        </w:numPr>
        <w:jc w:val="both"/>
        <w:rPr>
          <w:rFonts w:ascii="Palatino Linotype" w:hAnsi="Palatino Linotype" w:cs="Calibri"/>
          <w:i/>
          <w:sz w:val="24"/>
        </w:rPr>
      </w:pPr>
      <w:r w:rsidRPr="00B373BB">
        <w:rPr>
          <w:rFonts w:ascii="Palatino Linotype" w:hAnsi="Palatino Linotype" w:cs="Calibri"/>
          <w:i/>
          <w:sz w:val="24"/>
        </w:rPr>
        <w:t>Minimální zajištění pracovníků vykonávající odbornou činnost v sociálních službách dle § 115 odst. 1 ZSS ročně, tj. průměrný přepočtený počet pracovníků 1 úvazku za kalendářní rok.</w:t>
      </w:r>
    </w:p>
    <w:p w:rsidRPr="00B9165C" w:rsidR="003E34C6" w:rsidP="003E34C6" w:rsidRDefault="003E34C6">
      <w:pPr>
        <w:jc w:val="both"/>
        <w:rPr>
          <w:rFonts w:ascii="Palatino Linotype" w:hAnsi="Palatino Linotype" w:cs="Calibri"/>
          <w:sz w:val="24"/>
        </w:rPr>
      </w:pPr>
    </w:p>
    <w:p w:rsidRPr="00B9165C" w:rsidR="003E34C6" w:rsidP="003E34C6" w:rsidRDefault="003E34C6">
      <w:pPr>
        <w:rPr>
          <w:rFonts w:ascii="Palatino Linotype" w:hAnsi="Palatino Linotype" w:cs="Calibri"/>
          <w:sz w:val="24"/>
        </w:rPr>
      </w:pPr>
    </w:p>
    <w:p w:rsidR="003E34C6" w:rsidP="003E34C6" w:rsidRDefault="003E34C6">
      <w:pPr>
        <w:rPr>
          <w:rFonts w:ascii="Palatino Linotype" w:hAnsi="Palatino Linotype" w:cs="Calibri"/>
          <w:sz w:val="24"/>
        </w:rPr>
      </w:pPr>
    </w:p>
    <w:p w:rsidR="003E34C6" w:rsidP="003E34C6" w:rsidRDefault="003E34C6">
      <w:pPr>
        <w:rPr>
          <w:rFonts w:ascii="Palatino Linotype" w:hAnsi="Palatino Linotype" w:cs="Calibri"/>
          <w:sz w:val="24"/>
        </w:rPr>
      </w:pPr>
    </w:p>
    <w:p w:rsidRPr="00B9165C" w:rsidR="003E34C6" w:rsidP="003E34C6" w:rsidRDefault="003E34C6">
      <w:pPr>
        <w:rPr>
          <w:rFonts w:ascii="Palatino Linotype" w:hAnsi="Palatino Linotype" w:cs="Calibri"/>
          <w:sz w:val="24"/>
        </w:rPr>
      </w:pPr>
    </w:p>
    <w:p w:rsidR="003E34C6" w:rsidP="003E34C6" w:rsidRDefault="003E34C6">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3E34C6" w:rsidP="003E34C6" w:rsidRDefault="003E34C6">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3E34C6" w:rsidP="003E34C6" w:rsidRDefault="003E34C6">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3E34C6" w:rsidP="003E34C6" w:rsidRDefault="003E34C6">
      <w:pPr>
        <w:jc w:val="right"/>
        <w:rPr>
          <w:rFonts w:ascii="Palatino Linotype" w:hAnsi="Palatino Linotype" w:cs="Calibri"/>
          <w:b/>
          <w:sz w:val="24"/>
        </w:rPr>
      </w:pPr>
    </w:p>
    <w:p w:rsidRPr="00B9165C" w:rsidR="003E34C6" w:rsidP="003E34C6" w:rsidRDefault="003E34C6">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3E34C6" w:rsidP="003E34C6" w:rsidRDefault="003E34C6">
      <w:pPr>
        <w:jc w:val="both"/>
        <w:rPr>
          <w:rFonts w:ascii="Palatino Linotype" w:hAnsi="Palatino Linotype"/>
          <w:sz w:val="24"/>
        </w:rPr>
      </w:pPr>
    </w:p>
    <w:p w:rsidRPr="00B9165C" w:rsidR="003E34C6" w:rsidP="003E34C6" w:rsidRDefault="003E34C6">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3E34C6" w:rsidP="003E34C6" w:rsidRDefault="003E34C6">
      <w:pPr>
        <w:pStyle w:val="Nzev1"/>
        <w:keepNext/>
        <w:spacing w:before="0" w:after="0" w:line="240" w:lineRule="auto"/>
        <w:ind w:left="720"/>
        <w:jc w:val="both"/>
        <w:rPr>
          <w:rFonts w:ascii="Palatino Linotype" w:hAnsi="Palatino Linotype"/>
          <w:b/>
          <w:bCs/>
        </w:rPr>
      </w:pPr>
    </w:p>
    <w:p w:rsidRPr="00B9165C" w:rsidR="003E34C6" w:rsidP="003E34C6" w:rsidRDefault="003E34C6">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3E34C6" w:rsidP="003E34C6" w:rsidRDefault="003E34C6">
      <w:pPr>
        <w:jc w:val="both"/>
        <w:rPr>
          <w:rFonts w:ascii="Palatino Linotype" w:hAnsi="Palatino Linotype"/>
          <w:sz w:val="24"/>
        </w:rPr>
      </w:pPr>
    </w:p>
    <w:p w:rsidRPr="00B9165C" w:rsidR="003E34C6" w:rsidP="003E34C6" w:rsidRDefault="003E34C6">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3E34C6" w:rsidP="003E34C6" w:rsidRDefault="003E34C6">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3E34C6" w:rsidP="003E34C6" w:rsidRDefault="003E34C6">
      <w:pPr>
        <w:tabs>
          <w:tab w:val="left" w:pos="360"/>
        </w:tabs>
        <w:ind w:left="720"/>
        <w:jc w:val="both"/>
        <w:rPr>
          <w:rFonts w:ascii="Palatino Linotype" w:hAnsi="Palatino Linotype"/>
          <w:sz w:val="24"/>
        </w:rPr>
      </w:pPr>
    </w:p>
    <w:p w:rsidRPr="00B9165C" w:rsidR="003E34C6" w:rsidP="003E34C6" w:rsidRDefault="003E34C6">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3E34C6" w:rsidP="003E34C6" w:rsidRDefault="003E34C6">
      <w:pPr>
        <w:tabs>
          <w:tab w:val="left" w:pos="360"/>
        </w:tabs>
        <w:jc w:val="both"/>
        <w:rPr>
          <w:rFonts w:ascii="Palatino Linotype" w:hAnsi="Palatino Linotype"/>
          <w:color w:val="000000"/>
          <w:sz w:val="24"/>
        </w:rPr>
      </w:pP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č.),</w:t>
      </w: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3E34C6" w:rsidP="003E34C6" w:rsidRDefault="003E34C6">
      <w:pPr>
        <w:tabs>
          <w:tab w:val="left" w:pos="360"/>
        </w:tabs>
        <w:ind w:left="709" w:hanging="283"/>
        <w:jc w:val="both"/>
        <w:rPr>
          <w:rFonts w:ascii="Palatino Linotype" w:hAnsi="Palatino Linotype"/>
          <w:sz w:val="24"/>
        </w:rPr>
      </w:pPr>
    </w:p>
    <w:p w:rsidRPr="00B9165C" w:rsidR="003E34C6" w:rsidP="003E34C6" w:rsidRDefault="003E34C6">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3E34C6" w:rsidP="003E34C6" w:rsidRDefault="003E34C6">
      <w:pPr>
        <w:pStyle w:val="Odstavecseseznamem"/>
        <w:ind w:left="709" w:hanging="283"/>
        <w:jc w:val="both"/>
        <w:rPr>
          <w:rFonts w:ascii="Palatino Linotype" w:hAnsi="Palatino Linotype"/>
          <w:sz w:val="24"/>
        </w:rPr>
      </w:pPr>
    </w:p>
    <w:p w:rsidRPr="00B9165C" w:rsidR="003E34C6" w:rsidP="003E34C6" w:rsidRDefault="003E34C6">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3E34C6" w:rsidP="003E34C6" w:rsidRDefault="003E34C6">
      <w:pPr>
        <w:tabs>
          <w:tab w:val="left" w:pos="360"/>
        </w:tabs>
        <w:ind w:left="709" w:hanging="283"/>
        <w:jc w:val="both"/>
        <w:rPr>
          <w:rFonts w:ascii="Palatino Linotype" w:hAnsi="Palatino Linotype"/>
          <w:sz w:val="24"/>
        </w:rPr>
      </w:pPr>
    </w:p>
    <w:p w:rsidRPr="00B9165C" w:rsidR="003E34C6" w:rsidP="003E34C6" w:rsidRDefault="003E34C6">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3E34C6" w:rsidP="003E34C6" w:rsidRDefault="003E34C6">
      <w:pPr>
        <w:pStyle w:val="Odstavecseseznamem"/>
        <w:rPr>
          <w:rFonts w:ascii="Palatino Linotype" w:hAnsi="Palatino Linotype"/>
          <w:sz w:val="24"/>
        </w:rPr>
      </w:pPr>
    </w:p>
    <w:p w:rsidRPr="00B9165C" w:rsidR="003E34C6" w:rsidP="003E34C6" w:rsidRDefault="003E34C6">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3E34C6" w:rsidP="003E34C6" w:rsidRDefault="003E34C6">
      <w:pPr>
        <w:pStyle w:val="Odstavecseseznamem"/>
        <w:rPr>
          <w:rFonts w:ascii="Palatino Linotype" w:hAnsi="Palatino Linotype"/>
          <w:sz w:val="24"/>
        </w:rPr>
      </w:pPr>
    </w:p>
    <w:p w:rsidRPr="00B9165C" w:rsidR="003E34C6" w:rsidP="003E34C6" w:rsidRDefault="003E34C6">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3E34C6" w:rsidP="003E34C6" w:rsidRDefault="003E34C6">
      <w:pPr>
        <w:ind w:left="1080"/>
        <w:jc w:val="both"/>
        <w:rPr>
          <w:rFonts w:ascii="Palatino Linotype" w:hAnsi="Palatino Linotype"/>
          <w:sz w:val="24"/>
        </w:rPr>
      </w:pPr>
    </w:p>
    <w:p w:rsidRPr="00B9165C" w:rsidR="003E34C6" w:rsidP="003E34C6" w:rsidRDefault="003E34C6">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3E34C6" w:rsidP="003E34C6" w:rsidRDefault="003E34C6">
      <w:pPr>
        <w:ind w:left="720"/>
        <w:jc w:val="both"/>
        <w:rPr>
          <w:rFonts w:ascii="Palatino Linotype" w:hAnsi="Palatino Linotype"/>
          <w:sz w:val="24"/>
        </w:rPr>
      </w:pPr>
    </w:p>
    <w:p w:rsidRPr="00B9165C" w:rsidR="003E34C6" w:rsidP="003E34C6" w:rsidRDefault="003E34C6">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3E34C6" w:rsidP="003E34C6" w:rsidRDefault="003E34C6">
      <w:pPr>
        <w:ind w:left="426" w:hanging="426"/>
        <w:jc w:val="both"/>
        <w:rPr>
          <w:rFonts w:ascii="Palatino Linotype" w:hAnsi="Palatino Linotype"/>
          <w:sz w:val="24"/>
        </w:rPr>
      </w:pPr>
    </w:p>
    <w:p w:rsidRPr="00B9165C" w:rsidR="003E34C6" w:rsidP="003E34C6" w:rsidRDefault="003E34C6">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3E34C6" w:rsidP="003E34C6" w:rsidRDefault="003E34C6">
      <w:pPr>
        <w:ind w:left="426" w:hanging="426"/>
        <w:jc w:val="both"/>
        <w:rPr>
          <w:rFonts w:ascii="Palatino Linotype" w:hAnsi="Palatino Linotype"/>
          <w:sz w:val="24"/>
        </w:rPr>
      </w:pPr>
    </w:p>
    <w:p w:rsidRPr="00B9165C" w:rsidR="003E34C6" w:rsidP="003E34C6" w:rsidRDefault="003E34C6">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3E34C6" w:rsidP="003E34C6" w:rsidRDefault="003E34C6">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3E34C6" w:rsidP="003E34C6" w:rsidRDefault="003E34C6">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3E34C6" w:rsidP="003E34C6" w:rsidRDefault="003E34C6">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3E34C6" w:rsidP="003E34C6" w:rsidRDefault="003E34C6">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3E34C6" w:rsidP="003E34C6" w:rsidRDefault="003E34C6">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3E34C6" w:rsidP="003E34C6" w:rsidRDefault="003E34C6">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3E34C6" w:rsidP="003E34C6" w:rsidRDefault="003E34C6">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3E34C6" w:rsidP="003E34C6" w:rsidRDefault="003E34C6">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3E34C6" w:rsidP="003E34C6" w:rsidRDefault="003E34C6">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3E34C6" w:rsidP="003E34C6" w:rsidRDefault="003E34C6">
      <w:pPr>
        <w:ind w:left="851"/>
        <w:jc w:val="both"/>
        <w:rPr>
          <w:rFonts w:ascii="Palatino Linotype" w:hAnsi="Palatino Linotype"/>
          <w:sz w:val="24"/>
        </w:rPr>
      </w:pPr>
    </w:p>
    <w:p w:rsidRPr="00B9165C" w:rsidR="003E34C6" w:rsidP="003E34C6" w:rsidRDefault="003E34C6">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3E34C6" w:rsidP="003E34C6" w:rsidRDefault="003E34C6">
      <w:pPr>
        <w:tabs>
          <w:tab w:val="left" w:pos="360"/>
        </w:tabs>
        <w:ind w:left="720"/>
        <w:jc w:val="both"/>
        <w:rPr>
          <w:rFonts w:ascii="Palatino Linotype" w:hAnsi="Palatino Linotype"/>
          <w:sz w:val="24"/>
        </w:rPr>
      </w:pPr>
    </w:p>
    <w:p w:rsidRPr="00B9165C" w:rsidR="003E34C6" w:rsidP="003E34C6" w:rsidRDefault="003E34C6">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3E34C6" w:rsidP="003E34C6" w:rsidRDefault="003E34C6">
      <w:pPr>
        <w:tabs>
          <w:tab w:val="left" w:pos="360"/>
        </w:tabs>
        <w:ind w:left="720"/>
        <w:jc w:val="both"/>
        <w:rPr>
          <w:rFonts w:ascii="Palatino Linotype" w:hAnsi="Palatino Linotype"/>
          <w:sz w:val="24"/>
        </w:rPr>
      </w:pPr>
    </w:p>
    <w:p w:rsidRPr="00B9165C" w:rsidR="003E34C6" w:rsidP="003E34C6" w:rsidRDefault="003E34C6">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3E34C6" w:rsidP="003E34C6" w:rsidRDefault="003E34C6">
      <w:pPr>
        <w:pStyle w:val="Odstavecseseznamem"/>
        <w:jc w:val="both"/>
        <w:rPr>
          <w:rFonts w:ascii="Palatino Linotype" w:hAnsi="Palatino Linotype"/>
          <w:sz w:val="24"/>
        </w:rPr>
      </w:pPr>
    </w:p>
    <w:p w:rsidRPr="00B9165C" w:rsidR="003E34C6" w:rsidP="003E34C6" w:rsidRDefault="003E34C6">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3E34C6" w:rsidP="003E34C6" w:rsidRDefault="003E34C6">
      <w:pPr>
        <w:jc w:val="both"/>
        <w:rPr>
          <w:rFonts w:ascii="Palatino Linotype" w:hAnsi="Palatino Linotype"/>
          <w:b/>
          <w:sz w:val="24"/>
        </w:rPr>
      </w:pPr>
    </w:p>
    <w:p w:rsidRPr="00B9165C" w:rsidR="003E34C6" w:rsidP="003E34C6" w:rsidRDefault="003E34C6">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3E34C6" w:rsidP="003E34C6" w:rsidRDefault="003E34C6">
      <w:pPr>
        <w:jc w:val="both"/>
        <w:rPr>
          <w:rFonts w:ascii="Palatino Linotype" w:hAnsi="Palatino Linotype"/>
          <w:b/>
          <w:sz w:val="24"/>
        </w:rPr>
      </w:pP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3E34C6" w:rsidP="003E34C6" w:rsidRDefault="003E34C6">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3E34C6" w:rsidP="003E34C6" w:rsidRDefault="003E34C6">
      <w:pPr>
        <w:ind w:left="709"/>
        <w:jc w:val="both"/>
        <w:rPr>
          <w:rFonts w:ascii="Palatino Linotype" w:hAnsi="Palatino Linotype"/>
          <w:color w:val="FF0000"/>
          <w:sz w:val="24"/>
        </w:rPr>
      </w:pPr>
    </w:p>
    <w:p w:rsidRPr="00B9165C" w:rsidR="003E34C6" w:rsidP="003E34C6" w:rsidRDefault="003E34C6">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3E34C6" w:rsidP="003E34C6" w:rsidRDefault="003E34C6">
      <w:pPr>
        <w:jc w:val="both"/>
        <w:rPr>
          <w:rFonts w:ascii="Palatino Linotype" w:hAnsi="Palatino Linotype"/>
          <w:b/>
          <w:sz w:val="24"/>
        </w:rPr>
      </w:pPr>
    </w:p>
    <w:p w:rsidRPr="00B9165C" w:rsidR="003E34C6" w:rsidP="003E34C6" w:rsidRDefault="003E34C6">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3E34C6" w:rsidP="003E34C6" w:rsidRDefault="003E34C6">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lastRenderedPageBreak/>
        <w:t>zjistit při kontrole skutečný stav věci a kontrolní zjištění prokázat doklady,</w:t>
      </w:r>
    </w:p>
    <w:p w:rsidRPr="00B9165C" w:rsidR="003E34C6" w:rsidP="003E34C6" w:rsidRDefault="003E34C6">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3E34C6" w:rsidP="003E34C6" w:rsidRDefault="003E34C6">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3E34C6" w:rsidP="003E34C6" w:rsidRDefault="003E34C6">
      <w:pPr>
        <w:jc w:val="both"/>
        <w:rPr>
          <w:rFonts w:ascii="Palatino Linotype" w:hAnsi="Palatino Linotype"/>
          <w:sz w:val="24"/>
        </w:rPr>
      </w:pPr>
    </w:p>
    <w:p w:rsidRPr="00B9165C" w:rsidR="003E34C6" w:rsidP="003E34C6" w:rsidRDefault="003E34C6">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3E34C6" w:rsidP="003E34C6" w:rsidRDefault="003E34C6">
      <w:pPr>
        <w:jc w:val="both"/>
        <w:rPr>
          <w:rFonts w:ascii="Palatino Linotype" w:hAnsi="Palatino Linotype"/>
          <w:b/>
          <w:sz w:val="24"/>
        </w:rPr>
      </w:pPr>
    </w:p>
    <w:p w:rsidRPr="00B9165C" w:rsidR="003E34C6" w:rsidP="003E34C6" w:rsidRDefault="003E34C6">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3E34C6" w:rsidP="003E34C6" w:rsidRDefault="003E34C6">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3E34C6" w:rsidP="003E34C6" w:rsidRDefault="003E34C6">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3E34C6" w:rsidP="003E34C6" w:rsidRDefault="003E34C6">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3E34C6" w:rsidP="003E34C6" w:rsidRDefault="003E34C6">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3E34C6" w:rsidP="003E34C6" w:rsidRDefault="003E34C6">
      <w:pPr>
        <w:tabs>
          <w:tab w:val="left" w:pos="1486"/>
        </w:tabs>
        <w:jc w:val="both"/>
        <w:rPr>
          <w:rFonts w:ascii="Palatino Linotype" w:hAnsi="Palatino Linotype"/>
          <w:sz w:val="24"/>
        </w:rPr>
      </w:pPr>
      <w:r w:rsidRPr="00B9165C">
        <w:rPr>
          <w:rFonts w:ascii="Palatino Linotype" w:hAnsi="Palatino Linotype"/>
          <w:sz w:val="24"/>
        </w:rPr>
        <w:tab/>
      </w:r>
    </w:p>
    <w:p w:rsidRPr="00B9165C" w:rsidR="003E34C6" w:rsidP="003E34C6" w:rsidRDefault="003E34C6">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3E34C6" w:rsidP="003E34C6" w:rsidRDefault="003E34C6">
      <w:pPr>
        <w:pStyle w:val="Odstavecseseznamem"/>
        <w:ind w:left="709" w:hanging="283"/>
        <w:rPr>
          <w:rFonts w:ascii="Palatino Linotype" w:hAnsi="Palatino Linotype"/>
          <w:sz w:val="24"/>
        </w:rPr>
      </w:pPr>
    </w:p>
    <w:p w:rsidRPr="00B9165C" w:rsidR="003E34C6" w:rsidP="003E34C6" w:rsidRDefault="003E34C6">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3E34C6" w:rsidP="003E34C6" w:rsidRDefault="003E34C6">
      <w:pPr>
        <w:pStyle w:val="Odstavecseseznamem"/>
        <w:ind w:left="709" w:hanging="283"/>
        <w:rPr>
          <w:rFonts w:ascii="Palatino Linotype" w:hAnsi="Palatino Linotype"/>
          <w:sz w:val="24"/>
        </w:rPr>
      </w:pPr>
    </w:p>
    <w:p w:rsidRPr="00B9165C" w:rsidR="003E34C6" w:rsidP="003E34C6" w:rsidRDefault="003E34C6">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3E34C6" w:rsidP="003E34C6" w:rsidRDefault="003E34C6">
      <w:pPr>
        <w:pStyle w:val="Odstavecseseznamem"/>
        <w:rPr>
          <w:rFonts w:ascii="Palatino Linotype" w:hAnsi="Palatino Linotype"/>
          <w:sz w:val="24"/>
        </w:rPr>
      </w:pPr>
    </w:p>
    <w:p w:rsidRPr="00B9165C" w:rsidR="003E34C6" w:rsidP="003E34C6" w:rsidRDefault="003E34C6">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3E34C6" w:rsidP="003E34C6" w:rsidRDefault="003E34C6">
      <w:pPr>
        <w:pStyle w:val="Odstavecseseznamem"/>
        <w:rPr>
          <w:rFonts w:ascii="Palatino Linotype" w:hAnsi="Palatino Linotype"/>
          <w:sz w:val="24"/>
        </w:rPr>
      </w:pPr>
    </w:p>
    <w:p w:rsidRPr="00B9165C" w:rsidR="003E34C6" w:rsidP="003E34C6" w:rsidRDefault="003E34C6">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Kontrolovaná osoba je povinna ve stanovené lhůtě zaslat vedoucí/mu kontrolní skupiny písemné vyjádření o přijatých opatřeních vedoucích k odstranění zjištěných nedostatků.</w:t>
      </w:r>
    </w:p>
    <w:p w:rsidRPr="00B9165C" w:rsidR="003E34C6" w:rsidP="003E34C6" w:rsidRDefault="003E34C6">
      <w:pPr>
        <w:pStyle w:val="Odstavecseseznamem"/>
        <w:rPr>
          <w:rFonts w:ascii="Palatino Linotype" w:hAnsi="Palatino Linotype"/>
          <w:sz w:val="24"/>
        </w:rPr>
      </w:pPr>
    </w:p>
    <w:p w:rsidRPr="00B9165C" w:rsidR="003E34C6" w:rsidP="003E34C6" w:rsidRDefault="003E34C6">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3E34C6" w:rsidP="003E34C6" w:rsidRDefault="003E34C6">
      <w:pPr>
        <w:tabs>
          <w:tab w:val="left" w:pos="360"/>
        </w:tabs>
        <w:ind w:left="426"/>
        <w:jc w:val="both"/>
        <w:rPr>
          <w:rFonts w:ascii="Palatino Linotype" w:hAnsi="Palatino Linotype"/>
          <w:sz w:val="24"/>
        </w:rPr>
      </w:pPr>
    </w:p>
    <w:p w:rsidRPr="00B9165C" w:rsidR="003E34C6" w:rsidP="003E34C6" w:rsidRDefault="003E34C6">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3E34C6" w:rsidP="003E34C6" w:rsidRDefault="003E34C6">
      <w:pPr>
        <w:tabs>
          <w:tab w:val="left" w:pos="1486"/>
        </w:tabs>
        <w:jc w:val="both"/>
        <w:rPr>
          <w:rFonts w:ascii="Palatino Linotype" w:hAnsi="Palatino Linotype"/>
          <w:sz w:val="24"/>
        </w:rPr>
      </w:pPr>
    </w:p>
    <w:p w:rsidRPr="00B9165C" w:rsidR="003E34C6" w:rsidP="003E34C6" w:rsidRDefault="003E34C6">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3E34C6" w:rsidP="003E34C6" w:rsidRDefault="003E34C6">
      <w:pPr>
        <w:pStyle w:val="Odstavecseseznamem"/>
        <w:rPr>
          <w:rFonts w:ascii="Palatino Linotype" w:hAnsi="Palatino Linotype"/>
          <w:sz w:val="24"/>
        </w:rPr>
      </w:pP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3E34C6" w:rsidP="003E34C6" w:rsidRDefault="003E34C6">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3E34C6" w:rsidP="003E34C6" w:rsidRDefault="003E34C6">
      <w:pPr>
        <w:ind w:left="709"/>
        <w:jc w:val="both"/>
        <w:rPr>
          <w:rFonts w:ascii="Palatino Linotype" w:hAnsi="Palatino Linotype"/>
          <w:sz w:val="24"/>
        </w:rPr>
      </w:pPr>
    </w:p>
    <w:p w:rsidRPr="00B9165C" w:rsidR="003E34C6" w:rsidP="003E34C6" w:rsidRDefault="003E34C6">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3E34C6" w:rsidP="003E34C6" w:rsidRDefault="003E34C6">
      <w:pPr>
        <w:ind w:left="720"/>
        <w:jc w:val="both"/>
        <w:rPr>
          <w:rFonts w:ascii="Palatino Linotype" w:hAnsi="Palatino Linotype"/>
          <w:sz w:val="24"/>
        </w:rPr>
      </w:pPr>
    </w:p>
    <w:p w:rsidRPr="00B9165C" w:rsidR="003E34C6" w:rsidP="003E34C6" w:rsidRDefault="003E34C6">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3E34C6" w:rsidP="003E34C6" w:rsidRDefault="003E34C6">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3E34C6" w:rsidP="003E34C6" w:rsidRDefault="003E34C6">
      <w:pPr>
        <w:tabs>
          <w:tab w:val="left" w:pos="360"/>
        </w:tabs>
        <w:ind w:left="720"/>
        <w:jc w:val="both"/>
        <w:rPr>
          <w:rFonts w:ascii="Palatino Linotype" w:hAnsi="Palatino Linotype"/>
          <w:sz w:val="24"/>
        </w:rPr>
      </w:pPr>
    </w:p>
    <w:p w:rsidRPr="00B9165C" w:rsidR="003E34C6" w:rsidP="003E34C6" w:rsidRDefault="003E34C6">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3E34C6" w:rsidP="003E34C6" w:rsidRDefault="003E34C6">
      <w:pPr>
        <w:tabs>
          <w:tab w:val="left" w:pos="360"/>
        </w:tabs>
        <w:jc w:val="both"/>
        <w:rPr>
          <w:rFonts w:ascii="Palatino Linotype" w:hAnsi="Palatino Linotype"/>
          <w:sz w:val="24"/>
        </w:rPr>
      </w:pPr>
    </w:p>
    <w:p w:rsidRPr="00B9165C" w:rsidR="003E34C6" w:rsidP="003E34C6" w:rsidRDefault="003E34C6">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3E34C6" w:rsidP="003E34C6" w:rsidRDefault="003E34C6">
      <w:pPr>
        <w:tabs>
          <w:tab w:val="left" w:pos="360"/>
        </w:tabs>
        <w:ind w:left="720"/>
        <w:jc w:val="both"/>
        <w:rPr>
          <w:rFonts w:ascii="Palatino Linotype" w:hAnsi="Palatino Linotype"/>
          <w:sz w:val="24"/>
        </w:rPr>
      </w:pPr>
    </w:p>
    <w:p w:rsidR="003E34C6" w:rsidP="003E34C6" w:rsidRDefault="003E34C6">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3E34C6" w:rsidP="003E34C6" w:rsidRDefault="003E34C6">
      <w:pPr>
        <w:jc w:val="both"/>
        <w:rPr>
          <w:rFonts w:ascii="Palatino Linotype" w:hAnsi="Palatino Linotype"/>
          <w:sz w:val="24"/>
        </w:rPr>
      </w:pPr>
    </w:p>
    <w:p w:rsidRPr="00B9165C" w:rsidR="003E34C6" w:rsidP="003E34C6" w:rsidRDefault="003E34C6">
      <w:pPr>
        <w:jc w:val="both"/>
        <w:rPr>
          <w:rFonts w:ascii="Palatino Linotype" w:hAnsi="Palatino Linotype"/>
          <w:sz w:val="24"/>
        </w:rPr>
      </w:pPr>
      <w:r w:rsidRPr="00B9165C">
        <w:rPr>
          <w:rFonts w:ascii="Palatino Linotype" w:hAnsi="Palatino Linotype"/>
          <w:sz w:val="24"/>
        </w:rPr>
        <w:t>Přílohy:</w:t>
      </w:r>
    </w:p>
    <w:p w:rsidRPr="00B9165C" w:rsidR="003E34C6" w:rsidP="003E34C6" w:rsidRDefault="003E34C6">
      <w:pPr>
        <w:jc w:val="both"/>
        <w:rPr>
          <w:rFonts w:ascii="Palatino Linotype" w:hAnsi="Palatino Linotype"/>
          <w:sz w:val="24"/>
        </w:rPr>
      </w:pPr>
      <w:r w:rsidRPr="00B9165C">
        <w:rPr>
          <w:rFonts w:ascii="Palatino Linotype" w:hAnsi="Palatino Linotype"/>
          <w:sz w:val="24"/>
        </w:rPr>
        <w:t>Příloha č. 1: Žádost o pověření ke kontrole_VZOR</w:t>
      </w:r>
    </w:p>
    <w:p w:rsidRPr="00B9165C" w:rsidR="003E34C6" w:rsidP="003E34C6" w:rsidRDefault="003E34C6">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3E34C6" w:rsidP="003E34C6" w:rsidRDefault="003E34C6">
      <w:pPr>
        <w:jc w:val="both"/>
        <w:rPr>
          <w:rFonts w:ascii="Palatino Linotype" w:hAnsi="Palatino Linotype"/>
          <w:sz w:val="24"/>
        </w:rPr>
      </w:pPr>
      <w:r w:rsidRPr="00B9165C">
        <w:rPr>
          <w:rFonts w:ascii="Palatino Linotype" w:hAnsi="Palatino Linotype"/>
          <w:sz w:val="24"/>
        </w:rPr>
        <w:t>Příloha č. 3: Oznámení o zahájení kontroly_VZOR</w:t>
      </w:r>
    </w:p>
    <w:p w:rsidRPr="00B9165C" w:rsidR="003E34C6" w:rsidP="003E34C6" w:rsidRDefault="003E34C6">
      <w:pPr>
        <w:rPr>
          <w:rFonts w:ascii="Palatino Linotype" w:hAnsi="Palatino Linotype"/>
          <w:sz w:val="24"/>
        </w:rPr>
      </w:pPr>
      <w:r w:rsidRPr="00B9165C">
        <w:rPr>
          <w:rFonts w:ascii="Palatino Linotype" w:hAnsi="Palatino Linotype"/>
          <w:sz w:val="24"/>
        </w:rPr>
        <w:t>Příloha č. 4: Žádost o poskytnutí informace_VZOR</w:t>
      </w:r>
    </w:p>
    <w:p w:rsidRPr="00B9165C" w:rsidR="003E34C6" w:rsidP="003E34C6" w:rsidRDefault="003E34C6">
      <w:pPr>
        <w:rPr>
          <w:rFonts w:ascii="Palatino Linotype" w:hAnsi="Palatino Linotype"/>
          <w:sz w:val="24"/>
        </w:rPr>
      </w:pPr>
      <w:r w:rsidRPr="00B9165C">
        <w:rPr>
          <w:rFonts w:ascii="Palatino Linotype" w:hAnsi="Palatino Linotype"/>
          <w:sz w:val="24"/>
        </w:rPr>
        <w:t>Příloha č. 5: Potvrzení o přijetí/nepřijetí dokladů kontrolované osoby_VZOR</w:t>
      </w:r>
    </w:p>
    <w:p w:rsidR="003E34C6" w:rsidP="003E34C6" w:rsidRDefault="003E34C6">
      <w:pPr>
        <w:rPr>
          <w:rFonts w:ascii="Palatino Linotype" w:hAnsi="Palatino Linotype"/>
          <w:sz w:val="24"/>
        </w:rPr>
      </w:pPr>
      <w:r w:rsidRPr="00B9165C">
        <w:rPr>
          <w:rFonts w:ascii="Palatino Linotype" w:hAnsi="Palatino Linotype"/>
          <w:sz w:val="24"/>
        </w:rPr>
        <w:t>Příloha č. 6: Zápis z </w:t>
      </w:r>
      <w:r>
        <w:rPr>
          <w:rFonts w:ascii="Palatino Linotype" w:hAnsi="Palatino Linotype"/>
          <w:sz w:val="24"/>
        </w:rPr>
        <w:t>kontroly_VZOR</w:t>
      </w:r>
    </w:p>
    <w:p w:rsidRPr="00B9165C" w:rsidR="003E34C6" w:rsidP="003E34C6" w:rsidRDefault="003E34C6">
      <w:pPr>
        <w:rPr>
          <w:rFonts w:ascii="Palatino Linotype" w:hAnsi="Palatino Linotype"/>
          <w:sz w:val="24"/>
        </w:rPr>
      </w:pPr>
    </w:p>
    <w:p w:rsidRPr="00B9165C" w:rsidR="003E34C6" w:rsidP="003E34C6" w:rsidRDefault="003E34C6">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3E34C6" w:rsidP="003E34C6" w:rsidRDefault="003E34C6">
      <w:pPr>
        <w:jc w:val="both"/>
        <w:rPr>
          <w:rFonts w:ascii="Palatino Linotype" w:hAnsi="Palatino Linotype"/>
          <w:noProof/>
          <w:sz w:val="24"/>
        </w:rPr>
      </w:pPr>
    </w:p>
    <w:p w:rsidRPr="00B9165C" w:rsidR="003E34C6" w:rsidP="003E34C6" w:rsidRDefault="003E34C6">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3E34C6" w:rsidP="003E34C6" w:rsidRDefault="003E34C6">
      <w:pPr>
        <w:jc w:val="right"/>
        <w:rPr>
          <w:rFonts w:ascii="Palatino Linotype" w:hAnsi="Palatino Linotype"/>
          <w:sz w:val="24"/>
        </w:rPr>
      </w:pPr>
    </w:p>
    <w:p w:rsidRPr="00B9165C" w:rsidR="003E34C6" w:rsidP="003E34C6" w:rsidRDefault="003E34C6">
      <w:pPr>
        <w:jc w:val="right"/>
        <w:rPr>
          <w:rFonts w:ascii="Palatino Linotype" w:hAnsi="Palatino Linotype"/>
          <w:sz w:val="24"/>
        </w:rPr>
      </w:pPr>
      <w:r w:rsidRPr="00B9165C">
        <w:rPr>
          <w:rFonts w:ascii="Palatino Linotype" w:hAnsi="Palatino Linotype"/>
          <w:sz w:val="24"/>
        </w:rPr>
        <w:lastRenderedPageBreak/>
        <w:t>JUDr. Ivana Křečková</w:t>
      </w:r>
    </w:p>
    <w:p w:rsidRPr="00B9165C" w:rsidR="003E34C6" w:rsidP="003E34C6" w:rsidRDefault="003E34C6">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3E34C6" w:rsidP="003E34C6" w:rsidRDefault="003E34C6">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1: Žádost o pověření ke kontrole_VZOR</w:t>
      </w:r>
    </w:p>
    <w:p w:rsidRPr="00B9165C" w:rsidR="003E34C6" w:rsidP="003E34C6" w:rsidRDefault="003E34C6">
      <w:pPr>
        <w:jc w:val="center"/>
        <w:rPr>
          <w:rFonts w:ascii="Palatino Linotype" w:hAnsi="Palatino Linotype"/>
          <w:sz w:val="24"/>
        </w:rPr>
      </w:pPr>
      <w:r w:rsidRPr="00B9165C">
        <w:rPr>
          <w:rFonts w:ascii="Palatino Linotype" w:hAnsi="Palatino Linotype"/>
          <w:b/>
          <w:sz w:val="24"/>
        </w:rPr>
        <w:t xml:space="preserve">                          </w:t>
      </w:r>
    </w:p>
    <w:p w:rsidRPr="00B9165C" w:rsidR="003E34C6" w:rsidP="003E34C6" w:rsidRDefault="003E34C6">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3E34C6" w:rsidP="003E34C6" w:rsidRDefault="003E34C6">
      <w:pPr>
        <w:jc w:val="both"/>
        <w:rPr>
          <w:rFonts w:ascii="Palatino Linotype" w:hAnsi="Palatino Linotype"/>
          <w:sz w:val="24"/>
        </w:rPr>
      </w:pPr>
      <w:r w:rsidRPr="00B9165C">
        <w:rPr>
          <w:rFonts w:ascii="Palatino Linotype" w:hAnsi="Palatino Linotype"/>
          <w:b/>
          <w:bCs/>
          <w:sz w:val="24"/>
        </w:rPr>
        <w:t>Odbor sociálních věcí</w:t>
      </w:r>
    </w:p>
    <w:p w:rsidRPr="00B9165C" w:rsidR="003E34C6" w:rsidP="003E34C6" w:rsidRDefault="003E34C6">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3E34C6" w:rsidP="003E34C6" w:rsidRDefault="003E34C6">
      <w:pPr>
        <w:rPr>
          <w:rFonts w:ascii="Palatino Linotype" w:hAnsi="Palatino Linotype"/>
          <w:sz w:val="24"/>
        </w:rPr>
      </w:pPr>
    </w:p>
    <w:p w:rsidRPr="00B9165C" w:rsidR="003E34C6" w:rsidP="003E34C6" w:rsidRDefault="003E34C6">
      <w:pPr>
        <w:rPr>
          <w:rFonts w:ascii="Palatino Linotype" w:hAnsi="Palatino Linotype"/>
          <w:sz w:val="24"/>
        </w:rPr>
      </w:pPr>
    </w:p>
    <w:p w:rsidRPr="00B9165C" w:rsidR="003E34C6" w:rsidP="003E34C6" w:rsidRDefault="003E34C6">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3E34C6" w:rsidP="003E34C6" w:rsidRDefault="003E34C6">
      <w:pPr>
        <w:rPr>
          <w:rFonts w:ascii="Palatino Linotype" w:hAnsi="Palatino Linotype"/>
          <w:b/>
          <w:sz w:val="24"/>
        </w:rPr>
      </w:pPr>
    </w:p>
    <w:p w:rsidRPr="00B9165C" w:rsidR="003E34C6" w:rsidP="003E34C6" w:rsidRDefault="003E34C6">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3E34C6" w:rsidP="003E34C6" w:rsidRDefault="003E34C6">
      <w:pPr>
        <w:rPr>
          <w:rFonts w:ascii="Palatino Linotype" w:hAnsi="Palatino Linotype"/>
          <w:sz w:val="24"/>
        </w:rPr>
      </w:pPr>
      <w:r w:rsidRPr="00B9165C">
        <w:rPr>
          <w:rFonts w:ascii="Palatino Linotype" w:hAnsi="Palatino Linotype"/>
          <w:sz w:val="24"/>
        </w:rPr>
        <w:t>jméno a příjmení – vedoucí/ho kontrolní skupiny,</w:t>
      </w:r>
    </w:p>
    <w:p w:rsidRPr="00B9165C" w:rsidR="003E34C6" w:rsidP="003E34C6" w:rsidRDefault="003E34C6">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3E34C6" w:rsidP="003E34C6" w:rsidRDefault="003E34C6">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3E34C6" w:rsidP="003E34C6" w:rsidRDefault="003E34C6">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3E34C6" w:rsidP="003E34C6" w:rsidRDefault="003E34C6">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3E34C6" w:rsidP="003E34C6" w:rsidRDefault="003E34C6">
      <w:pPr>
        <w:rPr>
          <w:rFonts w:ascii="Palatino Linotype" w:hAnsi="Palatino Linotype"/>
          <w:b/>
          <w:sz w:val="24"/>
        </w:rPr>
      </w:pPr>
      <w:r w:rsidRPr="00B9165C">
        <w:rPr>
          <w:rFonts w:ascii="Palatino Linotype" w:hAnsi="Palatino Linotype"/>
          <w:b/>
          <w:sz w:val="24"/>
        </w:rPr>
        <w:t xml:space="preserve">Předmět prováděné kontroly: </w:t>
      </w:r>
    </w:p>
    <w:p w:rsidRPr="00B9165C" w:rsidR="003E34C6" w:rsidP="003E34C6" w:rsidRDefault="003E34C6">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3E34C6" w:rsidP="003E34C6" w:rsidRDefault="003E34C6">
      <w:pPr>
        <w:rPr>
          <w:rFonts w:ascii="Palatino Linotype" w:hAnsi="Palatino Linotype"/>
          <w:i/>
          <w:sz w:val="24"/>
        </w:rPr>
      </w:pPr>
      <w:r w:rsidRPr="00B9165C">
        <w:rPr>
          <w:rFonts w:ascii="Palatino Linotype" w:hAnsi="Palatino Linotype"/>
          <w:i/>
          <w:sz w:val="24"/>
        </w:rPr>
        <w:t>Monitoring plnění předmětu Smlouvy č….</w:t>
      </w:r>
    </w:p>
    <w:p w:rsidRPr="00B9165C" w:rsidR="003E34C6" w:rsidP="003E34C6" w:rsidRDefault="003E34C6">
      <w:pPr>
        <w:rPr>
          <w:rFonts w:ascii="Palatino Linotype" w:hAnsi="Palatino Linotype"/>
          <w:b/>
          <w:sz w:val="24"/>
        </w:rPr>
      </w:pPr>
    </w:p>
    <w:p w:rsidRPr="00B9165C" w:rsidR="003E34C6" w:rsidP="003E34C6" w:rsidRDefault="003E34C6">
      <w:pPr>
        <w:rPr>
          <w:rFonts w:ascii="Palatino Linotype" w:hAnsi="Palatino Linotype"/>
          <w:b/>
          <w:sz w:val="24"/>
        </w:rPr>
      </w:pPr>
      <w:r w:rsidRPr="00B9165C">
        <w:rPr>
          <w:rFonts w:ascii="Palatino Linotype" w:hAnsi="Palatino Linotype"/>
          <w:b/>
          <w:sz w:val="24"/>
        </w:rPr>
        <w:t>Kontrolované období:</w:t>
      </w:r>
    </w:p>
    <w:p w:rsidRPr="00B9165C" w:rsidR="003E34C6" w:rsidP="003E34C6" w:rsidRDefault="003E34C6">
      <w:pPr>
        <w:rPr>
          <w:rFonts w:ascii="Palatino Linotype" w:hAnsi="Palatino Linotype"/>
          <w:sz w:val="24"/>
        </w:rPr>
      </w:pPr>
    </w:p>
    <w:p w:rsidRPr="00904643" w:rsidR="003E34C6" w:rsidP="003E34C6" w:rsidRDefault="003E34C6">
      <w:pPr>
        <w:rPr>
          <w:rFonts w:ascii="Palatino Linotype" w:hAnsi="Palatino Linotype"/>
          <w:b/>
          <w:sz w:val="24"/>
        </w:rPr>
      </w:pPr>
      <w:r>
        <w:rPr>
          <w:rFonts w:ascii="Palatino Linotype" w:hAnsi="Palatino Linotype"/>
          <w:b/>
          <w:sz w:val="24"/>
        </w:rPr>
        <w:t xml:space="preserve">Termín provedení kontroly: </w:t>
      </w:r>
    </w:p>
    <w:p w:rsidR="003E34C6" w:rsidP="003E34C6" w:rsidRDefault="003E34C6">
      <w:pPr>
        <w:rPr>
          <w:rFonts w:ascii="Palatino Linotype" w:hAnsi="Palatino Linotype"/>
          <w:sz w:val="24"/>
        </w:rPr>
      </w:pPr>
    </w:p>
    <w:p w:rsidRPr="00B9165C" w:rsidR="003E34C6" w:rsidP="003E34C6" w:rsidRDefault="003E34C6">
      <w:pPr>
        <w:rPr>
          <w:rFonts w:ascii="Palatino Linotype" w:hAnsi="Palatino Linotype"/>
          <w:sz w:val="24"/>
        </w:rPr>
      </w:pPr>
      <w:r>
        <w:rPr>
          <w:rFonts w:ascii="Palatino Linotype" w:hAnsi="Palatino Linotype"/>
          <w:sz w:val="24"/>
        </w:rPr>
        <w:t>V Hradci Králové dne ………………</w:t>
      </w:r>
    </w:p>
    <w:p w:rsidRPr="00B9165C" w:rsidR="003E34C6" w:rsidP="003E34C6" w:rsidRDefault="003E34C6">
      <w:pPr>
        <w:rPr>
          <w:rFonts w:ascii="Palatino Linotype" w:hAnsi="Palatino Linotype"/>
          <w:sz w:val="24"/>
        </w:rPr>
      </w:pPr>
    </w:p>
    <w:p w:rsidRPr="00B9165C" w:rsidR="003E34C6" w:rsidP="003E34C6" w:rsidRDefault="003E34C6">
      <w:pPr>
        <w:jc w:val="right"/>
        <w:rPr>
          <w:rFonts w:ascii="Palatino Linotype" w:hAnsi="Palatino Linotype"/>
          <w:sz w:val="24"/>
        </w:rPr>
      </w:pPr>
      <w:r w:rsidRPr="00B9165C">
        <w:rPr>
          <w:rFonts w:ascii="Palatino Linotype" w:hAnsi="Palatino Linotype"/>
          <w:sz w:val="24"/>
        </w:rPr>
        <w:t>Jméno a příjmení</w:t>
      </w:r>
    </w:p>
    <w:p w:rsidRPr="00B9165C" w:rsidR="003E34C6" w:rsidP="003E34C6" w:rsidRDefault="003E34C6">
      <w:pPr>
        <w:jc w:val="right"/>
        <w:rPr>
          <w:rFonts w:ascii="Palatino Linotype" w:hAnsi="Palatino Linotype"/>
          <w:sz w:val="24"/>
        </w:rPr>
      </w:pPr>
      <w:r w:rsidRPr="00B9165C">
        <w:rPr>
          <w:rFonts w:ascii="Palatino Linotype" w:hAnsi="Palatino Linotype"/>
          <w:sz w:val="24"/>
        </w:rPr>
        <w:t>Vedoucí kontrolní skupiny</w:t>
      </w:r>
    </w:p>
    <w:p w:rsidRPr="00B9165C" w:rsidR="003E34C6" w:rsidP="003E34C6" w:rsidRDefault="003E34C6">
      <w:pPr>
        <w:rPr>
          <w:rFonts w:ascii="Palatino Linotype" w:hAnsi="Palatino Linotype"/>
          <w:sz w:val="24"/>
        </w:rPr>
      </w:pPr>
    </w:p>
    <w:p w:rsidRPr="00B9165C" w:rsidR="003E34C6" w:rsidP="003E34C6" w:rsidRDefault="003E34C6">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3E34C6" w:rsidP="003E34C6" w:rsidRDefault="003E34C6">
      <w:pPr>
        <w:rPr>
          <w:rFonts w:ascii="Palatino Linotype" w:hAnsi="Palatino Linotype"/>
          <w:sz w:val="24"/>
        </w:rPr>
      </w:pPr>
    </w:p>
    <w:p w:rsidRPr="00B9165C" w:rsidR="003E34C6" w:rsidP="003E34C6" w:rsidRDefault="003E34C6">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3E34C6" w:rsidP="003E34C6" w:rsidRDefault="003E34C6">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3E34C6" w:rsidP="003E34C6" w:rsidRDefault="003E34C6">
      <w:pPr>
        <w:jc w:val="both"/>
        <w:rPr>
          <w:rFonts w:ascii="Palatino Linotype" w:hAnsi="Palatino Linotype"/>
          <w:sz w:val="24"/>
        </w:rPr>
      </w:pPr>
      <w:r w:rsidRPr="00B9165C">
        <w:rPr>
          <w:rFonts w:ascii="Palatino Linotype" w:hAnsi="Palatino Linotype"/>
          <w:b/>
          <w:bCs/>
          <w:sz w:val="24"/>
        </w:rPr>
        <w:t>500 03 Hradec Králové</w:t>
      </w:r>
    </w:p>
    <w:p w:rsidRPr="00B9165C" w:rsidR="003E34C6" w:rsidP="003E34C6" w:rsidRDefault="003E34C6">
      <w:pPr>
        <w:jc w:val="center"/>
        <w:rPr>
          <w:rFonts w:ascii="Palatino Linotype" w:hAnsi="Palatino Linotype"/>
          <w:sz w:val="24"/>
        </w:rPr>
      </w:pPr>
    </w:p>
    <w:p w:rsidRPr="00B9165C" w:rsidR="003E34C6" w:rsidP="003E34C6" w:rsidRDefault="003E34C6">
      <w:pPr>
        <w:jc w:val="center"/>
        <w:rPr>
          <w:rFonts w:ascii="Palatino Linotype" w:hAnsi="Palatino Linotype"/>
          <w:sz w:val="24"/>
        </w:rPr>
      </w:pPr>
      <w:r w:rsidRPr="00B9165C">
        <w:rPr>
          <w:rFonts w:ascii="Palatino Linotype" w:hAnsi="Palatino Linotype"/>
          <w:sz w:val="24"/>
        </w:rPr>
        <w:t> </w:t>
      </w:r>
    </w:p>
    <w:p w:rsidRPr="00B9165C" w:rsidR="003E34C6" w:rsidP="003E34C6" w:rsidRDefault="003E34C6">
      <w:pPr>
        <w:jc w:val="center"/>
        <w:rPr>
          <w:rFonts w:ascii="Palatino Linotype" w:hAnsi="Palatino Linotype"/>
          <w:sz w:val="24"/>
        </w:rPr>
      </w:pPr>
      <w:r w:rsidRPr="00B9165C">
        <w:rPr>
          <w:rFonts w:ascii="Palatino Linotype" w:hAnsi="Palatino Linotype"/>
          <w:sz w:val="24"/>
        </w:rPr>
        <w:t> </w:t>
      </w:r>
    </w:p>
    <w:p w:rsidRPr="00B9165C" w:rsidR="003E34C6" w:rsidP="003E34C6" w:rsidRDefault="003E34C6">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3E34C6" w:rsidP="003E34C6" w:rsidRDefault="003E34C6">
      <w:pPr>
        <w:rPr>
          <w:rFonts w:ascii="Palatino Linotype" w:hAnsi="Palatino Linotype"/>
          <w:sz w:val="24"/>
        </w:rPr>
      </w:pPr>
      <w:r w:rsidRPr="00B9165C">
        <w:rPr>
          <w:rFonts w:ascii="Palatino Linotype" w:hAnsi="Palatino Linotype"/>
          <w:sz w:val="24"/>
        </w:rPr>
        <w:t> </w:t>
      </w:r>
    </w:p>
    <w:p w:rsidRPr="00B9165C" w:rsidR="003E34C6" w:rsidP="003E34C6" w:rsidRDefault="003E34C6">
      <w:pPr>
        <w:rPr>
          <w:rFonts w:ascii="Palatino Linotype" w:hAnsi="Palatino Linotype"/>
          <w:sz w:val="24"/>
        </w:rPr>
      </w:pPr>
    </w:p>
    <w:p w:rsidRPr="00B9165C" w:rsidR="003E34C6" w:rsidP="003E34C6" w:rsidRDefault="003E34C6">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3E34C6" w:rsidP="003E34C6" w:rsidRDefault="003E34C6">
      <w:pPr>
        <w:rPr>
          <w:rFonts w:ascii="Palatino Linotype" w:hAnsi="Palatino Linotype"/>
          <w:sz w:val="24"/>
        </w:rPr>
      </w:pPr>
      <w:r w:rsidRPr="00B9165C">
        <w:rPr>
          <w:rFonts w:ascii="Palatino Linotype" w:hAnsi="Palatino Linotype"/>
          <w:sz w:val="24"/>
        </w:rPr>
        <w:t> </w:t>
      </w:r>
    </w:p>
    <w:p w:rsidRPr="00B9165C" w:rsidR="003E34C6" w:rsidP="003E34C6" w:rsidRDefault="003E34C6">
      <w:pPr>
        <w:jc w:val="center"/>
        <w:rPr>
          <w:rFonts w:ascii="Palatino Linotype" w:hAnsi="Palatino Linotype"/>
          <w:sz w:val="24"/>
        </w:rPr>
      </w:pPr>
      <w:r w:rsidRPr="00B9165C">
        <w:rPr>
          <w:rFonts w:ascii="Palatino Linotype" w:hAnsi="Palatino Linotype"/>
          <w:sz w:val="24"/>
        </w:rPr>
        <w:t>p o v ě ř u j i</w:t>
      </w:r>
    </w:p>
    <w:p w:rsidRPr="00B9165C" w:rsidR="003E34C6" w:rsidP="003E34C6" w:rsidRDefault="003E34C6">
      <w:pPr>
        <w:rPr>
          <w:rFonts w:ascii="Palatino Linotype" w:hAnsi="Palatino Linotype"/>
          <w:sz w:val="24"/>
        </w:rPr>
      </w:pPr>
      <w:r w:rsidRPr="00B9165C">
        <w:rPr>
          <w:rFonts w:ascii="Palatino Linotype" w:hAnsi="Palatino Linotype"/>
          <w:sz w:val="24"/>
        </w:rPr>
        <w:t> </w:t>
      </w:r>
    </w:p>
    <w:p w:rsidRPr="00B9165C" w:rsidR="003E34C6" w:rsidP="003E34C6" w:rsidRDefault="003E34C6">
      <w:pPr>
        <w:rPr>
          <w:rFonts w:ascii="Palatino Linotype" w:hAnsi="Palatino Linotype"/>
          <w:sz w:val="24"/>
        </w:rPr>
      </w:pPr>
      <w:r w:rsidRPr="00B9165C">
        <w:rPr>
          <w:rFonts w:ascii="Palatino Linotype" w:hAnsi="Palatino Linotype"/>
          <w:sz w:val="24"/>
        </w:rPr>
        <w:t> </w:t>
      </w:r>
    </w:p>
    <w:p w:rsidRPr="00B9165C" w:rsidR="003E34C6" w:rsidP="003E34C6" w:rsidRDefault="003E34C6">
      <w:pPr>
        <w:rPr>
          <w:rFonts w:ascii="Palatino Linotype" w:hAnsi="Palatino Linotype"/>
          <w:sz w:val="24"/>
        </w:rPr>
      </w:pPr>
      <w:r w:rsidRPr="00B9165C">
        <w:rPr>
          <w:rFonts w:ascii="Palatino Linotype" w:hAnsi="Palatino Linotype"/>
          <w:sz w:val="24"/>
        </w:rPr>
        <w:t>jméno a příjmení – vedoucí/ho kontrolní skupiny,</w:t>
      </w:r>
    </w:p>
    <w:p w:rsidRPr="00B9165C" w:rsidR="003E34C6" w:rsidP="003E34C6" w:rsidRDefault="003E34C6">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3E34C6" w:rsidP="003E34C6" w:rsidRDefault="003E34C6">
      <w:pPr>
        <w:rPr>
          <w:rFonts w:ascii="Palatino Linotype" w:hAnsi="Palatino Linotype"/>
          <w:sz w:val="24"/>
        </w:rPr>
      </w:pPr>
      <w:r w:rsidRPr="00B9165C">
        <w:rPr>
          <w:rFonts w:ascii="Palatino Linotype" w:hAnsi="Palatino Linotype"/>
          <w:sz w:val="24"/>
        </w:rPr>
        <w:t>jméno a příjmení – člena/ku kontrolní skupiny,</w:t>
      </w:r>
    </w:p>
    <w:p w:rsidRPr="00B9165C" w:rsidR="003E34C6" w:rsidP="003E34C6" w:rsidRDefault="003E34C6">
      <w:pPr>
        <w:rPr>
          <w:rFonts w:ascii="Palatino Linotype" w:hAnsi="Palatino Linotype"/>
          <w:sz w:val="24"/>
        </w:rPr>
      </w:pPr>
    </w:p>
    <w:p w:rsidRPr="00B9165C" w:rsidR="003E34C6" w:rsidP="003E34C6" w:rsidRDefault="003E34C6">
      <w:pPr>
        <w:rPr>
          <w:rFonts w:ascii="Palatino Linotype" w:hAnsi="Palatino Linotype"/>
          <w:sz w:val="24"/>
        </w:rPr>
      </w:pPr>
      <w:r w:rsidRPr="00B9165C">
        <w:rPr>
          <w:rFonts w:ascii="Palatino Linotype" w:hAnsi="Palatino Linotype"/>
          <w:sz w:val="24"/>
        </w:rPr>
        <w:t xml:space="preserve">aby vykonali kontrolu u: </w:t>
      </w:r>
    </w:p>
    <w:p w:rsidRPr="00B9165C" w:rsidR="003E34C6" w:rsidP="003E34C6" w:rsidRDefault="003E34C6">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3E34C6" w:rsidP="003E34C6" w:rsidRDefault="003E34C6">
      <w:pPr>
        <w:rPr>
          <w:rFonts w:ascii="Palatino Linotype" w:hAnsi="Palatino Linotype"/>
          <w:sz w:val="24"/>
        </w:rPr>
      </w:pPr>
    </w:p>
    <w:p w:rsidRPr="00B9165C" w:rsidR="003E34C6" w:rsidP="003E34C6" w:rsidRDefault="003E34C6">
      <w:pPr>
        <w:rPr>
          <w:rFonts w:ascii="Palatino Linotype" w:hAnsi="Palatino Linotype"/>
          <w:sz w:val="24"/>
        </w:rPr>
      </w:pPr>
      <w:r w:rsidRPr="00B9165C">
        <w:rPr>
          <w:rFonts w:ascii="Palatino Linotype" w:hAnsi="Palatino Linotype"/>
          <w:sz w:val="24"/>
        </w:rPr>
        <w:t>Předmět prováděné kontroly:</w:t>
      </w:r>
    </w:p>
    <w:p w:rsidRPr="00B9165C" w:rsidR="003E34C6" w:rsidP="003E34C6" w:rsidRDefault="003E34C6">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3E34C6" w:rsidP="003E34C6" w:rsidRDefault="003E34C6">
      <w:pPr>
        <w:rPr>
          <w:rFonts w:ascii="Palatino Linotype" w:hAnsi="Palatino Linotype"/>
          <w:i/>
          <w:sz w:val="24"/>
        </w:rPr>
      </w:pPr>
      <w:r w:rsidRPr="00B9165C">
        <w:rPr>
          <w:rFonts w:ascii="Palatino Linotype" w:hAnsi="Palatino Linotype"/>
          <w:i/>
          <w:sz w:val="24"/>
        </w:rPr>
        <w:t>Monitoring plnění předmětu Smlouvy č….</w:t>
      </w:r>
    </w:p>
    <w:p w:rsidRPr="00B9165C" w:rsidR="003E34C6" w:rsidP="003E34C6" w:rsidRDefault="003E34C6">
      <w:pPr>
        <w:rPr>
          <w:rFonts w:ascii="Palatino Linotype" w:hAnsi="Palatino Linotype"/>
          <w:sz w:val="24"/>
        </w:rPr>
      </w:pPr>
    </w:p>
    <w:p w:rsidRPr="00B9165C" w:rsidR="003E34C6" w:rsidP="003E34C6" w:rsidRDefault="003E34C6">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3E34C6" w:rsidP="003E34C6" w:rsidRDefault="003E34C6">
      <w:pPr>
        <w:rPr>
          <w:rFonts w:ascii="Palatino Linotype" w:hAnsi="Palatino Linotype"/>
          <w:sz w:val="24"/>
        </w:rPr>
      </w:pPr>
    </w:p>
    <w:p w:rsidRPr="00B9165C" w:rsidR="003E34C6" w:rsidP="003E34C6" w:rsidRDefault="003E34C6">
      <w:pPr>
        <w:rPr>
          <w:rFonts w:ascii="Palatino Linotype" w:hAnsi="Palatino Linotype"/>
          <w:sz w:val="24"/>
        </w:rPr>
      </w:pPr>
      <w:r w:rsidRPr="00B9165C">
        <w:rPr>
          <w:rFonts w:ascii="Palatino Linotype" w:hAnsi="Palatino Linotype"/>
          <w:sz w:val="24"/>
        </w:rPr>
        <w:t>Kontrolované období:</w:t>
      </w:r>
    </w:p>
    <w:p w:rsidRPr="00B9165C" w:rsidR="003E34C6" w:rsidP="003E34C6" w:rsidRDefault="003E34C6">
      <w:pPr>
        <w:rPr>
          <w:rFonts w:ascii="Palatino Linotype" w:hAnsi="Palatino Linotype"/>
          <w:sz w:val="24"/>
        </w:rPr>
      </w:pPr>
    </w:p>
    <w:p w:rsidRPr="00B9165C" w:rsidR="003E34C6" w:rsidP="003E34C6" w:rsidRDefault="003E34C6">
      <w:pPr>
        <w:rPr>
          <w:rFonts w:ascii="Palatino Linotype" w:hAnsi="Palatino Linotype"/>
          <w:sz w:val="24"/>
        </w:rPr>
      </w:pPr>
      <w:r w:rsidRPr="00B9165C">
        <w:rPr>
          <w:rFonts w:ascii="Palatino Linotype" w:hAnsi="Palatino Linotype"/>
          <w:sz w:val="24"/>
        </w:rPr>
        <w:t>Termín zahájení kontroly:</w:t>
      </w:r>
    </w:p>
    <w:p w:rsidRPr="00B9165C" w:rsidR="003E34C6" w:rsidP="003E34C6" w:rsidRDefault="003E34C6">
      <w:pPr>
        <w:rPr>
          <w:rFonts w:ascii="Palatino Linotype" w:hAnsi="Palatino Linotype"/>
          <w:sz w:val="24"/>
        </w:rPr>
      </w:pPr>
    </w:p>
    <w:p w:rsidRPr="00B9165C" w:rsidR="003E34C6" w:rsidP="003E34C6" w:rsidRDefault="003E34C6">
      <w:pPr>
        <w:rPr>
          <w:rFonts w:ascii="Palatino Linotype" w:hAnsi="Palatino Linotype"/>
          <w:sz w:val="24"/>
        </w:rPr>
      </w:pPr>
      <w:r w:rsidRPr="00B9165C">
        <w:rPr>
          <w:rFonts w:ascii="Palatino Linotype" w:hAnsi="Palatino Linotype"/>
          <w:sz w:val="24"/>
        </w:rPr>
        <w:t>V Hradci Králové dne     </w:t>
      </w:r>
    </w:p>
    <w:p w:rsidRPr="00B9165C" w:rsidR="003E34C6" w:rsidP="003E34C6" w:rsidRDefault="003E34C6">
      <w:pPr>
        <w:rPr>
          <w:rFonts w:ascii="Palatino Linotype" w:hAnsi="Palatino Linotype"/>
          <w:sz w:val="24"/>
        </w:rPr>
      </w:pPr>
      <w:r>
        <w:rPr>
          <w:rFonts w:ascii="Palatino Linotype" w:hAnsi="Palatino Linotype"/>
          <w:sz w:val="24"/>
        </w:rPr>
        <w:t>          </w:t>
      </w:r>
    </w:p>
    <w:p w:rsidRPr="00B9165C" w:rsidR="003E34C6" w:rsidP="003E34C6" w:rsidRDefault="003E34C6">
      <w:pPr>
        <w:jc w:val="right"/>
        <w:rPr>
          <w:rFonts w:ascii="Palatino Linotype" w:hAnsi="Palatino Linotype"/>
          <w:sz w:val="24"/>
        </w:rPr>
      </w:pPr>
    </w:p>
    <w:p w:rsidRPr="00B9165C" w:rsidR="003E34C6" w:rsidP="003E34C6" w:rsidRDefault="003E34C6">
      <w:pPr>
        <w:jc w:val="right"/>
        <w:rPr>
          <w:rFonts w:ascii="Palatino Linotype" w:hAnsi="Palatino Linotype"/>
          <w:sz w:val="24"/>
        </w:rPr>
      </w:pPr>
      <w:r w:rsidRPr="00B9165C">
        <w:rPr>
          <w:rFonts w:ascii="Palatino Linotype" w:hAnsi="Palatino Linotype"/>
          <w:sz w:val="24"/>
        </w:rPr>
        <w:t>………………………………….</w:t>
      </w:r>
    </w:p>
    <w:p w:rsidRPr="00B9165C" w:rsidR="003E34C6" w:rsidP="003E34C6" w:rsidRDefault="003E34C6">
      <w:pPr>
        <w:jc w:val="right"/>
        <w:rPr>
          <w:rFonts w:ascii="Palatino Linotype" w:hAnsi="Palatino Linotype"/>
          <w:sz w:val="24"/>
        </w:rPr>
      </w:pPr>
    </w:p>
    <w:p w:rsidRPr="00B9165C" w:rsidR="003E34C6" w:rsidP="003E34C6" w:rsidRDefault="003E34C6">
      <w:pPr>
        <w:jc w:val="right"/>
        <w:rPr>
          <w:rFonts w:ascii="Palatino Linotype" w:hAnsi="Palatino Linotype"/>
          <w:sz w:val="24"/>
        </w:rPr>
      </w:pPr>
      <w:r w:rsidRPr="00B9165C">
        <w:rPr>
          <w:rFonts w:ascii="Palatino Linotype" w:hAnsi="Palatino Linotype"/>
          <w:sz w:val="24"/>
        </w:rPr>
        <w:t>vedoucí Odboru sociálních věcí</w:t>
      </w:r>
    </w:p>
    <w:p w:rsidRPr="00B9165C" w:rsidR="003E34C6" w:rsidP="003E34C6" w:rsidRDefault="003E34C6">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3: Oznámení o zahájení kontroly_VZOR</w:t>
      </w:r>
    </w:p>
    <w:p w:rsidRPr="00B9165C" w:rsidR="003E34C6" w:rsidP="003E34C6" w:rsidRDefault="003E34C6">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cstate="print" r:embed="rId9">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3E34C6" w:rsidP="003E34C6" w:rsidRDefault="003E34C6">
      <w:pPr>
        <w:rPr>
          <w:rFonts w:ascii="Palatino Linotype" w:hAnsi="Palatino Linotype"/>
          <w:sz w:val="24"/>
        </w:rPr>
      </w:pPr>
      <w:r w:rsidRPr="00B9165C">
        <w:rPr>
          <w:rFonts w:ascii="Palatino Linotype" w:hAnsi="Palatino Linotype"/>
          <w:sz w:val="24"/>
        </w:rPr>
        <w:t xml:space="preserve"> </w:t>
      </w:r>
    </w:p>
    <w:p w:rsidRPr="00B9165C" w:rsidR="003E34C6" w:rsidP="003E34C6" w:rsidRDefault="003E34C6">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3E34C6" w:rsidP="003E34C6" w:rsidRDefault="003E34C6">
      <w:pPr>
        <w:tabs>
          <w:tab w:val="left" w:pos="4114"/>
        </w:tabs>
        <w:rPr>
          <w:rFonts w:ascii="Palatino Linotype" w:hAnsi="Palatino Linotype"/>
          <w:sz w:val="24"/>
        </w:rPr>
      </w:pPr>
    </w:p>
    <w:p w:rsidRPr="00B9165C" w:rsidR="003E34C6" w:rsidP="003E34C6" w:rsidRDefault="003E34C6">
      <w:pPr>
        <w:tabs>
          <w:tab w:val="left" w:pos="4114"/>
        </w:tabs>
        <w:rPr>
          <w:rFonts w:ascii="Palatino Linotype" w:hAnsi="Palatino Linotype"/>
          <w:sz w:val="24"/>
        </w:rPr>
      </w:pPr>
      <w:r w:rsidRPr="00B9165C">
        <w:rPr>
          <w:rFonts w:ascii="Palatino Linotype" w:hAnsi="Palatino Linotype"/>
          <w:sz w:val="24"/>
        </w:rPr>
        <w:tab/>
      </w:r>
    </w:p>
    <w:p w:rsidRPr="00B9165C" w:rsidR="003E34C6" w:rsidP="003E34C6" w:rsidRDefault="003E34C6">
      <w:pPr>
        <w:tabs>
          <w:tab w:val="left" w:pos="4114"/>
        </w:tabs>
        <w:rPr>
          <w:rFonts w:ascii="Palatino Linotype" w:hAnsi="Palatino Linotype"/>
          <w:sz w:val="24"/>
        </w:rPr>
      </w:pPr>
    </w:p>
    <w:p w:rsidRPr="00B9165C" w:rsidR="003E34C6" w:rsidP="003E34C6" w:rsidRDefault="003E34C6">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3E34C6" w:rsidP="003E34C6" w:rsidRDefault="003E34C6">
      <w:pPr>
        <w:tabs>
          <w:tab w:val="left" w:pos="4114"/>
        </w:tabs>
        <w:rPr>
          <w:rFonts w:ascii="Palatino Linotype" w:hAnsi="Palatino Linotype"/>
          <w:sz w:val="24"/>
        </w:rPr>
      </w:pPr>
    </w:p>
    <w:p w:rsidRPr="00B9165C" w:rsidR="003E34C6" w:rsidP="003E34C6" w:rsidRDefault="003E34C6">
      <w:pPr>
        <w:tabs>
          <w:tab w:val="left" w:pos="4114"/>
        </w:tabs>
        <w:rPr>
          <w:rFonts w:ascii="Palatino Linotype" w:hAnsi="Palatino Linotype"/>
          <w:sz w:val="24"/>
        </w:rPr>
      </w:pPr>
    </w:p>
    <w:p w:rsidRPr="00B9165C" w:rsidR="003E34C6" w:rsidP="003E34C6" w:rsidRDefault="003E34C6">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3E34C6" w:rsidP="003E34C6" w:rsidRDefault="003E34C6">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sidR="00A40E70">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sidR="00A40E70">
        <w:rPr>
          <w:rFonts w:ascii="Palatino Linotype" w:hAnsi="Palatino Linotype"/>
          <w:sz w:val="24"/>
        </w:rPr>
      </w:r>
      <w:r w:rsidRPr="00B9165C" w:rsidR="00A40E70">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sidR="00A40E70">
        <w:rPr>
          <w:rFonts w:ascii="Palatino Linotype" w:hAnsi="Palatino Linotype"/>
          <w:sz w:val="24"/>
        </w:rPr>
        <w:fldChar w:fldCharType="end"/>
      </w:r>
    </w:p>
    <w:p w:rsidRPr="00B9165C" w:rsidR="003E34C6" w:rsidP="003E34C6" w:rsidRDefault="003E34C6">
      <w:pPr>
        <w:tabs>
          <w:tab w:val="left" w:pos="4114"/>
        </w:tabs>
        <w:rPr>
          <w:rFonts w:ascii="Palatino Linotype" w:hAnsi="Palatino Linotype"/>
          <w:sz w:val="24"/>
        </w:rPr>
      </w:pPr>
    </w:p>
    <w:p w:rsidRPr="00B9165C" w:rsidR="003E34C6" w:rsidP="003E34C6" w:rsidRDefault="003E34C6">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3E34C6" w:rsidP="003E34C6" w:rsidRDefault="003E34C6">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3E34C6" w:rsidP="003E34C6" w:rsidRDefault="00A40E70">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sidR="003E34C6">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sidR="003E34C6">
        <w:rPr>
          <w:rFonts w:ascii="Palatino Linotype" w:hAnsi="Palatino Linotype"/>
          <w:noProof/>
          <w:sz w:val="24"/>
        </w:rPr>
        <w:t> </w:t>
      </w:r>
      <w:r w:rsidRPr="00B9165C" w:rsidR="003E34C6">
        <w:rPr>
          <w:rFonts w:ascii="Palatino Linotype" w:hAnsi="Palatino Linotype"/>
          <w:noProof/>
          <w:sz w:val="24"/>
        </w:rPr>
        <w:t> </w:t>
      </w:r>
      <w:r w:rsidRPr="00B9165C" w:rsidR="003E34C6">
        <w:rPr>
          <w:rFonts w:ascii="Palatino Linotype" w:hAnsi="Palatino Linotype"/>
          <w:noProof/>
          <w:sz w:val="24"/>
        </w:rPr>
        <w:t> </w:t>
      </w:r>
      <w:r w:rsidRPr="00B9165C" w:rsidR="003E34C6">
        <w:rPr>
          <w:rFonts w:ascii="Palatino Linotype" w:hAnsi="Palatino Linotype"/>
          <w:noProof/>
          <w:sz w:val="24"/>
        </w:rPr>
        <w:t> </w:t>
      </w:r>
      <w:r w:rsidRPr="00B9165C" w:rsidR="003E34C6">
        <w:rPr>
          <w:rFonts w:ascii="Palatino Linotype" w:hAnsi="Palatino Linotype"/>
          <w:noProof/>
          <w:sz w:val="24"/>
        </w:rPr>
        <w:t> </w:t>
      </w:r>
      <w:r w:rsidRPr="00B9165C">
        <w:rPr>
          <w:rFonts w:ascii="Palatino Linotype" w:hAnsi="Palatino Linotype"/>
          <w:sz w:val="24"/>
        </w:rPr>
        <w:fldChar w:fldCharType="end"/>
      </w:r>
      <w:bookmarkEnd w:id="4"/>
      <w:r w:rsidRPr="00B9165C" w:rsidR="003E34C6">
        <w:rPr>
          <w:rFonts w:ascii="Palatino Linotype" w:hAnsi="Palatino Linotype"/>
          <w:sz w:val="24"/>
        </w:rPr>
        <w:tab/>
        <w:t>@kr-kralovehradecky.cz</w:t>
      </w:r>
    </w:p>
    <w:p w:rsidRPr="00B9165C" w:rsidR="003E34C6" w:rsidP="003E34C6" w:rsidRDefault="003E34C6">
      <w:pPr>
        <w:tabs>
          <w:tab w:val="left" w:pos="4082"/>
        </w:tabs>
        <w:rPr>
          <w:rFonts w:ascii="Palatino Linotype" w:hAnsi="Palatino Linotype"/>
          <w:sz w:val="24"/>
        </w:rPr>
      </w:pPr>
    </w:p>
    <w:p w:rsidRPr="00B9165C" w:rsidR="003E34C6" w:rsidP="003E34C6" w:rsidRDefault="003E34C6">
      <w:pPr>
        <w:tabs>
          <w:tab w:val="left" w:pos="4082"/>
        </w:tabs>
        <w:rPr>
          <w:rFonts w:ascii="Palatino Linotype" w:hAnsi="Palatino Linotype"/>
          <w:sz w:val="24"/>
        </w:rPr>
      </w:pPr>
    </w:p>
    <w:p w:rsidRPr="00B9165C" w:rsidR="003E34C6" w:rsidP="003E34C6" w:rsidRDefault="003E34C6">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3E34C6" w:rsidP="003E34C6" w:rsidRDefault="003E34C6">
      <w:pPr>
        <w:rPr>
          <w:rFonts w:ascii="Palatino Linotype" w:hAnsi="Palatino Linotype"/>
          <w:bCs/>
          <w:sz w:val="24"/>
        </w:rPr>
      </w:pPr>
    </w:p>
    <w:p w:rsidRPr="00B9165C" w:rsidR="003E34C6" w:rsidP="003E34C6" w:rsidRDefault="003E34C6">
      <w:pPr>
        <w:rPr>
          <w:rFonts w:ascii="Palatino Linotype" w:hAnsi="Palatino Linotype"/>
          <w:sz w:val="24"/>
        </w:rPr>
      </w:pPr>
      <w:r w:rsidRPr="00B9165C">
        <w:rPr>
          <w:rFonts w:ascii="Palatino Linotype" w:hAnsi="Palatino Linotype"/>
          <w:bCs/>
          <w:sz w:val="24"/>
        </w:rPr>
        <w:t>Vážená paní/Vážený pane,</w:t>
      </w:r>
    </w:p>
    <w:p w:rsidRPr="00B9165C" w:rsidR="003E34C6" w:rsidP="003E34C6" w:rsidRDefault="003E34C6">
      <w:pPr>
        <w:rPr>
          <w:rFonts w:ascii="Palatino Linotype" w:hAnsi="Palatino Linotype"/>
          <w:color w:val="FF0000"/>
          <w:sz w:val="24"/>
        </w:rPr>
      </w:pPr>
      <w:r w:rsidRPr="00B9165C">
        <w:rPr>
          <w:rFonts w:ascii="Palatino Linotype" w:hAnsi="Palatino Linotype"/>
          <w:b/>
          <w:bCs/>
          <w:sz w:val="24"/>
        </w:rPr>
        <w:t> </w:t>
      </w:r>
    </w:p>
    <w:p w:rsidRPr="00B9165C" w:rsidR="003E34C6" w:rsidP="003E34C6" w:rsidRDefault="003E34C6">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bude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3E34C6" w:rsidP="003E34C6" w:rsidRDefault="003E34C6">
      <w:pPr>
        <w:jc w:val="both"/>
        <w:rPr>
          <w:rFonts w:ascii="Palatino Linotype" w:hAnsi="Palatino Linotype"/>
          <w:sz w:val="24"/>
        </w:rPr>
      </w:pPr>
    </w:p>
    <w:p w:rsidRPr="00B9165C" w:rsidR="003E34C6" w:rsidP="003E34C6" w:rsidRDefault="003E34C6">
      <w:pPr>
        <w:jc w:val="both"/>
        <w:rPr>
          <w:rFonts w:ascii="Palatino Linotype" w:hAnsi="Palatino Linotype"/>
          <w:sz w:val="24"/>
        </w:rPr>
      </w:pPr>
      <w:r w:rsidRPr="00B9165C">
        <w:rPr>
          <w:rFonts w:ascii="Palatino Linotype" w:hAnsi="Palatino Linotype"/>
          <w:sz w:val="24"/>
        </w:rPr>
        <w:t xml:space="preserve">Předmět kontroly: </w:t>
      </w:r>
    </w:p>
    <w:p w:rsidRPr="00B9165C" w:rsidR="003E34C6" w:rsidP="003E34C6" w:rsidRDefault="003E34C6">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3E34C6" w:rsidP="003E34C6" w:rsidRDefault="003E34C6">
      <w:pPr>
        <w:rPr>
          <w:rFonts w:ascii="Palatino Linotype" w:hAnsi="Palatino Linotype"/>
          <w:i/>
          <w:sz w:val="24"/>
        </w:rPr>
      </w:pPr>
      <w:r w:rsidRPr="00B9165C">
        <w:rPr>
          <w:rFonts w:ascii="Palatino Linotype" w:hAnsi="Palatino Linotype"/>
          <w:i/>
          <w:sz w:val="24"/>
        </w:rPr>
        <w:t>Monitoring plnění předmětu Smlouvy č….</w:t>
      </w:r>
    </w:p>
    <w:p w:rsidRPr="00B9165C" w:rsidR="003E34C6" w:rsidP="003E34C6" w:rsidRDefault="003E34C6">
      <w:pPr>
        <w:jc w:val="both"/>
        <w:rPr>
          <w:rFonts w:ascii="Palatino Linotype" w:hAnsi="Palatino Linotype"/>
          <w:i/>
          <w:sz w:val="24"/>
        </w:rPr>
      </w:pPr>
    </w:p>
    <w:p w:rsidRPr="00B9165C" w:rsidR="003E34C6" w:rsidP="003E34C6" w:rsidRDefault="003E34C6">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3E34C6" w:rsidP="003E34C6" w:rsidRDefault="003E34C6">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3E34C6" w:rsidP="003E34C6" w:rsidRDefault="003E34C6">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3E34C6" w:rsidP="003E34C6" w:rsidRDefault="003E34C6">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3E34C6" w:rsidP="003E34C6" w:rsidRDefault="003E34C6">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3E34C6" w:rsidP="003E34C6" w:rsidRDefault="003E34C6">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 (např. účetní/ho nebo zástupce účetní firmy apod.) během celé kontroly.</w:t>
      </w:r>
    </w:p>
    <w:p w:rsidRPr="00B9165C" w:rsidR="003E34C6" w:rsidP="003E34C6" w:rsidRDefault="003E34C6">
      <w:pPr>
        <w:jc w:val="both"/>
        <w:rPr>
          <w:rFonts w:ascii="Palatino Linotype" w:hAnsi="Palatino Linotype"/>
          <w:sz w:val="24"/>
        </w:rPr>
      </w:pPr>
    </w:p>
    <w:p w:rsidRPr="00B9165C" w:rsidR="003E34C6" w:rsidP="003E34C6" w:rsidRDefault="003E34C6">
      <w:pPr>
        <w:jc w:val="both"/>
        <w:rPr>
          <w:rFonts w:ascii="Palatino Linotype" w:hAnsi="Palatino Linotype"/>
          <w:sz w:val="24"/>
        </w:rPr>
      </w:pPr>
      <w:r w:rsidRPr="00B9165C">
        <w:rPr>
          <w:rFonts w:ascii="Palatino Linotype" w:hAnsi="Palatino Linotype"/>
          <w:sz w:val="24"/>
        </w:rPr>
        <w:t>S pozdravem</w:t>
      </w:r>
    </w:p>
    <w:p w:rsidRPr="00B9165C" w:rsidR="003E34C6" w:rsidP="003E34C6" w:rsidRDefault="003E34C6">
      <w:pPr>
        <w:jc w:val="right"/>
        <w:rPr>
          <w:rFonts w:ascii="Palatino Linotype" w:hAnsi="Palatino Linotype"/>
          <w:sz w:val="24"/>
        </w:rPr>
      </w:pPr>
      <w:r w:rsidRPr="00B9165C">
        <w:rPr>
          <w:rFonts w:ascii="Palatino Linotype" w:hAnsi="Palatino Linotype"/>
          <w:sz w:val="24"/>
        </w:rPr>
        <w:t>……………………………….</w:t>
      </w:r>
    </w:p>
    <w:p w:rsidRPr="00B9165C" w:rsidR="003E34C6" w:rsidP="003E34C6" w:rsidRDefault="003E34C6">
      <w:pPr>
        <w:jc w:val="right"/>
        <w:rPr>
          <w:rFonts w:ascii="Palatino Linotype" w:hAnsi="Palatino Linotype"/>
          <w:sz w:val="24"/>
        </w:rPr>
      </w:pPr>
      <w:r w:rsidRPr="00B9165C">
        <w:rPr>
          <w:rFonts w:ascii="Palatino Linotype" w:hAnsi="Palatino Linotype"/>
          <w:sz w:val="24"/>
        </w:rPr>
        <w:t>Vedoucí kontrolní skupiny</w:t>
      </w:r>
    </w:p>
    <w:p w:rsidRPr="00B9165C" w:rsidR="003E34C6" w:rsidP="003E34C6" w:rsidRDefault="003E34C6">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3E34C6" w:rsidP="003E34C6" w:rsidRDefault="003E34C6">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3E34C6" w:rsidP="003E34C6" w:rsidRDefault="003E34C6">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3E34C6" w:rsidP="003E34C6" w:rsidRDefault="00A40E70">
      <w:pPr>
        <w:pStyle w:val="Zpat"/>
        <w:rPr>
          <w:rFonts w:ascii="Palatino Linotype" w:hAnsi="Palatino Linotype" w:cs="Arial"/>
          <w:color w:val="808080"/>
          <w:sz w:val="24"/>
        </w:rPr>
      </w:pPr>
      <w:hyperlink w:history="true" r:id="rId10">
        <w:r w:rsidRPr="00B9165C" w:rsidR="003E34C6">
          <w:rPr>
            <w:rStyle w:val="Hypertextovodkaz"/>
            <w:rFonts w:ascii="Palatino Linotype" w:hAnsi="Palatino Linotype" w:cs="Arial"/>
            <w:sz w:val="24"/>
          </w:rPr>
          <w:t>www.kr-kralovehradecky.cz</w:t>
        </w:r>
      </w:hyperlink>
    </w:p>
    <w:p w:rsidRPr="00B9165C" w:rsidR="003E34C6" w:rsidP="003E34C6" w:rsidRDefault="003E34C6">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Příloha č. 4: Žádost o poskytnutí informace_VZOR</w:t>
      </w:r>
    </w:p>
    <w:p w:rsidRPr="00B9165C" w:rsidR="003E34C6" w:rsidP="003E34C6" w:rsidRDefault="003E34C6">
      <w:pPr>
        <w:jc w:val="center"/>
        <w:rPr>
          <w:rFonts w:ascii="Palatino Linotype" w:hAnsi="Palatino Linotype"/>
          <w:b/>
          <w:sz w:val="24"/>
        </w:rPr>
      </w:pPr>
    </w:p>
    <w:p w:rsidRPr="00B9165C" w:rsidR="003E34C6" w:rsidP="003E34C6" w:rsidRDefault="003E34C6">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3E34C6" w:rsidP="003E34C6" w:rsidRDefault="003E34C6">
      <w:pPr>
        <w:pStyle w:val="Nadpis3"/>
        <w:numPr>
          <w:ilvl w:val="0"/>
          <w:numId w:val="0"/>
        </w:numPr>
        <w:rPr>
          <w:b/>
        </w:rPr>
      </w:pPr>
      <w:r w:rsidRPr="00B9165C">
        <w:rPr>
          <w:i/>
          <w:u w:val="single"/>
        </w:rPr>
        <w:t>(Název kontrolního orgánu)</w:t>
      </w:r>
      <w:r w:rsidRPr="00B9165C">
        <w:t xml:space="preserve">                                          </w:t>
      </w:r>
      <w:r w:rsidRPr="00B9165C">
        <w:tab/>
      </w:r>
      <w:r w:rsidRPr="00B9165C">
        <w:tab/>
        <w:t xml:space="preserve">          </w:t>
      </w:r>
      <w:r w:rsidRPr="00B9165C">
        <w:rPr>
          <w:i/>
          <w:u w:val="single"/>
        </w:rPr>
        <w:t>(Název kontrolované osoby)</w:t>
      </w:r>
    </w:p>
    <w:p w:rsidRPr="00B9165C" w:rsidR="003E34C6" w:rsidP="003E34C6" w:rsidRDefault="003E34C6">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3E34C6" w:rsidP="003E34C6" w:rsidRDefault="003E34C6">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3E34C6" w:rsidP="003E34C6" w:rsidRDefault="003E34C6">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3E34C6" w:rsidP="003E34C6" w:rsidRDefault="003E34C6">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3E34C6" w:rsidP="003E34C6" w:rsidRDefault="003E34C6">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3E34C6" w:rsidP="003E34C6" w:rsidRDefault="003E34C6">
      <w:pPr>
        <w:pStyle w:val="Nadpis3"/>
        <w:numPr>
          <w:ilvl w:val="0"/>
          <w:numId w:val="0"/>
        </w:numPr>
        <w:rPr>
          <w:bCs/>
          <w:iCs w:val="false"/>
          <w:color w:val="000000"/>
        </w:rPr>
      </w:pPr>
      <w:r w:rsidRPr="00B9165C">
        <w:t xml:space="preserve">                  </w:t>
      </w:r>
    </w:p>
    <w:p w:rsidRPr="00B9165C" w:rsidR="003E34C6" w:rsidP="003E34C6" w:rsidRDefault="003E34C6">
      <w:pPr>
        <w:rPr>
          <w:rFonts w:ascii="Palatino Linotype" w:hAnsi="Palatino Linotype"/>
          <w:bCs/>
          <w:iCs/>
          <w:color w:val="000000"/>
          <w:sz w:val="24"/>
        </w:rPr>
      </w:pPr>
      <w:r w:rsidRPr="00B9165C">
        <w:rPr>
          <w:rFonts w:ascii="Palatino Linotype" w:hAnsi="Palatino Linotype"/>
          <w:bCs/>
          <w:iCs/>
          <w:color w:val="000000"/>
          <w:sz w:val="24"/>
        </w:rPr>
        <w:t>V ………………….. dne ……………………..</w:t>
      </w:r>
    </w:p>
    <w:p w:rsidRPr="00B9165C" w:rsidR="003E34C6" w:rsidP="003E34C6" w:rsidRDefault="003E34C6">
      <w:pPr>
        <w:pStyle w:val="Textpoznpodarou"/>
        <w:rPr>
          <w:rFonts w:ascii="Palatino Linotype" w:hAnsi="Palatino Linotype"/>
          <w:bCs/>
          <w:sz w:val="24"/>
          <w:szCs w:val="24"/>
        </w:rPr>
      </w:pPr>
    </w:p>
    <w:p w:rsidRPr="00B9165C" w:rsidR="003E34C6" w:rsidP="003E34C6" w:rsidRDefault="003E34C6">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3E34C6" w:rsidP="003E34C6" w:rsidRDefault="003E34C6">
      <w:pPr>
        <w:pStyle w:val="Textpoznpodarou"/>
        <w:rPr>
          <w:rFonts w:ascii="Palatino Linotype" w:hAnsi="Palatino Linotype"/>
          <w:bCs/>
          <w:sz w:val="24"/>
          <w:szCs w:val="24"/>
        </w:rPr>
      </w:pPr>
    </w:p>
    <w:p w:rsidRPr="00904643" w:rsidR="003E34C6" w:rsidP="003E34C6" w:rsidRDefault="003E34C6">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3E34C6" w:rsidP="003E34C6" w:rsidRDefault="003E34C6">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3E34C6" w:rsidP="003E34C6" w:rsidRDefault="003E34C6">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3E34C6" w:rsidP="003E34C6" w:rsidRDefault="003E34C6">
      <w:pPr>
        <w:pStyle w:val="Textpoznpodarou"/>
        <w:rPr>
          <w:rFonts w:ascii="Palatino Linotype" w:hAnsi="Palatino Linotype"/>
          <w:sz w:val="24"/>
          <w:szCs w:val="24"/>
        </w:rPr>
      </w:pPr>
      <w:r w:rsidRPr="00B9165C">
        <w:rPr>
          <w:rFonts w:ascii="Palatino Linotype" w:hAnsi="Palatino Linotype"/>
          <w:sz w:val="24"/>
          <w:szCs w:val="24"/>
        </w:rPr>
        <w:t>……….……………………………………………………………………………………………………………</w:t>
      </w:r>
    </w:p>
    <w:p w:rsidRPr="00B9165C" w:rsidR="003E34C6" w:rsidP="003E34C6" w:rsidRDefault="003E34C6">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3E34C6" w:rsidP="003E34C6" w:rsidRDefault="003E34C6">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3E34C6" w:rsidP="003E34C6" w:rsidRDefault="003E34C6">
      <w:pPr>
        <w:pStyle w:val="Textpoznpodarou"/>
        <w:rPr>
          <w:rFonts w:ascii="Palatino Linotype" w:hAnsi="Palatino Linotype"/>
          <w:sz w:val="24"/>
          <w:szCs w:val="24"/>
        </w:rPr>
      </w:pPr>
    </w:p>
    <w:p w:rsidRPr="00B9165C" w:rsidR="003E34C6" w:rsidP="003E34C6" w:rsidRDefault="003E34C6">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E34C6" w:rsidP="003E34C6" w:rsidRDefault="003E34C6">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3E34C6" w:rsidP="003E34C6" w:rsidRDefault="003E34C6">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E34C6" w:rsidP="003E34C6" w:rsidRDefault="003E34C6">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3E34C6" w:rsidP="003E34C6" w:rsidRDefault="003E34C6">
      <w:pPr>
        <w:numPr>
          <w:ilvl w:val="12"/>
          <w:numId w:val="0"/>
        </w:numPr>
        <w:jc w:val="both"/>
        <w:rPr>
          <w:rFonts w:ascii="Palatino Linotype" w:hAnsi="Palatino Linotype"/>
          <w:b/>
          <w:bCs/>
          <w:sz w:val="24"/>
        </w:rPr>
      </w:pPr>
    </w:p>
    <w:p w:rsidRPr="00B9165C" w:rsidR="003E34C6" w:rsidP="003E34C6" w:rsidRDefault="003E34C6">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Příloha č. 5: Potvrzení o přijetí/nepřijetí dokladů kontrolované osoby_VZOR</w:t>
      </w:r>
    </w:p>
    <w:p w:rsidRPr="00904643" w:rsidR="003E34C6" w:rsidP="003E34C6" w:rsidRDefault="003E34C6">
      <w:pPr>
        <w:pStyle w:val="Nadpis3"/>
        <w:numPr>
          <w:ilvl w:val="0"/>
          <w:numId w:val="0"/>
        </w:numPr>
        <w:jc w:val="center"/>
        <w:rPr>
          <w:b/>
        </w:rPr>
      </w:pPr>
      <w:r w:rsidRPr="00904643">
        <w:rPr>
          <w:b/>
        </w:rPr>
        <w:t>Potvrzení o přijetí/nepřijetí dokladů kontrolované osoby</w:t>
      </w:r>
    </w:p>
    <w:p w:rsidRPr="00904643" w:rsidR="003E34C6" w:rsidP="003E34C6" w:rsidRDefault="003E34C6">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3E34C6" w:rsidP="003E34C6" w:rsidRDefault="003E34C6">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3E34C6" w:rsidP="003E34C6" w:rsidRDefault="003E34C6">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3E34C6" w:rsidP="003E34C6" w:rsidRDefault="003E34C6">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3E34C6" w:rsidP="003E34C6" w:rsidRDefault="003E34C6">
      <w:pPr>
        <w:rPr>
          <w:rFonts w:ascii="Palatino Linotype" w:hAnsi="Palatino Linotype"/>
          <w:bCs/>
          <w:iCs/>
          <w:color w:val="000000"/>
          <w:sz w:val="24"/>
        </w:rPr>
      </w:pPr>
    </w:p>
    <w:p w:rsidRPr="00B9165C" w:rsidR="003E34C6" w:rsidP="003E34C6" w:rsidRDefault="003E34C6">
      <w:pPr>
        <w:rPr>
          <w:rFonts w:ascii="Palatino Linotype" w:hAnsi="Palatino Linotype"/>
          <w:bCs/>
          <w:iCs/>
          <w:color w:val="000000"/>
          <w:sz w:val="24"/>
        </w:rPr>
      </w:pPr>
      <w:r w:rsidRPr="00B9165C">
        <w:rPr>
          <w:rFonts w:ascii="Palatino Linotype" w:hAnsi="Palatino Linotype"/>
          <w:bCs/>
          <w:iCs/>
          <w:color w:val="000000"/>
          <w:sz w:val="24"/>
        </w:rPr>
        <w:t>V ………………….. dne ……………………..</w:t>
      </w:r>
    </w:p>
    <w:p w:rsidRPr="00B9165C" w:rsidR="003E34C6" w:rsidP="003E34C6" w:rsidRDefault="003E34C6">
      <w:pPr>
        <w:pStyle w:val="Textpoznpodarou"/>
        <w:rPr>
          <w:rFonts w:ascii="Palatino Linotype" w:hAnsi="Palatino Linotype"/>
          <w:bCs/>
          <w:sz w:val="24"/>
          <w:szCs w:val="24"/>
        </w:rPr>
      </w:pPr>
    </w:p>
    <w:p w:rsidRPr="00B9165C" w:rsidR="003E34C6" w:rsidP="003E34C6" w:rsidRDefault="003E34C6">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3E34C6" w:rsidP="003E34C6" w:rsidRDefault="003E34C6">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3E34C6" w:rsidP="003E34C6" w:rsidRDefault="003E34C6">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3E34C6" w:rsidP="003E34C6" w:rsidRDefault="003E34C6">
      <w:pPr>
        <w:pStyle w:val="Textpoznpodarou"/>
        <w:rPr>
          <w:rFonts w:ascii="Palatino Linotype" w:hAnsi="Palatino Linotype"/>
          <w:sz w:val="24"/>
          <w:szCs w:val="24"/>
        </w:rPr>
      </w:pPr>
      <w:r w:rsidRPr="00B9165C">
        <w:rPr>
          <w:rFonts w:ascii="Palatino Linotype" w:hAnsi="Palatino Linotype"/>
          <w:sz w:val="24"/>
          <w:szCs w:val="24"/>
        </w:rPr>
        <w:t>Dle žádosti ze dne……………..o poskytnutí informace byly kontrolova</w:t>
      </w:r>
      <w:r>
        <w:rPr>
          <w:rFonts w:ascii="Palatino Linotype" w:hAnsi="Palatino Linotype"/>
          <w:sz w:val="24"/>
          <w:szCs w:val="24"/>
        </w:rPr>
        <w:t>nou osobou dodány tyto doklady:</w:t>
      </w:r>
    </w:p>
    <w:p w:rsidRPr="00B9165C" w:rsidR="003E34C6" w:rsidP="003E34C6" w:rsidRDefault="003E34C6">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3E34C6" w:rsidP="003E34C6" w:rsidRDefault="003E34C6">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3E34C6" w:rsidP="003E34C6" w:rsidRDefault="003E34C6">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3E34C6" w:rsidP="003E34C6" w:rsidRDefault="003E34C6">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3E34C6" w:rsidP="003E34C6" w:rsidRDefault="003E34C6">
      <w:pPr>
        <w:pStyle w:val="Textpoznpodarou"/>
        <w:rPr>
          <w:rFonts w:ascii="Palatino Linotype" w:hAnsi="Palatino Linotype"/>
          <w:sz w:val="24"/>
          <w:szCs w:val="24"/>
        </w:rPr>
      </w:pPr>
    </w:p>
    <w:p w:rsidRPr="00B9165C" w:rsidR="003E34C6" w:rsidP="003E34C6" w:rsidRDefault="003E34C6">
      <w:pPr>
        <w:pStyle w:val="Textpoznpodarou"/>
        <w:rPr>
          <w:rFonts w:ascii="Palatino Linotype" w:hAnsi="Palatino Linotype"/>
          <w:sz w:val="24"/>
          <w:szCs w:val="24"/>
        </w:rPr>
      </w:pPr>
    </w:p>
    <w:p w:rsidRPr="00B9165C" w:rsidR="003E34C6" w:rsidP="003E34C6" w:rsidRDefault="003E34C6">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E34C6" w:rsidP="003E34C6" w:rsidRDefault="003E34C6">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3E34C6" w:rsidP="003E34C6" w:rsidRDefault="003E34C6">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3E34C6" w:rsidP="003E34C6" w:rsidRDefault="003E34C6">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3E34C6" w:rsidP="003E34C6" w:rsidRDefault="003E34C6">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kontroly_VZOR</w:t>
      </w:r>
    </w:p>
    <w:p w:rsidRPr="00B9165C" w:rsidR="003E34C6" w:rsidP="003E34C6" w:rsidRDefault="003E34C6">
      <w:pPr>
        <w:jc w:val="both"/>
        <w:outlineLvl w:val="0"/>
        <w:rPr>
          <w:rFonts w:ascii="Palatino Linotype" w:hAnsi="Palatino Linotype"/>
          <w:bCs/>
          <w:sz w:val="24"/>
        </w:rPr>
      </w:pPr>
    </w:p>
    <w:p w:rsidRPr="00B9165C" w:rsidR="003E34C6" w:rsidP="003E34C6" w:rsidRDefault="003E34C6">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3E34C6" w:rsidP="003E34C6" w:rsidRDefault="003E34C6">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3E34C6" w:rsidP="003E34C6" w:rsidRDefault="003E34C6">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3E34C6" w:rsidP="003E34C6" w:rsidRDefault="003E34C6">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3E34C6" w:rsidP="003E34C6" w:rsidRDefault="003E34C6">
      <w:pPr>
        <w:jc w:val="both"/>
        <w:rPr>
          <w:rFonts w:ascii="Palatino Linotype" w:hAnsi="Palatino Linotype"/>
          <w:sz w:val="24"/>
        </w:rPr>
      </w:pPr>
      <w:r w:rsidRPr="00B9165C">
        <w:rPr>
          <w:rFonts w:ascii="Palatino Linotype" w:hAnsi="Palatino Linotype"/>
          <w:sz w:val="24"/>
        </w:rPr>
        <w:t> </w:t>
      </w:r>
    </w:p>
    <w:p w:rsidRPr="00B9165C" w:rsidR="003E34C6" w:rsidP="003E34C6" w:rsidRDefault="003E34C6">
      <w:pPr>
        <w:ind w:left="5664" w:firstLine="708"/>
        <w:jc w:val="both"/>
        <w:rPr>
          <w:rFonts w:ascii="Palatino Linotype" w:hAnsi="Palatino Linotype"/>
          <w:sz w:val="24"/>
        </w:rPr>
      </w:pPr>
      <w:r w:rsidRPr="00B9165C">
        <w:rPr>
          <w:rFonts w:ascii="Palatino Linotype" w:hAnsi="Palatino Linotype"/>
          <w:sz w:val="24"/>
        </w:rPr>
        <w:t> </w:t>
      </w:r>
    </w:p>
    <w:p w:rsidRPr="00B9165C" w:rsidR="003E34C6" w:rsidP="003E34C6" w:rsidRDefault="003E34C6">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3E34C6" w:rsidP="003E34C6" w:rsidRDefault="003E34C6">
      <w:pPr>
        <w:jc w:val="both"/>
        <w:rPr>
          <w:rFonts w:ascii="Palatino Linotype" w:hAnsi="Palatino Linotype"/>
          <w:sz w:val="24"/>
        </w:rPr>
      </w:pPr>
      <w:r w:rsidRPr="00B9165C">
        <w:rPr>
          <w:rFonts w:ascii="Palatino Linotype" w:hAnsi="Palatino Linotype"/>
          <w:sz w:val="24"/>
        </w:rPr>
        <w:t> </w:t>
      </w:r>
    </w:p>
    <w:p w:rsidRPr="00B9165C" w:rsidR="003E34C6" w:rsidP="003E34C6" w:rsidRDefault="003E34C6">
      <w:pPr>
        <w:jc w:val="both"/>
        <w:rPr>
          <w:rFonts w:ascii="Palatino Linotype" w:hAnsi="Palatino Linotype"/>
          <w:sz w:val="24"/>
        </w:rPr>
      </w:pPr>
    </w:p>
    <w:p w:rsidRPr="00B9165C" w:rsidR="003E34C6" w:rsidP="003E34C6" w:rsidRDefault="003E34C6">
      <w:pPr>
        <w:jc w:val="both"/>
        <w:rPr>
          <w:rFonts w:ascii="Palatino Linotype" w:hAnsi="Palatino Linotype"/>
          <w:b/>
          <w:bCs/>
          <w:sz w:val="24"/>
        </w:rPr>
      </w:pPr>
      <w:r w:rsidRPr="00B9165C">
        <w:rPr>
          <w:rFonts w:ascii="Palatino Linotype" w:hAnsi="Palatino Linotype"/>
          <w:b/>
          <w:bCs/>
          <w:sz w:val="24"/>
        </w:rPr>
        <w:t>o výsledku kontroly v souvislosti s plněním Smlouvy č. ...</w:t>
      </w:r>
    </w:p>
    <w:p w:rsidRPr="00B9165C" w:rsidR="003E34C6" w:rsidP="003E34C6" w:rsidRDefault="003E34C6">
      <w:pPr>
        <w:jc w:val="both"/>
        <w:rPr>
          <w:rFonts w:ascii="Palatino Linotype" w:hAnsi="Palatino Linotype"/>
          <w:b/>
          <w:bCs/>
          <w:sz w:val="24"/>
        </w:rPr>
      </w:pPr>
    </w:p>
    <w:p w:rsidRPr="00B9165C" w:rsidR="003E34C6" w:rsidP="003E34C6" w:rsidRDefault="003E34C6">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r w:rsidRPr="00B9165C">
        <w:rPr>
          <w:rFonts w:ascii="Palatino Linotype" w:hAnsi="Palatino Linotype"/>
          <w:i/>
          <w:sz w:val="24"/>
        </w:rPr>
        <w:t>reg.č</w:t>
      </w:r>
      <w:proofErr w:type="spell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3E34C6" w:rsidP="003E34C6" w:rsidRDefault="003E34C6">
      <w:pPr>
        <w:jc w:val="both"/>
        <w:rPr>
          <w:rFonts w:ascii="Palatino Linotype" w:hAnsi="Palatino Linotype"/>
          <w:sz w:val="24"/>
        </w:rPr>
      </w:pPr>
      <w:r w:rsidRPr="00B9165C">
        <w:rPr>
          <w:rFonts w:ascii="Palatino Linotype" w:hAnsi="Palatino Linotype"/>
          <w:sz w:val="24"/>
        </w:rPr>
        <w:t>                      </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 xml:space="preserve">dne:   </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u organizace:</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 xml:space="preserve"> </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Průběh kontroly:</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Zjištěný stav:</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Shrnutí:</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Doporučení:</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Závěr:</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val="04A0"/>
      </w:tblPr>
      <w:tblGrid>
        <w:gridCol w:w="5960"/>
        <w:gridCol w:w="3086"/>
      </w:tblGrid>
      <w:tr w:rsidRPr="00B9165C" w:rsidR="003E34C6" w:rsidTr="00B803D8">
        <w:tc>
          <w:tcPr>
            <w:tcW w:w="6062" w:type="dxa"/>
          </w:tcPr>
          <w:p w:rsidRPr="00B9165C" w:rsidR="003E34C6" w:rsidP="00B803D8" w:rsidRDefault="003E34C6">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3E34C6" w:rsidP="00B803D8" w:rsidRDefault="003E34C6">
            <w:pPr>
              <w:jc w:val="both"/>
              <w:rPr>
                <w:rFonts w:ascii="Palatino Linotype" w:hAnsi="Palatino Linotype"/>
                <w:bCs/>
                <w:sz w:val="24"/>
              </w:rPr>
            </w:pPr>
          </w:p>
        </w:tc>
      </w:tr>
      <w:tr w:rsidRPr="00B9165C" w:rsidR="003E34C6" w:rsidTr="00B803D8">
        <w:tc>
          <w:tcPr>
            <w:tcW w:w="6062" w:type="dxa"/>
          </w:tcPr>
          <w:p w:rsidRPr="00B9165C" w:rsidR="003E34C6" w:rsidP="00B803D8" w:rsidRDefault="003E34C6">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3E34C6" w:rsidP="00B803D8" w:rsidRDefault="003E34C6">
            <w:pPr>
              <w:jc w:val="both"/>
              <w:rPr>
                <w:rFonts w:ascii="Palatino Linotype" w:hAnsi="Palatino Linotype"/>
                <w:bCs/>
                <w:sz w:val="24"/>
              </w:rPr>
            </w:pPr>
          </w:p>
        </w:tc>
      </w:tr>
      <w:tr w:rsidRPr="00B9165C" w:rsidR="003E34C6" w:rsidTr="00B803D8">
        <w:tc>
          <w:tcPr>
            <w:tcW w:w="6062" w:type="dxa"/>
          </w:tcPr>
          <w:p w:rsidRPr="00B9165C" w:rsidR="003E34C6" w:rsidP="00B803D8" w:rsidRDefault="003E34C6">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3E34C6" w:rsidP="00B803D8" w:rsidRDefault="003E34C6">
            <w:pPr>
              <w:jc w:val="both"/>
              <w:rPr>
                <w:rFonts w:ascii="Palatino Linotype" w:hAnsi="Palatino Linotype"/>
                <w:bCs/>
                <w:sz w:val="24"/>
              </w:rPr>
            </w:pPr>
          </w:p>
        </w:tc>
      </w:tr>
    </w:tbl>
    <w:p w:rsidRPr="00B9165C" w:rsidR="003E34C6" w:rsidP="003E34C6" w:rsidRDefault="003E34C6">
      <w:pPr>
        <w:jc w:val="both"/>
        <w:rPr>
          <w:rFonts w:ascii="Palatino Linotype" w:hAnsi="Palatino Linotype"/>
          <w:bCs/>
          <w:sz w:val="24"/>
        </w:rPr>
      </w:pP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3E34C6" w:rsidP="003E34C6" w:rsidRDefault="003E34C6">
      <w:pPr>
        <w:jc w:val="both"/>
        <w:rPr>
          <w:rFonts w:ascii="Palatino Linotype" w:hAnsi="Palatino Linotype"/>
          <w:bCs/>
          <w:sz w:val="24"/>
        </w:rPr>
      </w:pP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 xml:space="preserve">výtisk č. 1  pro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3E34C6" w:rsidP="003E34C6" w:rsidRDefault="003E34C6">
      <w:pPr>
        <w:jc w:val="both"/>
        <w:rPr>
          <w:rFonts w:ascii="Palatino Linotype" w:hAnsi="Palatino Linotype"/>
          <w:bCs/>
          <w:sz w:val="24"/>
        </w:rPr>
      </w:pPr>
      <w:r w:rsidRPr="00B9165C">
        <w:rPr>
          <w:rFonts w:ascii="Palatino Linotype" w:hAnsi="Palatino Linotype"/>
          <w:bCs/>
          <w:sz w:val="24"/>
        </w:rPr>
        <w:t>výtisk č. 2  pro Krajský úřad Královéhradeckého kraje – odd. prevence, rozvoje a SPO</w:t>
      </w:r>
    </w:p>
    <w:p w:rsidRPr="00B9165C" w:rsidR="003E34C6" w:rsidP="003E34C6" w:rsidRDefault="003E34C6">
      <w:pPr>
        <w:jc w:val="both"/>
        <w:rPr>
          <w:rFonts w:ascii="Palatino Linotype" w:hAnsi="Palatino Linotype"/>
          <w:bCs/>
          <w:sz w:val="24"/>
        </w:rPr>
      </w:pPr>
    </w:p>
    <w:p w:rsidRPr="00B9165C" w:rsidR="003E34C6" w:rsidP="003E34C6" w:rsidRDefault="003E34C6">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2267"/>
        <w:gridCol w:w="1600"/>
        <w:gridCol w:w="2919"/>
        <w:gridCol w:w="2260"/>
      </w:tblGrid>
      <w:tr w:rsidRPr="00B9165C" w:rsidR="003E34C6" w:rsidTr="00B803D8">
        <w:tc>
          <w:tcPr>
            <w:tcW w:w="2303" w:type="dxa"/>
            <w:tcBorders>
              <w:top w:val="nil"/>
              <w:left w:val="nil"/>
              <w:bottom w:val="nil"/>
              <w:right w:val="nil"/>
            </w:tcBorders>
          </w:tcPr>
          <w:p w:rsidRPr="00B9165C" w:rsidR="003E34C6" w:rsidP="00B803D8" w:rsidRDefault="003E34C6">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3E34C6" w:rsidP="00B803D8" w:rsidRDefault="003E34C6">
            <w:pPr>
              <w:rPr>
                <w:rFonts w:ascii="Palatino Linotype" w:hAnsi="Palatino Linotype"/>
                <w:bCs/>
                <w:sz w:val="24"/>
              </w:rPr>
            </w:pPr>
          </w:p>
        </w:tc>
        <w:tc>
          <w:tcPr>
            <w:tcW w:w="2973" w:type="dxa"/>
            <w:tcBorders>
              <w:top w:val="nil"/>
              <w:left w:val="nil"/>
              <w:bottom w:val="single" w:color="000000" w:sz="4" w:space="0"/>
              <w:right w:val="nil"/>
            </w:tcBorders>
          </w:tcPr>
          <w:p w:rsidRPr="00B9165C" w:rsidR="003E34C6" w:rsidP="00B803D8" w:rsidRDefault="003E34C6">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E34C6" w:rsidP="00B803D8" w:rsidRDefault="003E34C6">
            <w:pPr>
              <w:jc w:val="center"/>
              <w:rPr>
                <w:rFonts w:ascii="Palatino Linotype" w:hAnsi="Palatino Linotype"/>
                <w:bCs/>
                <w:sz w:val="24"/>
              </w:rPr>
            </w:pPr>
          </w:p>
        </w:tc>
      </w:tr>
      <w:tr w:rsidRPr="00B9165C" w:rsidR="003E34C6" w:rsidTr="00B803D8">
        <w:tc>
          <w:tcPr>
            <w:tcW w:w="2303" w:type="dxa"/>
            <w:tcBorders>
              <w:top w:val="nil"/>
              <w:left w:val="nil"/>
              <w:bottom w:val="nil"/>
              <w:right w:val="nil"/>
            </w:tcBorders>
          </w:tcPr>
          <w:p w:rsidRPr="00B9165C" w:rsidR="003E34C6" w:rsidP="00B803D8" w:rsidRDefault="003E34C6">
            <w:pPr>
              <w:rPr>
                <w:rFonts w:ascii="Palatino Linotype" w:hAnsi="Palatino Linotype"/>
                <w:bCs/>
                <w:sz w:val="24"/>
              </w:rPr>
            </w:pPr>
          </w:p>
        </w:tc>
        <w:tc>
          <w:tcPr>
            <w:tcW w:w="1633" w:type="dxa"/>
            <w:tcBorders>
              <w:left w:val="nil"/>
              <w:bottom w:val="nil"/>
              <w:right w:val="nil"/>
            </w:tcBorders>
          </w:tcPr>
          <w:p w:rsidRPr="00B9165C" w:rsidR="003E34C6" w:rsidP="00B803D8" w:rsidRDefault="003E34C6">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3E34C6" w:rsidP="00B803D8" w:rsidRDefault="003E34C6">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3E34C6" w:rsidP="00B803D8" w:rsidRDefault="003E34C6">
            <w:pPr>
              <w:jc w:val="center"/>
              <w:rPr>
                <w:rFonts w:ascii="Palatino Linotype" w:hAnsi="Palatino Linotype"/>
                <w:bCs/>
                <w:sz w:val="24"/>
              </w:rPr>
            </w:pPr>
            <w:r w:rsidRPr="00B9165C">
              <w:rPr>
                <w:rFonts w:ascii="Palatino Linotype" w:hAnsi="Palatino Linotype"/>
                <w:bCs/>
                <w:sz w:val="24"/>
              </w:rPr>
              <w:t>podpis</w:t>
            </w:r>
          </w:p>
        </w:tc>
      </w:tr>
      <w:tr w:rsidRPr="00B9165C" w:rsidR="003E34C6" w:rsidTr="00B803D8">
        <w:tc>
          <w:tcPr>
            <w:tcW w:w="2303" w:type="dxa"/>
            <w:tcBorders>
              <w:top w:val="nil"/>
              <w:left w:val="nil"/>
              <w:bottom w:val="nil"/>
              <w:right w:val="nil"/>
            </w:tcBorders>
          </w:tcPr>
          <w:p w:rsidRPr="00B9165C" w:rsidR="003E34C6" w:rsidP="00B803D8" w:rsidRDefault="003E34C6">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3E34C6" w:rsidP="00B803D8" w:rsidRDefault="003E34C6">
            <w:pPr>
              <w:rPr>
                <w:rFonts w:ascii="Palatino Linotype" w:hAnsi="Palatino Linotype"/>
                <w:bCs/>
                <w:sz w:val="24"/>
              </w:rPr>
            </w:pPr>
          </w:p>
        </w:tc>
        <w:tc>
          <w:tcPr>
            <w:tcW w:w="2973" w:type="dxa"/>
            <w:tcBorders>
              <w:top w:val="nil"/>
              <w:left w:val="nil"/>
              <w:bottom w:val="single" w:color="000000" w:sz="4" w:space="0"/>
              <w:right w:val="nil"/>
            </w:tcBorders>
          </w:tcPr>
          <w:p w:rsidRPr="00B9165C" w:rsidR="003E34C6" w:rsidP="00B803D8" w:rsidRDefault="003E34C6">
            <w:pPr>
              <w:rPr>
                <w:rFonts w:ascii="Palatino Linotype" w:hAnsi="Palatino Linotype"/>
                <w:bCs/>
                <w:sz w:val="24"/>
              </w:rPr>
            </w:pPr>
          </w:p>
          <w:p w:rsidRPr="00B9165C" w:rsidR="003E34C6" w:rsidP="00B803D8" w:rsidRDefault="003E34C6">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E34C6" w:rsidP="00B803D8" w:rsidRDefault="003E34C6">
            <w:pPr>
              <w:jc w:val="center"/>
              <w:rPr>
                <w:rFonts w:ascii="Palatino Linotype" w:hAnsi="Palatino Linotype"/>
                <w:bCs/>
                <w:sz w:val="24"/>
              </w:rPr>
            </w:pPr>
          </w:p>
        </w:tc>
      </w:tr>
      <w:tr w:rsidRPr="00B9165C" w:rsidR="003E34C6" w:rsidTr="00B803D8">
        <w:tc>
          <w:tcPr>
            <w:tcW w:w="2303" w:type="dxa"/>
            <w:tcBorders>
              <w:top w:val="nil"/>
              <w:left w:val="nil"/>
              <w:bottom w:val="nil"/>
              <w:right w:val="nil"/>
            </w:tcBorders>
          </w:tcPr>
          <w:p w:rsidRPr="00B9165C" w:rsidR="003E34C6" w:rsidP="00B803D8" w:rsidRDefault="003E34C6">
            <w:pPr>
              <w:rPr>
                <w:rFonts w:ascii="Palatino Linotype" w:hAnsi="Palatino Linotype"/>
                <w:bCs/>
                <w:sz w:val="24"/>
              </w:rPr>
            </w:pPr>
          </w:p>
        </w:tc>
        <w:tc>
          <w:tcPr>
            <w:tcW w:w="1633" w:type="dxa"/>
            <w:tcBorders>
              <w:left w:val="nil"/>
              <w:bottom w:val="nil"/>
              <w:right w:val="nil"/>
            </w:tcBorders>
          </w:tcPr>
          <w:p w:rsidRPr="00B9165C" w:rsidR="003E34C6" w:rsidP="00B803D8" w:rsidRDefault="003E34C6">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3E34C6" w:rsidP="00B803D8" w:rsidRDefault="003E34C6">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3E34C6" w:rsidP="00B803D8" w:rsidRDefault="003E34C6">
            <w:pPr>
              <w:jc w:val="center"/>
              <w:rPr>
                <w:rFonts w:ascii="Palatino Linotype" w:hAnsi="Palatino Linotype"/>
                <w:bCs/>
                <w:sz w:val="24"/>
              </w:rPr>
            </w:pPr>
            <w:r w:rsidRPr="00B9165C">
              <w:rPr>
                <w:rFonts w:ascii="Palatino Linotype" w:hAnsi="Palatino Linotype"/>
                <w:sz w:val="24"/>
              </w:rPr>
              <w:t>podpis</w:t>
            </w:r>
          </w:p>
        </w:tc>
      </w:tr>
      <w:tr w:rsidRPr="00B9165C" w:rsidR="003E34C6" w:rsidTr="00B803D8">
        <w:tc>
          <w:tcPr>
            <w:tcW w:w="2303" w:type="dxa"/>
            <w:tcBorders>
              <w:top w:val="nil"/>
              <w:left w:val="nil"/>
              <w:bottom w:val="nil"/>
              <w:right w:val="nil"/>
            </w:tcBorders>
          </w:tcPr>
          <w:p w:rsidRPr="00B9165C" w:rsidR="003E34C6" w:rsidP="00B803D8" w:rsidRDefault="003E34C6">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3E34C6" w:rsidP="00B803D8" w:rsidRDefault="003E34C6">
            <w:pPr>
              <w:rPr>
                <w:rFonts w:ascii="Palatino Linotype" w:hAnsi="Palatino Linotype"/>
                <w:bCs/>
                <w:sz w:val="24"/>
              </w:rPr>
            </w:pPr>
          </w:p>
        </w:tc>
        <w:tc>
          <w:tcPr>
            <w:tcW w:w="2973" w:type="dxa"/>
            <w:tcBorders>
              <w:top w:val="nil"/>
              <w:left w:val="nil"/>
              <w:bottom w:val="single" w:color="000000" w:sz="4" w:space="0"/>
              <w:right w:val="nil"/>
            </w:tcBorders>
          </w:tcPr>
          <w:p w:rsidRPr="00B9165C" w:rsidR="003E34C6" w:rsidP="00B803D8" w:rsidRDefault="003E34C6">
            <w:pPr>
              <w:rPr>
                <w:rFonts w:ascii="Palatino Linotype" w:hAnsi="Palatino Linotype"/>
                <w:bCs/>
                <w:sz w:val="24"/>
              </w:rPr>
            </w:pPr>
          </w:p>
          <w:p w:rsidRPr="00B9165C" w:rsidR="003E34C6" w:rsidP="00B803D8" w:rsidRDefault="003E34C6">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3E34C6" w:rsidP="00B803D8" w:rsidRDefault="003E34C6">
            <w:pPr>
              <w:jc w:val="center"/>
              <w:rPr>
                <w:rFonts w:ascii="Palatino Linotype" w:hAnsi="Palatino Linotype"/>
                <w:sz w:val="24"/>
              </w:rPr>
            </w:pPr>
          </w:p>
        </w:tc>
      </w:tr>
      <w:tr w:rsidRPr="00B9165C" w:rsidR="003E34C6" w:rsidTr="00B803D8">
        <w:tc>
          <w:tcPr>
            <w:tcW w:w="2303" w:type="dxa"/>
            <w:tcBorders>
              <w:top w:val="nil"/>
              <w:left w:val="nil"/>
              <w:bottom w:val="nil"/>
              <w:right w:val="nil"/>
            </w:tcBorders>
          </w:tcPr>
          <w:p w:rsidRPr="00B9165C" w:rsidR="003E34C6" w:rsidP="00B803D8" w:rsidRDefault="003E34C6">
            <w:pPr>
              <w:rPr>
                <w:rFonts w:ascii="Palatino Linotype" w:hAnsi="Palatino Linotype"/>
                <w:bCs/>
                <w:sz w:val="24"/>
              </w:rPr>
            </w:pPr>
          </w:p>
        </w:tc>
        <w:tc>
          <w:tcPr>
            <w:tcW w:w="1633" w:type="dxa"/>
            <w:tcBorders>
              <w:top w:val="single" w:color="000000" w:sz="4" w:space="0"/>
              <w:left w:val="nil"/>
              <w:bottom w:val="nil"/>
              <w:right w:val="nil"/>
            </w:tcBorders>
          </w:tcPr>
          <w:p w:rsidRPr="00B9165C" w:rsidR="003E34C6" w:rsidP="00B803D8" w:rsidRDefault="003E34C6">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3E34C6" w:rsidP="00B803D8" w:rsidRDefault="003E34C6">
            <w:pPr>
              <w:rPr>
                <w:rFonts w:ascii="Palatino Linotype" w:hAnsi="Palatino Linotype"/>
                <w:sz w:val="24"/>
              </w:rPr>
            </w:pPr>
            <w:r w:rsidRPr="00B9165C">
              <w:rPr>
                <w:rFonts w:ascii="Palatino Linotype" w:hAnsi="Palatino Linotype"/>
                <w:sz w:val="24"/>
              </w:rPr>
              <w:t xml:space="preserve">za odd. </w:t>
            </w:r>
            <w:r w:rsidRPr="00B9165C">
              <w:rPr>
                <w:rFonts w:ascii="Palatino Linotype" w:hAnsi="Palatino Linotype"/>
                <w:bCs/>
                <w:sz w:val="24"/>
              </w:rPr>
              <w:t xml:space="preserve">prevence,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3E34C6" w:rsidP="00B803D8" w:rsidRDefault="003E34C6">
            <w:pPr>
              <w:jc w:val="center"/>
              <w:rPr>
                <w:rFonts w:ascii="Palatino Linotype" w:hAnsi="Palatino Linotype"/>
                <w:sz w:val="24"/>
              </w:rPr>
            </w:pPr>
            <w:r w:rsidRPr="00B9165C">
              <w:rPr>
                <w:rFonts w:ascii="Palatino Linotype" w:hAnsi="Palatino Linotype"/>
                <w:sz w:val="24"/>
              </w:rPr>
              <w:t>podpis</w:t>
            </w:r>
          </w:p>
        </w:tc>
      </w:tr>
    </w:tbl>
    <w:p w:rsidR="003E34C6" w:rsidP="003E34C6" w:rsidRDefault="003E34C6">
      <w:pPr>
        <w:jc w:val="both"/>
        <w:rPr>
          <w:rFonts w:ascii="Calibri" w:hAnsi="Calibri"/>
          <w:bCs/>
          <w:szCs w:val="22"/>
        </w:rPr>
      </w:pPr>
      <w:r>
        <w:rPr>
          <w:rFonts w:ascii="Calibri" w:hAnsi="Calibri"/>
          <w:bCs/>
          <w:szCs w:val="22"/>
        </w:rPr>
        <w:t xml:space="preserve"> </w:t>
      </w:r>
    </w:p>
    <w:p w:rsidRPr="00B9165C" w:rsidR="003E34C6" w:rsidP="003E34C6" w:rsidRDefault="003E34C6">
      <w:pPr>
        <w:jc w:val="right"/>
        <w:rPr>
          <w:rFonts w:ascii="Palatino Linotype" w:hAnsi="Palatino Linotype" w:cs="Calibri"/>
          <w:b/>
          <w:sz w:val="24"/>
        </w:rPr>
      </w:pPr>
    </w:p>
    <w:p w:rsidRPr="00B9165C" w:rsidR="003E34C6" w:rsidP="003E34C6" w:rsidRDefault="003E34C6">
      <w:pPr>
        <w:jc w:val="right"/>
        <w:rPr>
          <w:rFonts w:ascii="Palatino Linotype" w:hAnsi="Palatino Linotype" w:cs="Calibri"/>
          <w:b/>
          <w:sz w:val="24"/>
        </w:rPr>
      </w:pPr>
    </w:p>
    <w:p w:rsidRPr="00B9165C" w:rsidR="003E34C6" w:rsidP="003E34C6" w:rsidRDefault="003E34C6">
      <w:pPr>
        <w:jc w:val="right"/>
        <w:rPr>
          <w:rFonts w:ascii="Palatino Linotype" w:hAnsi="Palatino Linotype" w:cs="Calibri"/>
          <w:b/>
          <w:sz w:val="24"/>
        </w:rPr>
      </w:pPr>
    </w:p>
    <w:p w:rsidRPr="00B9165C" w:rsidR="003E34C6" w:rsidP="003E34C6" w:rsidRDefault="003E34C6">
      <w:pPr>
        <w:jc w:val="right"/>
        <w:rPr>
          <w:rFonts w:ascii="Palatino Linotype" w:hAnsi="Palatino Linotype" w:cs="Calibri"/>
          <w:b/>
          <w:sz w:val="24"/>
        </w:rPr>
      </w:pPr>
    </w:p>
    <w:p w:rsidRPr="00B9165C" w:rsidR="003E34C6" w:rsidP="003E34C6" w:rsidRDefault="003E34C6">
      <w:pPr>
        <w:jc w:val="right"/>
        <w:rPr>
          <w:rFonts w:ascii="Palatino Linotype" w:hAnsi="Palatino Linotype" w:cs="Calibri"/>
          <w:b/>
          <w:sz w:val="24"/>
        </w:rPr>
      </w:pPr>
    </w:p>
    <w:p w:rsidRPr="00B9165C" w:rsidR="003E34C6" w:rsidP="003E34C6" w:rsidRDefault="003E34C6">
      <w:pPr>
        <w:jc w:val="right"/>
        <w:rPr>
          <w:rFonts w:ascii="Palatino Linotype" w:hAnsi="Palatino Linotype" w:cs="Calibri"/>
          <w:b/>
          <w:sz w:val="24"/>
        </w:rPr>
      </w:pPr>
    </w:p>
    <w:p w:rsidRPr="00B9165C" w:rsidR="003E34C6" w:rsidP="003E34C6" w:rsidRDefault="003E34C6">
      <w:pPr>
        <w:jc w:val="right"/>
        <w:rPr>
          <w:rFonts w:ascii="Palatino Linotype" w:hAnsi="Palatino Linotype" w:cs="Calibri"/>
          <w:b/>
          <w:sz w:val="24"/>
        </w:rPr>
      </w:pPr>
    </w:p>
    <w:p w:rsidRPr="00B9165C" w:rsidR="003E34C6" w:rsidP="003E34C6" w:rsidRDefault="003E34C6">
      <w:pPr>
        <w:jc w:val="right"/>
        <w:rPr>
          <w:rFonts w:ascii="Palatino Linotype" w:hAnsi="Palatino Linotype" w:cs="Calibri"/>
          <w:b/>
          <w:sz w:val="24"/>
        </w:rPr>
      </w:pPr>
    </w:p>
    <w:p w:rsidRPr="00B9165C" w:rsidR="003E34C6" w:rsidP="003E34C6" w:rsidRDefault="003E34C6">
      <w:pPr>
        <w:rPr>
          <w:rFonts w:ascii="Palatino Linotype" w:hAnsi="Palatino Linotype" w:cs="Calibri"/>
          <w:b/>
          <w:sz w:val="24"/>
        </w:rPr>
      </w:pPr>
    </w:p>
    <w:p w:rsidR="003E34C6" w:rsidP="003E34C6" w:rsidRDefault="003E34C6">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3E34C6" w:rsidP="003E34C6" w:rsidRDefault="003E34C6">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3E34C6" w:rsidP="003E34C6" w:rsidRDefault="003E34C6">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3E34C6" w:rsidP="003E34C6" w:rsidRDefault="003E34C6">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3E34C6" w:rsidP="003E34C6" w:rsidRDefault="003E34C6">
      <w:pPr>
        <w:spacing w:before="0" w:after="0" w:line="240" w:lineRule="auto"/>
        <w:rPr>
          <w:rFonts w:ascii="Palatino Linotype" w:hAnsi="Palatino Linotype" w:cs="Calibri"/>
          <w:b/>
          <w:sz w:val="24"/>
        </w:rPr>
      </w:pPr>
    </w:p>
    <w:p w:rsidRPr="00B9165C" w:rsidR="003E34C6" w:rsidP="003E34C6" w:rsidRDefault="003E34C6">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3E34C6" w:rsidP="003E34C6" w:rsidRDefault="003E34C6">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val="0000"/>
      </w:tblPr>
      <w:tblGrid>
        <w:gridCol w:w="3563"/>
        <w:gridCol w:w="5375"/>
      </w:tblGrid>
      <w:tr w:rsidRPr="00B9165C" w:rsidR="003E34C6" w:rsidTr="00B803D8">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3E34C6" w:rsidP="00B803D8" w:rsidRDefault="003E34C6">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3E34C6" w:rsidP="00B803D8" w:rsidRDefault="003E34C6">
            <w:pPr>
              <w:jc w:val="both"/>
              <w:rPr>
                <w:rFonts w:ascii="Palatino Linotype" w:hAnsi="Palatino Linotype" w:cs="Arial"/>
                <w:sz w:val="24"/>
              </w:rPr>
            </w:pPr>
          </w:p>
        </w:tc>
      </w:tr>
      <w:tr w:rsidRPr="00B9165C" w:rsidR="003E34C6"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E34C6" w:rsidP="00B803D8" w:rsidRDefault="003E34C6">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3E34C6" w:rsidP="00B803D8" w:rsidRDefault="003E34C6">
            <w:pPr>
              <w:jc w:val="both"/>
              <w:rPr>
                <w:rFonts w:ascii="Palatino Linotype" w:hAnsi="Palatino Linotype" w:cs="Arial"/>
                <w:bCs/>
                <w:sz w:val="24"/>
              </w:rPr>
            </w:pPr>
          </w:p>
        </w:tc>
      </w:tr>
      <w:tr w:rsidRPr="00B9165C" w:rsidR="003E34C6"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E34C6" w:rsidP="00B803D8" w:rsidRDefault="003E34C6">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3E34C6" w:rsidP="00B803D8" w:rsidRDefault="003E34C6">
            <w:pPr>
              <w:jc w:val="both"/>
              <w:rPr>
                <w:rFonts w:ascii="Palatino Linotype" w:hAnsi="Palatino Linotype" w:cs="Arial"/>
                <w:sz w:val="24"/>
              </w:rPr>
            </w:pPr>
          </w:p>
        </w:tc>
      </w:tr>
      <w:tr w:rsidRPr="00B9165C" w:rsidR="003E34C6"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E34C6" w:rsidP="00B803D8" w:rsidRDefault="003E34C6">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3E34C6" w:rsidP="00B803D8" w:rsidRDefault="003E34C6">
            <w:pPr>
              <w:jc w:val="both"/>
              <w:rPr>
                <w:rFonts w:ascii="Palatino Linotype" w:hAnsi="Palatino Linotype" w:cs="Arial"/>
                <w:sz w:val="24"/>
              </w:rPr>
            </w:pPr>
          </w:p>
        </w:tc>
      </w:tr>
      <w:tr w:rsidRPr="00B9165C" w:rsidR="003E34C6"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E34C6" w:rsidP="00B803D8" w:rsidRDefault="003E34C6">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3E34C6" w:rsidP="00B803D8" w:rsidRDefault="003E34C6">
            <w:pPr>
              <w:jc w:val="both"/>
              <w:rPr>
                <w:rFonts w:ascii="Palatino Linotype" w:hAnsi="Palatino Linotype" w:cs="Arial"/>
                <w:sz w:val="24"/>
              </w:rPr>
            </w:pPr>
          </w:p>
        </w:tc>
      </w:tr>
      <w:tr w:rsidRPr="00B9165C" w:rsidR="003E34C6"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3E34C6" w:rsidP="00B803D8" w:rsidRDefault="003E34C6">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3E34C6" w:rsidP="00B803D8" w:rsidRDefault="003E34C6">
            <w:pPr>
              <w:jc w:val="both"/>
              <w:rPr>
                <w:rFonts w:ascii="Palatino Linotype" w:hAnsi="Palatino Linotype" w:cs="Arial"/>
                <w:sz w:val="24"/>
              </w:rPr>
            </w:pPr>
          </w:p>
        </w:tc>
      </w:tr>
      <w:tr w:rsidRPr="00B9165C" w:rsidR="003E34C6" w:rsidTr="00B803D8">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3E34C6" w:rsidP="00B803D8" w:rsidRDefault="003E34C6">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3E34C6" w:rsidP="00B803D8" w:rsidRDefault="003E34C6">
            <w:pPr>
              <w:jc w:val="both"/>
              <w:rPr>
                <w:rFonts w:ascii="Palatino Linotype" w:hAnsi="Palatino Linotype" w:cs="Arial"/>
                <w:sz w:val="24"/>
              </w:rPr>
            </w:pPr>
          </w:p>
        </w:tc>
      </w:tr>
    </w:tbl>
    <w:p w:rsidRPr="00B9165C" w:rsidR="003E34C6" w:rsidP="003E34C6" w:rsidRDefault="003E34C6">
      <w:pPr>
        <w:jc w:val="both"/>
        <w:rPr>
          <w:rFonts w:ascii="Palatino Linotype" w:hAnsi="Palatino Linotype" w:cs="Arial"/>
          <w:b/>
          <w:bCs/>
          <w:sz w:val="24"/>
        </w:rPr>
      </w:pPr>
    </w:p>
    <w:p w:rsidRPr="00B9165C" w:rsidR="003E34C6" w:rsidP="003E34C6" w:rsidRDefault="003E34C6">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3E34C6" w:rsidTr="00B803D8">
        <w:tc>
          <w:tcPr>
            <w:tcW w:w="9141" w:type="dxa"/>
            <w:tcBorders>
              <w:bottom w:val="single" w:color="auto" w:sz="12" w:space="0"/>
            </w:tcBorders>
          </w:tcPr>
          <w:p w:rsidRPr="00B9165C" w:rsidR="003E34C6" w:rsidP="00B803D8" w:rsidRDefault="003E34C6">
            <w:pPr>
              <w:rPr>
                <w:rFonts w:ascii="Palatino Linotype" w:hAnsi="Palatino Linotype" w:cs="Arial"/>
                <w:sz w:val="24"/>
              </w:rPr>
            </w:pPr>
          </w:p>
          <w:p w:rsidRPr="00B9165C" w:rsidR="003E34C6" w:rsidP="00B803D8" w:rsidRDefault="003E34C6">
            <w:pPr>
              <w:rPr>
                <w:rFonts w:ascii="Palatino Linotype" w:hAnsi="Palatino Linotype" w:cs="Arial"/>
                <w:sz w:val="24"/>
              </w:rPr>
            </w:pPr>
          </w:p>
        </w:tc>
      </w:tr>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3E34C6" w:rsidTr="00B803D8">
        <w:tc>
          <w:tcPr>
            <w:tcW w:w="9141" w:type="dxa"/>
          </w:tcPr>
          <w:p w:rsidRPr="00B9165C" w:rsidR="003E34C6" w:rsidP="00B803D8" w:rsidRDefault="003E34C6">
            <w:pPr>
              <w:tabs>
                <w:tab w:val="left" w:pos="4135"/>
                <w:tab w:val="left" w:pos="6155"/>
              </w:tabs>
              <w:ind w:left="55"/>
              <w:jc w:val="both"/>
              <w:rPr>
                <w:rFonts w:ascii="Palatino Linotype" w:hAnsi="Palatino Linotype" w:cs="Arial"/>
                <w:sz w:val="24"/>
              </w:rPr>
            </w:pPr>
          </w:p>
          <w:p w:rsidRPr="00B9165C" w:rsidR="003E34C6" w:rsidP="00B803D8" w:rsidRDefault="003E34C6">
            <w:pPr>
              <w:tabs>
                <w:tab w:val="left" w:pos="4135"/>
                <w:tab w:val="left" w:pos="6155"/>
              </w:tabs>
              <w:ind w:left="55"/>
              <w:jc w:val="both"/>
              <w:rPr>
                <w:rFonts w:ascii="Palatino Linotype" w:hAnsi="Palatino Linotype" w:cs="Arial"/>
                <w:sz w:val="24"/>
              </w:rPr>
            </w:pPr>
          </w:p>
        </w:tc>
      </w:tr>
    </w:tbl>
    <w:p w:rsidRPr="00B9165C" w:rsidR="003E34C6" w:rsidP="003E34C6" w:rsidRDefault="003E34C6">
      <w:pPr>
        <w:jc w:val="both"/>
        <w:rPr>
          <w:rFonts w:ascii="Palatino Linotype" w:hAnsi="Palatino Linotype" w:cs="Arial"/>
          <w:b/>
          <w:sz w:val="24"/>
        </w:rPr>
      </w:pPr>
    </w:p>
    <w:p w:rsidRPr="00B9165C" w:rsidR="003E34C6" w:rsidP="003E34C6" w:rsidRDefault="003E34C6">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3E34C6" w:rsidTr="00B803D8">
        <w:tc>
          <w:tcPr>
            <w:tcW w:w="9141" w:type="dxa"/>
            <w:tcBorders>
              <w:bottom w:val="single" w:color="auto" w:sz="12" w:space="0"/>
            </w:tcBorders>
          </w:tcPr>
          <w:p w:rsidRPr="00B9165C" w:rsidR="003E34C6" w:rsidP="00B803D8" w:rsidRDefault="003E34C6">
            <w:pPr>
              <w:rPr>
                <w:rFonts w:ascii="Palatino Linotype" w:hAnsi="Palatino Linotype" w:cs="Arial"/>
                <w:sz w:val="24"/>
              </w:rPr>
            </w:pPr>
          </w:p>
          <w:p w:rsidRPr="00B9165C" w:rsidR="003E34C6" w:rsidP="00B803D8" w:rsidRDefault="003E34C6">
            <w:pPr>
              <w:rPr>
                <w:rFonts w:ascii="Palatino Linotype" w:hAnsi="Palatino Linotype" w:cs="Arial"/>
                <w:sz w:val="24"/>
              </w:rPr>
            </w:pPr>
          </w:p>
        </w:tc>
      </w:tr>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E34C6" w:rsidTr="00B803D8">
        <w:tc>
          <w:tcPr>
            <w:tcW w:w="9141" w:type="dxa"/>
          </w:tcPr>
          <w:p w:rsidRPr="00B9165C" w:rsidR="003E34C6" w:rsidP="00B803D8" w:rsidRDefault="003E34C6">
            <w:pPr>
              <w:tabs>
                <w:tab w:val="left" w:pos="4135"/>
                <w:tab w:val="left" w:pos="6155"/>
              </w:tabs>
              <w:ind w:left="55"/>
              <w:jc w:val="both"/>
              <w:rPr>
                <w:rFonts w:ascii="Palatino Linotype" w:hAnsi="Palatino Linotype" w:cs="Arial"/>
                <w:sz w:val="24"/>
              </w:rPr>
            </w:pPr>
          </w:p>
          <w:p w:rsidRPr="00B9165C" w:rsidR="003E34C6" w:rsidP="00B803D8" w:rsidRDefault="003E34C6">
            <w:pPr>
              <w:tabs>
                <w:tab w:val="left" w:pos="4135"/>
                <w:tab w:val="left" w:pos="6155"/>
              </w:tabs>
              <w:ind w:left="55"/>
              <w:jc w:val="both"/>
              <w:rPr>
                <w:rFonts w:ascii="Palatino Linotype" w:hAnsi="Palatino Linotype" w:cs="Arial"/>
                <w:sz w:val="24"/>
              </w:rPr>
            </w:pPr>
          </w:p>
        </w:tc>
      </w:tr>
    </w:tbl>
    <w:p w:rsidRPr="00B9165C" w:rsidR="003E34C6" w:rsidP="003E34C6" w:rsidRDefault="003E34C6">
      <w:pPr>
        <w:jc w:val="both"/>
        <w:rPr>
          <w:rFonts w:ascii="Palatino Linotype" w:hAnsi="Palatino Linotype" w:cs="Arial"/>
          <w:b/>
          <w:sz w:val="24"/>
        </w:rPr>
      </w:pPr>
    </w:p>
    <w:p w:rsidR="003E34C6" w:rsidP="003E34C6" w:rsidRDefault="003E34C6">
      <w:pPr>
        <w:spacing w:before="0" w:after="0" w:line="240" w:lineRule="auto"/>
        <w:ind w:left="720"/>
        <w:jc w:val="both"/>
        <w:rPr>
          <w:rFonts w:ascii="Palatino Linotype" w:hAnsi="Palatino Linotype" w:cs="Arial"/>
          <w:b/>
          <w:sz w:val="24"/>
        </w:rPr>
      </w:pPr>
    </w:p>
    <w:p w:rsidR="003E34C6" w:rsidP="003E34C6" w:rsidRDefault="003E34C6">
      <w:pPr>
        <w:spacing w:before="0" w:after="0" w:line="240" w:lineRule="auto"/>
        <w:ind w:left="720"/>
        <w:jc w:val="both"/>
        <w:rPr>
          <w:rFonts w:ascii="Palatino Linotype" w:hAnsi="Palatino Linotype" w:cs="Arial"/>
          <w:b/>
          <w:sz w:val="24"/>
        </w:rPr>
      </w:pPr>
    </w:p>
    <w:p w:rsidRPr="00B9165C" w:rsidR="003E34C6" w:rsidP="003E34C6" w:rsidRDefault="003E34C6">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3E34C6" w:rsidTr="00B803D8">
        <w:tc>
          <w:tcPr>
            <w:tcW w:w="9141" w:type="dxa"/>
            <w:tcBorders>
              <w:bottom w:val="single" w:color="auto" w:sz="12" w:space="0"/>
            </w:tcBorders>
          </w:tcPr>
          <w:p w:rsidRPr="00B9165C" w:rsidR="003E34C6" w:rsidP="00B803D8" w:rsidRDefault="003E34C6">
            <w:pPr>
              <w:rPr>
                <w:rFonts w:ascii="Palatino Linotype" w:hAnsi="Palatino Linotype" w:cs="Arial"/>
                <w:sz w:val="24"/>
              </w:rPr>
            </w:pPr>
          </w:p>
          <w:p w:rsidRPr="00B9165C" w:rsidR="003E34C6" w:rsidP="00B803D8" w:rsidRDefault="003E34C6">
            <w:pPr>
              <w:rPr>
                <w:rFonts w:ascii="Palatino Linotype" w:hAnsi="Palatino Linotype" w:cs="Arial"/>
                <w:sz w:val="24"/>
              </w:rPr>
            </w:pPr>
          </w:p>
        </w:tc>
      </w:tr>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E34C6" w:rsidTr="00B803D8">
        <w:tc>
          <w:tcPr>
            <w:tcW w:w="9141" w:type="dxa"/>
          </w:tcPr>
          <w:p w:rsidRPr="00B9165C" w:rsidR="003E34C6" w:rsidP="00B803D8" w:rsidRDefault="003E34C6">
            <w:pPr>
              <w:tabs>
                <w:tab w:val="left" w:pos="4135"/>
                <w:tab w:val="left" w:pos="6155"/>
              </w:tabs>
              <w:ind w:left="55"/>
              <w:jc w:val="both"/>
              <w:rPr>
                <w:rFonts w:ascii="Palatino Linotype" w:hAnsi="Palatino Linotype" w:cs="Arial"/>
                <w:sz w:val="24"/>
              </w:rPr>
            </w:pPr>
          </w:p>
          <w:p w:rsidRPr="00B9165C" w:rsidR="003E34C6" w:rsidP="00B803D8" w:rsidRDefault="003E34C6">
            <w:pPr>
              <w:tabs>
                <w:tab w:val="left" w:pos="4135"/>
                <w:tab w:val="left" w:pos="6155"/>
              </w:tabs>
              <w:ind w:left="55"/>
              <w:jc w:val="both"/>
              <w:rPr>
                <w:rFonts w:ascii="Palatino Linotype" w:hAnsi="Palatino Linotype" w:cs="Arial"/>
                <w:sz w:val="24"/>
              </w:rPr>
            </w:pPr>
          </w:p>
        </w:tc>
      </w:tr>
    </w:tbl>
    <w:p w:rsidRPr="00B9165C" w:rsidR="003E34C6" w:rsidP="003E34C6" w:rsidRDefault="003E34C6">
      <w:pPr>
        <w:ind w:left="720"/>
        <w:jc w:val="both"/>
        <w:rPr>
          <w:rFonts w:ascii="Palatino Linotype" w:hAnsi="Palatino Linotype" w:cs="Arial"/>
          <w:b/>
          <w:sz w:val="24"/>
        </w:rPr>
      </w:pPr>
    </w:p>
    <w:p w:rsidRPr="00B9165C" w:rsidR="003E34C6" w:rsidP="003E34C6" w:rsidRDefault="003E34C6">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3E34C6" w:rsidTr="00B803D8">
        <w:tc>
          <w:tcPr>
            <w:tcW w:w="9141" w:type="dxa"/>
            <w:tcBorders>
              <w:bottom w:val="single" w:color="auto" w:sz="12" w:space="0"/>
            </w:tcBorders>
          </w:tcPr>
          <w:p w:rsidRPr="00B9165C" w:rsidR="003E34C6" w:rsidP="00B803D8" w:rsidRDefault="003E34C6">
            <w:pPr>
              <w:rPr>
                <w:rFonts w:ascii="Palatino Linotype" w:hAnsi="Palatino Linotype" w:cs="Arial"/>
                <w:sz w:val="24"/>
              </w:rPr>
            </w:pPr>
          </w:p>
          <w:p w:rsidRPr="00B9165C" w:rsidR="003E34C6" w:rsidP="00B803D8" w:rsidRDefault="003E34C6">
            <w:pPr>
              <w:rPr>
                <w:rFonts w:ascii="Palatino Linotype" w:hAnsi="Palatino Linotype" w:cs="Arial"/>
                <w:sz w:val="24"/>
              </w:rPr>
            </w:pPr>
          </w:p>
        </w:tc>
      </w:tr>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3E34C6" w:rsidTr="00B803D8">
        <w:tc>
          <w:tcPr>
            <w:tcW w:w="9141" w:type="dxa"/>
          </w:tcPr>
          <w:p w:rsidRPr="00B9165C" w:rsidR="003E34C6" w:rsidP="00B803D8" w:rsidRDefault="003E34C6">
            <w:pPr>
              <w:tabs>
                <w:tab w:val="left" w:pos="4135"/>
                <w:tab w:val="left" w:pos="6155"/>
              </w:tabs>
              <w:ind w:left="55"/>
              <w:jc w:val="both"/>
              <w:rPr>
                <w:rFonts w:ascii="Palatino Linotype" w:hAnsi="Palatino Linotype" w:cs="Arial"/>
                <w:sz w:val="24"/>
              </w:rPr>
            </w:pPr>
          </w:p>
          <w:p w:rsidRPr="00B9165C" w:rsidR="003E34C6" w:rsidP="00B803D8" w:rsidRDefault="003E34C6">
            <w:pPr>
              <w:tabs>
                <w:tab w:val="left" w:pos="4135"/>
                <w:tab w:val="left" w:pos="6155"/>
              </w:tabs>
              <w:ind w:left="55"/>
              <w:jc w:val="both"/>
              <w:rPr>
                <w:rFonts w:ascii="Palatino Linotype" w:hAnsi="Palatino Linotype" w:cs="Arial"/>
                <w:sz w:val="24"/>
              </w:rPr>
            </w:pPr>
          </w:p>
        </w:tc>
      </w:tr>
    </w:tbl>
    <w:p w:rsidRPr="00B9165C" w:rsidR="003E34C6" w:rsidP="003E34C6" w:rsidRDefault="003E34C6">
      <w:pPr>
        <w:jc w:val="both"/>
        <w:rPr>
          <w:rFonts w:ascii="Palatino Linotype" w:hAnsi="Palatino Linotype" w:cs="Arial"/>
          <w:b/>
          <w:sz w:val="24"/>
        </w:rPr>
      </w:pPr>
    </w:p>
    <w:p w:rsidRPr="00B9165C" w:rsidR="003E34C6" w:rsidP="003E34C6" w:rsidRDefault="003E34C6">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3E34C6" w:rsidTr="00B803D8">
        <w:tc>
          <w:tcPr>
            <w:tcW w:w="9141" w:type="dxa"/>
            <w:tcBorders>
              <w:bottom w:val="single" w:color="auto" w:sz="12" w:space="0"/>
            </w:tcBorders>
          </w:tcPr>
          <w:p w:rsidRPr="00B9165C" w:rsidR="003E34C6" w:rsidP="00B803D8" w:rsidRDefault="003E34C6">
            <w:pPr>
              <w:rPr>
                <w:rFonts w:ascii="Palatino Linotype" w:hAnsi="Palatino Linotype" w:cs="Arial"/>
                <w:sz w:val="24"/>
              </w:rPr>
            </w:pPr>
          </w:p>
          <w:p w:rsidRPr="00B9165C" w:rsidR="003E34C6" w:rsidP="00B803D8" w:rsidRDefault="003E34C6">
            <w:pPr>
              <w:rPr>
                <w:rFonts w:ascii="Palatino Linotype" w:hAnsi="Palatino Linotype" w:cs="Arial"/>
                <w:sz w:val="24"/>
              </w:rPr>
            </w:pPr>
          </w:p>
        </w:tc>
      </w:tr>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3E34C6" w:rsidTr="00B803D8">
        <w:tc>
          <w:tcPr>
            <w:tcW w:w="9141" w:type="dxa"/>
          </w:tcPr>
          <w:p w:rsidRPr="00B9165C" w:rsidR="003E34C6" w:rsidP="00B803D8" w:rsidRDefault="003E34C6">
            <w:pPr>
              <w:tabs>
                <w:tab w:val="left" w:pos="4135"/>
                <w:tab w:val="left" w:pos="6155"/>
              </w:tabs>
              <w:ind w:left="55"/>
              <w:jc w:val="both"/>
              <w:rPr>
                <w:rFonts w:ascii="Palatino Linotype" w:hAnsi="Palatino Linotype" w:cs="Arial"/>
                <w:sz w:val="24"/>
              </w:rPr>
            </w:pPr>
          </w:p>
          <w:p w:rsidRPr="00B9165C" w:rsidR="003E34C6" w:rsidP="00B803D8" w:rsidRDefault="003E34C6">
            <w:pPr>
              <w:tabs>
                <w:tab w:val="left" w:pos="4135"/>
                <w:tab w:val="left" w:pos="6155"/>
              </w:tabs>
              <w:ind w:left="55"/>
              <w:jc w:val="both"/>
              <w:rPr>
                <w:rFonts w:ascii="Palatino Linotype" w:hAnsi="Palatino Linotype" w:cs="Arial"/>
                <w:sz w:val="24"/>
              </w:rPr>
            </w:pPr>
          </w:p>
        </w:tc>
      </w:tr>
    </w:tbl>
    <w:p w:rsidRPr="00B9165C" w:rsidR="003E34C6" w:rsidP="003E34C6" w:rsidRDefault="003E34C6">
      <w:pPr>
        <w:jc w:val="both"/>
        <w:rPr>
          <w:rFonts w:ascii="Palatino Linotype" w:hAnsi="Palatino Linotype" w:cs="Arial"/>
          <w:b/>
          <w:sz w:val="24"/>
        </w:rPr>
      </w:pPr>
    </w:p>
    <w:p w:rsidR="003E34C6" w:rsidP="003E34C6" w:rsidRDefault="003E34C6">
      <w:pPr>
        <w:spacing w:before="0" w:after="0" w:line="240" w:lineRule="auto"/>
        <w:jc w:val="both"/>
        <w:rPr>
          <w:rFonts w:ascii="Palatino Linotype" w:hAnsi="Palatino Linotype" w:cs="Arial"/>
          <w:b/>
          <w:sz w:val="24"/>
        </w:rPr>
      </w:pPr>
    </w:p>
    <w:p w:rsidR="003E34C6" w:rsidP="003E34C6" w:rsidRDefault="003E34C6">
      <w:pPr>
        <w:spacing w:before="0" w:after="0" w:line="240" w:lineRule="auto"/>
        <w:ind w:left="720"/>
        <w:jc w:val="both"/>
        <w:rPr>
          <w:rFonts w:ascii="Palatino Linotype" w:hAnsi="Palatino Linotype" w:cs="Arial"/>
          <w:b/>
          <w:sz w:val="24"/>
        </w:rPr>
      </w:pPr>
    </w:p>
    <w:p w:rsidR="003E34C6" w:rsidP="003E34C6" w:rsidRDefault="003E34C6">
      <w:pPr>
        <w:spacing w:before="0" w:after="0" w:line="240" w:lineRule="auto"/>
        <w:ind w:left="720"/>
        <w:jc w:val="both"/>
        <w:rPr>
          <w:rFonts w:ascii="Palatino Linotype" w:hAnsi="Palatino Linotype" w:cs="Arial"/>
          <w:b/>
          <w:sz w:val="24"/>
        </w:rPr>
      </w:pPr>
    </w:p>
    <w:p w:rsidR="003E34C6" w:rsidP="003E34C6" w:rsidRDefault="003E34C6">
      <w:pPr>
        <w:spacing w:before="0" w:after="0" w:line="240" w:lineRule="auto"/>
        <w:ind w:left="720"/>
        <w:jc w:val="both"/>
        <w:rPr>
          <w:rFonts w:ascii="Palatino Linotype" w:hAnsi="Palatino Linotype" w:cs="Arial"/>
          <w:b/>
          <w:sz w:val="24"/>
        </w:rPr>
      </w:pPr>
    </w:p>
    <w:p w:rsidR="003E34C6" w:rsidP="003E34C6" w:rsidRDefault="003E34C6">
      <w:pPr>
        <w:spacing w:before="0" w:after="0" w:line="240" w:lineRule="auto"/>
        <w:ind w:left="720"/>
        <w:jc w:val="both"/>
        <w:rPr>
          <w:rFonts w:ascii="Palatino Linotype" w:hAnsi="Palatino Linotype" w:cs="Arial"/>
          <w:b/>
          <w:sz w:val="24"/>
        </w:rPr>
      </w:pPr>
    </w:p>
    <w:p w:rsidR="003E34C6" w:rsidP="003E34C6" w:rsidRDefault="003E34C6">
      <w:pPr>
        <w:spacing w:before="0" w:after="0" w:line="240" w:lineRule="auto"/>
        <w:ind w:left="720"/>
        <w:jc w:val="both"/>
        <w:rPr>
          <w:rFonts w:ascii="Palatino Linotype" w:hAnsi="Palatino Linotype" w:cs="Arial"/>
          <w:b/>
          <w:sz w:val="24"/>
        </w:rPr>
      </w:pPr>
    </w:p>
    <w:p w:rsidR="003E34C6" w:rsidP="003E34C6" w:rsidRDefault="003E34C6">
      <w:pPr>
        <w:spacing w:before="0" w:after="0" w:line="240" w:lineRule="auto"/>
        <w:ind w:left="720"/>
        <w:jc w:val="both"/>
        <w:rPr>
          <w:rFonts w:ascii="Palatino Linotype" w:hAnsi="Palatino Linotype" w:cs="Arial"/>
          <w:b/>
          <w:sz w:val="24"/>
        </w:rPr>
      </w:pPr>
    </w:p>
    <w:p w:rsidRPr="00B9165C" w:rsidR="003E34C6" w:rsidP="003E34C6" w:rsidRDefault="003E34C6">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sz w:val="24"/>
              </w:rPr>
              <w:t>Popište problémy, které máte při realizaci aktivity, a které mají vliv na splnění cíle</w:t>
            </w:r>
          </w:p>
        </w:tc>
      </w:tr>
      <w:tr w:rsidRPr="00B9165C" w:rsidR="003E34C6" w:rsidTr="00B803D8">
        <w:tc>
          <w:tcPr>
            <w:tcW w:w="9141" w:type="dxa"/>
            <w:tcBorders>
              <w:bottom w:val="single" w:color="auto" w:sz="12" w:space="0"/>
            </w:tcBorders>
          </w:tcPr>
          <w:p w:rsidRPr="00B9165C" w:rsidR="003E34C6" w:rsidP="00B803D8" w:rsidRDefault="003E34C6">
            <w:pPr>
              <w:rPr>
                <w:rFonts w:ascii="Palatino Linotype" w:hAnsi="Palatino Linotype" w:cs="Arial"/>
                <w:sz w:val="24"/>
              </w:rPr>
            </w:pPr>
          </w:p>
          <w:p w:rsidRPr="00B9165C" w:rsidR="003E34C6" w:rsidP="00B803D8" w:rsidRDefault="003E34C6">
            <w:pPr>
              <w:rPr>
                <w:rFonts w:ascii="Palatino Linotype" w:hAnsi="Palatino Linotype" w:cs="Arial"/>
                <w:sz w:val="24"/>
              </w:rPr>
            </w:pPr>
          </w:p>
        </w:tc>
      </w:tr>
      <w:tr w:rsidRPr="00B9165C" w:rsidR="003E34C6" w:rsidTr="00B803D8">
        <w:trPr>
          <w:trHeight w:val="70"/>
        </w:trPr>
        <w:tc>
          <w:tcPr>
            <w:tcW w:w="9141" w:type="dxa"/>
            <w:shd w:val="clear" w:color="auto" w:fill="CCECFF"/>
          </w:tcPr>
          <w:p w:rsidRPr="00B9165C" w:rsidR="003E34C6" w:rsidP="00B803D8" w:rsidRDefault="003E34C6">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3E34C6" w:rsidTr="00B803D8">
        <w:tc>
          <w:tcPr>
            <w:tcW w:w="9141" w:type="dxa"/>
          </w:tcPr>
          <w:p w:rsidRPr="00B9165C" w:rsidR="003E34C6" w:rsidP="00B803D8" w:rsidRDefault="003E34C6">
            <w:pPr>
              <w:tabs>
                <w:tab w:val="left" w:pos="4135"/>
                <w:tab w:val="left" w:pos="6155"/>
              </w:tabs>
              <w:ind w:left="55"/>
              <w:jc w:val="both"/>
              <w:rPr>
                <w:rFonts w:ascii="Palatino Linotype" w:hAnsi="Palatino Linotype" w:cs="Arial"/>
                <w:sz w:val="24"/>
              </w:rPr>
            </w:pPr>
          </w:p>
          <w:p w:rsidRPr="00B9165C" w:rsidR="003E34C6" w:rsidP="00B803D8" w:rsidRDefault="003E34C6">
            <w:pPr>
              <w:tabs>
                <w:tab w:val="left" w:pos="4135"/>
                <w:tab w:val="left" w:pos="6155"/>
              </w:tabs>
              <w:ind w:left="55"/>
              <w:jc w:val="both"/>
              <w:rPr>
                <w:rFonts w:ascii="Palatino Linotype" w:hAnsi="Palatino Linotype" w:cs="Arial"/>
                <w:sz w:val="24"/>
              </w:rPr>
            </w:pPr>
          </w:p>
        </w:tc>
      </w:tr>
    </w:tbl>
    <w:p w:rsidRPr="00B9165C" w:rsidR="003E34C6" w:rsidP="003E34C6" w:rsidRDefault="003E34C6">
      <w:pPr>
        <w:jc w:val="both"/>
        <w:rPr>
          <w:rFonts w:ascii="Palatino Linotype" w:hAnsi="Palatino Linotype" w:cs="Arial"/>
          <w:b/>
          <w:sz w:val="24"/>
        </w:rPr>
      </w:pPr>
    </w:p>
    <w:p w:rsidRPr="00B9165C" w:rsidR="003E34C6" w:rsidP="003E34C6" w:rsidRDefault="003E34C6">
      <w:pPr>
        <w:jc w:val="both"/>
        <w:rPr>
          <w:rFonts w:ascii="Palatino Linotype" w:hAnsi="Palatino Linotype" w:cs="Arial"/>
          <w:b/>
          <w:bCs/>
          <w:sz w:val="24"/>
          <w:shd w:val="clear" w:color="auto" w:fill="E6E6E6"/>
        </w:rPr>
      </w:pPr>
    </w:p>
    <w:p w:rsidRPr="00B9165C" w:rsidR="003E34C6" w:rsidP="003E34C6" w:rsidRDefault="003E34C6">
      <w:pPr>
        <w:jc w:val="both"/>
        <w:rPr>
          <w:rFonts w:ascii="Palatino Linotype" w:hAnsi="Palatino Linotype" w:cs="Arial"/>
          <w:b/>
          <w:bCs/>
          <w:sz w:val="24"/>
          <w:shd w:val="clear" w:color="auto" w:fill="E6E6E6"/>
        </w:rPr>
      </w:pPr>
    </w:p>
    <w:p w:rsidRPr="00B9165C" w:rsidR="003E34C6" w:rsidP="003E34C6" w:rsidRDefault="003E34C6">
      <w:pPr>
        <w:rPr>
          <w:rFonts w:ascii="Palatino Linotype" w:hAnsi="Palatino Linotype" w:cs="Arial"/>
          <w:sz w:val="24"/>
        </w:rPr>
      </w:pPr>
    </w:p>
    <w:p w:rsidRPr="00B9165C" w:rsidR="003E34C6" w:rsidP="003E34C6" w:rsidRDefault="003E34C6">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3E34C6" w:rsidP="003E34C6" w:rsidRDefault="003E34C6">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3E34C6" w:rsidP="003E34C6" w:rsidRDefault="003E34C6">
      <w:pPr>
        <w:rPr>
          <w:rFonts w:ascii="Palatino Linotype" w:hAnsi="Palatino Linotype"/>
          <w:b/>
          <w:bCs/>
          <w:sz w:val="24"/>
        </w:rPr>
      </w:pPr>
    </w:p>
    <w:p w:rsidRPr="00B9165C" w:rsidR="003E34C6" w:rsidP="003E34C6" w:rsidRDefault="003E34C6">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3E34C6" w:rsidP="003E34C6" w:rsidRDefault="003E34C6">
      <w:pPr>
        <w:rPr>
          <w:rFonts w:ascii="Palatino Linotype" w:hAnsi="Palatino Linotype"/>
          <w:sz w:val="24"/>
        </w:rPr>
      </w:pPr>
    </w:p>
    <w:p w:rsidR="003E34C6" w:rsidP="003E34C6" w:rsidRDefault="003E34C6"/>
    <w:p w:rsidR="003E34C6" w:rsidP="003E34C6" w:rsidRDefault="003E34C6"/>
    <w:p w:rsidR="003E34C6" w:rsidP="003E34C6" w:rsidRDefault="003E34C6"/>
    <w:p w:rsidR="003E34C6" w:rsidP="003E34C6" w:rsidRDefault="003E34C6"/>
    <w:p w:rsidR="003E34C6" w:rsidP="003E34C6" w:rsidRDefault="003E34C6"/>
    <w:p w:rsidR="003E34C6" w:rsidP="003E34C6" w:rsidRDefault="003E34C6"/>
    <w:p w:rsidR="003E34C6" w:rsidP="003E34C6" w:rsidRDefault="003E34C6"/>
    <w:p w:rsidR="00370433" w:rsidRDefault="00370433"/>
    <w:sectPr w:rsidR="00370433" w:rsidSect="00F5230A">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3E34C6" w:rsidP="003E34C6" w:rsidRDefault="003E34C6">
      <w:pPr>
        <w:spacing w:before="0" w:after="0" w:line="240" w:lineRule="auto"/>
      </w:pPr>
      <w:r>
        <w:separator/>
      </w:r>
    </w:p>
  </w:endnote>
  <w:endnote w:type="continuationSeparator" w:id="0">
    <w:p w:rsidR="003E34C6" w:rsidP="003E34C6" w:rsidRDefault="003E34C6">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5230A" w:rsidP="00F5230A" w:rsidRDefault="00A40E70">
    <w:pPr>
      <w:pStyle w:val="Zpat"/>
      <w:framePr w:wrap="around" w:hAnchor="margin" w:vAnchor="text" w:xAlign="right" w:y="1"/>
    </w:pPr>
    <w:r>
      <w:fldChar w:fldCharType="begin"/>
    </w:r>
    <w:r w:rsidR="003E34C6">
      <w:instrText xml:space="preserve">PAGE  </w:instrText>
    </w:r>
    <w:r>
      <w:fldChar w:fldCharType="end"/>
    </w:r>
  </w:p>
  <w:p w:rsidR="00F5230A" w:rsidP="00F5230A" w:rsidRDefault="00C34028">
    <w:pPr>
      <w:pStyle w:val="Zpat"/>
      <w:ind w:right="360"/>
    </w:pPr>
  </w:p>
  <w:p w:rsidR="00F5230A" w:rsidRDefault="00C34028"/>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05BF1" w:rsidR="00F5230A" w:rsidP="00F5230A" w:rsidRDefault="00A40E70">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sidR="003E34C6">
      <w:rPr>
        <w:rFonts w:ascii="Calibri" w:hAnsi="Calibri"/>
        <w:sz w:val="18"/>
        <w:szCs w:val="18"/>
      </w:rPr>
      <w:instrText xml:space="preserve">PAGE  </w:instrText>
    </w:r>
    <w:r w:rsidRPr="00A05BF1">
      <w:rPr>
        <w:rFonts w:ascii="Calibri" w:hAnsi="Calibri"/>
        <w:sz w:val="18"/>
        <w:szCs w:val="18"/>
      </w:rPr>
      <w:fldChar w:fldCharType="separate"/>
    </w:r>
    <w:r w:rsidR="00C34028">
      <w:rPr>
        <w:rFonts w:ascii="Calibri" w:hAnsi="Calibri"/>
        <w:noProof/>
        <w:sz w:val="18"/>
        <w:szCs w:val="18"/>
      </w:rPr>
      <w:t>16</w:t>
    </w:r>
    <w:r w:rsidRPr="00A05BF1">
      <w:rPr>
        <w:rFonts w:ascii="Calibri" w:hAnsi="Calibri"/>
        <w:sz w:val="18"/>
        <w:szCs w:val="18"/>
      </w:rPr>
      <w:fldChar w:fldCharType="end"/>
    </w:r>
  </w:p>
  <w:p w:rsidR="00F5230A" w:rsidP="00F5230A" w:rsidRDefault="00C34028">
    <w:pPr>
      <w:pStyle w:val="Zpat"/>
      <w:ind w:right="360"/>
    </w:pPr>
  </w:p>
  <w:p w:rsidR="00F5230A" w:rsidRDefault="00C34028"/>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3E34C6" w:rsidP="003E34C6" w:rsidRDefault="003E34C6">
      <w:pPr>
        <w:spacing w:before="0" w:after="0" w:line="240" w:lineRule="auto"/>
      </w:pPr>
      <w:r>
        <w:separator/>
      </w:r>
    </w:p>
  </w:footnote>
  <w:footnote w:type="continuationSeparator" w:id="0">
    <w:p w:rsidR="003E34C6" w:rsidP="003E34C6" w:rsidRDefault="003E34C6">
      <w:pPr>
        <w:spacing w:before="0" w:after="0" w:line="240" w:lineRule="auto"/>
      </w:pPr>
      <w:r>
        <w:continuationSeparator/>
      </w:r>
    </w:p>
  </w:footnote>
  <w:footnote w:id="1">
    <w:p w:rsidRPr="00895D4C" w:rsidR="003E34C6" w:rsidP="003E34C6" w:rsidRDefault="003E34C6">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3E34C6" w:rsidP="003E34C6" w:rsidRDefault="003E34C6">
      <w:pPr>
        <w:pStyle w:val="Textpoznpodarou"/>
        <w:jc w:val="both"/>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3E34C6" w:rsidP="003E34C6" w:rsidRDefault="003E34C6">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3E34C6" w:rsidP="003E34C6" w:rsidRDefault="003E34C6">
      <w:pPr>
        <w:pStyle w:val="Textpoznpodarou"/>
      </w:pPr>
      <w:r>
        <w:rPr>
          <w:rStyle w:val="Znakapoznpodarou"/>
        </w:rPr>
        <w:footnoteRef/>
      </w:r>
      <w:r>
        <w:t xml:space="preserve"> nutno vybrat pouze jednu z variant</w:t>
      </w:r>
    </w:p>
  </w:footnote>
  <w:footnote w:id="5">
    <w:p w:rsidR="003E34C6" w:rsidP="003E34C6" w:rsidRDefault="003E34C6">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3E34C6" w:rsidP="003E34C6" w:rsidRDefault="003E34C6">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5230A" w:rsidP="00F5230A" w:rsidRDefault="00C34028">
    <w:pPr>
      <w:rPr>
        <w:rFonts w:ascii="Arial" w:hAnsi="Arial" w:cs="Arial"/>
        <w:sz w:val="20"/>
        <w:szCs w:val="20"/>
      </w:rPr>
    </w:pPr>
  </w:p>
  <w:p w:rsidR="00F5230A" w:rsidP="00F5230A" w:rsidRDefault="00C34028">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5230A" w:rsidRDefault="003E34C6">
    <w:pPr>
      <w:pStyle w:val="Zhlav"/>
    </w:pPr>
    <w:r>
      <w:rPr>
        <w:rFonts w:ascii="Arial" w:hAnsi="Arial" w:cs="Arial"/>
        <w:noProof/>
        <w:sz w:val="20"/>
        <w:szCs w:val="20"/>
      </w:rPr>
      <w:drawing>
        <wp:inline distT="0" distB="0" distL="0" distR="0">
          <wp:extent cx="5607050" cy="483870"/>
          <wp:effectExtent l="0" t="0" r="0" b="0"/>
          <wp:docPr id="3" name="Obrázek 0" descr="publicita-cb.jpg"/>
          <wp:cNvGraphicFramePr>
            <a:graphicFrameLocks noChangeAspect="true"/>
          </wp:cNvGraphicFramePr>
          <a:graphic>
            <a:graphicData uri="http://schemas.openxmlformats.org/drawingml/2006/picture">
              <pic:pic>
                <pic:nvPicPr>
                  <pic:cNvPr id="0" name="Obrázek 0" descr="publicita-cb.jpg"/>
                  <pic:cNvPicPr>
                    <a:picLocks noChangeAspect="true" noChangeArrowheads="true"/>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B865812"/>
    <w:multiLevelType w:val="hybridMultilevel"/>
    <w:tmpl w:val="65A264C8"/>
    <w:lvl w:ilvl="0" w:tplc="EDEE6514">
      <w:start w:val="3"/>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4">
    <w:nsid w:val="13D213AD"/>
    <w:multiLevelType w:val="hybridMultilevel"/>
    <w:tmpl w:val="069E25C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8">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9">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10">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1">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2694"/>
        </w:tabs>
        <w:ind w:left="269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3">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3"/>
  </w:num>
  <w:num w:numId="7">
    <w:abstractNumId w:val="5"/>
  </w:num>
  <w:num w:numId="8">
    <w:abstractNumId w:val="0"/>
  </w:num>
  <w:num w:numId="9">
    <w:abstractNumId w:val="9"/>
  </w:num>
  <w:num w:numId="10">
    <w:abstractNumId w:val="19"/>
  </w:num>
  <w:num w:numId="11">
    <w:abstractNumId w:val="13"/>
  </w:num>
  <w:num w:numId="12">
    <w:abstractNumId w:val="17"/>
  </w:num>
  <w:num w:numId="13">
    <w:abstractNumId w:val="3"/>
  </w:num>
  <w:num w:numId="14">
    <w:abstractNumId w:val="22"/>
  </w:num>
  <w:num w:numId="15">
    <w:abstractNumId w:val="14"/>
  </w:num>
  <w:num w:numId="16">
    <w:abstractNumId w:val="8"/>
  </w:num>
  <w:num w:numId="17">
    <w:abstractNumId w:val="7"/>
  </w:num>
  <w:num w:numId="18">
    <w:abstractNumId w:val="6"/>
  </w:num>
  <w:num w:numId="19">
    <w:abstractNumId w:val="21"/>
  </w:num>
  <w:num w:numId="20">
    <w:abstractNumId w:val="15"/>
  </w:num>
  <w:num w:numId="21">
    <w:abstractNumId w:val="18"/>
  </w:num>
  <w:num w:numId="22">
    <w:abstractNumId w:val="1"/>
  </w:num>
  <w:num w:numId="23">
    <w:abstractNumId w:val="20"/>
  </w:num>
  <w:num w:numId="24">
    <w:abstractNumId w:val="11"/>
  </w:num>
  <w:num w:numId="25">
    <w:abstractNumId w:val="2"/>
  </w:num>
  <w:num w:numId="26">
    <w:abstractNumId w:val="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footnotePr>
    <w:footnote w:id="-1"/>
    <w:footnote w:id="0"/>
  </w:footnotePr>
  <w:endnotePr>
    <w:endnote w:id="-1"/>
    <w:endnote w:id="0"/>
  </w:endnotePr>
  <w:compat/>
  <w:rsids>
    <w:rsidRoot w:val="003E34C6"/>
    <w:rsid w:val="00187406"/>
    <w:rsid w:val="00370433"/>
    <w:rsid w:val="003E34C6"/>
    <w:rsid w:val="00546387"/>
    <w:rsid w:val="005B648C"/>
    <w:rsid w:val="00776808"/>
    <w:rsid w:val="00911748"/>
    <w:rsid w:val="00A40E70"/>
    <w:rsid w:val="00B373BB"/>
    <w:rsid w:val="00BD7CD4"/>
    <w:rsid w:val="00C3402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true"/>
    <w:lsdException w:name="footnote reference" w:uiPriority="0"/>
    <w:lsdException w:name="annotation reference" w:uiPriority="0"/>
    <w:lsdException w:name="Title" w:uiPriority="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E34C6"/>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3E34C6"/>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3E34C6"/>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3E34C6"/>
    <w:pPr>
      <w:numPr>
        <w:ilvl w:val="2"/>
      </w:numPr>
      <w:tabs>
        <w:tab w:val="clear" w:pos="2694"/>
        <w:tab w:val="left" w:pos="284"/>
        <w:tab w:val="left" w:pos="567"/>
      </w:tabs>
      <w:ind w:left="1134"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3E34C6"/>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3E34C6"/>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3E34C6"/>
    <w:rPr>
      <w:rFonts w:ascii="Palatino Linotype" w:hAnsi="Palatino Linotype" w:eastAsia="Times New Roman" w:cs="Calibri"/>
      <w:iCs/>
      <w:sz w:val="24"/>
      <w:szCs w:val="24"/>
      <w:lang w:eastAsia="cs-CZ"/>
    </w:rPr>
  </w:style>
  <w:style w:type="paragraph" w:styleId="Adresa" w:customStyle="true">
    <w:name w:val="Adresa"/>
    <w:basedOn w:val="Normln"/>
    <w:rsid w:val="003E34C6"/>
    <w:pPr>
      <w:spacing w:after="120"/>
    </w:pPr>
    <w:rPr>
      <w:bCs/>
    </w:rPr>
  </w:style>
  <w:style w:type="character" w:styleId="Odkaznakoment">
    <w:name w:val="annotation reference"/>
    <w:basedOn w:val="Standardnpsmoodstavce"/>
    <w:rsid w:val="003E34C6"/>
    <w:rPr>
      <w:sz w:val="16"/>
      <w:szCs w:val="16"/>
    </w:rPr>
  </w:style>
  <w:style w:type="character" w:styleId="Hypertextovodkaz">
    <w:name w:val="Hyperlink"/>
    <w:basedOn w:val="Standardnpsmoodstavce"/>
    <w:rsid w:val="003E34C6"/>
    <w:rPr>
      <w:color w:val="0000FF"/>
      <w:u w:val="single"/>
    </w:rPr>
  </w:style>
  <w:style w:type="character" w:styleId="ZhlavChar" w:customStyle="true">
    <w:name w:val="Záhlaví Char"/>
    <w:basedOn w:val="Standardnpsmoodstavce"/>
    <w:link w:val="Zhlav"/>
    <w:uiPriority w:val="99"/>
    <w:rsid w:val="003E34C6"/>
    <w:rPr>
      <w:lang w:eastAsia="cs-CZ"/>
    </w:rPr>
  </w:style>
  <w:style w:type="paragraph" w:styleId="Nzev">
    <w:name w:val="Title"/>
    <w:basedOn w:val="Normln"/>
    <w:next w:val="Normln"/>
    <w:link w:val="NzevChar"/>
    <w:qFormat/>
    <w:rsid w:val="003E34C6"/>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3E34C6"/>
    <w:rPr>
      <w:rFonts w:ascii="Cambria" w:hAnsi="Cambria" w:eastAsia="Times New Roman" w:cs="Times New Roman"/>
      <w:b/>
      <w:bCs/>
      <w:kern w:val="28"/>
      <w:sz w:val="32"/>
      <w:szCs w:val="32"/>
      <w:lang w:eastAsia="cs-CZ"/>
    </w:rPr>
  </w:style>
  <w:style w:type="paragraph" w:styleId="Zpat">
    <w:name w:val="footer"/>
    <w:basedOn w:val="Normln"/>
    <w:link w:val="ZpatChar"/>
    <w:rsid w:val="003E34C6"/>
    <w:pPr>
      <w:tabs>
        <w:tab w:val="center" w:pos="4536"/>
        <w:tab w:val="right" w:pos="9072"/>
      </w:tabs>
    </w:pPr>
  </w:style>
  <w:style w:type="character" w:styleId="ZpatChar" w:customStyle="true">
    <w:name w:val="Zápatí Char"/>
    <w:basedOn w:val="Standardnpsmoodstavce"/>
    <w:link w:val="Zpat"/>
    <w:rsid w:val="003E34C6"/>
    <w:rPr>
      <w:rFonts w:ascii="Times New Roman" w:hAnsi="Times New Roman" w:eastAsia="Times New Roman" w:cs="Times New Roman"/>
      <w:szCs w:val="24"/>
      <w:lang w:eastAsia="cs-CZ"/>
    </w:rPr>
  </w:style>
  <w:style w:type="paragraph" w:styleId="Zhlav">
    <w:name w:val="header"/>
    <w:basedOn w:val="Normln"/>
    <w:link w:val="ZhlavChar"/>
    <w:uiPriority w:val="99"/>
    <w:rsid w:val="003E34C6"/>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3E34C6"/>
    <w:rPr>
      <w:rFonts w:ascii="Times New Roman" w:hAnsi="Times New Roman" w:eastAsia="Times New Roman" w:cs="Times New Roman"/>
      <w:szCs w:val="24"/>
      <w:lang w:eastAsia="cs-CZ"/>
    </w:rPr>
  </w:style>
  <w:style w:type="paragraph" w:styleId="Textkomente">
    <w:name w:val="annotation text"/>
    <w:basedOn w:val="Normln"/>
    <w:link w:val="TextkomenteChar"/>
    <w:rsid w:val="003E34C6"/>
    <w:rPr>
      <w:sz w:val="20"/>
      <w:szCs w:val="20"/>
    </w:rPr>
  </w:style>
  <w:style w:type="character" w:styleId="TextkomenteChar" w:customStyle="true">
    <w:name w:val="Text komentáře Char"/>
    <w:basedOn w:val="Standardnpsmoodstavce"/>
    <w:link w:val="Textkomente"/>
    <w:rsid w:val="003E34C6"/>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3E34C6"/>
    <w:pPr>
      <w:numPr>
        <w:numId w:val="2"/>
      </w:numPr>
    </w:pPr>
    <w:rPr>
      <w:rFonts w:ascii="Calibri" w:hAnsi="Calibri" w:cs="Calibri"/>
    </w:rPr>
  </w:style>
  <w:style w:type="character" w:styleId="Odrazka1Char" w:customStyle="true">
    <w:name w:val="Odrazka 1 Char"/>
    <w:basedOn w:val="Standardnpsmoodstavce"/>
    <w:link w:val="Odrazka1"/>
    <w:rsid w:val="003E34C6"/>
    <w:rPr>
      <w:rFonts w:ascii="Calibri" w:hAnsi="Calibri" w:eastAsia="Times New Roman" w:cs="Calibri"/>
      <w:szCs w:val="24"/>
      <w:lang w:eastAsia="cs-CZ"/>
    </w:rPr>
  </w:style>
  <w:style w:type="paragraph" w:styleId="Odrazka2" w:customStyle="true">
    <w:name w:val="Odrazka 2"/>
    <w:basedOn w:val="Odrazka1"/>
    <w:qFormat/>
    <w:rsid w:val="003E34C6"/>
    <w:pPr>
      <w:numPr>
        <w:ilvl w:val="1"/>
      </w:numPr>
      <w:tabs>
        <w:tab w:val="clear" w:pos="1503"/>
        <w:tab w:val="num" w:pos="360"/>
      </w:tabs>
    </w:pPr>
  </w:style>
  <w:style w:type="paragraph" w:styleId="Odrazka3" w:customStyle="true">
    <w:name w:val="Odrazka 3"/>
    <w:basedOn w:val="Odrazka2"/>
    <w:qFormat/>
    <w:rsid w:val="003E34C6"/>
    <w:pPr>
      <w:numPr>
        <w:ilvl w:val="2"/>
      </w:numPr>
      <w:tabs>
        <w:tab w:val="clear" w:pos="2013"/>
        <w:tab w:val="num" w:pos="360"/>
      </w:tabs>
      <w:ind w:left="1191" w:hanging="397"/>
    </w:pPr>
  </w:style>
  <w:style w:type="paragraph" w:styleId="Odstavecseseznamem">
    <w:name w:val="List Paragraph"/>
    <w:basedOn w:val="Normln"/>
    <w:uiPriority w:val="34"/>
    <w:qFormat/>
    <w:rsid w:val="003E34C6"/>
    <w:pPr>
      <w:ind w:left="720"/>
      <w:contextualSpacing/>
    </w:pPr>
  </w:style>
  <w:style w:type="paragraph" w:styleId="Textpoznpodarou">
    <w:name w:val="footnote text"/>
    <w:aliases w:val="Text poznámky pod čiarou 007,Footnote"/>
    <w:basedOn w:val="Normln"/>
    <w:link w:val="TextpoznpodarouChar"/>
    <w:rsid w:val="003E34C6"/>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3E34C6"/>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3E34C6"/>
    <w:rPr>
      <w:vertAlign w:val="superscript"/>
    </w:rPr>
  </w:style>
  <w:style w:type="paragraph" w:styleId="Nzev1" w:customStyle="true">
    <w:name w:val="Název1"/>
    <w:basedOn w:val="Normln"/>
    <w:rsid w:val="003E34C6"/>
    <w:pPr>
      <w:spacing w:before="409" w:after="82" w:line="245" w:lineRule="atLeast"/>
    </w:pPr>
    <w:rPr>
      <w:sz w:val="24"/>
    </w:rPr>
  </w:style>
  <w:style w:type="paragraph" w:styleId="Textbubliny">
    <w:name w:val="Balloon Text"/>
    <w:basedOn w:val="Normln"/>
    <w:link w:val="TextbublinyChar"/>
    <w:uiPriority w:val="99"/>
    <w:semiHidden/>
    <w:unhideWhenUsed/>
    <w:rsid w:val="003E34C6"/>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3E34C6"/>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92521491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57</properties:Pages>
  <properties:Words>10772</properties:Words>
  <properties:Characters>63555</properties:Characters>
  <properties:Lines>529</properties:Lines>
  <properties:Paragraphs>148</properties:Paragraphs>
  <properties:TotalTime>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74179</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2014-11-12T15:33:00Z</dcterms:created>
  <dc:creator/>
  <dc:description/>
  <cp:keywords/>
  <cp:lastModifiedBy/>
  <dcterms:modified xmlns:xsi="http://www.w3.org/2001/XMLSchema-instance" xsi:type="dcterms:W3CDTF">2014-11-13T09:35:00Z</dcterms:modified>
  <cp:revision>9</cp:revision>
  <dc:subject/>
  <dc:title/>
</cp:coreProperties>
</file>