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8628C" w:rsidP="0088628C" w:rsidRDefault="0088628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</w:p>
    <w:p w:rsidRPr="0059395D" w:rsidR="0088628C" w:rsidP="0088628C" w:rsidRDefault="0088628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210E2F">
        <w:rPr>
          <w:rFonts w:ascii="Arial" w:hAnsi="Arial" w:cs="Arial"/>
          <w:b/>
          <w:bCs/>
          <w:sz w:val="32"/>
          <w:szCs w:val="32"/>
        </w:rPr>
        <w:t>Výzva k podání nabídek, na kterou se nevz</w:t>
      </w:r>
      <w:r w:rsidRPr="0059395D">
        <w:rPr>
          <w:rFonts w:ascii="Arial" w:hAnsi="Arial" w:cs="Arial"/>
          <w:b/>
          <w:bCs/>
          <w:sz w:val="32"/>
          <w:szCs w:val="32"/>
        </w:rPr>
        <w:t>tahuje</w:t>
      </w:r>
    </w:p>
    <w:p w:rsidRPr="0059395D" w:rsidR="0088628C" w:rsidP="0088628C" w:rsidRDefault="0088628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59395D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13E8D" w:rsidRDefault="00413E8D"/>
    <w:p w:rsidR="0088628C" w:rsidRDefault="0088628C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Pr="00CC5E44" w:rsidR="0088628C" w:rsidTr="00C703AB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 w:rsidRPr="00CC5E44"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</w:p>
        </w:tc>
      </w:tr>
      <w:tr w:rsidRPr="00CC5E44" w:rsidR="0088628C" w:rsidTr="00C703AB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Převod e-learningových modulů do LMS systému</w:t>
            </w:r>
          </w:p>
        </w:tc>
      </w:tr>
      <w:tr w:rsidRPr="00CC5E44" w:rsidR="0088628C" w:rsidTr="00C703AB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 w:rsidRPr="00CC5E44"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</w:tr>
      <w:tr w:rsidRPr="00CC5E44" w:rsidR="0088628C" w:rsidTr="00C703AB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15. 9. 2014</w:t>
            </w:r>
          </w:p>
        </w:tc>
      </w:tr>
      <w:tr w:rsidRPr="00CC5E44" w:rsidR="0088628C" w:rsidTr="00C703AB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</w:tc>
      </w:tr>
      <w:tr w:rsidRPr="00CC5E44" w:rsidR="0088628C" w:rsidTr="00C703AB">
        <w:trPr>
          <w:trHeight w:val="36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CZ.1.04/4.1.00/80.00001</w:t>
            </w:r>
          </w:p>
        </w:tc>
      </w:tr>
      <w:tr w:rsidRPr="00CC5E44" w:rsidR="0088628C" w:rsidTr="00C703AB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Vzdělávání soudců a státních zástupců v oblasti ekonomie, odborných specializací a case managementu </w:t>
            </w:r>
          </w:p>
        </w:tc>
      </w:tr>
      <w:tr w:rsidRPr="00CC5E44" w:rsidR="0088628C" w:rsidTr="00C703AB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Česká republika – Justiční akademie</w:t>
            </w:r>
          </w:p>
        </w:tc>
      </w:tr>
      <w:tr w:rsidRPr="00CC5E44" w:rsidR="0088628C" w:rsidTr="00C703AB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Masarykovo nám. 183, 767 01 Kroměříž</w:t>
            </w:r>
          </w:p>
        </w:tc>
      </w:tr>
      <w:tr w:rsidRPr="00CC5E44" w:rsidR="0088628C" w:rsidTr="00C703AB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</w:t>
            </w:r>
            <w:proofErr w:type="spellStart"/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mailová</w:t>
            </w:r>
            <w:proofErr w:type="spellEnd"/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Mgr. Filip 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Glotzmann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, ředitel Justiční akademie 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tel.: 573 505 113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e-mail: fglotzmann@akademie.justice.cz</w:t>
            </w:r>
          </w:p>
        </w:tc>
      </w:tr>
      <w:tr w:rsidRPr="00CC5E44" w:rsidR="0088628C" w:rsidTr="00C703AB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70961808</w:t>
            </w:r>
          </w:p>
        </w:tc>
      </w:tr>
      <w:tr w:rsidRPr="00CC5E44" w:rsidR="0088628C" w:rsidTr="00C703AB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Neplátce DPH</w:t>
            </w:r>
          </w:p>
        </w:tc>
      </w:tr>
      <w:tr w:rsidRPr="00CC5E44" w:rsidR="0088628C" w:rsidTr="00C703AB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</w:t>
            </w:r>
            <w:proofErr w:type="spellStart"/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mailová</w:t>
            </w:r>
            <w:proofErr w:type="spellEnd"/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MSc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. Ba. Radovan 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Dluhý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Smith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tel.</w:t>
            </w:r>
            <w:r w:rsidR="005F0F14">
              <w:rPr>
                <w:rFonts w:ascii="Arial" w:hAnsi="Arial" w:cs="Arial"/>
                <w:sz w:val="22"/>
                <w:szCs w:val="22"/>
              </w:rPr>
              <w:t>: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 775 403 165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e-mail: rsmith@akademie.justice.cz</w:t>
            </w:r>
          </w:p>
        </w:tc>
      </w:tr>
      <w:tr w:rsidRPr="00CC5E44" w:rsidR="0088628C" w:rsidTr="00C703AB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1. října 2014 do 10.00 hod.</w:t>
            </w:r>
          </w:p>
        </w:tc>
      </w:tr>
      <w:tr w:rsidRPr="00CC5E44" w:rsidR="0088628C" w:rsidTr="00C703AB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spacing w:after="24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Nabídka musí být doručena osobně nebo poštou na adresu zadavatele: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Justiční akademie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Masarykovo nám. 183, 767 01 Kroměříž</w:t>
            </w:r>
          </w:p>
        </w:tc>
      </w:tr>
      <w:tr w:rsidRPr="00CC5E44" w:rsidR="0088628C" w:rsidTr="00C703AB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Popis (specifikace) 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Předmětem této veřejné zakázky malého rozsahu je úprava a převod e-modulů do prostředí LMS Justiční akademie. 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Konkrétní činnost uchazeče se bude skládat z těchto aktivit: 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- Převedení max. 20 e-learningových modulů včetně obrázků do LMS 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Unifor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 Live! Justiční akademie a zabezpečení jejich propojení se strukturou ASJA. Modul obsahuje text zpracovaný v distanční šabloně, který nepřesáhne 40 stran textu zpracovaného podle ČSN 01 </w:t>
            </w:r>
            <w:r w:rsidRPr="00CC5E44">
              <w:rPr>
                <w:rFonts w:ascii="Arial" w:hAnsi="Arial" w:cs="Arial"/>
                <w:sz w:val="22"/>
                <w:szCs w:val="22"/>
              </w:rPr>
              <w:lastRenderedPageBreak/>
              <w:t>6910 (Úprava písemností zpracovaných textovými editory). Součástí textu mohou být obrázky, animace a další běžné grafické prvky.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- Poskytnutí osobního poradenství metodikovi přípravy e-learningových modulů a případových studií.  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- Poskytnutí návrhů na doplnění pilotních textů, drobné opravy formálního charakteru apod.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- Definice technických požadavků pro tvorbu materiálů převoditelných do prostředí LMS 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Unifor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 Live!, zejména specifikace parametrů a standardů pro obsah prezentovaného materiálu: např. vymezení a popis použitých formátů a stylů (font, velikost, záhlaví, odkazy…), určení formální struktury jednotlivých témat a grafické návrhy obrázků, videa a dalších multimediálních prvků podle požadavků objednatele.</w:t>
            </w:r>
          </w:p>
        </w:tc>
      </w:tr>
      <w:tr w:rsidRPr="00CC5E44" w:rsidR="0088628C" w:rsidTr="00C703AB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 w:rsidRPr="00CC5E44">
              <w:rPr>
                <w:rFonts w:ascii="Arial" w:hAnsi="Arial" w:cs="Arial"/>
                <w:sz w:val="22"/>
                <w:szCs w:val="22"/>
              </w:rPr>
              <w:t>(bez DPH)</w:t>
            </w: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79 000,- Kč (tj. 1 modul = 3 950 Kč bez DPH)</w:t>
            </w:r>
          </w:p>
          <w:p w:rsidRPr="00CC5E44" w:rsidR="0088628C" w:rsidP="00BA5A92" w:rsidRDefault="0088628C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Celková cena za dílo se bude odvíjet od skutečně realizovaného počtu převedených e-modulů do LMS systému.</w:t>
            </w:r>
          </w:p>
        </w:tc>
      </w:tr>
      <w:tr w:rsidRPr="00CC5E44" w:rsidR="0088628C" w:rsidTr="00C703AB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ind w:left="57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Předmět plnění bude realizován po dobu počínající dnem uzavření smlouvy, nejpozději do 31. 5. 2015.</w:t>
            </w:r>
          </w:p>
        </w:tc>
      </w:tr>
      <w:tr w:rsidRPr="00CC5E44" w:rsidR="0088628C" w:rsidTr="00C703AB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ind w:left="57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Justiční akademie, Masarykovo nám 183, 767 01 Kroměříž</w:t>
            </w:r>
          </w:p>
        </w:tc>
      </w:tr>
      <w:tr w:rsidRPr="00CC5E44" w:rsidR="0088628C" w:rsidTr="00C703AB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Zadavatel zvolil základní hodnotící kritérium</w:t>
            </w:r>
            <w:r w:rsidRPr="00CC5E44">
              <w:rPr>
                <w:rFonts w:ascii="Arial" w:hAnsi="Arial" w:cs="Arial"/>
                <w:b/>
                <w:sz w:val="22"/>
                <w:szCs w:val="22"/>
              </w:rPr>
              <w:t xml:space="preserve"> - nejnižší nabídková cena včetně DPH</w:t>
            </w:r>
          </w:p>
        </w:tc>
      </w:tr>
      <w:tr w:rsidRPr="00CC5E44" w:rsidR="0088628C" w:rsidTr="00C703AB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Základní kvalifikační předpoklady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Splnění základních kvalifikačních předpokladů prokáže uchazeč </w:t>
            </w:r>
            <w:r w:rsidRPr="00CC5E44">
              <w:rPr>
                <w:rFonts w:ascii="Arial" w:hAnsi="Arial" w:cs="Arial"/>
                <w:sz w:val="22"/>
                <w:szCs w:val="22"/>
                <w:u w:val="single"/>
              </w:rPr>
              <w:t>čestným prohlášením</w:t>
            </w:r>
            <w:r w:rsidRPr="00CC5E44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Profesní kvalifikační předpoklady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Splnění profesních kvalifikačních předpokladů prokáže uchazeč předložením kopie dokladů ne starších než 90 dnů k poslednímu dni, ke kterému má být tato kvalifikace prokázána. Jedná se o tyto doklady:</w:t>
            </w:r>
          </w:p>
          <w:p w:rsidRPr="00CC5E44" w:rsidR="0088628C" w:rsidP="00BA5A92" w:rsidRDefault="0088628C">
            <w:pPr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  <w:u w:val="single"/>
              </w:rPr>
              <w:t>Doklad o oprávnění k podnikání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 mající vztah k plnění předmětu zakázky</w:t>
            </w:r>
          </w:p>
          <w:p w:rsidRPr="00CC5E44" w:rsidR="0088628C" w:rsidP="00BA5A92" w:rsidRDefault="0088628C">
            <w:pPr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  <w:u w:val="single"/>
              </w:rPr>
              <w:t>Výpis z obchodního rejstříku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 či jiné obdobné evidence, pokud je v ní uchazeč zapsán podle zvláštních právních předpisů</w:t>
            </w:r>
          </w:p>
          <w:p w:rsidRPr="00CC5E44" w:rsidR="0088628C" w:rsidP="00BA5A92" w:rsidRDefault="0088628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Technické kvalifikační předpoklady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Splnění technických kvalifikačních předpokladů prokáže uchazeč </w:t>
            </w:r>
            <w:r w:rsidRPr="00CC5E44">
              <w:rPr>
                <w:rFonts w:ascii="Arial" w:hAnsi="Arial" w:cs="Arial"/>
                <w:sz w:val="22"/>
                <w:szCs w:val="22"/>
                <w:u w:val="single"/>
              </w:rPr>
              <w:t>předložením přehledu služeb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, jímž prokáže, že </w:t>
            </w:r>
            <w:r w:rsidRPr="00CC5E44">
              <w:rPr>
                <w:rFonts w:ascii="Arial" w:hAnsi="Arial" w:cs="Arial"/>
                <w:sz w:val="22"/>
                <w:szCs w:val="22"/>
              </w:rPr>
              <w:lastRenderedPageBreak/>
              <w:t xml:space="preserve">v posledních 3 letech realizoval (jako dodavatel, subdodavatele či vedoucí týmu, který realizoval zakázku u jiného dodavatele) alespoň 3 zakázky zaměřené na převod e-modulů do prostředí LMS s minimální finančním rozsahem 50 000 Kč včetně DPH za zakázku. Součástí přehledu bude i rozsah a doba poskytnutí dané služby.  </w:t>
            </w:r>
          </w:p>
        </w:tc>
      </w:tr>
      <w:tr w:rsidRPr="00CC5E44" w:rsidR="0088628C" w:rsidTr="00C703AB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Uchazeč ve své nabídce uvede kontaktní osobu ve věci zakázky, její telefon a e-</w:t>
            </w:r>
            <w:proofErr w:type="spellStart"/>
            <w:r w:rsidRPr="00CC5E44">
              <w:rPr>
                <w:rFonts w:ascii="Arial" w:hAnsi="Arial" w:cs="Arial"/>
                <w:sz w:val="22"/>
                <w:szCs w:val="22"/>
              </w:rPr>
              <w:t>mailovou</w:t>
            </w:r>
            <w:proofErr w:type="spellEnd"/>
            <w:r w:rsidRPr="00CC5E44">
              <w:rPr>
                <w:rFonts w:ascii="Arial" w:hAnsi="Arial" w:cs="Arial"/>
                <w:sz w:val="22"/>
                <w:szCs w:val="22"/>
              </w:rPr>
              <w:t xml:space="preserve"> adresu.</w:t>
            </w:r>
          </w:p>
        </w:tc>
      </w:tr>
      <w:tr w:rsidRPr="00CC5E44" w:rsidR="0088628C" w:rsidTr="00C703AB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88628C" w:rsidP="00BA5A92" w:rsidRDefault="0088628C">
            <w:pPr>
              <w:spacing w:before="240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Nabídka bude jak v písemné tak i elektronické podobě (CD) doručena na adresu zadavatele v zalepené obálce s adresou zadavatele i uchazeče, označené </w:t>
            </w:r>
            <w:r w:rsidRPr="0088628C">
              <w:rPr>
                <w:rFonts w:ascii="Arial" w:hAnsi="Arial" w:cs="Arial"/>
                <w:sz w:val="22"/>
                <w:szCs w:val="22"/>
                <w:u w:val="single"/>
              </w:rPr>
              <w:t>názvem VZ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 a nápisem „</w:t>
            </w:r>
            <w:r w:rsidRPr="0088628C">
              <w:rPr>
                <w:rFonts w:ascii="Arial" w:hAnsi="Arial" w:cs="Arial"/>
                <w:sz w:val="22"/>
                <w:szCs w:val="22"/>
                <w:u w:val="single"/>
              </w:rPr>
              <w:t>VEŘEJNÁ ZAKÁZKA - NEOTEVÍRAT!</w:t>
            </w:r>
            <w:r w:rsidRPr="00CC5E44">
              <w:rPr>
                <w:rFonts w:ascii="Arial" w:hAnsi="Arial" w:cs="Arial"/>
                <w:sz w:val="22"/>
                <w:szCs w:val="22"/>
              </w:rPr>
              <w:t xml:space="preserve">“. Uchazeč zašle písemnou nabídku v jednom originále a jedné kopii. Nabídka včetně veškerých dokumentů bude zpracována v českém jazyce. 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Všechny listy nabídky by měly být číslovány nepřerušenou vzestupnou řadou čísel a měly by být spojeny způsobem, který zabraňuje nežádoucí manipulaci s nimi.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Nabídku je možné doručit i osobně, a to na podatelnu Justiční akademie. Pracovní doba podatelny je </w:t>
            </w:r>
            <w:proofErr w:type="gramStart"/>
            <w:r w:rsidRPr="00CC5E44">
              <w:rPr>
                <w:rFonts w:ascii="Arial" w:hAnsi="Arial" w:cs="Arial"/>
                <w:sz w:val="22"/>
                <w:szCs w:val="22"/>
              </w:rPr>
              <w:t>Po</w:t>
            </w:r>
            <w:proofErr w:type="gramEnd"/>
            <w:r w:rsidRPr="00CC5E44">
              <w:rPr>
                <w:rFonts w:ascii="Arial" w:hAnsi="Arial" w:cs="Arial"/>
                <w:sz w:val="22"/>
                <w:szCs w:val="22"/>
              </w:rPr>
              <w:t xml:space="preserve"> – Pá 8:30 – 13:30. 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Adresa zadavatele: Justiční akademie, Masarykovo nám. 183, 767 01 Kroměříž.</w:t>
            </w:r>
          </w:p>
        </w:tc>
      </w:tr>
      <w:tr w:rsidRPr="00CC5E44" w:rsidR="0088628C" w:rsidTr="00C703AB">
        <w:trPr>
          <w:trHeight w:val="61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Čeština</w:t>
            </w:r>
          </w:p>
        </w:tc>
      </w:tr>
      <w:tr w:rsidRPr="00CC5E44" w:rsidR="0088628C" w:rsidTr="00C703AB">
        <w:trPr>
          <w:trHeight w:val="68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sz w:val="22"/>
                <w:szCs w:val="22"/>
              </w:rPr>
              <w:t>Požadavek na jednu nabídku</w:t>
            </w:r>
            <w:r w:rsidR="005F0F1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Každý uchazeč může podat pouze jednu nabídku.</w:t>
            </w:r>
          </w:p>
        </w:tc>
      </w:tr>
      <w:tr w:rsidRPr="00CC5E44" w:rsidR="0088628C" w:rsidTr="00C703AB">
        <w:trPr>
          <w:trHeight w:val="5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t>Další požadavky na zpracování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BA5A92" w:rsidRDefault="0088628C">
            <w:pPr>
              <w:spacing w:before="240" w:after="120"/>
              <w:ind w:left="57"/>
              <w:jc w:val="both"/>
              <w:rPr>
                <w:rFonts w:ascii="Arial" w:hAnsi="Arial" w:cs="Arial"/>
                <w:u w:val="single"/>
              </w:rPr>
            </w:pPr>
            <w:r w:rsidRPr="00CC5E44">
              <w:rPr>
                <w:rFonts w:ascii="Arial" w:hAnsi="Arial" w:cs="Arial"/>
                <w:sz w:val="22"/>
                <w:szCs w:val="22"/>
                <w:u w:val="single"/>
              </w:rPr>
              <w:t>Nabídka musí obsahovat:</w:t>
            </w:r>
          </w:p>
          <w:p w:rsidRPr="00CC5E44" w:rsidR="0088628C" w:rsidP="00BA5A92" w:rsidRDefault="0088628C">
            <w:pPr>
              <w:spacing w:after="120"/>
              <w:ind w:left="757" w:hanging="567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•</w:t>
            </w:r>
            <w:r w:rsidRPr="00CC5E44">
              <w:rPr>
                <w:rFonts w:ascii="Arial" w:hAnsi="Arial" w:cs="Arial"/>
                <w:sz w:val="22"/>
                <w:szCs w:val="22"/>
              </w:rPr>
              <w:tab/>
              <w:t>Vyplněný Krycí list nabídky (viz. Příloha č. 1 ZD)  - identifikaci uchazeče, jméno/název, sídlo/místo podnikání, kontaktní adresa, IČ, DIČ, bylo-li přiděleno, telefon, e-mail, fax, osoba oprávněná jednat jménem dodavatele (statutární orgán)</w:t>
            </w:r>
          </w:p>
          <w:p w:rsidRPr="00CC5E44" w:rsidR="0088628C" w:rsidP="00BA5A92" w:rsidRDefault="0088628C">
            <w:pPr>
              <w:spacing w:after="120"/>
              <w:ind w:left="57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•</w:t>
            </w:r>
            <w:r w:rsidRPr="00CC5E44">
              <w:rPr>
                <w:rFonts w:ascii="Arial" w:hAnsi="Arial" w:cs="Arial"/>
                <w:sz w:val="22"/>
                <w:szCs w:val="22"/>
              </w:rPr>
              <w:tab/>
              <w:t>Nabídkovou cenu</w:t>
            </w:r>
          </w:p>
          <w:p w:rsidRPr="00CC5E44" w:rsidR="0088628C" w:rsidP="00BA5A92" w:rsidRDefault="0088628C">
            <w:pPr>
              <w:spacing w:after="120"/>
              <w:ind w:left="57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•</w:t>
            </w:r>
            <w:r w:rsidRPr="00CC5E44">
              <w:rPr>
                <w:rFonts w:ascii="Arial" w:hAnsi="Arial" w:cs="Arial"/>
                <w:sz w:val="22"/>
                <w:szCs w:val="22"/>
              </w:rPr>
              <w:tab/>
              <w:t>Doklady prokazující požadovanou kvalifikaci</w:t>
            </w:r>
          </w:p>
          <w:p w:rsidRPr="00CC5E44" w:rsidR="0088628C" w:rsidP="00BA5A92" w:rsidRDefault="0088628C">
            <w:pPr>
              <w:spacing w:after="120"/>
              <w:ind w:left="757" w:hanging="709"/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•</w:t>
            </w:r>
            <w:r w:rsidRPr="00CC5E44">
              <w:rPr>
                <w:rFonts w:ascii="Arial" w:hAnsi="Arial" w:cs="Arial"/>
                <w:sz w:val="22"/>
                <w:szCs w:val="22"/>
              </w:rPr>
              <w:tab/>
              <w:t>Čestné prohlášení dodavatele o tom, že souhlasí se zadáním a podmínkami tohoto zadávacího řízení (viz. Příloha č. 2 ZD) a čestné prohlášení o splnění základních kvalifikačních předpokladů (viz. Příloha č. 3 ZD)</w:t>
            </w:r>
          </w:p>
          <w:p w:rsidRPr="00CC5E44" w:rsidR="0088628C" w:rsidP="00BA5A92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>•</w:t>
            </w:r>
            <w:r w:rsidRPr="00CC5E44">
              <w:rPr>
                <w:rFonts w:ascii="Arial" w:hAnsi="Arial" w:cs="Arial"/>
                <w:sz w:val="22"/>
                <w:szCs w:val="22"/>
              </w:rPr>
              <w:tab/>
              <w:t>Podepsaný návrh smlouvy (viz. Příloha č. 4 ZD)</w:t>
            </w:r>
          </w:p>
        </w:tc>
      </w:tr>
      <w:tr w:rsidRPr="00CC5E44" w:rsidR="0088628C" w:rsidTr="00C703AB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C5E44" w:rsidR="0088628C" w:rsidP="00C703AB" w:rsidRDefault="0088628C">
            <w:pPr>
              <w:ind w:left="57"/>
              <w:rPr>
                <w:rFonts w:ascii="Arial" w:hAnsi="Arial" w:cs="Arial"/>
                <w:b/>
                <w:bCs/>
              </w:rPr>
            </w:pPr>
            <w:r w:rsidRPr="00CC5E4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CC5E44" w:rsidR="0088628C" w:rsidP="00204CE4" w:rsidRDefault="0088628C">
            <w:pPr>
              <w:jc w:val="both"/>
              <w:rPr>
                <w:rFonts w:ascii="Arial" w:hAnsi="Arial" w:cs="Arial"/>
              </w:rPr>
            </w:pPr>
            <w:r w:rsidRPr="00CC5E44">
              <w:rPr>
                <w:rFonts w:ascii="Arial" w:hAnsi="Arial" w:cs="Arial"/>
                <w:sz w:val="22"/>
                <w:szCs w:val="22"/>
              </w:rPr>
              <w:t xml:space="preserve">Zadávací řízení se řídí metodickým pokynem pro zadávání zakázek v </w:t>
            </w:r>
            <w:proofErr w:type="gramStart"/>
            <w:r w:rsidR="00204CE4">
              <w:rPr>
                <w:rFonts w:ascii="Arial" w:hAnsi="Arial" w:cs="Arial"/>
                <w:sz w:val="22"/>
                <w:szCs w:val="22"/>
              </w:rPr>
              <w:t>OP</w:t>
            </w:r>
            <w:proofErr w:type="gramEnd"/>
            <w:r w:rsidR="00204CE4">
              <w:rPr>
                <w:rFonts w:ascii="Arial" w:hAnsi="Arial" w:cs="Arial"/>
                <w:sz w:val="22"/>
                <w:szCs w:val="22"/>
              </w:rPr>
              <w:t xml:space="preserve"> LZZ, vydání 1.10, platným od </w:t>
            </w:r>
            <w:r w:rsidRPr="00CC5E44">
              <w:rPr>
                <w:rFonts w:ascii="Arial" w:hAnsi="Arial" w:cs="Arial"/>
                <w:sz w:val="22"/>
                <w:szCs w:val="22"/>
              </w:rPr>
              <w:t>1.</w:t>
            </w:r>
            <w:r w:rsidR="00204CE4">
              <w:rPr>
                <w:rFonts w:ascii="Arial" w:hAnsi="Arial" w:cs="Arial"/>
                <w:sz w:val="22"/>
                <w:szCs w:val="22"/>
              </w:rPr>
              <w:t> </w:t>
            </w:r>
            <w:r w:rsidRPr="00CC5E44">
              <w:rPr>
                <w:rFonts w:ascii="Arial" w:hAnsi="Arial" w:cs="Arial"/>
                <w:sz w:val="22"/>
                <w:szCs w:val="22"/>
              </w:rPr>
              <w:t>4.</w:t>
            </w:r>
            <w:r w:rsidR="00204CE4">
              <w:rPr>
                <w:rFonts w:ascii="Arial" w:hAnsi="Arial" w:cs="Arial"/>
                <w:sz w:val="22"/>
                <w:szCs w:val="22"/>
              </w:rPr>
              <w:t> </w:t>
            </w:r>
            <w:r w:rsidRPr="00CC5E44">
              <w:rPr>
                <w:rFonts w:ascii="Arial" w:hAnsi="Arial" w:cs="Arial"/>
                <w:sz w:val="22"/>
                <w:szCs w:val="22"/>
              </w:rPr>
              <w:t>2014, na zadávací řízení se neaplikují ustanovení zákona č. 137/2006 Sb., o veřejných zakázkách.</w:t>
            </w:r>
          </w:p>
        </w:tc>
      </w:tr>
    </w:tbl>
    <w:p w:rsidR="0088628C" w:rsidRDefault="0088628C"/>
    <w:p w:rsidR="00B22BD7" w:rsidRDefault="00B22BD7"/>
    <w:p w:rsidR="00B22BD7" w:rsidRDefault="00B22BD7"/>
    <w:p w:rsidRPr="00210E2F" w:rsidR="00B22BD7" w:rsidP="00B22BD7" w:rsidRDefault="00B22BD7">
      <w:pPr>
        <w:rPr>
          <w:rFonts w:ascii="Arial" w:hAnsi="Arial" w:cs="Arial"/>
          <w:sz w:val="22"/>
          <w:szCs w:val="22"/>
        </w:rPr>
      </w:pPr>
      <w:r w:rsidRPr="00210E2F">
        <w:rPr>
          <w:rFonts w:ascii="Arial" w:hAnsi="Arial" w:cs="Arial"/>
          <w:sz w:val="22"/>
          <w:szCs w:val="22"/>
        </w:rPr>
        <w:t xml:space="preserve">V Kroměříži dne </w:t>
      </w:r>
      <w:r>
        <w:rPr>
          <w:rFonts w:ascii="Arial" w:hAnsi="Arial" w:cs="Arial"/>
          <w:sz w:val="22"/>
          <w:szCs w:val="22"/>
        </w:rPr>
        <w:t>10</w:t>
      </w:r>
      <w:r w:rsidRPr="00210E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210E2F">
        <w:rPr>
          <w:rFonts w:ascii="Arial" w:hAnsi="Arial" w:cs="Arial"/>
          <w:sz w:val="22"/>
          <w:szCs w:val="22"/>
        </w:rPr>
        <w:t xml:space="preserve"> 2014</w:t>
      </w:r>
    </w:p>
    <w:p w:rsidRPr="0059395D" w:rsidR="00B22BD7" w:rsidP="00B22BD7" w:rsidRDefault="00B22BD7">
      <w:pPr>
        <w:rPr>
          <w:rFonts w:ascii="Arial" w:hAnsi="Arial" w:cs="Arial"/>
        </w:rPr>
      </w:pPr>
    </w:p>
    <w:p w:rsidR="00B22BD7" w:rsidP="00B22BD7" w:rsidRDefault="00B22BD7">
      <w:pPr>
        <w:rPr>
          <w:rFonts w:ascii="Arial" w:hAnsi="Arial" w:cs="Arial"/>
        </w:rPr>
      </w:pPr>
      <w:bookmarkStart w:name="_GoBack" w:id="0"/>
      <w:bookmarkEnd w:id="0"/>
    </w:p>
    <w:p w:rsidRPr="0049658E" w:rsidR="00B22BD7" w:rsidP="00B22BD7" w:rsidRDefault="00B22BD7">
      <w:pPr>
        <w:rPr>
          <w:rFonts w:ascii="Arial" w:hAnsi="Arial" w:cs="Arial"/>
        </w:rPr>
      </w:pPr>
    </w:p>
    <w:p w:rsidRPr="0049658E" w:rsidR="00B22BD7" w:rsidP="00B22BD7" w:rsidRDefault="00B22BD7">
      <w:pPr>
        <w:ind w:left="2832" w:firstLine="708"/>
        <w:rPr>
          <w:rFonts w:ascii="Arial" w:hAnsi="Arial" w:cs="Arial"/>
        </w:rPr>
      </w:pPr>
    </w:p>
    <w:p w:rsidRPr="00AB2579" w:rsidR="00B22BD7" w:rsidP="00B22BD7" w:rsidRDefault="00B22BD7">
      <w:pPr>
        <w:jc w:val="right"/>
        <w:rPr>
          <w:rFonts w:ascii="Arial" w:hAnsi="Arial" w:cs="Arial"/>
        </w:rPr>
      </w:pPr>
      <w:r w:rsidRPr="00AB2579">
        <w:rPr>
          <w:rFonts w:ascii="Arial" w:hAnsi="Arial" w:cs="Arial"/>
        </w:rPr>
        <w:tab/>
      </w:r>
      <w:r w:rsidRPr="00AB2579">
        <w:rPr>
          <w:rFonts w:ascii="Arial" w:hAnsi="Arial" w:cs="Arial"/>
        </w:rPr>
        <w:tab/>
      </w:r>
      <w:r w:rsidRPr="00AB2579">
        <w:rPr>
          <w:rFonts w:ascii="Arial" w:hAnsi="Arial" w:cs="Arial"/>
        </w:rPr>
        <w:tab/>
      </w:r>
      <w:r w:rsidRPr="00AB2579">
        <w:rPr>
          <w:rFonts w:ascii="Arial" w:hAnsi="Arial" w:cs="Arial"/>
        </w:rPr>
        <w:tab/>
        <w:t xml:space="preserve">       -------------------------------------------</w:t>
      </w:r>
    </w:p>
    <w:p w:rsidRPr="00EC7AA7" w:rsidR="00B22BD7" w:rsidP="00B22BD7" w:rsidRDefault="00B22BD7">
      <w:pPr>
        <w:spacing w:after="120"/>
        <w:ind w:left="2829" w:firstLine="709"/>
        <w:rPr>
          <w:rFonts w:ascii="Arial" w:hAnsi="Arial" w:cs="Arial"/>
        </w:rPr>
      </w:pPr>
      <w:r w:rsidRPr="00EC7AA7">
        <w:rPr>
          <w:rFonts w:ascii="Arial" w:hAnsi="Arial" w:cs="Arial"/>
        </w:rPr>
        <w:t xml:space="preserve">                                          Mgr. Filip </w:t>
      </w:r>
      <w:proofErr w:type="spellStart"/>
      <w:r w:rsidRPr="00EC7AA7">
        <w:rPr>
          <w:rFonts w:ascii="Arial" w:hAnsi="Arial" w:cs="Arial"/>
        </w:rPr>
        <w:t>Glotzmann</w:t>
      </w:r>
      <w:proofErr w:type="spellEnd"/>
    </w:p>
    <w:p w:rsidRPr="00EC7AA7" w:rsidR="00B22BD7" w:rsidP="00B22BD7" w:rsidRDefault="00B22BD7">
      <w:pPr>
        <w:ind w:left="2832" w:firstLine="708"/>
        <w:jc w:val="center"/>
        <w:rPr>
          <w:rFonts w:ascii="Arial" w:hAnsi="Arial" w:cs="Arial"/>
        </w:rPr>
      </w:pPr>
      <w:r w:rsidRPr="00EC7AA7">
        <w:rPr>
          <w:rFonts w:ascii="Arial" w:hAnsi="Arial" w:cs="Arial"/>
        </w:rPr>
        <w:t xml:space="preserve">                                   ředitel Justiční akademie</w:t>
      </w:r>
    </w:p>
    <w:p w:rsidR="00B22BD7" w:rsidRDefault="00B22BD7"/>
    <w:sectPr w:rsidR="00B22BD7" w:rsidSect="00487F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8628C" w:rsidP="0088628C" w:rsidRDefault="0088628C">
      <w:r>
        <w:separator/>
      </w:r>
    </w:p>
  </w:endnote>
  <w:endnote w:type="continuationSeparator" w:id="0">
    <w:p w:rsidR="0088628C" w:rsidP="0088628C" w:rsidRDefault="0088628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919051052"/>
      <w:docPartObj>
        <w:docPartGallery w:val="Page Numbers (Bottom of Page)"/>
        <w:docPartUnique/>
      </w:docPartObj>
    </w:sdtPr>
    <w:sdtContent>
      <w:p w:rsidR="0088628C" w:rsidRDefault="00487F4E">
        <w:pPr>
          <w:pStyle w:val="Zpat"/>
          <w:jc w:val="center"/>
        </w:pPr>
        <w:r>
          <w:fldChar w:fldCharType="begin"/>
        </w:r>
        <w:r w:rsidR="0088628C">
          <w:instrText>PAGE   \* MERGEFORMAT</w:instrText>
        </w:r>
        <w:r>
          <w:fldChar w:fldCharType="separate"/>
        </w:r>
        <w:r w:rsidR="00160F64">
          <w:rPr>
            <w:noProof/>
          </w:rPr>
          <w:t>4</w:t>
        </w:r>
        <w:r>
          <w:fldChar w:fldCharType="end"/>
        </w:r>
      </w:p>
    </w:sdtContent>
  </w:sdt>
  <w:p w:rsidR="0088628C" w:rsidRDefault="0088628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8628C" w:rsidP="0088628C" w:rsidRDefault="0088628C">
      <w:r>
        <w:separator/>
      </w:r>
    </w:p>
  </w:footnote>
  <w:footnote w:type="continuationSeparator" w:id="0">
    <w:p w:rsidR="0088628C" w:rsidP="0088628C" w:rsidRDefault="008862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8628C" w:rsidP="0088628C" w:rsidRDefault="0088628C">
    <w:pPr>
      <w:pStyle w:val="Zhlav"/>
      <w:jc w:val="right"/>
    </w:pPr>
    <w:r>
      <w:rPr>
        <w:noProof/>
      </w:rPr>
      <w:drawing>
        <wp:inline distT="0" distB="0" distL="0" distR="0">
          <wp:extent cx="5762625" cy="466725"/>
          <wp:effectExtent l="0" t="0" r="9525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28C" w:rsidRDefault="0088628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">
    <w:nsid w:val="32022E11"/>
    <w:multiLevelType w:val="hybridMultilevel"/>
    <w:tmpl w:val="11A6693E"/>
    <w:lvl w:ilvl="0" w:tplc="50F09B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E44"/>
    <w:rsid w:val="00160F64"/>
    <w:rsid w:val="00204CE4"/>
    <w:rsid w:val="00413E8D"/>
    <w:rsid w:val="00487F4E"/>
    <w:rsid w:val="005F0F14"/>
    <w:rsid w:val="006062B3"/>
    <w:rsid w:val="00760C7E"/>
    <w:rsid w:val="0088628C"/>
    <w:rsid w:val="009650FE"/>
    <w:rsid w:val="00A6620E"/>
    <w:rsid w:val="00B22BD7"/>
    <w:rsid w:val="00BA5A92"/>
    <w:rsid w:val="00C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C5E4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8628C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E4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5E44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88628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8628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28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8628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8628C"/>
    <w:rPr>
      <w:rFonts w:ascii="Times New Roman" w:hAnsi="Times New Roman" w:eastAsia="Times New Roman" w:cs="Times New Roman"/>
      <w:sz w:val="28"/>
      <w:szCs w:val="28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C5E4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88628C"/>
    <w:pPr>
      <w:keepNext/>
      <w:outlineLvl w:val="1"/>
    </w:pPr>
    <w:rPr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CC5E4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C5E44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unhideWhenUsed/>
    <w:rsid w:val="0088628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8628C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88628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8628C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rsid w:val="0088628C"/>
    <w:rPr>
      <w:rFonts w:ascii="Times New Roman" w:cs="Times New Roman" w:eastAsia="Times New Roman" w:hAnsi="Times New Roman"/>
      <w:sz w:val="28"/>
      <w:szCs w:val="2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889</properties:Words>
  <properties:Characters>5249</properties:Characters>
  <properties:Lines>43</properties:Lines>
  <properties:Paragraphs>12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6126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2014-09-11T08:12:00Z</dcterms:created>
  <dc:creator/>
  <cp:lastModifiedBy/>
  <dcterms:modified xmlns:xsi="http://www.w3.org/2001/XMLSchema-instance" xsi:type="dcterms:W3CDTF">2014-09-11T08:12:00Z</dcterms:modified>
  <cp:revision>2</cp:revision>
</cp:coreProperties>
</file>