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44207C" w:rsidRDefault="0044207C"/>
    <w:p w:rsidRPr="007E1875" w:rsidR="0044207C" w:rsidP="00DD619F" w:rsidRDefault="0044207C">
      <w:pPr>
        <w:pStyle w:val="Nadpis2"/>
        <w:jc w:val="center"/>
        <w:rPr>
          <w:rFonts w:ascii="Arial" w:hAnsi="Arial" w:cs="Arial"/>
          <w:b/>
          <w:bCs/>
          <w:sz w:val="32"/>
          <w:szCs w:val="32"/>
        </w:rPr>
      </w:pPr>
      <w:r w:rsidRPr="007E1875">
        <w:rPr>
          <w:rFonts w:ascii="Arial" w:hAnsi="Arial" w:cs="Arial"/>
          <w:b/>
          <w:bCs/>
          <w:sz w:val="32"/>
          <w:szCs w:val="32"/>
        </w:rPr>
        <w:t>Výzva k podání nabídek</w:t>
      </w:r>
      <w:r w:rsidRPr="007E1875" w:rsidR="00A12333">
        <w:rPr>
          <w:rFonts w:ascii="Arial" w:hAnsi="Arial" w:cs="Arial"/>
          <w:b/>
          <w:bCs/>
          <w:sz w:val="32"/>
          <w:szCs w:val="32"/>
        </w:rPr>
        <w:t>, na kterou se nev</w:t>
      </w:r>
      <w:r w:rsidRPr="007E1875" w:rsidR="00DD619F">
        <w:rPr>
          <w:rFonts w:ascii="Arial" w:hAnsi="Arial" w:cs="Arial"/>
          <w:b/>
          <w:bCs/>
          <w:sz w:val="32"/>
          <w:szCs w:val="32"/>
        </w:rPr>
        <w:t>z</w:t>
      </w:r>
      <w:r w:rsidRPr="007E1875" w:rsidR="00A12333">
        <w:rPr>
          <w:rFonts w:ascii="Arial" w:hAnsi="Arial" w:cs="Arial"/>
          <w:b/>
          <w:bCs/>
          <w:sz w:val="32"/>
          <w:szCs w:val="32"/>
        </w:rPr>
        <w:t>tahuje</w:t>
      </w:r>
    </w:p>
    <w:p w:rsidRPr="007E1875" w:rsidR="00A12333" w:rsidP="00E378CB" w:rsidRDefault="00A12333">
      <w:pPr>
        <w:pStyle w:val="Nadpis2"/>
        <w:jc w:val="center"/>
        <w:rPr>
          <w:rFonts w:ascii="Arial" w:hAnsi="Arial" w:cs="Arial"/>
          <w:b/>
          <w:bCs/>
          <w:sz w:val="32"/>
          <w:szCs w:val="32"/>
        </w:rPr>
      </w:pPr>
      <w:r w:rsidRPr="007E1875">
        <w:rPr>
          <w:rFonts w:ascii="Arial" w:hAnsi="Arial" w:cs="Arial"/>
          <w:b/>
          <w:bCs/>
          <w:sz w:val="32"/>
          <w:szCs w:val="32"/>
        </w:rPr>
        <w:t>zadávací řízení dle zákona č. 137/2006 Sb.</w:t>
      </w:r>
    </w:p>
    <w:p w:rsidR="0044207C" w:rsidRDefault="0044207C">
      <w:pPr>
        <w:pStyle w:val="Nadpis2"/>
        <w:jc w:val="center"/>
        <w:rPr>
          <w:b/>
          <w:bCs/>
          <w:sz w:val="32"/>
          <w:szCs w:val="32"/>
        </w:rPr>
      </w:pPr>
    </w:p>
    <w:p w:rsidRPr="005F38A2" w:rsidR="0044207C" w:rsidP="005F38A2" w:rsidRDefault="0044207C">
      <w:pPr>
        <w:pStyle w:val="Nadpis2"/>
        <w:jc w:val="center"/>
        <w:rPr>
          <w:b/>
          <w:bCs/>
          <w:sz w:val="32"/>
          <w:szCs w:val="32"/>
        </w:rPr>
      </w:pPr>
      <w:r>
        <w:t xml:space="preserve"> 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3284"/>
        <w:gridCol w:w="5716"/>
      </w:tblGrid>
      <w:tr w:rsidR="0044207C" w:rsidTr="00395164"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44207C" w:rsidRDefault="0044207C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Číslo zakázky </w:t>
            </w:r>
            <w:r>
              <w:rPr>
                <w:rFonts w:ascii="Arial" w:hAnsi="Arial" w:cs="Arial"/>
                <w:sz w:val="22"/>
                <w:szCs w:val="22"/>
              </w:rPr>
              <w:t>(bude doplněno MPSV při uveřejnění)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44207C" w:rsidRDefault="0044207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3FE7" w:rsidTr="00395164"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023FE7" w:rsidRDefault="00023FE7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B56890" w:rsidR="00B56890" w:rsidP="00B56890" w:rsidRDefault="00B56890">
            <w:pPr>
              <w:rPr>
                <w:sz w:val="22"/>
                <w:szCs w:val="22"/>
              </w:rPr>
            </w:pPr>
            <w:r w:rsidRPr="00B56890">
              <w:rPr>
                <w:b/>
                <w:sz w:val="22"/>
                <w:szCs w:val="22"/>
              </w:rPr>
              <w:t xml:space="preserve">Speciální </w:t>
            </w:r>
            <w:r w:rsidRPr="00B56890">
              <w:rPr>
                <w:b/>
                <w:bCs/>
                <w:sz w:val="22"/>
                <w:szCs w:val="22"/>
              </w:rPr>
              <w:t xml:space="preserve">technický a manažerský </w:t>
            </w:r>
            <w:r w:rsidRPr="00B56890">
              <w:rPr>
                <w:b/>
                <w:sz w:val="22"/>
                <w:szCs w:val="22"/>
              </w:rPr>
              <w:t>kurz italského jazyka pro zaměstnance</w:t>
            </w:r>
          </w:p>
          <w:p w:rsidRPr="00B56890" w:rsidR="00023FE7" w:rsidRDefault="00023FE7">
            <w:pPr>
              <w:ind w:left="57"/>
              <w:rPr>
                <w:b/>
                <w:sz w:val="22"/>
                <w:szCs w:val="22"/>
              </w:rPr>
            </w:pPr>
          </w:p>
        </w:tc>
      </w:tr>
      <w:tr w:rsidR="00D052EF" w:rsidTr="00395164"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44207C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Předmět zakázky </w:t>
            </w:r>
            <w:r>
              <w:rPr>
                <w:rFonts w:ascii="Arial" w:hAnsi="Arial" w:cs="Arial"/>
                <w:sz w:val="22"/>
                <w:szCs w:val="22"/>
              </w:rPr>
              <w:t>(služba, dodávka nebo stavební práce)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B56890" w:rsidR="00D052EF" w:rsidRDefault="000420E5">
            <w:pPr>
              <w:ind w:left="57"/>
              <w:rPr>
                <w:b/>
                <w:sz w:val="22"/>
                <w:szCs w:val="22"/>
              </w:rPr>
            </w:pPr>
            <w:r w:rsidRPr="00B56890">
              <w:rPr>
                <w:b/>
                <w:sz w:val="22"/>
                <w:szCs w:val="22"/>
              </w:rPr>
              <w:t>služba</w:t>
            </w:r>
          </w:p>
        </w:tc>
      </w:tr>
      <w:tr w:rsidR="00D052EF" w:rsidTr="00395164">
        <w:trPr>
          <w:trHeight w:val="442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44207C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Datum vyhlášení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B56890" w:rsidR="00D052EF" w:rsidP="00662706" w:rsidRDefault="0096036E">
            <w:pPr>
              <w:ind w:left="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18.8.2014</w:t>
            </w:r>
          </w:p>
        </w:tc>
      </w:tr>
      <w:tr w:rsidR="00D052EF" w:rsidTr="00395164">
        <w:trPr>
          <w:trHeight w:val="405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programu: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B56890" w:rsidR="00D052EF" w:rsidRDefault="00D052EF">
            <w:pPr>
              <w:ind w:left="57"/>
              <w:rPr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t>Operační program Lidské zdroje a zaměstnanost</w:t>
            </w:r>
          </w:p>
        </w:tc>
      </w:tr>
      <w:tr w:rsidR="00D052EF" w:rsidTr="00395164">
        <w:trPr>
          <w:trHeight w:val="33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Registrační číslo projektu: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B56890" w:rsidR="00D052EF" w:rsidP="00563D12" w:rsidRDefault="00D052EF">
            <w:pPr>
              <w:ind w:left="57"/>
              <w:rPr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t>CZ.1.04/</w:t>
            </w:r>
            <w:r w:rsidRPr="00B56890" w:rsidR="00563D12">
              <w:rPr>
                <w:sz w:val="22"/>
                <w:szCs w:val="22"/>
              </w:rPr>
              <w:t>1</w:t>
            </w:r>
            <w:r w:rsidRPr="00B56890">
              <w:rPr>
                <w:sz w:val="22"/>
                <w:szCs w:val="22"/>
              </w:rPr>
              <w:t>.</w:t>
            </w:r>
            <w:r w:rsidRPr="00B56890" w:rsidR="00563D12">
              <w:rPr>
                <w:sz w:val="22"/>
                <w:szCs w:val="22"/>
              </w:rPr>
              <w:t>1</w:t>
            </w:r>
            <w:r w:rsidRPr="00B56890">
              <w:rPr>
                <w:sz w:val="22"/>
                <w:szCs w:val="22"/>
              </w:rPr>
              <w:t>.</w:t>
            </w:r>
            <w:r w:rsidRPr="00B56890" w:rsidR="00563D12">
              <w:rPr>
                <w:sz w:val="22"/>
                <w:szCs w:val="22"/>
              </w:rPr>
              <w:t>00</w:t>
            </w:r>
            <w:r w:rsidRPr="00B56890">
              <w:rPr>
                <w:sz w:val="22"/>
                <w:szCs w:val="22"/>
              </w:rPr>
              <w:t>/</w:t>
            </w:r>
            <w:r w:rsidRPr="00B56890" w:rsidR="00563D12">
              <w:rPr>
                <w:sz w:val="22"/>
                <w:szCs w:val="22"/>
              </w:rPr>
              <w:t>C3</w:t>
            </w:r>
            <w:r w:rsidRPr="00B56890">
              <w:rPr>
                <w:sz w:val="22"/>
                <w:szCs w:val="22"/>
              </w:rPr>
              <w:t>.</w:t>
            </w:r>
            <w:r w:rsidRPr="00B56890" w:rsidR="00563D12">
              <w:rPr>
                <w:sz w:val="22"/>
                <w:szCs w:val="22"/>
              </w:rPr>
              <w:t>00001</w:t>
            </w:r>
          </w:p>
        </w:tc>
      </w:tr>
      <w:tr w:rsidR="00D052EF" w:rsidTr="00395164">
        <w:trPr>
          <w:trHeight w:val="34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B56890" w:rsidR="00D052EF" w:rsidP="000420E5" w:rsidRDefault="00E83C19">
            <w:pPr>
              <w:pStyle w:val="Nadpis2"/>
              <w:rPr>
                <w:sz w:val="22"/>
                <w:szCs w:val="22"/>
              </w:rPr>
            </w:pPr>
            <w:r w:rsidRPr="00B56890">
              <w:rPr>
                <w:b/>
                <w:sz w:val="22"/>
                <w:szCs w:val="22"/>
              </w:rPr>
              <w:t>Podpora odborného vzdělávání zaměstnanců</w:t>
            </w:r>
          </w:p>
        </w:tc>
      </w:tr>
      <w:tr w:rsidR="00D052EF" w:rsidTr="00395164">
        <w:trPr>
          <w:trHeight w:val="696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/ obchodní firma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B56890" w:rsidR="00D052EF" w:rsidRDefault="000420E5">
            <w:pPr>
              <w:ind w:left="57"/>
              <w:rPr>
                <w:sz w:val="22"/>
                <w:szCs w:val="22"/>
              </w:rPr>
            </w:pPr>
            <w:r w:rsidRPr="00B56890">
              <w:rPr>
                <w:bCs/>
                <w:sz w:val="22"/>
                <w:szCs w:val="22"/>
              </w:rPr>
              <w:t>Automotive Lighting s.r.o.</w:t>
            </w:r>
          </w:p>
        </w:tc>
      </w:tr>
      <w:tr w:rsidR="00D052EF" w:rsidTr="00395164">
        <w:trPr>
          <w:trHeight w:val="342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B56890" w:rsidR="00D052EF" w:rsidRDefault="000420E5">
            <w:pPr>
              <w:ind w:left="57"/>
              <w:rPr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t>Jihlava – Pávov 113, 586 01</w:t>
            </w:r>
          </w:p>
        </w:tc>
      </w:tr>
      <w:tr w:rsidR="00D052EF" w:rsidTr="00395164">
        <w:trPr>
          <w:trHeight w:val="877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Osoba oprávněná jednat jménem zadavatele, její telefon a e-mailová adresa: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B56890" w:rsidR="00D052EF" w:rsidRDefault="000420E5">
            <w:pPr>
              <w:ind w:left="57"/>
              <w:rPr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t>Marcela Brožová</w:t>
            </w:r>
          </w:p>
          <w:p w:rsidRPr="00B56890" w:rsidR="000420E5" w:rsidRDefault="000420E5">
            <w:pPr>
              <w:ind w:left="57"/>
              <w:rPr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t>tel: +420 702 006 432</w:t>
            </w:r>
          </w:p>
          <w:p w:rsidRPr="00B56890" w:rsidR="000420E5" w:rsidRDefault="000420E5">
            <w:pPr>
              <w:ind w:left="57"/>
              <w:rPr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t>e-mail: marcela.brozova@al-lighting.com</w:t>
            </w:r>
          </w:p>
        </w:tc>
      </w:tr>
      <w:tr w:rsidR="00D052EF" w:rsidTr="00395164">
        <w:trPr>
          <w:trHeight w:val="357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B56890" w:rsidR="00D052EF" w:rsidRDefault="00617BB3">
            <w:pPr>
              <w:ind w:left="57"/>
              <w:rPr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t>25133152</w:t>
            </w:r>
          </w:p>
        </w:tc>
      </w:tr>
      <w:tr w:rsidR="00D052EF" w:rsidTr="00395164">
        <w:trPr>
          <w:trHeight w:val="33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DIČ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B56890" w:rsidR="00D052EF" w:rsidRDefault="00617BB3">
            <w:pPr>
              <w:ind w:left="57"/>
              <w:rPr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t>CZ25133152</w:t>
            </w:r>
          </w:p>
        </w:tc>
      </w:tr>
      <w:tr w:rsidR="00D052EF" w:rsidTr="00395164">
        <w:trPr>
          <w:trHeight w:val="87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Kontaktní osoba zadavatele ve věci zakázky, její telefon a e-mailová adresa: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B56890" w:rsidR="00662706" w:rsidP="00662706" w:rsidRDefault="00662706">
            <w:pPr>
              <w:rPr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t>Ladislava Kružíková</w:t>
            </w:r>
          </w:p>
          <w:p w:rsidRPr="00B56890" w:rsidR="00662706" w:rsidP="00662706" w:rsidRDefault="00662706">
            <w:pPr>
              <w:rPr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t>tel: +420 739 04 54 16</w:t>
            </w:r>
          </w:p>
          <w:p w:rsidRPr="00B56890" w:rsidR="00662706" w:rsidP="00662706" w:rsidRDefault="00662706">
            <w:pPr>
              <w:rPr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t>e-mail: ladka.kruzikova@gmail.com</w:t>
            </w:r>
          </w:p>
          <w:p w:rsidRPr="00B56890" w:rsidR="00662706" w:rsidP="00662706" w:rsidRDefault="00662706">
            <w:pPr>
              <w:rPr>
                <w:sz w:val="22"/>
                <w:szCs w:val="22"/>
              </w:rPr>
            </w:pPr>
          </w:p>
          <w:p w:rsidRPr="00B56890" w:rsidR="00617BB3" w:rsidP="00617BB3" w:rsidRDefault="00617BB3">
            <w:pPr>
              <w:ind w:left="57"/>
              <w:rPr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t>Marcela Brožová</w:t>
            </w:r>
          </w:p>
          <w:p w:rsidRPr="00B56890" w:rsidR="00617BB3" w:rsidP="00617BB3" w:rsidRDefault="00617BB3">
            <w:pPr>
              <w:ind w:left="57"/>
              <w:rPr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t>tel: +420 702 006 432</w:t>
            </w:r>
          </w:p>
          <w:p w:rsidRPr="00B56890" w:rsidR="00D052EF" w:rsidP="00617BB3" w:rsidRDefault="00617BB3">
            <w:pPr>
              <w:ind w:left="57"/>
              <w:rPr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t>e-mail: marcela.brozova@al-lighting.com</w:t>
            </w:r>
          </w:p>
        </w:tc>
      </w:tr>
      <w:tr w:rsidR="00D052EF" w:rsidTr="00395164">
        <w:trPr>
          <w:trHeight w:val="35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Lhůta pro podávání nabídek: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B56890" w:rsidR="00D052EF" w:rsidP="00FA2E6B" w:rsidRDefault="0096036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27.8.2014</w:t>
            </w:r>
          </w:p>
        </w:tc>
      </w:tr>
      <w:tr w:rsidR="00D052EF" w:rsidTr="00395164">
        <w:trPr>
          <w:trHeight w:val="35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374D8A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Místo pro podávání nabídek: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B56890" w:rsidR="00D052EF" w:rsidRDefault="00617BB3">
            <w:pPr>
              <w:ind w:left="57"/>
              <w:rPr>
                <w:sz w:val="22"/>
                <w:szCs w:val="22"/>
              </w:rPr>
            </w:pPr>
            <w:r w:rsidRPr="00B56890">
              <w:rPr>
                <w:bCs/>
                <w:sz w:val="22"/>
                <w:szCs w:val="22"/>
              </w:rPr>
              <w:t xml:space="preserve">Automotive Lighting s.r.o., </w:t>
            </w:r>
            <w:r w:rsidRPr="00B56890">
              <w:rPr>
                <w:sz w:val="22"/>
                <w:szCs w:val="22"/>
              </w:rPr>
              <w:t>Jihlava – Pávov 113, 586 01</w:t>
            </w:r>
          </w:p>
        </w:tc>
      </w:tr>
      <w:tr w:rsidR="00D052EF" w:rsidTr="00395164">
        <w:trPr>
          <w:trHeight w:val="33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Popis </w:t>
            </w:r>
            <w:r w:rsidR="00A123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(specifikace)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předmětu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B56890" w:rsidR="00B56890" w:rsidP="00B56890" w:rsidRDefault="00B56890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6890">
              <w:rPr>
                <w:rFonts w:ascii="Times New Roman" w:hAnsi="Times New Roman" w:cs="Times New Roman"/>
                <w:sz w:val="22"/>
                <w:szCs w:val="22"/>
              </w:rPr>
              <w:t xml:space="preserve">Italština bude probíhat 1x týdně po dobu 90 minut pro jednoho zaměstnance, tzn. 8 (45 minutových hodin) za měsíc a 72 za celý kurz. </w:t>
            </w:r>
          </w:p>
          <w:p w:rsidRPr="00B56890" w:rsidR="00B56890" w:rsidP="00B56890" w:rsidRDefault="00B56890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B56890" w:rsidR="00B56890" w:rsidP="00B56890" w:rsidRDefault="00B56890">
            <w:pPr>
              <w:spacing w:after="120"/>
              <w:rPr>
                <w:b/>
                <w:color w:val="000000"/>
                <w:sz w:val="22"/>
                <w:szCs w:val="22"/>
              </w:rPr>
            </w:pPr>
            <w:r w:rsidRPr="00B56890">
              <w:rPr>
                <w:b/>
                <w:color w:val="000000"/>
                <w:sz w:val="22"/>
                <w:szCs w:val="22"/>
              </w:rPr>
              <w:t>Obsah výuky:</w:t>
            </w:r>
          </w:p>
          <w:p w:rsidRPr="00B56890" w:rsidR="00B56890" w:rsidP="00B56890" w:rsidRDefault="00B56890">
            <w:pPr>
              <w:spacing w:after="120"/>
              <w:rPr>
                <w:color w:val="000000"/>
                <w:sz w:val="22"/>
                <w:szCs w:val="22"/>
              </w:rPr>
            </w:pPr>
            <w:r w:rsidRPr="00B56890">
              <w:rPr>
                <w:color w:val="000000"/>
                <w:sz w:val="22"/>
                <w:szCs w:val="22"/>
              </w:rPr>
              <w:t xml:space="preserve">Obsahem výuky bude výuka především </w:t>
            </w:r>
            <w:r w:rsidR="00A67B11">
              <w:rPr>
                <w:color w:val="000000"/>
                <w:sz w:val="22"/>
                <w:szCs w:val="22"/>
              </w:rPr>
              <w:t xml:space="preserve">manažerské a </w:t>
            </w:r>
            <w:r w:rsidRPr="00B56890">
              <w:rPr>
                <w:color w:val="000000"/>
                <w:sz w:val="22"/>
                <w:szCs w:val="22"/>
              </w:rPr>
              <w:t>odborné technické italštin</w:t>
            </w:r>
            <w:r w:rsidR="00A67B11">
              <w:rPr>
                <w:color w:val="000000"/>
                <w:sz w:val="22"/>
                <w:szCs w:val="22"/>
              </w:rPr>
              <w:t>y</w:t>
            </w:r>
            <w:r w:rsidRPr="00B56890">
              <w:rPr>
                <w:color w:val="000000"/>
                <w:sz w:val="22"/>
                <w:szCs w:val="22"/>
              </w:rPr>
              <w:t xml:space="preserve">. Obecná italština bude zaměřena na výuku slovní zásoby, komunikačních dovedností, schopností porozumění textu a poslechovému materiálu přiměřené jazykové úrovni jednotlivých studijních skupin. Obsah výuky bude zaměřen na rozvoj schopnosti zaměstnanců společnosti </w:t>
            </w:r>
            <w:r w:rsidRPr="00B56890">
              <w:rPr>
                <w:color w:val="000000"/>
                <w:sz w:val="22"/>
                <w:szCs w:val="22"/>
              </w:rPr>
              <w:lastRenderedPageBreak/>
              <w:t>přesně a srozumitelně se vyjadřovat v cizím jazyce i schopnosti porozumět obsahu v mluvené i psané formě.</w:t>
            </w:r>
          </w:p>
          <w:p w:rsidRPr="00B56890" w:rsidR="00B56890" w:rsidP="00B56890" w:rsidRDefault="00B56890">
            <w:pPr>
              <w:spacing w:after="120"/>
              <w:rPr>
                <w:color w:val="000000"/>
                <w:sz w:val="22"/>
                <w:szCs w:val="22"/>
              </w:rPr>
            </w:pPr>
            <w:r w:rsidRPr="00B56890">
              <w:rPr>
                <w:color w:val="000000"/>
                <w:sz w:val="22"/>
                <w:szCs w:val="22"/>
              </w:rPr>
              <w:t xml:space="preserve">Nedílnou součástí výuky bude i výuka odborné italštiny založená na využití reálných materiálů pro konverzaci, čtení a poslech s důrazem na rozvoj slovní zásoby související s jednotlivými odbornými tématy uzpůsobenými požadavkům firmy. Výuka komunikačních dovedností v odborné oblasti bude zaměřena především na rozvoj schopnosti formulovat a vyjádřit vlastní názor, definovat problémy, hledat řešení a argumentovat. </w:t>
            </w:r>
          </w:p>
          <w:p w:rsidRPr="00B56890" w:rsidR="00B56890" w:rsidP="00B56890" w:rsidRDefault="00B56890">
            <w:pPr>
              <w:spacing w:after="120"/>
              <w:rPr>
                <w:color w:val="000000"/>
                <w:sz w:val="22"/>
                <w:szCs w:val="22"/>
              </w:rPr>
            </w:pPr>
            <w:r w:rsidRPr="00B56890">
              <w:rPr>
                <w:color w:val="000000"/>
                <w:sz w:val="22"/>
                <w:szCs w:val="22"/>
              </w:rPr>
              <w:t xml:space="preserve">Celkově musí být výuka vedena tak, aby se rozvíjela schopnost zaměstnanců společnosti efektivně používat cizí jazyk v prostředí mezinárodní společnosti podnikající v globálním prostředí. </w:t>
            </w:r>
          </w:p>
          <w:p w:rsidRPr="00B56890" w:rsidR="00B56890" w:rsidP="00B56890" w:rsidRDefault="00B56890">
            <w:pPr>
              <w:spacing w:after="120"/>
              <w:rPr>
                <w:color w:val="000000"/>
                <w:sz w:val="22"/>
                <w:szCs w:val="22"/>
              </w:rPr>
            </w:pPr>
            <w:r w:rsidRPr="00B56890">
              <w:rPr>
                <w:color w:val="000000"/>
                <w:sz w:val="22"/>
                <w:szCs w:val="22"/>
              </w:rPr>
              <w:t>Použité metody a formy výuky by měly být zaměřeny na:</w:t>
            </w:r>
          </w:p>
          <w:p w:rsidRPr="00B56890" w:rsidR="00B56890" w:rsidP="00B56890" w:rsidRDefault="00B56890">
            <w:pPr>
              <w:pStyle w:val="Odstavecseseznamem"/>
              <w:numPr>
                <w:ilvl w:val="0"/>
                <w:numId w:val="7"/>
              </w:numPr>
              <w:spacing w:after="120"/>
              <w:contextualSpacing/>
              <w:rPr>
                <w:color w:val="000000"/>
                <w:sz w:val="22"/>
                <w:szCs w:val="22"/>
              </w:rPr>
            </w:pPr>
            <w:r w:rsidRPr="00B56890">
              <w:rPr>
                <w:color w:val="000000"/>
                <w:sz w:val="22"/>
                <w:szCs w:val="22"/>
              </w:rPr>
              <w:t xml:space="preserve">všestrannou a účinnou komunikaci, </w:t>
            </w:r>
          </w:p>
          <w:p w:rsidRPr="00B56890" w:rsidR="00B56890" w:rsidP="00B56890" w:rsidRDefault="00B56890">
            <w:pPr>
              <w:pStyle w:val="Odstavecseseznamem"/>
              <w:numPr>
                <w:ilvl w:val="0"/>
                <w:numId w:val="7"/>
              </w:numPr>
              <w:spacing w:after="120"/>
              <w:contextualSpacing/>
              <w:rPr>
                <w:color w:val="000000"/>
                <w:sz w:val="22"/>
                <w:szCs w:val="22"/>
              </w:rPr>
            </w:pPr>
            <w:r w:rsidRPr="00B56890">
              <w:rPr>
                <w:color w:val="000000"/>
                <w:sz w:val="22"/>
                <w:szCs w:val="22"/>
              </w:rPr>
              <w:t>aktivní zapojení studentů do výuky,</w:t>
            </w:r>
          </w:p>
          <w:p w:rsidRPr="00B56890" w:rsidR="00B56890" w:rsidP="00B56890" w:rsidRDefault="00B56890">
            <w:pPr>
              <w:pStyle w:val="Odstavecseseznamem"/>
              <w:numPr>
                <w:ilvl w:val="0"/>
                <w:numId w:val="7"/>
              </w:numPr>
              <w:spacing w:after="120"/>
              <w:contextualSpacing/>
              <w:rPr>
                <w:color w:val="000000"/>
                <w:sz w:val="22"/>
                <w:szCs w:val="22"/>
              </w:rPr>
            </w:pPr>
            <w:r w:rsidRPr="00B56890">
              <w:rPr>
                <w:color w:val="000000"/>
                <w:sz w:val="22"/>
                <w:szCs w:val="22"/>
              </w:rPr>
              <w:t xml:space="preserve">motivaci studentů ke studiu, </w:t>
            </w:r>
          </w:p>
          <w:p w:rsidRPr="00B56890" w:rsidR="00B56890" w:rsidP="00B56890" w:rsidRDefault="00B56890">
            <w:pPr>
              <w:pStyle w:val="Odstavecseseznamem"/>
              <w:numPr>
                <w:ilvl w:val="0"/>
                <w:numId w:val="7"/>
              </w:numPr>
              <w:spacing w:after="120"/>
              <w:contextualSpacing/>
              <w:rPr>
                <w:color w:val="000000"/>
                <w:sz w:val="22"/>
                <w:szCs w:val="22"/>
              </w:rPr>
            </w:pPr>
            <w:r w:rsidRPr="00B56890">
              <w:rPr>
                <w:color w:val="000000"/>
                <w:sz w:val="22"/>
                <w:szCs w:val="22"/>
              </w:rPr>
              <w:t xml:space="preserve">kreativní přístup k studiu, </w:t>
            </w:r>
          </w:p>
          <w:p w:rsidRPr="00B56890" w:rsidR="00B56890" w:rsidP="00B56890" w:rsidRDefault="00B56890">
            <w:pPr>
              <w:pStyle w:val="Odstavecseseznamem"/>
              <w:numPr>
                <w:ilvl w:val="0"/>
                <w:numId w:val="7"/>
              </w:numPr>
              <w:spacing w:after="120"/>
              <w:contextualSpacing/>
              <w:rPr>
                <w:color w:val="000000"/>
                <w:sz w:val="22"/>
                <w:szCs w:val="22"/>
              </w:rPr>
            </w:pPr>
            <w:r w:rsidRPr="00B56890">
              <w:rPr>
                <w:color w:val="000000"/>
                <w:sz w:val="22"/>
                <w:szCs w:val="22"/>
              </w:rPr>
              <w:t>podporu samostudia s důrazem na soustavnost,</w:t>
            </w:r>
          </w:p>
          <w:p w:rsidRPr="00B56890" w:rsidR="00B56890" w:rsidP="00B56890" w:rsidRDefault="00B56890">
            <w:pPr>
              <w:pStyle w:val="Odstavecseseznamem"/>
              <w:numPr>
                <w:ilvl w:val="0"/>
                <w:numId w:val="7"/>
              </w:numPr>
              <w:spacing w:after="120"/>
              <w:contextualSpacing/>
              <w:rPr>
                <w:color w:val="000000"/>
                <w:sz w:val="22"/>
                <w:szCs w:val="22"/>
              </w:rPr>
            </w:pPr>
            <w:r w:rsidRPr="00B56890">
              <w:rPr>
                <w:color w:val="000000"/>
                <w:sz w:val="22"/>
                <w:szCs w:val="22"/>
              </w:rPr>
              <w:t>praktické využití nových znalostí.</w:t>
            </w:r>
          </w:p>
          <w:p w:rsidRPr="00B56890" w:rsidR="00B56890" w:rsidP="00B56890" w:rsidRDefault="00B56890">
            <w:pPr>
              <w:rPr>
                <w:sz w:val="22"/>
                <w:szCs w:val="22"/>
              </w:rPr>
            </w:pPr>
          </w:p>
          <w:p w:rsidRPr="00B56890" w:rsidR="00B56890" w:rsidP="00B56890" w:rsidRDefault="00B56890">
            <w:pPr>
              <w:rPr>
                <w:sz w:val="22"/>
                <w:szCs w:val="22"/>
              </w:rPr>
            </w:pPr>
          </w:p>
          <w:p w:rsidRPr="00B56890" w:rsidR="00B56890" w:rsidP="00B56890" w:rsidRDefault="00B56890">
            <w:pPr>
              <w:rPr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t xml:space="preserve">Dodavatel umožní výběr vlastních výukových materiálů na obecný jazyk a výběr odborných témat, která budou pro kurz potřebná. Tím dojde ke zefektivnění výuky, protože výuka bude plně uzpůsobena požadavkům studentů. </w:t>
            </w:r>
          </w:p>
          <w:p w:rsidRPr="00B56890" w:rsidR="00B56890" w:rsidP="00B56890" w:rsidRDefault="00B56890">
            <w:pPr>
              <w:rPr>
                <w:sz w:val="22"/>
                <w:szCs w:val="22"/>
              </w:rPr>
            </w:pPr>
          </w:p>
          <w:p w:rsidRPr="00B56890" w:rsidR="00B56890" w:rsidP="00B56890" w:rsidRDefault="00B56890">
            <w:pPr>
              <w:rPr>
                <w:color w:val="FF0000"/>
                <w:sz w:val="22"/>
                <w:szCs w:val="22"/>
              </w:rPr>
            </w:pPr>
            <w:r w:rsidRPr="00B56890">
              <w:rPr>
                <w:b/>
                <w:sz w:val="22"/>
                <w:szCs w:val="22"/>
              </w:rPr>
              <w:t xml:space="preserve">Personální zajištění výuky: </w:t>
            </w:r>
            <w:r w:rsidRPr="00B56890">
              <w:rPr>
                <w:sz w:val="22"/>
                <w:szCs w:val="22"/>
              </w:rPr>
              <w:t xml:space="preserve">kurzy povedou lektoři, kteří </w:t>
            </w:r>
            <w:proofErr w:type="spellStart"/>
            <w:r w:rsidRPr="00B56890">
              <w:rPr>
                <w:sz w:val="22"/>
                <w:szCs w:val="22"/>
              </w:rPr>
              <w:t>prokáží</w:t>
            </w:r>
            <w:proofErr w:type="spellEnd"/>
            <w:r w:rsidRPr="00B56890">
              <w:rPr>
                <w:sz w:val="22"/>
                <w:szCs w:val="22"/>
              </w:rPr>
              <w:t xml:space="preserve"> své znalosti mezinárodními certifikáty, státní zkouškou nebo vysokoškolským diplomem na úrovni minimálně B</w:t>
            </w:r>
            <w:r w:rsidR="006B31A1">
              <w:rPr>
                <w:sz w:val="22"/>
                <w:szCs w:val="22"/>
              </w:rPr>
              <w:t>1</w:t>
            </w:r>
            <w:r w:rsidRPr="00B56890">
              <w:rPr>
                <w:sz w:val="22"/>
                <w:szCs w:val="22"/>
              </w:rPr>
              <w:t xml:space="preserve"> a výše. </w:t>
            </w:r>
          </w:p>
          <w:p w:rsidRPr="00B56890" w:rsidR="00B56890" w:rsidP="00B56890" w:rsidRDefault="00B56890">
            <w:pPr>
              <w:rPr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t xml:space="preserve">Dodavatel jazykové výuky rovněž musí prokázat, své zkušenosti s výukou technické </w:t>
            </w:r>
            <w:r w:rsidR="002665B5">
              <w:rPr>
                <w:sz w:val="22"/>
                <w:szCs w:val="22"/>
              </w:rPr>
              <w:t>italštiny</w:t>
            </w:r>
            <w:r w:rsidRPr="00B56890">
              <w:rPr>
                <w:sz w:val="22"/>
                <w:szCs w:val="22"/>
              </w:rPr>
              <w:t>, zaměřené na  automobilový průmysl.</w:t>
            </w:r>
          </w:p>
          <w:p w:rsidRPr="00B56890" w:rsidR="00B56890" w:rsidP="00B56890" w:rsidRDefault="00B56890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B56890" w:rsidR="00B56890" w:rsidP="00B56890" w:rsidRDefault="00B56890">
            <w:pPr>
              <w:rPr>
                <w:sz w:val="22"/>
                <w:szCs w:val="22"/>
              </w:rPr>
            </w:pPr>
            <w:r w:rsidRPr="00B56890">
              <w:rPr>
                <w:b/>
                <w:sz w:val="22"/>
                <w:szCs w:val="22"/>
              </w:rPr>
              <w:t xml:space="preserve">Metodické zajištění výuky: </w:t>
            </w:r>
            <w:r w:rsidRPr="00B56890">
              <w:rPr>
                <w:sz w:val="22"/>
                <w:szCs w:val="22"/>
              </w:rPr>
              <w:t xml:space="preserve">výuka bude vedena s důrazem na rozvoj komunikativních schopností studentů. Důraz na porozumění slyšenému jazyku z pohledu různorodosti přízvuku, rychlosti a způsobu projevu rodilých i </w:t>
            </w:r>
            <w:proofErr w:type="spellStart"/>
            <w:r w:rsidRPr="00B56890">
              <w:rPr>
                <w:sz w:val="22"/>
                <w:szCs w:val="22"/>
              </w:rPr>
              <w:t>nerodilých</w:t>
            </w:r>
            <w:proofErr w:type="spellEnd"/>
            <w:r w:rsidRPr="00B56890">
              <w:rPr>
                <w:sz w:val="22"/>
                <w:szCs w:val="22"/>
              </w:rPr>
              <w:t xml:space="preserve"> mluvčí a porozumění psanému jazyku z pohledu komplexnosti a různorodosti zpracování textů. </w:t>
            </w:r>
          </w:p>
          <w:p w:rsidRPr="00B56890" w:rsidR="00B56890" w:rsidP="00B56890" w:rsidRDefault="00B56890">
            <w:pPr>
              <w:rPr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t xml:space="preserve"> Výuka obecného jazyka musí obsahovat část opakování, porozumění psanému nebo slyšenému textu, rozvoje a fixování nové slovní zásoby, vysvětlení gramatických jevů a jejich fixace a na závěr shrnutí a zopakování probraného učiva. </w:t>
            </w:r>
          </w:p>
          <w:p w:rsidRPr="00B56890" w:rsidR="00B56890" w:rsidP="00B56890" w:rsidRDefault="00B56890">
            <w:pPr>
              <w:rPr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t>Výuka odborného jazyka musí obsahovat část opakování, porozumění psanému nebo slyšenému textu, případové studie a rozvoj a fixování nové slovní zásoby a na závěr shrnutí a zopakování probraného učiva.</w:t>
            </w:r>
          </w:p>
          <w:p w:rsidRPr="00B56890" w:rsidR="00B56890" w:rsidP="00B56890" w:rsidRDefault="00B56890">
            <w:pPr>
              <w:rPr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lastRenderedPageBreak/>
              <w:t>Výuka zohlední vyvážený rozvoj slovní zásoby a gramatických celků odpovídajících úrovním dle SERR pro výuku cizích jazyků.</w:t>
            </w:r>
          </w:p>
          <w:p w:rsidRPr="00B56890" w:rsidR="00B56890" w:rsidP="00B56890" w:rsidRDefault="00B56890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B56890" w:rsidR="00B56890" w:rsidP="00B56890" w:rsidRDefault="00B56890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B56890" w:rsidR="00B56890" w:rsidP="00B56890" w:rsidRDefault="00B56890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6890">
              <w:rPr>
                <w:rFonts w:ascii="Times New Roman" w:hAnsi="Times New Roman" w:cs="Times New Roman"/>
                <w:sz w:val="22"/>
                <w:szCs w:val="22"/>
              </w:rPr>
              <w:t>Seznam odborných témat, ze kterých bude vybrána výuková látka dle aktuálních potřeb zaměstnance. Přesná témata budou vybrána a ucelena po přezkoumání jazykových schopností zaměstnance a přizpůsobena jeho potřebám.</w:t>
            </w:r>
          </w:p>
          <w:tbl>
            <w:tblPr>
              <w:tblW w:w="496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60"/>
              <w:gridCol w:w="4000"/>
            </w:tblGrid>
            <w:tr w:rsidRPr="00B56890" w:rsidR="00B56890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Bezpečnost a ochrana zdraví při práci</w:t>
                  </w:r>
                </w:p>
              </w:tc>
            </w:tr>
            <w:tr w:rsidRPr="00B56890" w:rsidR="00B56890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Efektivita práce</w:t>
                  </w:r>
                </w:p>
              </w:tc>
            </w:tr>
            <w:tr w:rsidRPr="00B56890" w:rsidR="00B56890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Elektronika a tištěné spoje</w:t>
                  </w:r>
                </w:p>
              </w:tc>
            </w:tr>
            <w:tr w:rsidRPr="00B56890" w:rsidR="00B56890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B56890">
                    <w:rPr>
                      <w:color w:val="000000"/>
                      <w:sz w:val="22"/>
                      <w:szCs w:val="22"/>
                    </w:rPr>
                    <w:t>Kaizen</w:t>
                  </w:r>
                  <w:proofErr w:type="spellEnd"/>
                </w:p>
              </w:tc>
            </w:tr>
            <w:tr w:rsidRPr="00B56890" w:rsidR="00B56890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Logistika</w:t>
                  </w:r>
                </w:p>
              </w:tc>
            </w:tr>
            <w:tr w:rsidRPr="00B56890" w:rsidR="00B56890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Mezikulturní tým</w:t>
                  </w:r>
                </w:p>
              </w:tc>
            </w:tr>
            <w:tr w:rsidRPr="00B56890" w:rsidR="00B56890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Odběratelsko-dodavatelské vztahy</w:t>
                  </w:r>
                </w:p>
              </w:tc>
            </w:tr>
            <w:tr w:rsidRPr="00B56890" w:rsidR="00B56890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Písemná komunikace</w:t>
                  </w:r>
                </w:p>
              </w:tc>
            </w:tr>
            <w:tr w:rsidRPr="00B56890" w:rsidR="00B56890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Porady a vedení porad</w:t>
                  </w:r>
                </w:p>
              </w:tc>
            </w:tr>
            <w:tr w:rsidRPr="00B56890" w:rsidR="00B56890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Pracovní úrazy a první pomoc</w:t>
                  </w:r>
                </w:p>
              </w:tc>
            </w:tr>
            <w:tr w:rsidRPr="00B56890" w:rsidR="00B56890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11.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Prezentace</w:t>
                  </w:r>
                </w:p>
              </w:tc>
            </w:tr>
            <w:tr w:rsidRPr="00B56890" w:rsidR="00B56890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12.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Reklamace</w:t>
                  </w:r>
                </w:p>
              </w:tc>
            </w:tr>
            <w:tr w:rsidRPr="00B56890" w:rsidR="00B56890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13.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Řešení problému a komunikace</w:t>
                  </w:r>
                </w:p>
              </w:tc>
            </w:tr>
            <w:tr w:rsidRPr="00B56890" w:rsidR="00B56890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14.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Řízeni projektu, projekty</w:t>
                  </w:r>
                </w:p>
              </w:tc>
            </w:tr>
            <w:tr w:rsidRPr="00B56890" w:rsidR="00B56890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15.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 xml:space="preserve">Služební cesta </w:t>
                  </w:r>
                </w:p>
              </w:tc>
            </w:tr>
            <w:tr w:rsidRPr="00B56890" w:rsidR="00B56890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16.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Světlomety</w:t>
                  </w:r>
                </w:p>
              </w:tc>
            </w:tr>
            <w:tr w:rsidRPr="00B56890" w:rsidR="00B56890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17.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B56890" w:rsidR="00B56890" w:rsidP="006346CD" w:rsidRDefault="00B56890">
                  <w:pPr>
                    <w:tabs>
                      <w:tab w:val="left" w:pos="3860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Technologie výroby automobilových světel a její součásti</w:t>
                  </w:r>
                </w:p>
              </w:tc>
            </w:tr>
            <w:tr w:rsidRPr="00B56890" w:rsidR="00B56890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18.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Telefonováni a telekonference</w:t>
                  </w:r>
                  <w:bookmarkStart w:name="_GoBack" w:id="0"/>
                  <w:bookmarkEnd w:id="0"/>
                </w:p>
              </w:tc>
            </w:tr>
            <w:tr w:rsidRPr="00B56890" w:rsidR="00B56890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19.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Týmová práce</w:t>
                  </w:r>
                </w:p>
              </w:tc>
            </w:tr>
            <w:tr w:rsidRPr="00B56890" w:rsidR="00B56890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20.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Účetnictví</w:t>
                  </w:r>
                </w:p>
              </w:tc>
            </w:tr>
            <w:tr w:rsidRPr="00B56890" w:rsidR="00B56890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21.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B56890" w:rsidR="00B56890" w:rsidP="006346CD" w:rsidRDefault="00B5689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56890">
                    <w:rPr>
                      <w:color w:val="000000"/>
                      <w:sz w:val="22"/>
                      <w:szCs w:val="22"/>
                    </w:rPr>
                    <w:t>Výzkum a vývoj zařízení - procesy v AL</w:t>
                  </w:r>
                </w:p>
              </w:tc>
            </w:tr>
          </w:tbl>
          <w:p w:rsidRPr="00B56890" w:rsidR="00D052EF" w:rsidP="000A256F" w:rsidRDefault="00617BB3">
            <w:pPr>
              <w:pStyle w:val="Normlnweb"/>
              <w:rPr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t xml:space="preserve">Vzdělávací aktivity budou probíhat v sídle zadavatele na adrese </w:t>
            </w:r>
            <w:r w:rsidRPr="00B56890" w:rsidR="00FA2E6B">
              <w:rPr>
                <w:sz w:val="22"/>
                <w:szCs w:val="22"/>
              </w:rPr>
              <w:t>Jihlava – Pávov</w:t>
            </w:r>
            <w:r w:rsidRPr="00B56890" w:rsidR="000A256F">
              <w:rPr>
                <w:sz w:val="22"/>
                <w:szCs w:val="22"/>
              </w:rPr>
              <w:t xml:space="preserve"> 113, 586 01</w:t>
            </w:r>
            <w:r w:rsidRPr="00B56890">
              <w:rPr>
                <w:sz w:val="22"/>
                <w:szCs w:val="22"/>
              </w:rPr>
              <w:t xml:space="preserve"> </w:t>
            </w:r>
          </w:p>
        </w:tc>
      </w:tr>
      <w:tr w:rsidR="00D052EF" w:rsidTr="00395164">
        <w:trPr>
          <w:trHeight w:val="70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Předpokládaná hodnota zakázky v Kč </w:t>
            </w:r>
            <w:r>
              <w:rPr>
                <w:rFonts w:ascii="Arial" w:hAnsi="Arial" w:cs="Arial"/>
                <w:sz w:val="22"/>
                <w:szCs w:val="22"/>
              </w:rPr>
              <w:t>(bez DPH)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B56890" w:rsidR="000D3D03" w:rsidP="000D3D03" w:rsidRDefault="00B56890">
            <w:pPr>
              <w:jc w:val="both"/>
              <w:rPr>
                <w:color w:val="000000"/>
                <w:sz w:val="22"/>
                <w:szCs w:val="22"/>
              </w:rPr>
            </w:pPr>
            <w:r w:rsidRPr="00B56890">
              <w:rPr>
                <w:color w:val="000000"/>
                <w:sz w:val="22"/>
                <w:szCs w:val="22"/>
              </w:rPr>
              <w:t>21 600</w:t>
            </w:r>
            <w:r w:rsidRPr="00B56890" w:rsidR="000A256F">
              <w:rPr>
                <w:color w:val="000000"/>
                <w:sz w:val="22"/>
                <w:szCs w:val="22"/>
              </w:rPr>
              <w:t>,-Kč bez DPH</w:t>
            </w:r>
            <w:r w:rsidRPr="00B56890" w:rsidR="000D3D03">
              <w:rPr>
                <w:color w:val="000000"/>
                <w:sz w:val="22"/>
                <w:szCs w:val="22"/>
              </w:rPr>
              <w:t>. Tato cena je stanovena jako maximální, nabídky s vyšší cenou nebudou hodnoceny.</w:t>
            </w:r>
          </w:p>
          <w:p w:rsidRPr="00B56890" w:rsidR="00D052EF" w:rsidP="007E1875" w:rsidRDefault="00D052EF">
            <w:pPr>
              <w:jc w:val="both"/>
              <w:rPr>
                <w:sz w:val="22"/>
                <w:szCs w:val="22"/>
              </w:rPr>
            </w:pPr>
          </w:p>
        </w:tc>
      </w:tr>
      <w:tr w:rsidR="00D052EF" w:rsidTr="00395164">
        <w:trPr>
          <w:trHeight w:val="87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Lhůta dodání / časový harmonogram plnění / doba trvání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B56890" w:rsidR="00D052EF" w:rsidP="000A256F" w:rsidRDefault="00B56890">
            <w:pPr>
              <w:ind w:left="57"/>
              <w:jc w:val="both"/>
              <w:rPr>
                <w:sz w:val="22"/>
                <w:szCs w:val="22"/>
              </w:rPr>
            </w:pPr>
            <w:r w:rsidRPr="00B56890">
              <w:rPr>
                <w:b/>
                <w:sz w:val="22"/>
                <w:szCs w:val="22"/>
              </w:rPr>
              <w:t>09/2014 -06/2015</w:t>
            </w:r>
          </w:p>
        </w:tc>
      </w:tr>
      <w:tr w:rsidR="00D052EF" w:rsidTr="00395164">
        <w:trPr>
          <w:trHeight w:val="71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Místo dodání / převzetí plnění: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B56890" w:rsidR="00D052EF" w:rsidRDefault="000D3D03">
            <w:pPr>
              <w:ind w:left="57"/>
              <w:jc w:val="both"/>
              <w:rPr>
                <w:sz w:val="22"/>
                <w:szCs w:val="22"/>
              </w:rPr>
            </w:pPr>
            <w:r w:rsidRPr="00B56890">
              <w:rPr>
                <w:bCs/>
                <w:sz w:val="22"/>
                <w:szCs w:val="22"/>
              </w:rPr>
              <w:t xml:space="preserve">Automotive Lighting s.r.o., </w:t>
            </w:r>
            <w:r w:rsidRPr="00B56890" w:rsidR="00FA2E6B">
              <w:rPr>
                <w:bCs/>
                <w:sz w:val="22"/>
                <w:szCs w:val="22"/>
              </w:rPr>
              <w:t>J</w:t>
            </w:r>
            <w:r w:rsidRPr="00B56890" w:rsidR="00FA2E6B">
              <w:rPr>
                <w:sz w:val="22"/>
                <w:szCs w:val="22"/>
              </w:rPr>
              <w:t>ihlava – Pávov</w:t>
            </w:r>
            <w:r w:rsidRPr="00B56890" w:rsidR="000A256F">
              <w:rPr>
                <w:sz w:val="22"/>
                <w:szCs w:val="22"/>
              </w:rPr>
              <w:t xml:space="preserve"> 113, 586 01</w:t>
            </w:r>
          </w:p>
        </w:tc>
      </w:tr>
      <w:tr w:rsidR="00D052EF" w:rsidTr="00395164">
        <w:trPr>
          <w:trHeight w:val="69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Hodnotící kritéria: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B56890" w:rsidR="009532B6" w:rsidP="00D335C8" w:rsidRDefault="000A256F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t>Nabídková cena bez DPH (váha 60 %)</w:t>
            </w:r>
            <w:r w:rsidRPr="00B56890">
              <w:rPr>
                <w:sz w:val="22"/>
                <w:szCs w:val="22"/>
              </w:rPr>
              <w:br/>
              <w:t xml:space="preserve">Předmětem hodnocení bude celková nabídková cena za předmět plnění veřejné zakázky  uvedená absolutní částkou v českých korunách v členění na cenu s a bez DPH. Hodnocena přitom bude celková nabídková cena bez </w:t>
            </w:r>
            <w:r w:rsidRPr="00B56890">
              <w:rPr>
                <w:sz w:val="22"/>
                <w:szCs w:val="22"/>
              </w:rPr>
              <w:lastRenderedPageBreak/>
              <w:t>DPH. Nabídková cena uchazeče nesmí přesáhnout předpokládanou hodnotu zakázky, jinak bude uchazeč vyloučen.</w:t>
            </w:r>
            <w:r w:rsidRPr="00B56890">
              <w:rPr>
                <w:sz w:val="22"/>
                <w:szCs w:val="22"/>
              </w:rPr>
              <w:br/>
            </w:r>
            <w:r w:rsidRPr="00B56890">
              <w:rPr>
                <w:sz w:val="22"/>
                <w:szCs w:val="22"/>
              </w:rPr>
              <w:br/>
              <w:t>2) Kvalita služeb (váha 40 %)</w:t>
            </w:r>
            <w:r w:rsidRPr="00B56890">
              <w:rPr>
                <w:sz w:val="22"/>
                <w:szCs w:val="22"/>
              </w:rPr>
              <w:br/>
              <w:t xml:space="preserve">V rámci kritéria kvalita bude hodnocen obsahový přínos </w:t>
            </w:r>
            <w:r w:rsidRPr="00B56890" w:rsidR="00D335C8">
              <w:rPr>
                <w:sz w:val="22"/>
                <w:szCs w:val="22"/>
              </w:rPr>
              <w:t>školení pro</w:t>
            </w:r>
            <w:r w:rsidRPr="00B56890">
              <w:rPr>
                <w:sz w:val="22"/>
                <w:szCs w:val="22"/>
              </w:rPr>
              <w:t xml:space="preserve"> cílovou skupinu a použitá metodika výuky.</w:t>
            </w:r>
            <w:r w:rsidRPr="00B56890">
              <w:rPr>
                <w:sz w:val="22"/>
                <w:szCs w:val="22"/>
              </w:rPr>
              <w:br/>
              <w:t xml:space="preserve">• Přínos </w:t>
            </w:r>
            <w:r w:rsidRPr="00B56890" w:rsidR="00D335C8">
              <w:rPr>
                <w:sz w:val="22"/>
                <w:szCs w:val="22"/>
              </w:rPr>
              <w:t>školení</w:t>
            </w:r>
            <w:r w:rsidRPr="00B56890">
              <w:rPr>
                <w:sz w:val="22"/>
                <w:szCs w:val="22"/>
              </w:rPr>
              <w:t xml:space="preserve"> pro cílovou skupinu (60 dílčích bodů) - bude hodnoceno rozpracování jednotlivých témat s ohledem na charakter a potřeby cílové skupiny.</w:t>
            </w:r>
            <w:r w:rsidRPr="00B56890">
              <w:rPr>
                <w:sz w:val="22"/>
                <w:szCs w:val="22"/>
              </w:rPr>
              <w:br/>
            </w:r>
            <w:r w:rsidRPr="00B56890">
              <w:rPr>
                <w:sz w:val="22"/>
                <w:szCs w:val="22"/>
              </w:rPr>
              <w:br/>
              <w:t>• Metodika výuky (40 dílčích bodů) – tímto kritériem se rozumí dokument, který v rozsahu maximálně 12 stran (bez případných příloh) popíše postup uchazeče k plnění předmětu veřejné zakázky. Konkrétně bude hodnocen popis:</w:t>
            </w:r>
            <w:r w:rsidRPr="00B56890">
              <w:rPr>
                <w:sz w:val="22"/>
                <w:szCs w:val="22"/>
              </w:rPr>
              <w:br/>
              <w:t>a) metodiky výuky,</w:t>
            </w:r>
            <w:r w:rsidRPr="00B56890">
              <w:rPr>
                <w:sz w:val="22"/>
                <w:szCs w:val="22"/>
              </w:rPr>
              <w:br/>
              <w:t>b) efektivity výukových metod</w:t>
            </w:r>
            <w:r w:rsidRPr="00B56890">
              <w:rPr>
                <w:sz w:val="22"/>
                <w:szCs w:val="22"/>
              </w:rPr>
              <w:br/>
              <w:t>c) mechanizmy vyhodnocení a získávání zpětné vazby</w:t>
            </w:r>
            <w:r w:rsidRPr="00B56890">
              <w:rPr>
                <w:sz w:val="22"/>
                <w:szCs w:val="22"/>
              </w:rPr>
              <w:br/>
              <w:t>d) výstupy ze školení</w:t>
            </w:r>
            <w:r w:rsidRPr="00B56890">
              <w:rPr>
                <w:sz w:val="22"/>
                <w:szCs w:val="22"/>
              </w:rPr>
              <w:br/>
              <w:t>Lépe bude hodnocen uchazeč, který nabídne efektivnější a pro zadavatele ověřitelnější způsob organizace školení.</w:t>
            </w:r>
          </w:p>
          <w:p w:rsidRPr="00B56890" w:rsidR="00D335C8" w:rsidP="00D335C8" w:rsidRDefault="00D335C8">
            <w:pPr>
              <w:ind w:left="426"/>
              <w:rPr>
                <w:sz w:val="22"/>
                <w:szCs w:val="22"/>
              </w:rPr>
            </w:pPr>
          </w:p>
          <w:p w:rsidRPr="00B56890" w:rsidR="00D335C8" w:rsidP="000F6009" w:rsidRDefault="00D335C8">
            <w:pPr>
              <w:ind w:left="426"/>
              <w:rPr>
                <w:i/>
                <w:iCs/>
                <w:sz w:val="22"/>
                <w:szCs w:val="22"/>
                <w:u w:val="single"/>
              </w:rPr>
            </w:pPr>
            <w:r w:rsidRPr="00B56890">
              <w:rPr>
                <w:sz w:val="22"/>
                <w:szCs w:val="22"/>
              </w:rPr>
              <w:t>Hodnocení nabídek v rámci jednotlivých kritérií proběhne v souladu s Metodickým pokynem pro zadávání zakázek</w:t>
            </w:r>
            <w:r w:rsidRPr="00B56890" w:rsidR="000F6009">
              <w:rPr>
                <w:sz w:val="22"/>
                <w:szCs w:val="22"/>
              </w:rPr>
              <w:t xml:space="preserve"> OP LZZ</w:t>
            </w:r>
            <w:r w:rsidRPr="00B56890">
              <w:rPr>
                <w:sz w:val="22"/>
                <w:szCs w:val="22"/>
              </w:rPr>
              <w:t>.</w:t>
            </w:r>
          </w:p>
        </w:tc>
      </w:tr>
      <w:tr w:rsidR="00D052EF" w:rsidTr="00395164">
        <w:trPr>
          <w:trHeight w:val="69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Požadavky na prokázání kvalifikace dodavatele: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B56890" w:rsidR="009532B6" w:rsidP="007E1875" w:rsidRDefault="009532B6">
            <w:pPr>
              <w:jc w:val="both"/>
              <w:rPr>
                <w:i/>
                <w:iCs/>
                <w:sz w:val="22"/>
                <w:szCs w:val="22"/>
                <w:u w:val="single"/>
              </w:rPr>
            </w:pPr>
          </w:p>
          <w:p w:rsidRPr="00B56890" w:rsidR="00D335C8" w:rsidP="0082046F" w:rsidRDefault="0082046F">
            <w:pPr>
              <w:rPr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t>1. Základní</w:t>
            </w:r>
            <w:r w:rsidRPr="00B56890" w:rsidR="00D335C8">
              <w:rPr>
                <w:sz w:val="22"/>
                <w:szCs w:val="22"/>
              </w:rPr>
              <w:t xml:space="preserve"> kvalifikační předpoklady</w:t>
            </w:r>
            <w:r w:rsidRPr="00B56890" w:rsidR="00D335C8">
              <w:rPr>
                <w:sz w:val="22"/>
                <w:szCs w:val="22"/>
              </w:rPr>
              <w:br/>
              <w:t>Uchazeč:</w:t>
            </w:r>
            <w:r w:rsidRPr="00B56890" w:rsidR="00D335C8">
              <w:rPr>
                <w:sz w:val="22"/>
                <w:szCs w:val="22"/>
              </w:rPr>
              <w:br/>
              <w:t>a) nemá daňové nedoplatky, nedoplatek na pojistném a na penále na sociální zabezpečení a příspěvku na státní politiku zaměstnanosti, ani nedoplatek na pojistném a na penále na veřejné zdravotní pojištění, a to jak v České republice, tak v zemi svého sídla, místa podnikání či bydliště;</w:t>
            </w:r>
            <w:r w:rsidRPr="00B56890" w:rsidR="00D335C8">
              <w:rPr>
                <w:sz w:val="22"/>
                <w:szCs w:val="22"/>
              </w:rPr>
              <w:br/>
              <w:t xml:space="preserve">b) není veden v rejstříku osob se zákazem plnění veřejných zakázek, a nenaplnil skutkovou podstatu jednání </w:t>
            </w:r>
            <w:proofErr w:type="spellStart"/>
            <w:r w:rsidRPr="00B56890" w:rsidR="00D335C8">
              <w:rPr>
                <w:sz w:val="22"/>
                <w:szCs w:val="22"/>
              </w:rPr>
              <w:t>nekalé</w:t>
            </w:r>
            <w:proofErr w:type="spellEnd"/>
            <w:r w:rsidRPr="00B56890" w:rsidR="00D335C8">
              <w:rPr>
                <w:sz w:val="22"/>
                <w:szCs w:val="22"/>
              </w:rPr>
              <w:t xml:space="preserve"> soutěže formou podplácení ve smyslu § 49 obchodního zákoníku;</w:t>
            </w:r>
            <w:r w:rsidRPr="00B56890" w:rsidR="00D335C8">
              <w:rPr>
                <w:sz w:val="22"/>
                <w:szCs w:val="22"/>
              </w:rPr>
              <w:br/>
              <w:t xml:space="preserve">c) vůči jeho majetku neprobíhá nebo v posledních 3 letech neproběhlo </w:t>
            </w:r>
            <w:proofErr w:type="spellStart"/>
            <w:r w:rsidRPr="00B56890" w:rsidR="00D335C8">
              <w:rPr>
                <w:sz w:val="22"/>
                <w:szCs w:val="22"/>
              </w:rPr>
              <w:t>insolvenční</w:t>
            </w:r>
            <w:proofErr w:type="spellEnd"/>
            <w:r w:rsidRPr="00B56890" w:rsidR="00D335C8">
              <w:rPr>
                <w:sz w:val="22"/>
                <w:szCs w:val="22"/>
              </w:rPr>
              <w:t xml:space="preserve"> řízení, v němž bylo vydáno rozhodnutí o úpadku, nebo </w:t>
            </w:r>
            <w:proofErr w:type="spellStart"/>
            <w:r w:rsidRPr="00B56890" w:rsidR="00D335C8">
              <w:rPr>
                <w:sz w:val="22"/>
                <w:szCs w:val="22"/>
              </w:rPr>
              <w:t>insolvenční</w:t>
            </w:r>
            <w:proofErr w:type="spellEnd"/>
            <w:r w:rsidRPr="00B56890" w:rsidR="00D335C8">
              <w:rPr>
                <w:sz w:val="22"/>
                <w:szCs w:val="22"/>
              </w:rPr>
              <w:t xml:space="preserve"> návrh nebyl zamítnut proto, že majetek nepostačuje k úhradě nákladů řízení, nebo nebyl zrušen konkurs proto, že majetek byl zcela nepostačující, nebo zavedena nucená správa podle zvláštních právních předpisů;</w:t>
            </w:r>
            <w:r w:rsidRPr="00B56890" w:rsidR="00D335C8">
              <w:rPr>
                <w:sz w:val="22"/>
                <w:szCs w:val="22"/>
              </w:rPr>
              <w:br/>
              <w:t>d) není v likvidaci (v případě právnické osoby);</w:t>
            </w:r>
            <w:r w:rsidRPr="00B56890" w:rsidR="00D335C8">
              <w:rPr>
                <w:sz w:val="22"/>
                <w:szCs w:val="22"/>
              </w:rPr>
              <w:br/>
              <w:t xml:space="preserve">e)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činu, a že nebyl pravomocně </w:t>
            </w:r>
            <w:r w:rsidRPr="00B56890" w:rsidR="00D335C8">
              <w:rPr>
                <w:sz w:val="22"/>
                <w:szCs w:val="22"/>
              </w:rPr>
              <w:lastRenderedPageBreak/>
              <w:t>odsouzen pro trestný čin, jehož skutková podstata souvisí s jeho předmětem podnikání podle zvláštních právních předpisů nebo došlo k zahlazení odsouzení za spáchání takového trestného činu; jde-li o právnickou osobu, musí tento předpoklad splňovat jak tato právnická osoba, tak její statutární orgán nebo každý člen statutárního orgánu, a je-li statutárním orgánem uchazeče či členem statutárního orgánu uchazeče právnická osoba, musí tento předpoklad splňovat jak tato právnická osoba, tak statutární orgán nebo každý člen statutárního orgánu této právnické osoby; podává-li nabídku zahraniční právnická osoba prostřednictvím své organizační složky, musí tento předpoklad splňovat vedle uvedených osob rovněž vedoucí této organizační složky; tento základní kvalifikační předpoklad musí uchazeč splňovat jak ve vztahu k území České republiky, tak k zemi svého sídla, místa podnikání či bydliště;</w:t>
            </w:r>
            <w:r w:rsidRPr="00B56890" w:rsidR="00D335C8">
              <w:rPr>
                <w:sz w:val="22"/>
                <w:szCs w:val="22"/>
              </w:rPr>
              <w:br/>
              <w:t>f) mu nebyla v posledních 3 letech pravomocně uložena pokuta za umožnění výkonu nelegální práce podle zvláštního právního předpisu.</w:t>
            </w:r>
            <w:r w:rsidRPr="00B56890" w:rsidR="00D335C8">
              <w:rPr>
                <w:sz w:val="22"/>
                <w:szCs w:val="22"/>
              </w:rPr>
              <w:br/>
              <w:t xml:space="preserve">Uchazeč prokazuje splnění základních kvalifikačních předpokladů předložením čestného prohlášení, jehož vzor je přílohou </w:t>
            </w:r>
            <w:r w:rsidRPr="00B56890">
              <w:rPr>
                <w:sz w:val="22"/>
                <w:szCs w:val="22"/>
              </w:rPr>
              <w:t>č. 1 Zadávací</w:t>
            </w:r>
            <w:r w:rsidRPr="00B56890" w:rsidR="00D335C8">
              <w:rPr>
                <w:sz w:val="22"/>
                <w:szCs w:val="22"/>
              </w:rPr>
              <w:t xml:space="preserve"> dokumentace.</w:t>
            </w:r>
          </w:p>
          <w:p w:rsidRPr="00B56890" w:rsidR="0082046F" w:rsidP="0082046F" w:rsidRDefault="0082046F">
            <w:pPr>
              <w:ind w:left="720"/>
              <w:rPr>
                <w:sz w:val="22"/>
                <w:szCs w:val="22"/>
              </w:rPr>
            </w:pPr>
          </w:p>
          <w:p w:rsidR="00923BEF" w:rsidP="00500D76" w:rsidRDefault="00500D76">
            <w:pPr>
              <w:rPr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t>2. Profesní</w:t>
            </w:r>
            <w:r w:rsidRPr="00B56890" w:rsidR="0082046F">
              <w:rPr>
                <w:sz w:val="22"/>
                <w:szCs w:val="22"/>
              </w:rPr>
              <w:t xml:space="preserve"> kvalifikační předpoklady</w:t>
            </w:r>
            <w:r w:rsidRPr="00B56890" w:rsidR="0082046F">
              <w:rPr>
                <w:sz w:val="22"/>
                <w:szCs w:val="22"/>
              </w:rPr>
              <w:br/>
              <w:t>a)</w:t>
            </w:r>
            <w:r w:rsidR="00D47AD2">
              <w:rPr>
                <w:sz w:val="22"/>
                <w:szCs w:val="22"/>
              </w:rPr>
              <w:t xml:space="preserve"> výpis</w:t>
            </w:r>
            <w:r w:rsidRPr="00B56890" w:rsidR="0082046F">
              <w:rPr>
                <w:sz w:val="22"/>
                <w:szCs w:val="22"/>
              </w:rPr>
              <w:t xml:space="preserve"> z obchodního rejstříku, pokud je v něm zapsán, či výpis z jiné obdobné evidence, pokud je v ní zapsán,</w:t>
            </w:r>
            <w:r w:rsidRPr="00B56890" w:rsidR="0082046F">
              <w:rPr>
                <w:sz w:val="22"/>
                <w:szCs w:val="22"/>
              </w:rPr>
              <w:br/>
              <w:t xml:space="preserve">b) </w:t>
            </w:r>
            <w:r w:rsidR="00D47AD2">
              <w:rPr>
                <w:sz w:val="22"/>
                <w:szCs w:val="22"/>
              </w:rPr>
              <w:t xml:space="preserve">ověřenou </w:t>
            </w:r>
            <w:r w:rsidRPr="00B56890" w:rsidR="0082046F">
              <w:rPr>
                <w:sz w:val="22"/>
                <w:szCs w:val="22"/>
              </w:rPr>
              <w:t>kopie dokladu o oprávnění k podnikání podle zvláštních předpisů v rozsahu odpovídajícím předmětu zakázky, zejména doklad prokazující příslušné živ</w:t>
            </w:r>
            <w:r w:rsidRPr="00B56890" w:rsidR="00A66333">
              <w:rPr>
                <w:sz w:val="22"/>
                <w:szCs w:val="22"/>
              </w:rPr>
              <w:t>nostensk</w:t>
            </w:r>
            <w:r w:rsidR="00923BEF">
              <w:rPr>
                <w:sz w:val="22"/>
                <w:szCs w:val="22"/>
              </w:rPr>
              <w:t>é oprávnění či licenci.</w:t>
            </w:r>
          </w:p>
          <w:p w:rsidRPr="00923BEF" w:rsidR="008062E1" w:rsidP="00923BEF" w:rsidRDefault="00923BEF">
            <w:pPr>
              <w:spacing w:before="100" w:beforeAutospacing="true" w:after="100" w:afterAutospacing="tru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J</w:t>
            </w:r>
            <w:r w:rsidRPr="009A50EE">
              <w:rPr>
                <w:iCs/>
                <w:sz w:val="22"/>
                <w:szCs w:val="22"/>
              </w:rPr>
              <w:t>azykové vzdělávání musí být zajištěno pouze lektorem, jehož jazykové znalosti budou m</w:t>
            </w:r>
            <w:r w:rsidR="00AE0001">
              <w:rPr>
                <w:iCs/>
                <w:sz w:val="22"/>
                <w:szCs w:val="22"/>
              </w:rPr>
              <w:t>inimálně na referenční úrovni B</w:t>
            </w:r>
            <w:r w:rsidRPr="009A50EE">
              <w:rPr>
                <w:iCs/>
                <w:sz w:val="22"/>
                <w:szCs w:val="22"/>
              </w:rPr>
              <w:t xml:space="preserve"> (tedy</w:t>
            </w:r>
            <w:r w:rsidR="006B31A1">
              <w:rPr>
                <w:iCs/>
                <w:sz w:val="22"/>
                <w:szCs w:val="22"/>
              </w:rPr>
              <w:t xml:space="preserve"> B1,</w:t>
            </w:r>
            <w:r w:rsidRPr="009A50EE">
              <w:rPr>
                <w:iCs/>
                <w:sz w:val="22"/>
                <w:szCs w:val="22"/>
              </w:rPr>
              <w:t xml:space="preserve"> B2, C1, C2) Společného evropského referenčního rámce pro jazyky, a který absolvoval příslušnou jazykovou zkoušku odpovídající této úrovni. </w:t>
            </w:r>
            <w:r>
              <w:rPr>
                <w:iCs/>
                <w:sz w:val="22"/>
                <w:szCs w:val="22"/>
              </w:rPr>
              <w:t>Uchazeč doloží tyto kvalifikační kritéria u všech lektorů podílejících se na výuce.</w:t>
            </w:r>
          </w:p>
          <w:p w:rsidRPr="00B56890" w:rsidR="008062E1" w:rsidP="00500D76" w:rsidRDefault="008062E1">
            <w:pPr>
              <w:rPr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t xml:space="preserve">Seznam referencí na obdobné zakázky realizované uchazečem v posledních třech letech (s uvedením identifikace odběratele a jeho kontaktní osoby, předmětu zakázky, data realizace a rozsahu dodávky v Kč). </w:t>
            </w:r>
          </w:p>
          <w:p w:rsidRPr="00B56890" w:rsidR="00500D76" w:rsidP="00857A2F" w:rsidRDefault="00500D76">
            <w:pPr>
              <w:rPr>
                <w:i/>
                <w:iCs/>
                <w:sz w:val="22"/>
                <w:szCs w:val="22"/>
                <w:u w:val="single"/>
              </w:rPr>
            </w:pPr>
          </w:p>
        </w:tc>
      </w:tr>
      <w:tr w:rsidR="00D052EF" w:rsidTr="00395164">
        <w:trPr>
          <w:trHeight w:val="69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Požadavek na uvedení kontaktní osoby uchazeče: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B56890" w:rsidR="00D052EF" w:rsidRDefault="00D052EF">
            <w:pPr>
              <w:ind w:left="66"/>
              <w:jc w:val="both"/>
              <w:rPr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t xml:space="preserve">Uchazeč ve své nabídce uvede kontaktní osobu ve věci zakázky, její telefon a e-mailovou adresu. </w:t>
            </w:r>
          </w:p>
        </w:tc>
      </w:tr>
      <w:tr w:rsidR="00D052EF" w:rsidTr="00395164">
        <w:trPr>
          <w:trHeight w:val="107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Pr="006C3D28"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3D28">
              <w:rPr>
                <w:rFonts w:ascii="Arial" w:hAnsi="Arial" w:cs="Arial"/>
                <w:b/>
                <w:bCs/>
                <w:sz w:val="22"/>
                <w:szCs w:val="22"/>
              </w:rPr>
              <w:t>Požadavek na písemnou formu nabídky: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6036E" w:rsidR="00D052EF" w:rsidP="00500D76" w:rsidRDefault="0096036E">
            <w:pPr>
              <w:ind w:left="66"/>
              <w:jc w:val="both"/>
              <w:rPr>
                <w:sz w:val="22"/>
                <w:szCs w:val="22"/>
              </w:rPr>
            </w:pPr>
            <w:r w:rsidRPr="0096036E">
              <w:rPr>
                <w:sz w:val="22"/>
                <w:szCs w:val="22"/>
              </w:rPr>
              <w:t>Nabídka bude předložena v jednom originále a v jedné kopii v písemné formě v českém jazyce, originál i kopie musí být svázány a orazítkovány. Nabídka musí být podepsána osobou oprávněnou jednat jménem uchazeče.</w:t>
            </w:r>
          </w:p>
        </w:tc>
      </w:tr>
      <w:tr w:rsidR="00D052EF" w:rsidTr="00395164">
        <w:trPr>
          <w:trHeight w:val="107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Požadovaný jazyk nabídky: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B56890" w:rsidR="00D052EF" w:rsidRDefault="00500D76">
            <w:pPr>
              <w:ind w:left="66"/>
              <w:jc w:val="both"/>
              <w:rPr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t>český jazyk</w:t>
            </w:r>
          </w:p>
        </w:tc>
      </w:tr>
      <w:tr w:rsidR="003A486F" w:rsidTr="00395164">
        <w:trPr>
          <w:trHeight w:val="107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3A486F" w:rsidRDefault="003A486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Požadavek na jednu </w:t>
            </w:r>
            <w:r w:rsidRPr="00F01E12">
              <w:rPr>
                <w:rFonts w:ascii="Arial" w:hAnsi="Arial" w:cs="Arial"/>
                <w:sz w:val="22"/>
                <w:szCs w:val="22"/>
              </w:rPr>
              <w:t>nabídku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B56890" w:rsidR="003A486F" w:rsidDel="002D0D04" w:rsidRDefault="00500D76">
            <w:pPr>
              <w:ind w:left="66"/>
              <w:jc w:val="both"/>
              <w:rPr>
                <w:i/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t>Každý uchazeč o zakázku je oprávněn předložit zadavateli pouze jednu nabídku. Pokud uchazeč poruší podmínku uvedenou v předchozí větě, nebude žádná z jeho nabídek hodnocena.</w:t>
            </w:r>
          </w:p>
        </w:tc>
      </w:tr>
      <w:tr w:rsidR="00D052EF" w:rsidTr="00395164">
        <w:trPr>
          <w:trHeight w:val="70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391D58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Další </w:t>
            </w:r>
            <w:r w:rsidR="00391D58">
              <w:rPr>
                <w:rFonts w:ascii="Arial" w:hAnsi="Arial" w:cs="Arial"/>
                <w:b/>
                <w:bCs/>
                <w:sz w:val="22"/>
                <w:szCs w:val="22"/>
              </w:rPr>
              <w:t>požadavky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91D58">
              <w:rPr>
                <w:rFonts w:ascii="Arial" w:hAnsi="Arial" w:cs="Arial"/>
                <w:b/>
                <w:bCs/>
                <w:sz w:val="22"/>
                <w:szCs w:val="22"/>
              </w:rPr>
              <w:t>na zpracování nabídky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*: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B56890" w:rsidR="00857A2F" w:rsidP="00B56890" w:rsidRDefault="00857A2F">
            <w:pPr>
              <w:jc w:val="both"/>
              <w:rPr>
                <w:sz w:val="22"/>
                <w:szCs w:val="22"/>
              </w:rPr>
            </w:pPr>
            <w:r w:rsidRPr="00B56890">
              <w:rPr>
                <w:iCs/>
                <w:sz w:val="22"/>
                <w:szCs w:val="22"/>
              </w:rPr>
              <w:t xml:space="preserve">Nabídka musí být doručena v uzavřené obálce s názvem zakázky a nápisem NEOTVÍRAT. </w:t>
            </w:r>
            <w:r w:rsidRPr="00B56890" w:rsidR="00B56890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2E0428" w:rsidTr="00395164">
        <w:trPr>
          <w:trHeight w:val="70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2E0428" w:rsidRDefault="002E0428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Zadávací řízení se řídí: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/>
            <w:vAlign w:val="center"/>
          </w:tcPr>
          <w:p w:rsidRPr="00B56890" w:rsidR="0052394A" w:rsidP="00F3683A" w:rsidRDefault="00297ED8">
            <w:pPr>
              <w:ind w:left="57"/>
              <w:jc w:val="both"/>
              <w:rPr>
                <w:sz w:val="22"/>
                <w:szCs w:val="22"/>
              </w:rPr>
            </w:pPr>
            <w:r w:rsidRPr="00B56890">
              <w:rPr>
                <w:i/>
                <w:sz w:val="22"/>
                <w:szCs w:val="22"/>
              </w:rPr>
              <w:t>Metodickým pokynem pro zadávání zakázek v OP LZZ</w:t>
            </w:r>
            <w:r w:rsidRPr="00B56890" w:rsidR="0052394A">
              <w:rPr>
                <w:i/>
                <w:sz w:val="22"/>
                <w:szCs w:val="22"/>
              </w:rPr>
              <w:t xml:space="preserve"> ve verzi </w:t>
            </w:r>
            <w:r w:rsidRPr="00B56890" w:rsidR="004602B2">
              <w:rPr>
                <w:i/>
                <w:sz w:val="22"/>
                <w:szCs w:val="22"/>
              </w:rPr>
              <w:t>1.10</w:t>
            </w:r>
            <w:r w:rsidRPr="00B56890" w:rsidR="0052394A">
              <w:rPr>
                <w:i/>
                <w:sz w:val="22"/>
                <w:szCs w:val="22"/>
              </w:rPr>
              <w:t xml:space="preserve"> </w:t>
            </w:r>
            <w:r w:rsidRPr="00B56890" w:rsidR="002E0428">
              <w:rPr>
                <w:i/>
                <w:sz w:val="22"/>
                <w:szCs w:val="22"/>
              </w:rPr>
              <w:t xml:space="preserve"> </w:t>
            </w:r>
            <w:r w:rsidRPr="00B56890" w:rsidR="0052394A">
              <w:rPr>
                <w:i/>
                <w:sz w:val="22"/>
                <w:szCs w:val="22"/>
              </w:rPr>
              <w:t>na zadávací řízení se neaplikují ustanovení zákona č. 137/2006 Sb., o veřejných zakázkách</w:t>
            </w:r>
            <w:r w:rsidRPr="00B56890" w:rsidR="00615751">
              <w:rPr>
                <w:i/>
                <w:sz w:val="22"/>
                <w:szCs w:val="22"/>
              </w:rPr>
              <w:t>.</w:t>
            </w:r>
          </w:p>
          <w:p w:rsidRPr="00B56890" w:rsidR="002E0428" w:rsidRDefault="002E0428">
            <w:pPr>
              <w:ind w:left="57"/>
              <w:jc w:val="both"/>
              <w:rPr>
                <w:sz w:val="22"/>
                <w:szCs w:val="22"/>
                <w:u w:val="single"/>
              </w:rPr>
            </w:pPr>
          </w:p>
        </w:tc>
      </w:tr>
    </w:tbl>
    <w:p w:rsidR="0044207C" w:rsidRDefault="0044207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Nepovinný údaj </w:t>
      </w:r>
    </w:p>
    <w:p w:rsidR="0044207C" w:rsidRDefault="0044207C">
      <w:pPr>
        <w:rPr>
          <w:rFonts w:ascii="Arial" w:hAnsi="Arial" w:cs="Arial"/>
          <w:sz w:val="16"/>
          <w:szCs w:val="16"/>
        </w:rPr>
      </w:pPr>
    </w:p>
    <w:p w:rsidR="00023FE7" w:rsidRDefault="00023FE7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Pr="00F01E12" w:rsidR="00934B5F" w:rsidP="00934B5F" w:rsidRDefault="0044207C">
      <w:pPr>
        <w:pStyle w:val="Zkladntext"/>
        <w:tabs>
          <w:tab w:val="left" w:pos="426"/>
        </w:tabs>
        <w:spacing w:after="120"/>
        <w:rPr>
          <w:lang w:val="cs-CZ"/>
        </w:rPr>
      </w:pPr>
      <w:r>
        <w:rPr>
          <w:lang w:val="cs-CZ"/>
        </w:rPr>
        <w:t>Podrobná specifikace údajů uvedených ve výzvě nebo další podmínky pro plnění zakázky mohou být uvedeny také v samostatné zadávací dokumentaci.</w:t>
      </w:r>
      <w:r w:rsidR="00934B5F">
        <w:rPr>
          <w:lang w:val="cs-CZ"/>
        </w:rPr>
        <w:t xml:space="preserve"> </w:t>
      </w:r>
      <w:r w:rsidRPr="00F01E12" w:rsidR="00934B5F">
        <w:rPr>
          <w:lang w:val="cs-CZ"/>
        </w:rPr>
        <w:t>Zadávací dokumentaci zadavatel uveřejní vždy spolu s výzvou. Pokud zadavatel neposkytne zadávací dokumentaci osloveným uchazečům spolu s výzvou, je povinen uvést ve výzvě odkaz na umístění na webových stránkách www.esfcr.cz.</w:t>
      </w:r>
    </w:p>
    <w:p w:rsidR="0044207C" w:rsidRDefault="0044207C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="000D3D03" w:rsidRDefault="000D3D03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="000D3D03" w:rsidRDefault="000D3D03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="000D3D03" w:rsidRDefault="000D3D03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sectPr w:rsidR="000D3D03" w:rsidSect="00F031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F67503" w:rsidRDefault="00F67503">
      <w:r>
        <w:separator/>
      </w:r>
    </w:p>
  </w:endnote>
  <w:endnote w:type="continuationSeparator" w:id="0">
    <w:p w:rsidR="00F67503" w:rsidRDefault="00F6750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Gras 01172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F67503" w:rsidRDefault="00F67503">
      <w:r>
        <w:separator/>
      </w:r>
    </w:p>
  </w:footnote>
  <w:footnote w:type="continuationSeparator" w:id="0">
    <w:p w:rsidR="00F67503" w:rsidRDefault="00F6750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C6BBD" w:rsidRDefault="0093218A">
    <w:pPr>
      <w:pStyle w:val="Zhlav"/>
      <w:jc w:val="right"/>
    </w:pPr>
    <w:r>
      <w:rPr>
        <w:noProof/>
      </w:rPr>
      <w:drawing>
        <wp:inline distT="0" distB="0" distL="0" distR="0">
          <wp:extent cx="5753100" cy="514350"/>
          <wp:effectExtent l="19050" t="0" r="0" b="0"/>
          <wp:docPr id="1" name="obrázek 1" descr="rada_barev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rada_barevna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1398" w:rsidRDefault="00881398">
    <w:pPr>
      <w:pStyle w:val="Zhlav"/>
      <w:jc w:val="right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2ED64D9"/>
    <w:multiLevelType w:val="hybridMultilevel"/>
    <w:tmpl w:val="5642B99A"/>
    <w:lvl w:ilvl="0" w:tplc="D4D22D8E">
      <w:numFmt w:val="bullet"/>
      <w:lvlText w:val="-"/>
      <w:lvlJc w:val="left"/>
      <w:pPr>
        <w:ind w:left="720" w:hanging="360"/>
      </w:pPr>
      <w:rPr>
        <w:rFonts w:hint="default" w:ascii="Segoe UI" w:hAnsi="Segoe UI" w:eastAsia="Times New Roman" w:cs="Segoe U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5D71F75"/>
    <w:multiLevelType w:val="hybridMultilevel"/>
    <w:tmpl w:val="04FA62D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3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4">
    <w:nsid w:val="4F9D0A43"/>
    <w:multiLevelType w:val="hybridMultilevel"/>
    <w:tmpl w:val="A15E3A0E"/>
    <w:lvl w:ilvl="0" w:tplc="04050001">
      <w:start w:val="1"/>
      <w:numFmt w:val="bullet"/>
      <w:lvlText w:val=""/>
      <w:lvlJc w:val="left"/>
      <w:pPr>
        <w:ind w:left="22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9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6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1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8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5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80" w:hanging="360"/>
      </w:pPr>
      <w:rPr>
        <w:rFonts w:hint="default" w:ascii="Wingdings" w:hAnsi="Wingdings"/>
      </w:rPr>
    </w:lvl>
  </w:abstractNum>
  <w:abstractNum w:abstractNumId="5">
    <w:nsid w:val="69BF0DEC"/>
    <w:multiLevelType w:val="hybridMultilevel"/>
    <w:tmpl w:val="5BB220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54F26"/>
    <w:multiLevelType w:val="hybridMultilevel"/>
    <w:tmpl w:val="FDBE2CBA"/>
    <w:lvl w:ilvl="0" w:tplc="CE5EA4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defaultTabStop w:val="708"/>
  <w:hyphenationZone w:val="425"/>
  <w:characterSpacingControl w:val="doNotCompress"/>
  <w:hdrShapeDefaults>
    <o:shapedefaults spidmax="39938" v:ext="edit"/>
  </w:hdrShapeDefaults>
  <w:footnotePr>
    <w:footnote w:id="-1"/>
    <w:footnote w:id="0"/>
  </w:footnotePr>
  <w:endnotePr>
    <w:endnote w:id="-1"/>
    <w:endnote w:id="0"/>
  </w:endnotePr>
  <w:compat/>
  <w:rsids>
    <w:rsidRoot w:val="00374D8A"/>
    <w:rsid w:val="00023FE7"/>
    <w:rsid w:val="000420E5"/>
    <w:rsid w:val="000A256F"/>
    <w:rsid w:val="000B278A"/>
    <w:rsid w:val="000C1920"/>
    <w:rsid w:val="000D3D03"/>
    <w:rsid w:val="000D7679"/>
    <w:rsid w:val="000F6009"/>
    <w:rsid w:val="00172DE0"/>
    <w:rsid w:val="0018168E"/>
    <w:rsid w:val="001B6630"/>
    <w:rsid w:val="001C6BC6"/>
    <w:rsid w:val="001D0D3B"/>
    <w:rsid w:val="00214A20"/>
    <w:rsid w:val="00226ABB"/>
    <w:rsid w:val="002665B5"/>
    <w:rsid w:val="00297ED8"/>
    <w:rsid w:val="002B70E5"/>
    <w:rsid w:val="002C5F2F"/>
    <w:rsid w:val="002C6BBD"/>
    <w:rsid w:val="002D0D04"/>
    <w:rsid w:val="002E0428"/>
    <w:rsid w:val="00301FEF"/>
    <w:rsid w:val="00305303"/>
    <w:rsid w:val="00314262"/>
    <w:rsid w:val="003148BB"/>
    <w:rsid w:val="00344F53"/>
    <w:rsid w:val="00374D8A"/>
    <w:rsid w:val="00391D58"/>
    <w:rsid w:val="00395164"/>
    <w:rsid w:val="003A486F"/>
    <w:rsid w:val="003B1E99"/>
    <w:rsid w:val="0044207C"/>
    <w:rsid w:val="004602B2"/>
    <w:rsid w:val="00491BF7"/>
    <w:rsid w:val="00500D76"/>
    <w:rsid w:val="00511DF0"/>
    <w:rsid w:val="0052394A"/>
    <w:rsid w:val="00532C66"/>
    <w:rsid w:val="0054400F"/>
    <w:rsid w:val="00546B6E"/>
    <w:rsid w:val="005576CB"/>
    <w:rsid w:val="00563D12"/>
    <w:rsid w:val="00565340"/>
    <w:rsid w:val="005832D4"/>
    <w:rsid w:val="005A4954"/>
    <w:rsid w:val="005F2042"/>
    <w:rsid w:val="005F38A2"/>
    <w:rsid w:val="006056A3"/>
    <w:rsid w:val="00615751"/>
    <w:rsid w:val="00617BB3"/>
    <w:rsid w:val="0062485D"/>
    <w:rsid w:val="00662706"/>
    <w:rsid w:val="00677B8B"/>
    <w:rsid w:val="006B282F"/>
    <w:rsid w:val="006B31A1"/>
    <w:rsid w:val="006C3D28"/>
    <w:rsid w:val="006E1FF3"/>
    <w:rsid w:val="0076241A"/>
    <w:rsid w:val="007E1875"/>
    <w:rsid w:val="008062E1"/>
    <w:rsid w:val="0082046F"/>
    <w:rsid w:val="00833678"/>
    <w:rsid w:val="00857A2F"/>
    <w:rsid w:val="00881398"/>
    <w:rsid w:val="00913300"/>
    <w:rsid w:val="00923BEF"/>
    <w:rsid w:val="0093218A"/>
    <w:rsid w:val="00934B5F"/>
    <w:rsid w:val="009532B6"/>
    <w:rsid w:val="0096036E"/>
    <w:rsid w:val="00964904"/>
    <w:rsid w:val="009C6B00"/>
    <w:rsid w:val="009D17BD"/>
    <w:rsid w:val="009D4F7E"/>
    <w:rsid w:val="00A12333"/>
    <w:rsid w:val="00A42E0A"/>
    <w:rsid w:val="00A66333"/>
    <w:rsid w:val="00A67B11"/>
    <w:rsid w:val="00AE0001"/>
    <w:rsid w:val="00B56890"/>
    <w:rsid w:val="00C874AD"/>
    <w:rsid w:val="00C96D6A"/>
    <w:rsid w:val="00CA0992"/>
    <w:rsid w:val="00D052EF"/>
    <w:rsid w:val="00D25815"/>
    <w:rsid w:val="00D335C8"/>
    <w:rsid w:val="00D47AD2"/>
    <w:rsid w:val="00D9548B"/>
    <w:rsid w:val="00DD5E66"/>
    <w:rsid w:val="00DD619F"/>
    <w:rsid w:val="00E21C1D"/>
    <w:rsid w:val="00E378CB"/>
    <w:rsid w:val="00E50A71"/>
    <w:rsid w:val="00E725FE"/>
    <w:rsid w:val="00E83C19"/>
    <w:rsid w:val="00EC6AD1"/>
    <w:rsid w:val="00EF5533"/>
    <w:rsid w:val="00F00875"/>
    <w:rsid w:val="00F012F4"/>
    <w:rsid w:val="00F031AE"/>
    <w:rsid w:val="00F17A19"/>
    <w:rsid w:val="00F3683A"/>
    <w:rsid w:val="00F67503"/>
    <w:rsid w:val="00FA2E6B"/>
    <w:rsid w:val="00FA49EE"/>
    <w:rsid w:val="00FD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39938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semiHidden="false" w:unhideWhenUsed="false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true"/>
    <w:lsdException w:name="footnote reference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031AE"/>
    <w:rPr>
      <w:sz w:val="24"/>
      <w:szCs w:val="24"/>
    </w:rPr>
  </w:style>
  <w:style w:type="paragraph" w:styleId="Nadpis2">
    <w:name w:val="heading 2"/>
    <w:basedOn w:val="Normln"/>
    <w:next w:val="Normln"/>
    <w:qFormat/>
    <w:rsid w:val="00F031AE"/>
    <w:pPr>
      <w:keepNext/>
      <w:outlineLvl w:val="1"/>
    </w:pPr>
    <w:rPr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semiHidden/>
    <w:rsid w:val="00F031AE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F031AE"/>
    <w:rPr>
      <w:color w:val="0000FF"/>
      <w:u w:val="single"/>
    </w:rPr>
  </w:style>
  <w:style w:type="paragraph" w:styleId="Zkladntext">
    <w:name w:val="Body Text"/>
    <w:aliases w:val="Standard paragraph"/>
    <w:basedOn w:val="Normln"/>
    <w:semiHidden/>
    <w:rsid w:val="00F031A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styleId="Zpat">
    <w:name w:val="footer"/>
    <w:basedOn w:val="Normln"/>
    <w:semiHidden/>
    <w:rsid w:val="00F031AE"/>
    <w:pPr>
      <w:tabs>
        <w:tab w:val="center" w:pos="4536"/>
        <w:tab w:val="right" w:pos="9072"/>
      </w:tabs>
    </w:pPr>
  </w:style>
  <w:style w:type="paragraph" w:styleId="Rozloendokumentu" w:customStyle="true">
    <w:name w:val="Rozložení dokumentu"/>
    <w:basedOn w:val="Normln"/>
    <w:semiHidden/>
    <w:rsid w:val="0039516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semiHidden/>
    <w:rsid w:val="00395164"/>
    <w:rPr>
      <w:sz w:val="20"/>
      <w:szCs w:val="20"/>
    </w:rPr>
  </w:style>
  <w:style w:type="character" w:styleId="Znakapoznpodarou">
    <w:name w:val="footnote reference"/>
    <w:aliases w:val="PGI Fußnote Ziffer"/>
    <w:semiHidden/>
    <w:rsid w:val="0039516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D0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2D0D04"/>
    <w:rPr>
      <w:rFonts w:ascii="Tahoma" w:hAnsi="Tahoma" w:cs="Tahoma"/>
      <w:sz w:val="16"/>
      <w:szCs w:val="16"/>
    </w:rPr>
  </w:style>
  <w:style w:type="paragraph" w:styleId="DefaultChar1" w:customStyle="true">
    <w:name w:val="Default Char1"/>
    <w:rsid w:val="009532B6"/>
    <w:pPr>
      <w:widowControl w:val="false"/>
    </w:pPr>
    <w:rPr>
      <w:rFonts w:ascii="Times New Roman Gras 0117200" w:hAnsi="Times New Roman Gras 0117200"/>
      <w:color w:val="000000"/>
      <w:sz w:val="24"/>
      <w:szCs w:val="24"/>
      <w:lang w:eastAsia="en-US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"/>
    <w:link w:val="Textpoznpodarou"/>
    <w:semiHidden/>
    <w:rsid w:val="009532B6"/>
  </w:style>
  <w:style w:type="paragraph" w:styleId="Normlnweb">
    <w:name w:val="Normal (Web)"/>
    <w:basedOn w:val="Normln"/>
    <w:uiPriority w:val="99"/>
    <w:unhideWhenUsed/>
    <w:rsid w:val="00617BB3"/>
    <w:pPr>
      <w:spacing w:before="100" w:beforeAutospacing="true" w:after="100" w:afterAutospacing="true"/>
    </w:pPr>
  </w:style>
  <w:style w:type="character" w:styleId="hword" w:customStyle="true">
    <w:name w:val="h_word"/>
    <w:basedOn w:val="Standardnpsmoodstavce"/>
    <w:rsid w:val="00D335C8"/>
  </w:style>
  <w:style w:type="paragraph" w:styleId="Odstavecseseznamem">
    <w:name w:val="List Paragraph"/>
    <w:basedOn w:val="Normln"/>
    <w:uiPriority w:val="34"/>
    <w:qFormat/>
    <w:rsid w:val="00500D76"/>
    <w:pPr>
      <w:ind w:left="708"/>
    </w:pPr>
  </w:style>
  <w:style w:type="paragraph" w:styleId="Npovda" w:customStyle="true">
    <w:name w:val="Nápověda"/>
    <w:basedOn w:val="Normln"/>
    <w:rsid w:val="00B56890"/>
    <w:pPr>
      <w:keepLines/>
      <w:tabs>
        <w:tab w:val="left" w:pos="2880"/>
        <w:tab w:val="left" w:pos="4140"/>
      </w:tabs>
      <w:spacing w:before="40"/>
      <w:jc w:val="both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85770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33008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</properties:Company>
  <properties:Pages>6</properties:Pages>
  <properties:Words>1644</properties:Words>
  <properties:Characters>9704</properties:Characters>
  <properties:Lines>80</properties:Lines>
  <properties:Paragraphs>22</properties:Paragraphs>
  <properties:TotalTime>33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Výzva k podání nabídek</vt:lpstr>
    </vt:vector>
  </properties:TitlesOfParts>
  <properties:LinksUpToDate>false</properties:LinksUpToDate>
  <properties:CharactersWithSpaces>11326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2014-08-04T10:40:00Z</dcterms:created>
  <dc:creator/>
  <cp:lastModifiedBy/>
  <cp:lastPrinted>2009-03-05T12:25:00Z</cp:lastPrinted>
  <dcterms:modified xmlns:xsi="http://www.w3.org/2001/XMLSchema-instance" xsi:type="dcterms:W3CDTF">2014-08-18T13:13:00Z</dcterms:modified>
  <cp:revision>10</cp:revision>
  <dc:title>Výzva k podání nabídek</dc:title>
</cp:coreProperties>
</file>