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B810DA" w:rsidP="00B810DA" w:rsidRDefault="00B810DA">
      <w:pPr>
        <w:jc w:val="center"/>
        <w:rPr>
          <w:rFonts w:asciiTheme="minorHAnsi" w:hAnsiTheme="minorHAnsi"/>
          <w:sz w:val="28"/>
          <w:szCs w:val="28"/>
        </w:rPr>
      </w:pPr>
      <w:r w:rsidRPr="00B810DA">
        <w:rPr>
          <w:rFonts w:asciiTheme="minorHAnsi" w:hAnsiTheme="minorHAnsi"/>
          <w:sz w:val="28"/>
          <w:szCs w:val="28"/>
        </w:rPr>
        <w:t>Výzva k podávání nabídek pro veřejnou zakázku</w:t>
      </w:r>
      <w:r>
        <w:rPr>
          <w:rFonts w:asciiTheme="minorHAnsi" w:hAnsiTheme="minorHAnsi"/>
          <w:sz w:val="28"/>
          <w:szCs w:val="28"/>
        </w:rPr>
        <w:t>:</w:t>
      </w:r>
    </w:p>
    <w:p w:rsidR="00B96285" w:rsidP="00B810DA" w:rsidRDefault="00470ACD">
      <w:pPr>
        <w:jc w:val="center"/>
        <w:rPr>
          <w:rFonts w:asciiTheme="minorHAnsi" w:hAnsiTheme="minorHAnsi"/>
          <w:sz w:val="28"/>
          <w:szCs w:val="28"/>
        </w:rPr>
      </w:pPr>
      <w:r>
        <w:rPr>
          <w:rFonts w:asciiTheme="minorHAnsi" w:hAnsiTheme="minorHAnsi"/>
          <w:sz w:val="28"/>
          <w:szCs w:val="28"/>
        </w:rPr>
        <w:t xml:space="preserve">Vzdělávání v rámci projektu </w:t>
      </w:r>
      <w:r w:rsidRPr="00B810DA" w:rsidR="00B810DA">
        <w:rPr>
          <w:rFonts w:asciiTheme="minorHAnsi" w:hAnsiTheme="minorHAnsi"/>
          <w:sz w:val="28"/>
          <w:szCs w:val="28"/>
        </w:rPr>
        <w:t>„Pečujeme, abychom pomáhali. Učíme se, abychom pečovali.“</w:t>
      </w:r>
    </w:p>
    <w:p w:rsidR="00B810DA" w:rsidP="00B810DA" w:rsidRDefault="00B810DA">
      <w:pPr>
        <w:rPr>
          <w:rFonts w:asciiTheme="minorHAnsi" w:hAnsiTheme="minorHAnsi"/>
          <w:sz w:val="28"/>
          <w:szCs w:val="28"/>
        </w:rPr>
      </w:pPr>
    </w:p>
    <w:p w:rsidR="00D010AF" w:rsidP="00B810DA" w:rsidRDefault="00D010AF">
      <w:pPr>
        <w:rPr>
          <w:rFonts w:asciiTheme="minorHAnsi" w:hAnsiTheme="minorHAnsi"/>
          <w:sz w:val="28"/>
          <w:szCs w:val="28"/>
        </w:rPr>
      </w:pPr>
    </w:p>
    <w:p w:rsidRPr="00056759" w:rsidR="00470ACD" w:rsidP="00056759" w:rsidRDefault="00056759">
      <w:pPr>
        <w:pStyle w:val="Odstavecseseznamem"/>
        <w:numPr>
          <w:ilvl w:val="0"/>
          <w:numId w:val="2"/>
        </w:numPr>
        <w:pBdr>
          <w:top w:val="single" w:color="auto" w:sz="4" w:space="0"/>
          <w:left w:val="single" w:color="auto" w:sz="4" w:space="4"/>
          <w:bottom w:val="single" w:color="auto" w:sz="4" w:space="1"/>
          <w:right w:val="single" w:color="auto" w:sz="4" w:space="4"/>
        </w:pBdr>
        <w:shd w:val="clear" w:color="auto" w:fill="CCCCFF"/>
        <w:rPr>
          <w:rFonts w:asciiTheme="minorHAnsi" w:hAnsiTheme="minorHAnsi"/>
          <w:b/>
          <w:sz w:val="22"/>
          <w:szCs w:val="22"/>
          <w:u w:val="single"/>
        </w:rPr>
      </w:pPr>
      <w:r w:rsidRPr="00056759">
        <w:rPr>
          <w:rFonts w:asciiTheme="minorHAnsi" w:hAnsiTheme="minorHAnsi"/>
          <w:b/>
          <w:sz w:val="22"/>
          <w:szCs w:val="22"/>
          <w:u w:val="single"/>
        </w:rPr>
        <w:t xml:space="preserve">NÁZEV VEŘEJNÉ ZAKÁZKY: </w:t>
      </w:r>
    </w:p>
    <w:p w:rsidR="00056759" w:rsidP="00470ACD" w:rsidRDefault="00056759">
      <w:pPr>
        <w:rPr>
          <w:rFonts w:asciiTheme="minorHAnsi" w:hAnsiTheme="minorHAnsi"/>
          <w:sz w:val="22"/>
          <w:szCs w:val="22"/>
        </w:rPr>
      </w:pPr>
    </w:p>
    <w:p w:rsidRPr="00470ACD" w:rsidR="00470ACD" w:rsidP="00470ACD" w:rsidRDefault="00470ACD">
      <w:pPr>
        <w:rPr>
          <w:rFonts w:asciiTheme="minorHAnsi" w:hAnsiTheme="minorHAnsi"/>
          <w:sz w:val="22"/>
          <w:szCs w:val="22"/>
        </w:rPr>
      </w:pPr>
      <w:r w:rsidRPr="00470ACD">
        <w:rPr>
          <w:rFonts w:asciiTheme="minorHAnsi" w:hAnsiTheme="minorHAnsi"/>
          <w:sz w:val="22"/>
          <w:szCs w:val="22"/>
        </w:rPr>
        <w:t>Vzdělávání v rámci projektu „Pečujeme, abychom pomáhali. Učíme se, abychom pečovali.“</w:t>
      </w:r>
    </w:p>
    <w:p w:rsidR="00470ACD" w:rsidP="00B810DA" w:rsidRDefault="00470ACD">
      <w:pPr>
        <w:rPr>
          <w:rFonts w:asciiTheme="minorHAnsi" w:hAnsiTheme="minorHAnsi"/>
          <w:sz w:val="28"/>
          <w:szCs w:val="28"/>
        </w:rPr>
      </w:pPr>
    </w:p>
    <w:p w:rsidR="00470ACD" w:rsidP="00B810DA" w:rsidRDefault="00470ACD">
      <w:pPr>
        <w:rPr>
          <w:rFonts w:asciiTheme="minorHAnsi" w:hAnsiTheme="minorHAnsi"/>
          <w:sz w:val="28"/>
          <w:szCs w:val="28"/>
        </w:rPr>
      </w:pPr>
    </w:p>
    <w:p w:rsidRPr="00056759" w:rsidR="00B810DA" w:rsidP="00056759" w:rsidRDefault="00056759">
      <w:pPr>
        <w:pStyle w:val="Odstavecseseznamem"/>
        <w:numPr>
          <w:ilvl w:val="0"/>
          <w:numId w:val="2"/>
        </w:numPr>
        <w:pBdr>
          <w:top w:val="single" w:color="auto" w:sz="4" w:space="1"/>
          <w:left w:val="single" w:color="auto" w:sz="4" w:space="4"/>
          <w:bottom w:val="single" w:color="auto" w:sz="4" w:space="1"/>
          <w:right w:val="single" w:color="auto" w:sz="4" w:space="4"/>
        </w:pBdr>
        <w:shd w:val="clear" w:color="auto" w:fill="CCCCFF"/>
        <w:rPr>
          <w:rFonts w:asciiTheme="minorHAnsi" w:hAnsiTheme="minorHAnsi"/>
          <w:b/>
          <w:sz w:val="22"/>
          <w:szCs w:val="22"/>
          <w:u w:val="single"/>
        </w:rPr>
      </w:pPr>
      <w:r w:rsidRPr="00056759">
        <w:rPr>
          <w:rFonts w:asciiTheme="minorHAnsi" w:hAnsiTheme="minorHAnsi"/>
          <w:b/>
          <w:sz w:val="22"/>
          <w:szCs w:val="22"/>
          <w:u w:val="single"/>
        </w:rPr>
        <w:t>IDENTIFIKAČNÍ ÚDAJE O ZADAVATELI:</w:t>
      </w:r>
    </w:p>
    <w:p w:rsidR="00470ACD" w:rsidP="00B810DA" w:rsidRDefault="00470ACD">
      <w:pPr>
        <w:rPr>
          <w:rFonts w:asciiTheme="minorHAnsi" w:hAnsiTheme="minorHAnsi"/>
          <w:sz w:val="22"/>
          <w:szCs w:val="22"/>
        </w:rPr>
      </w:pPr>
    </w:p>
    <w:p w:rsidR="00B810DA" w:rsidP="00470ACD" w:rsidRDefault="00B810DA">
      <w:pPr>
        <w:ind w:left="2552" w:hanging="2552"/>
        <w:rPr>
          <w:rFonts w:asciiTheme="minorHAnsi" w:hAnsiTheme="minorHAnsi"/>
          <w:sz w:val="22"/>
          <w:szCs w:val="22"/>
        </w:rPr>
      </w:pPr>
      <w:r>
        <w:rPr>
          <w:rFonts w:asciiTheme="minorHAnsi" w:hAnsiTheme="minorHAnsi"/>
          <w:sz w:val="22"/>
          <w:szCs w:val="22"/>
        </w:rPr>
        <w:t>Zadavatel:</w:t>
      </w:r>
      <w:r w:rsidR="00470ACD">
        <w:rPr>
          <w:rFonts w:asciiTheme="minorHAnsi" w:hAnsiTheme="minorHAnsi"/>
          <w:sz w:val="22"/>
          <w:szCs w:val="22"/>
        </w:rPr>
        <w:t xml:space="preserve">                           </w:t>
      </w:r>
      <w:r w:rsidR="00722CF9">
        <w:rPr>
          <w:rFonts w:asciiTheme="minorHAnsi" w:hAnsiTheme="minorHAnsi"/>
          <w:sz w:val="22"/>
          <w:szCs w:val="22"/>
        </w:rPr>
        <w:t xml:space="preserve">   </w:t>
      </w:r>
      <w:r w:rsidR="00470ACD">
        <w:rPr>
          <w:rFonts w:asciiTheme="minorHAnsi" w:hAnsiTheme="minorHAnsi"/>
          <w:sz w:val="22"/>
          <w:szCs w:val="22"/>
        </w:rPr>
        <w:t xml:space="preserve">    </w:t>
      </w:r>
      <w:r w:rsidR="00722CF9">
        <w:rPr>
          <w:rFonts w:asciiTheme="minorHAnsi" w:hAnsiTheme="minorHAnsi"/>
          <w:sz w:val="22"/>
          <w:szCs w:val="22"/>
        </w:rPr>
        <w:t xml:space="preserve">  </w:t>
      </w:r>
      <w:r w:rsidR="00470ACD">
        <w:rPr>
          <w:rFonts w:asciiTheme="minorHAnsi" w:hAnsiTheme="minorHAnsi"/>
          <w:sz w:val="22"/>
          <w:szCs w:val="22"/>
        </w:rPr>
        <w:t>Centrum sociálních a zdravotních služeb Poděbrady o.p.s.</w:t>
      </w:r>
    </w:p>
    <w:p w:rsidR="00B810DA" w:rsidP="00470ACD" w:rsidRDefault="00B810DA">
      <w:pPr>
        <w:ind w:left="2552" w:hanging="2552"/>
        <w:rPr>
          <w:rFonts w:asciiTheme="minorHAnsi" w:hAnsiTheme="minorHAnsi"/>
          <w:sz w:val="22"/>
          <w:szCs w:val="22"/>
        </w:rPr>
      </w:pPr>
      <w:r>
        <w:rPr>
          <w:rFonts w:asciiTheme="minorHAnsi" w:hAnsiTheme="minorHAnsi"/>
          <w:sz w:val="22"/>
          <w:szCs w:val="22"/>
        </w:rPr>
        <w:t>Sí</w:t>
      </w:r>
      <w:r w:rsidR="00785840">
        <w:rPr>
          <w:rFonts w:asciiTheme="minorHAnsi" w:hAnsiTheme="minorHAnsi"/>
          <w:sz w:val="22"/>
          <w:szCs w:val="22"/>
        </w:rPr>
        <w:t>dlo zadavatele:</w:t>
      </w:r>
      <w:r w:rsidR="00470ACD">
        <w:rPr>
          <w:rFonts w:asciiTheme="minorHAnsi" w:hAnsiTheme="minorHAnsi"/>
          <w:sz w:val="22"/>
          <w:szCs w:val="22"/>
        </w:rPr>
        <w:t xml:space="preserve">                     </w:t>
      </w:r>
      <w:r w:rsidR="00722CF9">
        <w:rPr>
          <w:rFonts w:asciiTheme="minorHAnsi" w:hAnsiTheme="minorHAnsi"/>
          <w:sz w:val="22"/>
          <w:szCs w:val="22"/>
        </w:rPr>
        <w:t xml:space="preserve">    </w:t>
      </w:r>
      <w:r w:rsidR="00470ACD">
        <w:rPr>
          <w:rFonts w:asciiTheme="minorHAnsi" w:hAnsiTheme="minorHAnsi"/>
          <w:sz w:val="22"/>
          <w:szCs w:val="22"/>
        </w:rPr>
        <w:t>Lipanská 721/III, 290 01 Poděbrady</w:t>
      </w:r>
    </w:p>
    <w:p w:rsidR="00785840" w:rsidP="00B810DA" w:rsidRDefault="00785840">
      <w:pPr>
        <w:rPr>
          <w:rFonts w:asciiTheme="minorHAnsi" w:hAnsiTheme="minorHAnsi"/>
          <w:sz w:val="22"/>
          <w:szCs w:val="22"/>
        </w:rPr>
      </w:pPr>
      <w:r>
        <w:rPr>
          <w:rFonts w:asciiTheme="minorHAnsi" w:hAnsiTheme="minorHAnsi"/>
          <w:sz w:val="22"/>
          <w:szCs w:val="22"/>
        </w:rPr>
        <w:t>IČ zadavatele:</w:t>
      </w:r>
      <w:r w:rsidR="00470ACD">
        <w:rPr>
          <w:rFonts w:asciiTheme="minorHAnsi" w:hAnsiTheme="minorHAnsi"/>
          <w:sz w:val="22"/>
          <w:szCs w:val="22"/>
        </w:rPr>
        <w:t xml:space="preserve">                          </w:t>
      </w:r>
      <w:r w:rsidR="00722CF9">
        <w:rPr>
          <w:rFonts w:asciiTheme="minorHAnsi" w:hAnsiTheme="minorHAnsi"/>
          <w:sz w:val="22"/>
          <w:szCs w:val="22"/>
        </w:rPr>
        <w:t xml:space="preserve">    </w:t>
      </w:r>
      <w:r w:rsidR="00470ACD">
        <w:rPr>
          <w:rFonts w:asciiTheme="minorHAnsi" w:hAnsiTheme="minorHAnsi"/>
          <w:sz w:val="22"/>
          <w:szCs w:val="22"/>
        </w:rPr>
        <w:t>27395286</w:t>
      </w:r>
    </w:p>
    <w:p w:rsidR="00785840" w:rsidP="00B810DA" w:rsidRDefault="00785840">
      <w:pPr>
        <w:rPr>
          <w:rFonts w:asciiTheme="minorHAnsi" w:hAnsiTheme="minorHAnsi"/>
          <w:sz w:val="22"/>
          <w:szCs w:val="22"/>
        </w:rPr>
      </w:pPr>
      <w:r>
        <w:rPr>
          <w:rFonts w:asciiTheme="minorHAnsi" w:hAnsiTheme="minorHAnsi"/>
          <w:sz w:val="22"/>
          <w:szCs w:val="22"/>
        </w:rPr>
        <w:t>Statutární zástupce:</w:t>
      </w:r>
      <w:r w:rsidR="00470ACD">
        <w:rPr>
          <w:rFonts w:asciiTheme="minorHAnsi" w:hAnsiTheme="minorHAnsi"/>
          <w:sz w:val="22"/>
          <w:szCs w:val="22"/>
        </w:rPr>
        <w:t xml:space="preserve">               </w:t>
      </w:r>
      <w:r w:rsidR="00722CF9">
        <w:rPr>
          <w:rFonts w:asciiTheme="minorHAnsi" w:hAnsiTheme="minorHAnsi"/>
          <w:sz w:val="22"/>
          <w:szCs w:val="22"/>
        </w:rPr>
        <w:t xml:space="preserve">    </w:t>
      </w:r>
      <w:r w:rsidR="00470ACD">
        <w:rPr>
          <w:rFonts w:asciiTheme="minorHAnsi" w:hAnsiTheme="minorHAnsi"/>
          <w:sz w:val="22"/>
          <w:szCs w:val="22"/>
        </w:rPr>
        <w:t>Emilie Třísková, ředitelka</w:t>
      </w:r>
    </w:p>
    <w:p w:rsidR="00785840" w:rsidP="00B810DA" w:rsidRDefault="00785840">
      <w:pPr>
        <w:rPr>
          <w:rFonts w:asciiTheme="minorHAnsi" w:hAnsiTheme="minorHAnsi"/>
          <w:sz w:val="22"/>
          <w:szCs w:val="22"/>
        </w:rPr>
      </w:pPr>
      <w:proofErr w:type="gramStart"/>
      <w:r>
        <w:rPr>
          <w:rFonts w:asciiTheme="minorHAnsi" w:hAnsiTheme="minorHAnsi"/>
          <w:sz w:val="22"/>
          <w:szCs w:val="22"/>
        </w:rPr>
        <w:t>Tel:</w:t>
      </w:r>
      <w:r w:rsidR="00470ACD">
        <w:rPr>
          <w:rFonts w:asciiTheme="minorHAnsi" w:hAnsiTheme="minorHAnsi"/>
          <w:sz w:val="22"/>
          <w:szCs w:val="22"/>
        </w:rPr>
        <w:t xml:space="preserve">                                           </w:t>
      </w:r>
      <w:r w:rsidR="00722CF9">
        <w:rPr>
          <w:rFonts w:asciiTheme="minorHAnsi" w:hAnsiTheme="minorHAnsi"/>
          <w:sz w:val="22"/>
          <w:szCs w:val="22"/>
        </w:rPr>
        <w:t xml:space="preserve">     </w:t>
      </w:r>
      <w:r w:rsidR="00470ACD">
        <w:rPr>
          <w:rFonts w:asciiTheme="minorHAnsi" w:hAnsiTheme="minorHAnsi"/>
          <w:sz w:val="22"/>
          <w:szCs w:val="22"/>
        </w:rPr>
        <w:t>325 626 352</w:t>
      </w:r>
      <w:proofErr w:type="gramEnd"/>
      <w:r w:rsidR="00470ACD">
        <w:rPr>
          <w:rFonts w:asciiTheme="minorHAnsi" w:hAnsiTheme="minorHAnsi"/>
          <w:sz w:val="22"/>
          <w:szCs w:val="22"/>
        </w:rPr>
        <w:t>, 775 760 000</w:t>
      </w:r>
    </w:p>
    <w:p w:rsidR="00785840" w:rsidP="00B810DA" w:rsidRDefault="00785840">
      <w:pPr>
        <w:rPr>
          <w:rFonts w:asciiTheme="minorHAnsi" w:hAnsiTheme="minorHAnsi"/>
          <w:sz w:val="22"/>
          <w:szCs w:val="22"/>
        </w:rPr>
      </w:pPr>
      <w:r>
        <w:rPr>
          <w:rFonts w:asciiTheme="minorHAnsi" w:hAnsiTheme="minorHAnsi"/>
          <w:sz w:val="22"/>
          <w:szCs w:val="22"/>
        </w:rPr>
        <w:t>Kontaktní osoba:</w:t>
      </w:r>
      <w:r w:rsidR="00470ACD">
        <w:rPr>
          <w:rFonts w:asciiTheme="minorHAnsi" w:hAnsiTheme="minorHAnsi"/>
          <w:sz w:val="22"/>
          <w:szCs w:val="22"/>
        </w:rPr>
        <w:t xml:space="preserve">     </w:t>
      </w:r>
      <w:r w:rsidR="00180101">
        <w:rPr>
          <w:rFonts w:asciiTheme="minorHAnsi" w:hAnsiTheme="minorHAnsi"/>
          <w:sz w:val="22"/>
          <w:szCs w:val="22"/>
        </w:rPr>
        <w:t xml:space="preserve">              </w:t>
      </w:r>
      <w:r w:rsidR="00722CF9">
        <w:rPr>
          <w:rFonts w:asciiTheme="minorHAnsi" w:hAnsiTheme="minorHAnsi"/>
          <w:sz w:val="22"/>
          <w:szCs w:val="22"/>
        </w:rPr>
        <w:t xml:space="preserve">     </w:t>
      </w:r>
      <w:r w:rsidR="00470ACD">
        <w:rPr>
          <w:rFonts w:asciiTheme="minorHAnsi" w:hAnsiTheme="minorHAnsi"/>
          <w:sz w:val="22"/>
          <w:szCs w:val="22"/>
        </w:rPr>
        <w:t xml:space="preserve">Mgr. Pavla Hovorková   </w:t>
      </w:r>
    </w:p>
    <w:p w:rsidR="00785840" w:rsidP="00B810DA" w:rsidRDefault="00785840">
      <w:pPr>
        <w:rPr>
          <w:rFonts w:asciiTheme="minorHAnsi" w:hAnsiTheme="minorHAnsi"/>
          <w:sz w:val="22"/>
          <w:szCs w:val="22"/>
        </w:rPr>
      </w:pPr>
      <w:proofErr w:type="gramStart"/>
      <w:r>
        <w:rPr>
          <w:rFonts w:asciiTheme="minorHAnsi" w:hAnsiTheme="minorHAnsi"/>
          <w:sz w:val="22"/>
          <w:szCs w:val="22"/>
        </w:rPr>
        <w:t>Tel:</w:t>
      </w:r>
      <w:r w:rsidR="00470ACD">
        <w:rPr>
          <w:rFonts w:asciiTheme="minorHAnsi" w:hAnsiTheme="minorHAnsi"/>
          <w:sz w:val="22"/>
          <w:szCs w:val="22"/>
        </w:rPr>
        <w:t xml:space="preserve">                                   </w:t>
      </w:r>
      <w:r w:rsidR="00180101">
        <w:rPr>
          <w:rFonts w:asciiTheme="minorHAnsi" w:hAnsiTheme="minorHAnsi"/>
          <w:sz w:val="22"/>
          <w:szCs w:val="22"/>
        </w:rPr>
        <w:t xml:space="preserve">        </w:t>
      </w:r>
      <w:r w:rsidR="00470ACD">
        <w:rPr>
          <w:rFonts w:asciiTheme="minorHAnsi" w:hAnsiTheme="minorHAnsi"/>
          <w:sz w:val="22"/>
          <w:szCs w:val="22"/>
        </w:rPr>
        <w:t xml:space="preserve"> </w:t>
      </w:r>
      <w:r w:rsidR="00722CF9">
        <w:rPr>
          <w:rFonts w:asciiTheme="minorHAnsi" w:hAnsiTheme="minorHAnsi"/>
          <w:sz w:val="22"/>
          <w:szCs w:val="22"/>
        </w:rPr>
        <w:t xml:space="preserve">    </w:t>
      </w:r>
      <w:r w:rsidR="00470ACD">
        <w:rPr>
          <w:rFonts w:asciiTheme="minorHAnsi" w:hAnsiTheme="minorHAnsi"/>
          <w:sz w:val="22"/>
          <w:szCs w:val="22"/>
        </w:rPr>
        <w:t>325 626 352</w:t>
      </w:r>
      <w:proofErr w:type="gramEnd"/>
      <w:r w:rsidR="00470ACD">
        <w:rPr>
          <w:rFonts w:asciiTheme="minorHAnsi" w:hAnsiTheme="minorHAnsi"/>
          <w:sz w:val="22"/>
          <w:szCs w:val="22"/>
        </w:rPr>
        <w:t>, 775 576 057</w:t>
      </w:r>
    </w:p>
    <w:p w:rsidR="00785840" w:rsidP="00B810DA" w:rsidRDefault="00785840">
      <w:pPr>
        <w:rPr>
          <w:rFonts w:asciiTheme="minorHAnsi" w:hAnsiTheme="minorHAnsi"/>
          <w:sz w:val="22"/>
          <w:szCs w:val="22"/>
        </w:rPr>
      </w:pPr>
      <w:r>
        <w:rPr>
          <w:rFonts w:asciiTheme="minorHAnsi" w:hAnsiTheme="minorHAnsi"/>
          <w:sz w:val="22"/>
          <w:szCs w:val="22"/>
        </w:rPr>
        <w:t>Email:</w:t>
      </w:r>
      <w:r w:rsidR="00470ACD">
        <w:rPr>
          <w:rFonts w:asciiTheme="minorHAnsi" w:hAnsiTheme="minorHAnsi"/>
          <w:sz w:val="22"/>
          <w:szCs w:val="22"/>
        </w:rPr>
        <w:t xml:space="preserve">                                       </w:t>
      </w:r>
      <w:r w:rsidR="00722CF9">
        <w:rPr>
          <w:rFonts w:asciiTheme="minorHAnsi" w:hAnsiTheme="minorHAnsi"/>
          <w:sz w:val="22"/>
          <w:szCs w:val="22"/>
        </w:rPr>
        <w:t xml:space="preserve">    </w:t>
      </w:r>
      <w:r w:rsidR="00470ACD">
        <w:rPr>
          <w:rFonts w:asciiTheme="minorHAnsi" w:hAnsiTheme="minorHAnsi"/>
          <w:sz w:val="22"/>
          <w:szCs w:val="22"/>
        </w:rPr>
        <w:t xml:space="preserve"> </w:t>
      </w:r>
      <w:hyperlink w:history="true" r:id="rId8">
        <w:r w:rsidRPr="00E626F4" w:rsidR="00056759">
          <w:rPr>
            <w:rStyle w:val="Hypertextovodkaz"/>
            <w:rFonts w:asciiTheme="minorHAnsi" w:hAnsiTheme="minorHAnsi"/>
            <w:sz w:val="22"/>
            <w:szCs w:val="22"/>
          </w:rPr>
          <w:t>hovorkova@centrum-podebrady.info</w:t>
        </w:r>
      </w:hyperlink>
    </w:p>
    <w:p w:rsidR="00056759" w:rsidP="00B810DA" w:rsidRDefault="00056759">
      <w:pPr>
        <w:rPr>
          <w:rFonts w:asciiTheme="minorHAnsi" w:hAnsiTheme="minorHAnsi"/>
          <w:sz w:val="22"/>
          <w:szCs w:val="22"/>
        </w:rPr>
      </w:pPr>
    </w:p>
    <w:p w:rsidR="00056759" w:rsidP="00B810DA" w:rsidRDefault="00056759">
      <w:pPr>
        <w:rPr>
          <w:rFonts w:asciiTheme="minorHAnsi" w:hAnsiTheme="minorHAnsi"/>
          <w:sz w:val="22"/>
          <w:szCs w:val="22"/>
        </w:rPr>
      </w:pPr>
    </w:p>
    <w:p w:rsidRPr="00056759" w:rsidR="00B810DA" w:rsidP="00056759" w:rsidRDefault="00056759">
      <w:pPr>
        <w:pStyle w:val="Odstavecseseznamem"/>
        <w:numPr>
          <w:ilvl w:val="0"/>
          <w:numId w:val="2"/>
        </w:numPr>
        <w:pBdr>
          <w:top w:val="single" w:color="auto" w:sz="4" w:space="1"/>
          <w:left w:val="single" w:color="auto" w:sz="4" w:space="4"/>
          <w:bottom w:val="single" w:color="auto" w:sz="4" w:space="1"/>
          <w:right w:val="single" w:color="auto" w:sz="4" w:space="4"/>
        </w:pBdr>
        <w:shd w:val="clear" w:color="auto" w:fill="CCCCFF"/>
        <w:rPr>
          <w:rFonts w:asciiTheme="minorHAnsi" w:hAnsiTheme="minorHAnsi"/>
          <w:b/>
          <w:sz w:val="22"/>
          <w:szCs w:val="22"/>
          <w:u w:val="single"/>
        </w:rPr>
      </w:pPr>
      <w:r w:rsidRPr="00056759">
        <w:rPr>
          <w:rFonts w:asciiTheme="minorHAnsi" w:hAnsiTheme="minorHAnsi"/>
          <w:b/>
          <w:sz w:val="22"/>
          <w:szCs w:val="22"/>
          <w:u w:val="single"/>
        </w:rPr>
        <w:t>IDENTIFIKAČNÍ ÚDAJE O PROJEKTU:</w:t>
      </w:r>
    </w:p>
    <w:p w:rsidR="00722CF9" w:rsidP="00470ACD" w:rsidRDefault="00722CF9">
      <w:pPr>
        <w:rPr>
          <w:rFonts w:asciiTheme="minorHAnsi" w:hAnsiTheme="minorHAnsi"/>
          <w:sz w:val="22"/>
          <w:szCs w:val="22"/>
        </w:rPr>
      </w:pPr>
    </w:p>
    <w:p w:rsidR="00180101" w:rsidP="00470ACD" w:rsidRDefault="00E41D99">
      <w:pPr>
        <w:rPr>
          <w:rFonts w:asciiTheme="minorHAnsi" w:hAnsiTheme="minorHAnsi"/>
          <w:sz w:val="22"/>
          <w:szCs w:val="22"/>
        </w:rPr>
      </w:pPr>
      <w:r>
        <w:rPr>
          <w:rFonts w:asciiTheme="minorHAnsi" w:hAnsiTheme="minorHAnsi"/>
          <w:sz w:val="22"/>
          <w:szCs w:val="22"/>
        </w:rPr>
        <w:t xml:space="preserve">Název veřejné zakázky: </w:t>
      </w:r>
      <w:r w:rsidR="00180101">
        <w:rPr>
          <w:rFonts w:asciiTheme="minorHAnsi" w:hAnsiTheme="minorHAnsi"/>
          <w:sz w:val="22"/>
          <w:szCs w:val="22"/>
        </w:rPr>
        <w:t xml:space="preserve">          </w:t>
      </w:r>
      <w:r w:rsidR="00722CF9">
        <w:rPr>
          <w:rFonts w:asciiTheme="minorHAnsi" w:hAnsiTheme="minorHAnsi"/>
          <w:sz w:val="22"/>
          <w:szCs w:val="22"/>
        </w:rPr>
        <w:t xml:space="preserve">  </w:t>
      </w:r>
      <w:r w:rsidR="00180101">
        <w:rPr>
          <w:rFonts w:asciiTheme="minorHAnsi" w:hAnsiTheme="minorHAnsi"/>
          <w:sz w:val="22"/>
          <w:szCs w:val="22"/>
        </w:rPr>
        <w:t xml:space="preserve">Vzdělávání v rámci projektu „Pečujeme, abychom pomáhali. Učíme se, abychom  </w:t>
      </w:r>
    </w:p>
    <w:p w:rsidR="00E41D99" w:rsidP="00470ACD" w:rsidRDefault="00180101">
      <w:pPr>
        <w:rPr>
          <w:rFonts w:asciiTheme="minorHAnsi" w:hAnsiTheme="minorHAnsi"/>
          <w:sz w:val="22"/>
          <w:szCs w:val="22"/>
        </w:rPr>
      </w:pPr>
      <w:r>
        <w:rPr>
          <w:rFonts w:asciiTheme="minorHAnsi" w:hAnsiTheme="minorHAnsi"/>
          <w:sz w:val="22"/>
          <w:szCs w:val="22"/>
        </w:rPr>
        <w:t xml:space="preserve">                                                       pečovali.“</w:t>
      </w:r>
    </w:p>
    <w:p w:rsidR="00E41D99" w:rsidP="00470ACD" w:rsidRDefault="00E41D99">
      <w:pPr>
        <w:rPr>
          <w:rFonts w:asciiTheme="minorHAnsi" w:hAnsiTheme="minorHAnsi"/>
          <w:sz w:val="22"/>
          <w:szCs w:val="22"/>
        </w:rPr>
      </w:pPr>
      <w:r>
        <w:rPr>
          <w:rFonts w:asciiTheme="minorHAnsi" w:hAnsiTheme="minorHAnsi"/>
          <w:sz w:val="22"/>
          <w:szCs w:val="22"/>
        </w:rPr>
        <w:t>Datum vyhlášení výzvy:</w:t>
      </w:r>
      <w:r w:rsidR="00180101">
        <w:rPr>
          <w:rFonts w:asciiTheme="minorHAnsi" w:hAnsiTheme="minorHAnsi"/>
          <w:sz w:val="22"/>
          <w:szCs w:val="22"/>
        </w:rPr>
        <w:t xml:space="preserve">             30. 12. 2013</w:t>
      </w:r>
    </w:p>
    <w:p w:rsidR="00E41D99" w:rsidP="00470ACD" w:rsidRDefault="00E41D99">
      <w:pPr>
        <w:rPr>
          <w:rFonts w:asciiTheme="minorHAnsi" w:hAnsiTheme="minorHAnsi"/>
          <w:sz w:val="22"/>
          <w:szCs w:val="22"/>
        </w:rPr>
      </w:pPr>
      <w:r>
        <w:rPr>
          <w:rFonts w:asciiTheme="minorHAnsi" w:hAnsiTheme="minorHAnsi"/>
          <w:sz w:val="22"/>
          <w:szCs w:val="22"/>
        </w:rPr>
        <w:t>Název programu:</w:t>
      </w:r>
      <w:r w:rsidR="00180101">
        <w:rPr>
          <w:rFonts w:asciiTheme="minorHAnsi" w:hAnsiTheme="minorHAnsi"/>
          <w:sz w:val="22"/>
          <w:szCs w:val="22"/>
        </w:rPr>
        <w:t xml:space="preserve">                       Operační program Lidské zdroje a zaměstnanost</w:t>
      </w:r>
    </w:p>
    <w:p w:rsidR="00470ACD" w:rsidP="00470ACD" w:rsidRDefault="00470ACD">
      <w:pPr>
        <w:rPr>
          <w:rFonts w:asciiTheme="minorHAnsi" w:hAnsiTheme="minorHAnsi"/>
          <w:sz w:val="22"/>
          <w:szCs w:val="22"/>
        </w:rPr>
      </w:pPr>
      <w:r w:rsidRPr="00470ACD">
        <w:rPr>
          <w:rFonts w:asciiTheme="minorHAnsi" w:hAnsiTheme="minorHAnsi"/>
          <w:sz w:val="22"/>
          <w:szCs w:val="22"/>
        </w:rPr>
        <w:t>Registrační číslo projektu:</w:t>
      </w:r>
      <w:r w:rsidR="00E41D99">
        <w:rPr>
          <w:rFonts w:asciiTheme="minorHAnsi" w:hAnsiTheme="minorHAnsi"/>
          <w:sz w:val="22"/>
          <w:szCs w:val="22"/>
        </w:rPr>
        <w:t xml:space="preserve"> </w:t>
      </w:r>
      <w:r w:rsidR="00180101">
        <w:rPr>
          <w:rFonts w:asciiTheme="minorHAnsi" w:hAnsiTheme="minorHAnsi"/>
          <w:sz w:val="22"/>
          <w:szCs w:val="22"/>
        </w:rPr>
        <w:t xml:space="preserve">       CZ.1.04/3.1.03/A7.00073</w:t>
      </w:r>
    </w:p>
    <w:p w:rsidR="00E41D99" w:rsidP="00470ACD" w:rsidRDefault="00E41D99">
      <w:pPr>
        <w:rPr>
          <w:rFonts w:asciiTheme="minorHAnsi" w:hAnsiTheme="minorHAnsi"/>
          <w:sz w:val="22"/>
          <w:szCs w:val="22"/>
        </w:rPr>
      </w:pPr>
      <w:r>
        <w:rPr>
          <w:rFonts w:asciiTheme="minorHAnsi" w:hAnsiTheme="minorHAnsi"/>
          <w:sz w:val="22"/>
          <w:szCs w:val="22"/>
        </w:rPr>
        <w:t>Název projektu:</w:t>
      </w:r>
      <w:r w:rsidR="00180101">
        <w:rPr>
          <w:rFonts w:asciiTheme="minorHAnsi" w:hAnsiTheme="minorHAnsi"/>
          <w:sz w:val="22"/>
          <w:szCs w:val="22"/>
        </w:rPr>
        <w:t xml:space="preserve">                          </w:t>
      </w:r>
      <w:r w:rsidRPr="00470ACD" w:rsidR="00180101">
        <w:rPr>
          <w:rFonts w:asciiTheme="minorHAnsi" w:hAnsiTheme="minorHAnsi"/>
          <w:sz w:val="22"/>
          <w:szCs w:val="22"/>
        </w:rPr>
        <w:t>Pečujeme, abychom pomáhali. Učíme se, abychom pečovali.</w:t>
      </w:r>
    </w:p>
    <w:p w:rsidR="00722CF9" w:rsidP="00470ACD" w:rsidRDefault="00E41D99">
      <w:pPr>
        <w:rPr>
          <w:rFonts w:asciiTheme="minorHAnsi" w:hAnsiTheme="minorHAnsi"/>
          <w:sz w:val="22"/>
          <w:szCs w:val="22"/>
        </w:rPr>
      </w:pPr>
      <w:r>
        <w:rPr>
          <w:rFonts w:asciiTheme="minorHAnsi" w:hAnsiTheme="minorHAnsi"/>
          <w:sz w:val="22"/>
          <w:szCs w:val="22"/>
        </w:rPr>
        <w:t>Časový harmonogram plnění:</w:t>
      </w:r>
      <w:r w:rsidR="00180101">
        <w:rPr>
          <w:rFonts w:asciiTheme="minorHAnsi" w:hAnsiTheme="minorHAnsi"/>
          <w:sz w:val="22"/>
          <w:szCs w:val="22"/>
        </w:rPr>
        <w:t xml:space="preserve">  Předpokládaný termín </w:t>
      </w:r>
      <w:r w:rsidR="00722CF9">
        <w:rPr>
          <w:rFonts w:asciiTheme="minorHAnsi" w:hAnsiTheme="minorHAnsi"/>
          <w:sz w:val="22"/>
          <w:szCs w:val="22"/>
        </w:rPr>
        <w:t xml:space="preserve">zahájení </w:t>
      </w:r>
      <w:r w:rsidR="00180101">
        <w:rPr>
          <w:rFonts w:asciiTheme="minorHAnsi" w:hAnsiTheme="minorHAnsi"/>
          <w:sz w:val="22"/>
          <w:szCs w:val="22"/>
        </w:rPr>
        <w:t>plnění</w:t>
      </w:r>
      <w:r w:rsidR="00722CF9">
        <w:rPr>
          <w:rFonts w:asciiTheme="minorHAnsi" w:hAnsiTheme="minorHAnsi"/>
          <w:sz w:val="22"/>
          <w:szCs w:val="22"/>
        </w:rPr>
        <w:t xml:space="preserve">: ihned po podpisu smlouvy s vybraným       </w:t>
      </w:r>
    </w:p>
    <w:p w:rsidR="00722CF9" w:rsidP="00722CF9" w:rsidRDefault="00722CF9">
      <w:pPr>
        <w:ind w:left="2694" w:hanging="2694"/>
        <w:rPr>
          <w:rFonts w:asciiTheme="minorHAnsi" w:hAnsiTheme="minorHAnsi"/>
          <w:sz w:val="22"/>
          <w:szCs w:val="22"/>
        </w:rPr>
      </w:pPr>
      <w:r>
        <w:rPr>
          <w:rFonts w:asciiTheme="minorHAnsi" w:hAnsiTheme="minorHAnsi"/>
          <w:sz w:val="22"/>
          <w:szCs w:val="22"/>
        </w:rPr>
        <w:t xml:space="preserve">                                                      uchazečem – únor 2014.</w:t>
      </w:r>
    </w:p>
    <w:p w:rsidR="00E41D99" w:rsidP="00722CF9" w:rsidRDefault="00722CF9">
      <w:pPr>
        <w:ind w:left="2694" w:hanging="2694"/>
        <w:rPr>
          <w:rFonts w:asciiTheme="minorHAnsi" w:hAnsiTheme="minorHAnsi"/>
          <w:sz w:val="22"/>
          <w:szCs w:val="22"/>
        </w:rPr>
      </w:pPr>
      <w:r>
        <w:rPr>
          <w:rFonts w:asciiTheme="minorHAnsi" w:hAnsiTheme="minorHAnsi"/>
          <w:sz w:val="22"/>
          <w:szCs w:val="22"/>
        </w:rPr>
        <w:t xml:space="preserve">                                                      Předpokládaný termín ukončení plnění: červen 2015 </w:t>
      </w:r>
    </w:p>
    <w:p w:rsidR="00E41D99" w:rsidP="00470ACD" w:rsidRDefault="00E41D99">
      <w:pPr>
        <w:rPr>
          <w:rFonts w:asciiTheme="minorHAnsi" w:hAnsiTheme="minorHAnsi"/>
          <w:sz w:val="22"/>
          <w:szCs w:val="22"/>
        </w:rPr>
      </w:pPr>
    </w:p>
    <w:p w:rsidR="00D010AF" w:rsidP="00470ACD" w:rsidRDefault="00D010AF">
      <w:pPr>
        <w:rPr>
          <w:rFonts w:asciiTheme="minorHAnsi" w:hAnsiTheme="minorHAnsi"/>
          <w:sz w:val="22"/>
          <w:szCs w:val="22"/>
        </w:rPr>
      </w:pPr>
    </w:p>
    <w:p w:rsidR="00D010AF" w:rsidP="00470ACD" w:rsidRDefault="00D010AF">
      <w:pPr>
        <w:rPr>
          <w:rFonts w:asciiTheme="minorHAnsi" w:hAnsiTheme="minorHAnsi"/>
          <w:sz w:val="22"/>
          <w:szCs w:val="22"/>
        </w:rPr>
      </w:pPr>
    </w:p>
    <w:p w:rsidRPr="00056759" w:rsidR="00E41D99" w:rsidP="00056759" w:rsidRDefault="00056759">
      <w:pPr>
        <w:pStyle w:val="Odstavecseseznamem"/>
        <w:numPr>
          <w:ilvl w:val="0"/>
          <w:numId w:val="2"/>
        </w:numPr>
        <w:pBdr>
          <w:top w:val="single" w:color="auto" w:sz="4" w:space="1"/>
          <w:left w:val="single" w:color="auto" w:sz="4" w:space="4"/>
          <w:bottom w:val="single" w:color="auto" w:sz="4" w:space="1"/>
          <w:right w:val="single" w:color="auto" w:sz="4" w:space="4"/>
        </w:pBdr>
        <w:shd w:val="clear" w:color="auto" w:fill="CCCCFF"/>
        <w:rPr>
          <w:rFonts w:asciiTheme="minorHAnsi" w:hAnsiTheme="minorHAnsi"/>
          <w:b/>
          <w:sz w:val="22"/>
          <w:szCs w:val="22"/>
        </w:rPr>
      </w:pPr>
      <w:r w:rsidRPr="00056759">
        <w:rPr>
          <w:rFonts w:asciiTheme="minorHAnsi" w:hAnsiTheme="minorHAnsi"/>
          <w:b/>
          <w:sz w:val="22"/>
          <w:szCs w:val="22"/>
          <w:u w:val="single"/>
        </w:rPr>
        <w:t>SPECIFIKACE PŘEDMĚTU PLNĚNÍ VEŘEJNÉ ZAKÁZKY</w:t>
      </w:r>
      <w:r w:rsidRPr="00056759">
        <w:rPr>
          <w:rFonts w:asciiTheme="minorHAnsi" w:hAnsiTheme="minorHAnsi"/>
          <w:b/>
          <w:sz w:val="22"/>
          <w:szCs w:val="22"/>
        </w:rPr>
        <w:t>:</w:t>
      </w:r>
    </w:p>
    <w:p w:rsidR="00D010AF" w:rsidP="00722CF9" w:rsidRDefault="00D010AF">
      <w:pPr>
        <w:rPr>
          <w:rFonts w:asciiTheme="minorHAnsi" w:hAnsiTheme="minorHAnsi"/>
          <w:sz w:val="22"/>
          <w:szCs w:val="22"/>
        </w:rPr>
      </w:pPr>
    </w:p>
    <w:p w:rsidR="00D010AF" w:rsidP="00D010AF" w:rsidRDefault="00722CF9">
      <w:pPr>
        <w:jc w:val="both"/>
        <w:rPr>
          <w:rFonts w:asciiTheme="minorHAnsi" w:hAnsiTheme="minorHAnsi"/>
          <w:sz w:val="22"/>
          <w:szCs w:val="22"/>
        </w:rPr>
      </w:pPr>
      <w:r>
        <w:rPr>
          <w:rFonts w:asciiTheme="minorHAnsi" w:hAnsiTheme="minorHAnsi"/>
          <w:sz w:val="22"/>
          <w:szCs w:val="22"/>
        </w:rPr>
        <w:t xml:space="preserve">Jedná se o zakázku malého rozsahu, předmětem zakázky je poskytování služeb v oblasti vzdělávání. Předmět plnění je rozdělen </w:t>
      </w:r>
      <w:r w:rsidR="00D010AF">
        <w:rPr>
          <w:rFonts w:asciiTheme="minorHAnsi" w:hAnsiTheme="minorHAnsi"/>
          <w:sz w:val="22"/>
          <w:szCs w:val="22"/>
        </w:rPr>
        <w:t xml:space="preserve">do dvou </w:t>
      </w:r>
      <w:r>
        <w:rPr>
          <w:rFonts w:asciiTheme="minorHAnsi" w:hAnsiTheme="minorHAnsi"/>
          <w:sz w:val="22"/>
          <w:szCs w:val="22"/>
        </w:rPr>
        <w:t>oblastí. Tyto oblasti nejsou chápány jako</w:t>
      </w:r>
      <w:r w:rsidR="00D010AF">
        <w:rPr>
          <w:rFonts w:asciiTheme="minorHAnsi" w:hAnsiTheme="minorHAnsi"/>
          <w:sz w:val="22"/>
          <w:szCs w:val="22"/>
        </w:rPr>
        <w:t xml:space="preserve"> samostatné části veřejné zakázky. Cílovými skupinami jsou zaměstnanci zadavatele a fyzické osoby pečující v domácím prostředí o blízkou osobu.</w:t>
      </w:r>
    </w:p>
    <w:p w:rsidR="00D010AF" w:rsidP="00722CF9" w:rsidRDefault="00D010AF">
      <w:pPr>
        <w:rPr>
          <w:rFonts w:asciiTheme="minorHAnsi" w:hAnsiTheme="minorHAnsi"/>
          <w:sz w:val="22"/>
          <w:szCs w:val="22"/>
        </w:rPr>
      </w:pPr>
    </w:p>
    <w:p w:rsidR="00D010AF" w:rsidP="00722CF9" w:rsidRDefault="00D010AF">
      <w:pPr>
        <w:rPr>
          <w:rFonts w:asciiTheme="minorHAnsi" w:hAnsiTheme="minorHAnsi"/>
          <w:sz w:val="22"/>
          <w:szCs w:val="22"/>
        </w:rPr>
      </w:pPr>
      <w:r w:rsidRPr="00056759">
        <w:rPr>
          <w:rFonts w:asciiTheme="minorHAnsi" w:hAnsiTheme="minorHAnsi"/>
          <w:b/>
          <w:sz w:val="22"/>
          <w:szCs w:val="22"/>
        </w:rPr>
        <w:t>Oblasti vzděláván</w:t>
      </w:r>
      <w:r>
        <w:rPr>
          <w:rFonts w:asciiTheme="minorHAnsi" w:hAnsiTheme="minorHAnsi"/>
          <w:sz w:val="22"/>
          <w:szCs w:val="22"/>
        </w:rPr>
        <w:t>í:</w:t>
      </w:r>
    </w:p>
    <w:p w:rsidR="00D010AF" w:rsidP="00056759" w:rsidRDefault="00D010AF">
      <w:pPr>
        <w:pStyle w:val="Odstavecseseznamem"/>
        <w:numPr>
          <w:ilvl w:val="0"/>
          <w:numId w:val="5"/>
        </w:numPr>
        <w:jc w:val="both"/>
        <w:rPr>
          <w:rFonts w:asciiTheme="minorHAnsi" w:hAnsiTheme="minorHAnsi"/>
          <w:sz w:val="22"/>
          <w:szCs w:val="22"/>
        </w:rPr>
      </w:pPr>
      <w:r w:rsidRPr="00056759">
        <w:rPr>
          <w:rFonts w:asciiTheme="minorHAnsi" w:hAnsiTheme="minorHAnsi"/>
          <w:sz w:val="22"/>
          <w:szCs w:val="22"/>
        </w:rPr>
        <w:t>vzdělávání zaměstnanců zadavatele – pracovníků v sociálních službách, sociálních pracovníků a vedoucích pracovníků</w:t>
      </w:r>
    </w:p>
    <w:p w:rsidRPr="00056759" w:rsidR="00056759" w:rsidP="00056759" w:rsidRDefault="00056759">
      <w:pPr>
        <w:pStyle w:val="Odstavecseseznamem"/>
        <w:jc w:val="both"/>
        <w:rPr>
          <w:rFonts w:asciiTheme="minorHAnsi" w:hAnsiTheme="minorHAnsi"/>
          <w:sz w:val="22"/>
          <w:szCs w:val="22"/>
        </w:rPr>
      </w:pPr>
    </w:p>
    <w:p w:rsidRPr="00056759" w:rsidR="00D010AF" w:rsidP="00722CF9" w:rsidRDefault="00D010AF">
      <w:pPr>
        <w:pStyle w:val="Odstavecseseznamem"/>
        <w:numPr>
          <w:ilvl w:val="0"/>
          <w:numId w:val="5"/>
        </w:numPr>
        <w:jc w:val="both"/>
        <w:rPr>
          <w:rFonts w:asciiTheme="minorHAnsi" w:hAnsiTheme="minorHAnsi"/>
          <w:sz w:val="22"/>
          <w:szCs w:val="22"/>
        </w:rPr>
      </w:pPr>
      <w:r w:rsidRPr="00056759">
        <w:rPr>
          <w:rFonts w:asciiTheme="minorHAnsi" w:hAnsiTheme="minorHAnsi"/>
          <w:sz w:val="22"/>
          <w:szCs w:val="22"/>
        </w:rPr>
        <w:t xml:space="preserve"> vzdělávání fyzických osob pečujících o blízkého člověka </w:t>
      </w:r>
    </w:p>
    <w:p w:rsidR="00056759" w:rsidP="00722CF9" w:rsidRDefault="00056759">
      <w:pPr>
        <w:rPr>
          <w:rFonts w:asciiTheme="minorHAnsi" w:hAnsiTheme="minorHAnsi"/>
          <w:sz w:val="22"/>
          <w:szCs w:val="22"/>
        </w:rPr>
      </w:pPr>
    </w:p>
    <w:p w:rsidR="00056759" w:rsidP="00722CF9" w:rsidRDefault="00056759">
      <w:pPr>
        <w:rPr>
          <w:rFonts w:asciiTheme="minorHAnsi" w:hAnsiTheme="minorHAnsi"/>
          <w:sz w:val="22"/>
          <w:szCs w:val="22"/>
        </w:rPr>
      </w:pPr>
    </w:p>
    <w:p w:rsidR="00056759" w:rsidP="00722CF9" w:rsidRDefault="00056759">
      <w:pPr>
        <w:rPr>
          <w:rFonts w:asciiTheme="minorHAnsi" w:hAnsiTheme="minorHAnsi"/>
          <w:sz w:val="22"/>
          <w:szCs w:val="22"/>
        </w:rPr>
      </w:pPr>
    </w:p>
    <w:p w:rsidR="00056759" w:rsidP="00722CF9" w:rsidRDefault="00056759">
      <w:pPr>
        <w:rPr>
          <w:rFonts w:asciiTheme="minorHAnsi" w:hAnsiTheme="minorHAnsi"/>
          <w:sz w:val="22"/>
          <w:szCs w:val="22"/>
        </w:rPr>
      </w:pPr>
    </w:p>
    <w:p w:rsidR="00056759" w:rsidP="00722CF9" w:rsidRDefault="00056759">
      <w:pPr>
        <w:rPr>
          <w:rFonts w:asciiTheme="minorHAnsi" w:hAnsiTheme="minorHAnsi"/>
          <w:sz w:val="22"/>
          <w:szCs w:val="22"/>
        </w:rPr>
      </w:pPr>
    </w:p>
    <w:p w:rsidR="00722CF9" w:rsidP="00722CF9" w:rsidRDefault="00722CF9">
      <w:pPr>
        <w:rPr>
          <w:rFonts w:asciiTheme="minorHAnsi" w:hAnsiTheme="minorHAnsi"/>
          <w:sz w:val="22"/>
          <w:szCs w:val="22"/>
        </w:rPr>
      </w:pPr>
      <w:r>
        <w:rPr>
          <w:rFonts w:asciiTheme="minorHAnsi" w:hAnsiTheme="minorHAnsi"/>
          <w:sz w:val="22"/>
          <w:szCs w:val="22"/>
        </w:rPr>
        <w:lastRenderedPageBreak/>
        <w:t xml:space="preserve"> </w:t>
      </w:r>
    </w:p>
    <w:p w:rsidR="000528D4" w:rsidP="00722CF9" w:rsidRDefault="00D010AF">
      <w:pPr>
        <w:rPr>
          <w:rFonts w:asciiTheme="minorHAnsi" w:hAnsiTheme="minorHAnsi"/>
          <w:b/>
          <w:sz w:val="22"/>
          <w:szCs w:val="22"/>
        </w:rPr>
      </w:pPr>
      <w:r>
        <w:rPr>
          <w:rFonts w:asciiTheme="minorHAnsi" w:hAnsiTheme="minorHAnsi"/>
          <w:sz w:val="22"/>
          <w:szCs w:val="22"/>
        </w:rPr>
        <w:t xml:space="preserve">Ad A) </w:t>
      </w:r>
      <w:r w:rsidRPr="00D010AF">
        <w:rPr>
          <w:rFonts w:asciiTheme="minorHAnsi" w:hAnsiTheme="minorHAnsi"/>
          <w:b/>
          <w:sz w:val="22"/>
          <w:szCs w:val="22"/>
        </w:rPr>
        <w:t>vzdělávání zaměstnanců zadavatele</w:t>
      </w:r>
      <w:r w:rsidR="00056759">
        <w:rPr>
          <w:rFonts w:asciiTheme="minorHAnsi" w:hAnsiTheme="minorHAnsi"/>
          <w:b/>
          <w:sz w:val="22"/>
          <w:szCs w:val="22"/>
        </w:rPr>
        <w:t>:</w:t>
      </w:r>
    </w:p>
    <w:p w:rsidR="000528D4" w:rsidP="00722CF9" w:rsidRDefault="000528D4">
      <w:pPr>
        <w:rPr>
          <w:rFonts w:asciiTheme="minorHAnsi" w:hAnsiTheme="minorHAnsi"/>
          <w:sz w:val="22"/>
          <w:szCs w:val="22"/>
        </w:rPr>
      </w:pPr>
      <w:r>
        <w:rPr>
          <w:rFonts w:asciiTheme="minorHAnsi" w:hAnsiTheme="minorHAnsi"/>
          <w:sz w:val="22"/>
          <w:szCs w:val="22"/>
        </w:rPr>
        <w:t>V této oblasti dojde k proškolení daného počtu zaměstnanců daným počtem kurzů:</w:t>
      </w:r>
    </w:p>
    <w:p w:rsidRPr="000528D4" w:rsidR="000528D4" w:rsidP="000528D4" w:rsidRDefault="000528D4">
      <w:pPr>
        <w:pStyle w:val="Odstavecseseznamem"/>
        <w:numPr>
          <w:ilvl w:val="0"/>
          <w:numId w:val="3"/>
        </w:numPr>
        <w:jc w:val="both"/>
        <w:rPr>
          <w:rFonts w:asciiTheme="minorHAnsi" w:hAnsiTheme="minorHAnsi"/>
          <w:sz w:val="22"/>
          <w:szCs w:val="22"/>
        </w:rPr>
      </w:pPr>
      <w:r w:rsidRPr="000528D4">
        <w:rPr>
          <w:rFonts w:asciiTheme="minorHAnsi" w:hAnsiTheme="minorHAnsi"/>
          <w:sz w:val="22"/>
          <w:szCs w:val="22"/>
        </w:rPr>
        <w:t>Standard č. 5 – Individuální plánování průběhu sociální služby – počet proškolených osob 84 v rámci 6 kurzů á 8 hodin</w:t>
      </w:r>
    </w:p>
    <w:p w:rsidR="00722CF9" w:rsidP="000528D4" w:rsidRDefault="000528D4">
      <w:pPr>
        <w:pStyle w:val="Odstavecseseznamem"/>
        <w:numPr>
          <w:ilvl w:val="0"/>
          <w:numId w:val="3"/>
        </w:numPr>
        <w:jc w:val="both"/>
        <w:rPr>
          <w:rFonts w:asciiTheme="minorHAnsi" w:hAnsiTheme="minorHAnsi"/>
          <w:sz w:val="22"/>
          <w:szCs w:val="22"/>
        </w:rPr>
      </w:pPr>
      <w:r w:rsidRPr="000528D4">
        <w:rPr>
          <w:rFonts w:asciiTheme="minorHAnsi" w:hAnsiTheme="minorHAnsi"/>
          <w:sz w:val="22"/>
          <w:szCs w:val="22"/>
        </w:rPr>
        <w:t>Alternativní a augmentativní komunikace v sociálních službách – počet proškolených osob 42 v rámci 3 kurzů á 24 hodin</w:t>
      </w:r>
    </w:p>
    <w:p w:rsidR="000528D4" w:rsidP="000528D4" w:rsidRDefault="000528D4">
      <w:pPr>
        <w:pStyle w:val="Odstavecseseznamem"/>
        <w:numPr>
          <w:ilvl w:val="0"/>
          <w:numId w:val="3"/>
        </w:numPr>
        <w:jc w:val="both"/>
        <w:rPr>
          <w:rFonts w:asciiTheme="minorHAnsi" w:hAnsiTheme="minorHAnsi"/>
          <w:sz w:val="22"/>
          <w:szCs w:val="22"/>
        </w:rPr>
      </w:pPr>
      <w:r>
        <w:rPr>
          <w:rFonts w:asciiTheme="minorHAnsi" w:hAnsiTheme="minorHAnsi"/>
          <w:sz w:val="22"/>
          <w:szCs w:val="22"/>
        </w:rPr>
        <w:t xml:space="preserve">Standard č. 3 a 4 – Jednání se zájemcem o sociální službu. Smlouva o poskytnutí sociální služby </w:t>
      </w:r>
      <w:r w:rsidRPr="000528D4">
        <w:rPr>
          <w:rFonts w:asciiTheme="minorHAnsi" w:hAnsiTheme="minorHAnsi"/>
          <w:sz w:val="22"/>
          <w:szCs w:val="22"/>
        </w:rPr>
        <w:t xml:space="preserve">– počet </w:t>
      </w:r>
      <w:r w:rsidR="00060696">
        <w:rPr>
          <w:rFonts w:asciiTheme="minorHAnsi" w:hAnsiTheme="minorHAnsi"/>
          <w:sz w:val="22"/>
          <w:szCs w:val="22"/>
        </w:rPr>
        <w:t>proškolených osob 84</w:t>
      </w:r>
      <w:r w:rsidRPr="000528D4">
        <w:rPr>
          <w:rFonts w:asciiTheme="minorHAnsi" w:hAnsiTheme="minorHAnsi"/>
          <w:sz w:val="22"/>
          <w:szCs w:val="22"/>
        </w:rPr>
        <w:t xml:space="preserve"> v rámci </w:t>
      </w:r>
      <w:r>
        <w:rPr>
          <w:rFonts w:asciiTheme="minorHAnsi" w:hAnsiTheme="minorHAnsi"/>
          <w:sz w:val="22"/>
          <w:szCs w:val="22"/>
        </w:rPr>
        <w:t>6</w:t>
      </w:r>
      <w:r w:rsidRPr="000528D4">
        <w:rPr>
          <w:rFonts w:asciiTheme="minorHAnsi" w:hAnsiTheme="minorHAnsi"/>
          <w:sz w:val="22"/>
          <w:szCs w:val="22"/>
        </w:rPr>
        <w:t xml:space="preserve"> kurzů á</w:t>
      </w:r>
      <w:r>
        <w:rPr>
          <w:rFonts w:asciiTheme="minorHAnsi" w:hAnsiTheme="minorHAnsi"/>
          <w:sz w:val="22"/>
          <w:szCs w:val="22"/>
        </w:rPr>
        <w:t xml:space="preserve"> 8</w:t>
      </w:r>
      <w:r w:rsidRPr="000528D4">
        <w:rPr>
          <w:rFonts w:asciiTheme="minorHAnsi" w:hAnsiTheme="minorHAnsi"/>
          <w:sz w:val="22"/>
          <w:szCs w:val="22"/>
        </w:rPr>
        <w:t xml:space="preserve"> hodin</w:t>
      </w:r>
    </w:p>
    <w:p w:rsidR="000528D4" w:rsidP="000528D4" w:rsidRDefault="000528D4">
      <w:pPr>
        <w:pStyle w:val="Odstavecseseznamem"/>
        <w:numPr>
          <w:ilvl w:val="0"/>
          <w:numId w:val="3"/>
        </w:numPr>
        <w:jc w:val="both"/>
        <w:rPr>
          <w:rFonts w:asciiTheme="minorHAnsi" w:hAnsiTheme="minorHAnsi"/>
          <w:sz w:val="22"/>
          <w:szCs w:val="22"/>
        </w:rPr>
      </w:pPr>
      <w:r>
        <w:rPr>
          <w:rFonts w:asciiTheme="minorHAnsi" w:hAnsiTheme="minorHAnsi"/>
          <w:sz w:val="22"/>
          <w:szCs w:val="22"/>
        </w:rPr>
        <w:t xml:space="preserve">Bazální stimulace – základní kurz </w:t>
      </w:r>
      <w:r w:rsidRPr="000528D4">
        <w:rPr>
          <w:rFonts w:asciiTheme="minorHAnsi" w:hAnsiTheme="minorHAnsi"/>
          <w:sz w:val="22"/>
          <w:szCs w:val="22"/>
        </w:rPr>
        <w:t xml:space="preserve">– počet </w:t>
      </w:r>
      <w:r w:rsidR="00C37E42">
        <w:rPr>
          <w:rFonts w:asciiTheme="minorHAnsi" w:hAnsiTheme="minorHAnsi"/>
          <w:sz w:val="22"/>
          <w:szCs w:val="22"/>
        </w:rPr>
        <w:t>proškolených osob 45</w:t>
      </w:r>
      <w:r w:rsidRPr="000528D4">
        <w:rPr>
          <w:rFonts w:asciiTheme="minorHAnsi" w:hAnsiTheme="minorHAnsi"/>
          <w:sz w:val="22"/>
          <w:szCs w:val="22"/>
        </w:rPr>
        <w:t xml:space="preserve"> v rámci 3 kurzů á 24 hodin</w:t>
      </w:r>
    </w:p>
    <w:p w:rsidR="00C37E42" w:rsidP="00C37E42" w:rsidRDefault="00C37E42">
      <w:pPr>
        <w:pStyle w:val="Odstavecseseznamem"/>
        <w:numPr>
          <w:ilvl w:val="0"/>
          <w:numId w:val="3"/>
        </w:numPr>
        <w:jc w:val="both"/>
        <w:rPr>
          <w:rFonts w:asciiTheme="minorHAnsi" w:hAnsiTheme="minorHAnsi"/>
          <w:sz w:val="22"/>
          <w:szCs w:val="22"/>
        </w:rPr>
      </w:pPr>
      <w:r>
        <w:rPr>
          <w:rFonts w:asciiTheme="minorHAnsi" w:hAnsiTheme="minorHAnsi"/>
          <w:sz w:val="22"/>
          <w:szCs w:val="22"/>
        </w:rPr>
        <w:t xml:space="preserve">Řešení obtížných komunikačních situací </w:t>
      </w:r>
      <w:r w:rsidRPr="000528D4">
        <w:rPr>
          <w:rFonts w:asciiTheme="minorHAnsi" w:hAnsiTheme="minorHAnsi"/>
          <w:sz w:val="22"/>
          <w:szCs w:val="22"/>
        </w:rPr>
        <w:t xml:space="preserve">– počet </w:t>
      </w:r>
      <w:r>
        <w:rPr>
          <w:rFonts w:asciiTheme="minorHAnsi" w:hAnsiTheme="minorHAnsi"/>
          <w:sz w:val="22"/>
          <w:szCs w:val="22"/>
        </w:rPr>
        <w:t>pr</w:t>
      </w:r>
      <w:r w:rsidR="00060696">
        <w:rPr>
          <w:rFonts w:asciiTheme="minorHAnsi" w:hAnsiTheme="minorHAnsi"/>
          <w:sz w:val="22"/>
          <w:szCs w:val="22"/>
        </w:rPr>
        <w:t>oškolených osob 84</w:t>
      </w:r>
      <w:r w:rsidRPr="000528D4">
        <w:rPr>
          <w:rFonts w:asciiTheme="minorHAnsi" w:hAnsiTheme="minorHAnsi"/>
          <w:sz w:val="22"/>
          <w:szCs w:val="22"/>
        </w:rPr>
        <w:t xml:space="preserve"> v rámci </w:t>
      </w:r>
      <w:r>
        <w:rPr>
          <w:rFonts w:asciiTheme="minorHAnsi" w:hAnsiTheme="minorHAnsi"/>
          <w:sz w:val="22"/>
          <w:szCs w:val="22"/>
        </w:rPr>
        <w:t>6</w:t>
      </w:r>
      <w:r w:rsidRPr="000528D4">
        <w:rPr>
          <w:rFonts w:asciiTheme="minorHAnsi" w:hAnsiTheme="minorHAnsi"/>
          <w:sz w:val="22"/>
          <w:szCs w:val="22"/>
        </w:rPr>
        <w:t xml:space="preserve"> kurzů á</w:t>
      </w:r>
      <w:r>
        <w:rPr>
          <w:rFonts w:asciiTheme="minorHAnsi" w:hAnsiTheme="minorHAnsi"/>
          <w:sz w:val="22"/>
          <w:szCs w:val="22"/>
        </w:rPr>
        <w:t xml:space="preserve"> 8</w:t>
      </w:r>
      <w:r w:rsidRPr="000528D4">
        <w:rPr>
          <w:rFonts w:asciiTheme="minorHAnsi" w:hAnsiTheme="minorHAnsi"/>
          <w:sz w:val="22"/>
          <w:szCs w:val="22"/>
        </w:rPr>
        <w:t xml:space="preserve"> hodin</w:t>
      </w:r>
    </w:p>
    <w:p w:rsidR="00C37E42" w:rsidP="00C37E42" w:rsidRDefault="00C37E42">
      <w:pPr>
        <w:pStyle w:val="Odstavecseseznamem"/>
        <w:numPr>
          <w:ilvl w:val="0"/>
          <w:numId w:val="3"/>
        </w:numPr>
        <w:jc w:val="both"/>
        <w:rPr>
          <w:rFonts w:asciiTheme="minorHAnsi" w:hAnsiTheme="minorHAnsi"/>
          <w:sz w:val="22"/>
          <w:szCs w:val="22"/>
        </w:rPr>
      </w:pPr>
      <w:r>
        <w:rPr>
          <w:rFonts w:asciiTheme="minorHAnsi" w:hAnsiTheme="minorHAnsi"/>
          <w:sz w:val="22"/>
          <w:szCs w:val="22"/>
        </w:rPr>
        <w:t xml:space="preserve">Vedení a motivace lidí </w:t>
      </w:r>
      <w:r w:rsidRPr="000528D4">
        <w:rPr>
          <w:rFonts w:asciiTheme="minorHAnsi" w:hAnsiTheme="minorHAnsi"/>
          <w:sz w:val="22"/>
          <w:szCs w:val="22"/>
        </w:rPr>
        <w:t xml:space="preserve">– počet </w:t>
      </w:r>
      <w:r>
        <w:rPr>
          <w:rFonts w:asciiTheme="minorHAnsi" w:hAnsiTheme="minorHAnsi"/>
          <w:sz w:val="22"/>
          <w:szCs w:val="22"/>
        </w:rPr>
        <w:t>proškolených osob 12</w:t>
      </w:r>
      <w:r w:rsidRPr="000528D4">
        <w:rPr>
          <w:rFonts w:asciiTheme="minorHAnsi" w:hAnsiTheme="minorHAnsi"/>
          <w:sz w:val="22"/>
          <w:szCs w:val="22"/>
        </w:rPr>
        <w:t xml:space="preserve"> v rámci </w:t>
      </w:r>
      <w:r>
        <w:rPr>
          <w:rFonts w:asciiTheme="minorHAnsi" w:hAnsiTheme="minorHAnsi"/>
          <w:sz w:val="22"/>
          <w:szCs w:val="22"/>
        </w:rPr>
        <w:t>1 kurzu</w:t>
      </w:r>
      <w:r w:rsidRPr="000528D4">
        <w:rPr>
          <w:rFonts w:asciiTheme="minorHAnsi" w:hAnsiTheme="minorHAnsi"/>
          <w:sz w:val="22"/>
          <w:szCs w:val="22"/>
        </w:rPr>
        <w:t xml:space="preserve"> á</w:t>
      </w:r>
      <w:r>
        <w:rPr>
          <w:rFonts w:asciiTheme="minorHAnsi" w:hAnsiTheme="minorHAnsi"/>
          <w:sz w:val="22"/>
          <w:szCs w:val="22"/>
        </w:rPr>
        <w:t xml:space="preserve"> 8</w:t>
      </w:r>
      <w:r w:rsidRPr="000528D4">
        <w:rPr>
          <w:rFonts w:asciiTheme="minorHAnsi" w:hAnsiTheme="minorHAnsi"/>
          <w:sz w:val="22"/>
          <w:szCs w:val="22"/>
        </w:rPr>
        <w:t xml:space="preserve"> hodin</w:t>
      </w:r>
    </w:p>
    <w:p w:rsidR="00C37E42" w:rsidP="00C37E42" w:rsidRDefault="00C37E42">
      <w:pPr>
        <w:pStyle w:val="Odstavecseseznamem"/>
        <w:numPr>
          <w:ilvl w:val="0"/>
          <w:numId w:val="3"/>
        </w:numPr>
        <w:jc w:val="both"/>
        <w:rPr>
          <w:rFonts w:asciiTheme="minorHAnsi" w:hAnsiTheme="minorHAnsi"/>
          <w:sz w:val="22"/>
          <w:szCs w:val="22"/>
        </w:rPr>
      </w:pPr>
      <w:r>
        <w:rPr>
          <w:rFonts w:asciiTheme="minorHAnsi" w:hAnsiTheme="minorHAnsi"/>
          <w:sz w:val="22"/>
          <w:szCs w:val="22"/>
        </w:rPr>
        <w:t xml:space="preserve">Výběr, zaškolování a hodnocení zaměstnanců v sociálních službách </w:t>
      </w:r>
      <w:r w:rsidRPr="000528D4">
        <w:rPr>
          <w:rFonts w:asciiTheme="minorHAnsi" w:hAnsiTheme="minorHAnsi"/>
          <w:sz w:val="22"/>
          <w:szCs w:val="22"/>
        </w:rPr>
        <w:t xml:space="preserve">– počet </w:t>
      </w:r>
      <w:r>
        <w:rPr>
          <w:rFonts w:asciiTheme="minorHAnsi" w:hAnsiTheme="minorHAnsi"/>
          <w:sz w:val="22"/>
          <w:szCs w:val="22"/>
        </w:rPr>
        <w:t>proškolených osob 12</w:t>
      </w:r>
      <w:r w:rsidRPr="000528D4">
        <w:rPr>
          <w:rFonts w:asciiTheme="minorHAnsi" w:hAnsiTheme="minorHAnsi"/>
          <w:sz w:val="22"/>
          <w:szCs w:val="22"/>
        </w:rPr>
        <w:t xml:space="preserve"> v rámci </w:t>
      </w:r>
      <w:r>
        <w:rPr>
          <w:rFonts w:asciiTheme="minorHAnsi" w:hAnsiTheme="minorHAnsi"/>
          <w:sz w:val="22"/>
          <w:szCs w:val="22"/>
        </w:rPr>
        <w:t>1 kurzu</w:t>
      </w:r>
      <w:r w:rsidRPr="000528D4">
        <w:rPr>
          <w:rFonts w:asciiTheme="minorHAnsi" w:hAnsiTheme="minorHAnsi"/>
          <w:sz w:val="22"/>
          <w:szCs w:val="22"/>
        </w:rPr>
        <w:t xml:space="preserve"> á</w:t>
      </w:r>
      <w:r w:rsidR="00D71C16">
        <w:rPr>
          <w:rFonts w:asciiTheme="minorHAnsi" w:hAnsiTheme="minorHAnsi"/>
          <w:sz w:val="22"/>
          <w:szCs w:val="22"/>
        </w:rPr>
        <w:t xml:space="preserve"> 16</w:t>
      </w:r>
      <w:r w:rsidRPr="000528D4">
        <w:rPr>
          <w:rFonts w:asciiTheme="minorHAnsi" w:hAnsiTheme="minorHAnsi"/>
          <w:sz w:val="22"/>
          <w:szCs w:val="22"/>
        </w:rPr>
        <w:t xml:space="preserve"> hodin</w:t>
      </w:r>
    </w:p>
    <w:p w:rsidR="00C37E42" w:rsidP="00C37E42" w:rsidRDefault="00C37E42">
      <w:pPr>
        <w:pStyle w:val="Odstavecseseznamem"/>
        <w:numPr>
          <w:ilvl w:val="0"/>
          <w:numId w:val="3"/>
        </w:numPr>
        <w:jc w:val="both"/>
        <w:rPr>
          <w:rFonts w:asciiTheme="minorHAnsi" w:hAnsiTheme="minorHAnsi"/>
          <w:sz w:val="22"/>
          <w:szCs w:val="22"/>
        </w:rPr>
      </w:pPr>
      <w:proofErr w:type="spellStart"/>
      <w:r>
        <w:rPr>
          <w:rFonts w:asciiTheme="minorHAnsi" w:hAnsiTheme="minorHAnsi"/>
          <w:sz w:val="22"/>
          <w:szCs w:val="22"/>
        </w:rPr>
        <w:t>Time</w:t>
      </w:r>
      <w:proofErr w:type="spellEnd"/>
      <w:r>
        <w:rPr>
          <w:rFonts w:asciiTheme="minorHAnsi" w:hAnsiTheme="minorHAnsi"/>
          <w:sz w:val="22"/>
          <w:szCs w:val="22"/>
        </w:rPr>
        <w:t xml:space="preserve"> management </w:t>
      </w:r>
      <w:r w:rsidRPr="000528D4">
        <w:rPr>
          <w:rFonts w:asciiTheme="minorHAnsi" w:hAnsiTheme="minorHAnsi"/>
          <w:sz w:val="22"/>
          <w:szCs w:val="22"/>
        </w:rPr>
        <w:t xml:space="preserve">– počet </w:t>
      </w:r>
      <w:r>
        <w:rPr>
          <w:rFonts w:asciiTheme="minorHAnsi" w:hAnsiTheme="minorHAnsi"/>
          <w:sz w:val="22"/>
          <w:szCs w:val="22"/>
        </w:rPr>
        <w:t>proškolených osob 1</w:t>
      </w:r>
      <w:r w:rsidRPr="000528D4">
        <w:rPr>
          <w:rFonts w:asciiTheme="minorHAnsi" w:hAnsiTheme="minorHAnsi"/>
          <w:sz w:val="22"/>
          <w:szCs w:val="22"/>
        </w:rPr>
        <w:t xml:space="preserve">2 v rámci </w:t>
      </w:r>
      <w:r>
        <w:rPr>
          <w:rFonts w:asciiTheme="minorHAnsi" w:hAnsiTheme="minorHAnsi"/>
          <w:sz w:val="22"/>
          <w:szCs w:val="22"/>
        </w:rPr>
        <w:t>1 kurzu</w:t>
      </w:r>
      <w:r w:rsidRPr="000528D4">
        <w:rPr>
          <w:rFonts w:asciiTheme="minorHAnsi" w:hAnsiTheme="minorHAnsi"/>
          <w:sz w:val="22"/>
          <w:szCs w:val="22"/>
        </w:rPr>
        <w:t xml:space="preserve"> á </w:t>
      </w:r>
      <w:r>
        <w:rPr>
          <w:rFonts w:asciiTheme="minorHAnsi" w:hAnsiTheme="minorHAnsi"/>
          <w:sz w:val="22"/>
          <w:szCs w:val="22"/>
        </w:rPr>
        <w:t>8</w:t>
      </w:r>
      <w:r w:rsidRPr="000528D4">
        <w:rPr>
          <w:rFonts w:asciiTheme="minorHAnsi" w:hAnsiTheme="minorHAnsi"/>
          <w:sz w:val="22"/>
          <w:szCs w:val="22"/>
        </w:rPr>
        <w:t xml:space="preserve"> hodin</w:t>
      </w:r>
    </w:p>
    <w:p w:rsidR="00C37E42" w:rsidP="00C37E42" w:rsidRDefault="00C37E42">
      <w:pPr>
        <w:pStyle w:val="Odstavecseseznamem"/>
        <w:numPr>
          <w:ilvl w:val="0"/>
          <w:numId w:val="3"/>
        </w:numPr>
        <w:jc w:val="both"/>
        <w:rPr>
          <w:rFonts w:asciiTheme="minorHAnsi" w:hAnsiTheme="minorHAnsi"/>
          <w:sz w:val="22"/>
          <w:szCs w:val="22"/>
        </w:rPr>
      </w:pPr>
      <w:r>
        <w:rPr>
          <w:rFonts w:asciiTheme="minorHAnsi" w:hAnsiTheme="minorHAnsi"/>
          <w:sz w:val="22"/>
          <w:szCs w:val="22"/>
        </w:rPr>
        <w:t xml:space="preserve">Aktivizace seniorů v sociální službě </w:t>
      </w:r>
      <w:r w:rsidRPr="000528D4">
        <w:rPr>
          <w:rFonts w:asciiTheme="minorHAnsi" w:hAnsiTheme="minorHAnsi"/>
          <w:sz w:val="22"/>
          <w:szCs w:val="22"/>
        </w:rPr>
        <w:t xml:space="preserve">– počet </w:t>
      </w:r>
      <w:r>
        <w:rPr>
          <w:rFonts w:asciiTheme="minorHAnsi" w:hAnsiTheme="minorHAnsi"/>
          <w:sz w:val="22"/>
          <w:szCs w:val="22"/>
        </w:rPr>
        <w:t xml:space="preserve">proškolených osob </w:t>
      </w:r>
      <w:r w:rsidRPr="000528D4">
        <w:rPr>
          <w:rFonts w:asciiTheme="minorHAnsi" w:hAnsiTheme="minorHAnsi"/>
          <w:sz w:val="22"/>
          <w:szCs w:val="22"/>
        </w:rPr>
        <w:t>2</w:t>
      </w:r>
      <w:r>
        <w:rPr>
          <w:rFonts w:asciiTheme="minorHAnsi" w:hAnsiTheme="minorHAnsi"/>
          <w:sz w:val="22"/>
          <w:szCs w:val="22"/>
        </w:rPr>
        <w:t>8</w:t>
      </w:r>
      <w:r w:rsidRPr="000528D4">
        <w:rPr>
          <w:rFonts w:asciiTheme="minorHAnsi" w:hAnsiTheme="minorHAnsi"/>
          <w:sz w:val="22"/>
          <w:szCs w:val="22"/>
        </w:rPr>
        <w:t xml:space="preserve"> v rámci </w:t>
      </w:r>
      <w:r>
        <w:rPr>
          <w:rFonts w:asciiTheme="minorHAnsi" w:hAnsiTheme="minorHAnsi"/>
          <w:sz w:val="22"/>
          <w:szCs w:val="22"/>
        </w:rPr>
        <w:t>2</w:t>
      </w:r>
      <w:r w:rsidRPr="000528D4">
        <w:rPr>
          <w:rFonts w:asciiTheme="minorHAnsi" w:hAnsiTheme="minorHAnsi"/>
          <w:sz w:val="22"/>
          <w:szCs w:val="22"/>
        </w:rPr>
        <w:t xml:space="preserve"> kurzů á </w:t>
      </w:r>
      <w:r>
        <w:rPr>
          <w:rFonts w:asciiTheme="minorHAnsi" w:hAnsiTheme="minorHAnsi"/>
          <w:sz w:val="22"/>
          <w:szCs w:val="22"/>
        </w:rPr>
        <w:t>8</w:t>
      </w:r>
      <w:r w:rsidRPr="000528D4">
        <w:rPr>
          <w:rFonts w:asciiTheme="minorHAnsi" w:hAnsiTheme="minorHAnsi"/>
          <w:sz w:val="22"/>
          <w:szCs w:val="22"/>
        </w:rPr>
        <w:t xml:space="preserve"> hodin</w:t>
      </w:r>
    </w:p>
    <w:p w:rsidR="000528D4" w:rsidP="00C37E42" w:rsidRDefault="000528D4">
      <w:pPr>
        <w:ind w:left="360"/>
        <w:jc w:val="both"/>
        <w:rPr>
          <w:rFonts w:asciiTheme="minorHAnsi" w:hAnsiTheme="minorHAnsi"/>
          <w:sz w:val="22"/>
          <w:szCs w:val="22"/>
        </w:rPr>
      </w:pPr>
    </w:p>
    <w:p w:rsidR="00C37E42" w:rsidP="000C5698" w:rsidRDefault="00060696">
      <w:pPr>
        <w:jc w:val="both"/>
        <w:rPr>
          <w:rFonts w:asciiTheme="minorHAnsi" w:hAnsiTheme="minorHAnsi"/>
          <w:sz w:val="22"/>
          <w:szCs w:val="22"/>
        </w:rPr>
      </w:pPr>
      <w:r>
        <w:rPr>
          <w:rFonts w:asciiTheme="minorHAnsi" w:hAnsiTheme="minorHAnsi"/>
          <w:sz w:val="22"/>
          <w:szCs w:val="22"/>
        </w:rPr>
        <w:t>Bližší časový harmonogram jednotlivých vzdělávacích aktivit bude stanoven v zadávací dokumentaci.</w:t>
      </w:r>
    </w:p>
    <w:p w:rsidR="00D71C16" w:rsidP="000C5698" w:rsidRDefault="00060696">
      <w:pPr>
        <w:jc w:val="both"/>
        <w:rPr>
          <w:rFonts w:asciiTheme="minorHAnsi" w:hAnsiTheme="minorHAnsi"/>
          <w:sz w:val="22"/>
          <w:szCs w:val="22"/>
        </w:rPr>
      </w:pPr>
      <w:r>
        <w:rPr>
          <w:rFonts w:asciiTheme="minorHAnsi" w:hAnsiTheme="minorHAnsi"/>
          <w:sz w:val="22"/>
          <w:szCs w:val="22"/>
        </w:rPr>
        <w:t xml:space="preserve">Celkem bude proškoleno 403 osob v rámci 29 kurzů s celkovou časovou dotací </w:t>
      </w:r>
      <w:r w:rsidR="00D71C16">
        <w:rPr>
          <w:rFonts w:asciiTheme="minorHAnsi" w:hAnsiTheme="minorHAnsi"/>
          <w:sz w:val="22"/>
          <w:szCs w:val="22"/>
        </w:rPr>
        <w:t>336 hodin.</w:t>
      </w:r>
    </w:p>
    <w:p w:rsidR="00D71C16" w:rsidP="00C37E42" w:rsidRDefault="00D71C16">
      <w:pPr>
        <w:ind w:left="360"/>
        <w:jc w:val="both"/>
        <w:rPr>
          <w:rFonts w:asciiTheme="minorHAnsi" w:hAnsiTheme="minorHAnsi"/>
          <w:sz w:val="22"/>
          <w:szCs w:val="22"/>
        </w:rPr>
      </w:pPr>
    </w:p>
    <w:p w:rsidR="00060696" w:rsidP="000C5698" w:rsidRDefault="00D71C16">
      <w:pPr>
        <w:jc w:val="both"/>
        <w:rPr>
          <w:rFonts w:asciiTheme="minorHAnsi" w:hAnsiTheme="minorHAnsi"/>
          <w:sz w:val="22"/>
          <w:szCs w:val="22"/>
        </w:rPr>
      </w:pPr>
      <w:r>
        <w:rPr>
          <w:rFonts w:asciiTheme="minorHAnsi" w:hAnsiTheme="minorHAnsi"/>
          <w:sz w:val="22"/>
          <w:szCs w:val="22"/>
        </w:rPr>
        <w:t>Kurzy budou probíhat ve školících místnostech, které zajistí zadavatel. Výuku bude provádět lektor vybraného uchazeče. Organizaci zajistí</w:t>
      </w:r>
      <w:r w:rsidR="00060696">
        <w:rPr>
          <w:rFonts w:asciiTheme="minorHAnsi" w:hAnsiTheme="minorHAnsi"/>
          <w:sz w:val="22"/>
          <w:szCs w:val="22"/>
        </w:rPr>
        <w:t xml:space="preserve"> </w:t>
      </w:r>
      <w:r>
        <w:rPr>
          <w:rFonts w:asciiTheme="minorHAnsi" w:hAnsiTheme="minorHAnsi"/>
          <w:sz w:val="22"/>
          <w:szCs w:val="22"/>
        </w:rPr>
        <w:t>realizační tým zadavatele.</w:t>
      </w:r>
    </w:p>
    <w:p w:rsidR="00D71C16" w:rsidP="00C37E42" w:rsidRDefault="00D71C16">
      <w:pPr>
        <w:ind w:left="360"/>
        <w:jc w:val="both"/>
        <w:rPr>
          <w:rFonts w:asciiTheme="minorHAnsi" w:hAnsiTheme="minorHAnsi"/>
          <w:sz w:val="22"/>
          <w:szCs w:val="22"/>
        </w:rPr>
      </w:pPr>
    </w:p>
    <w:p w:rsidR="00D71C16" w:rsidP="000C5698" w:rsidRDefault="00D71C16">
      <w:pPr>
        <w:jc w:val="both"/>
        <w:rPr>
          <w:rFonts w:asciiTheme="minorHAnsi" w:hAnsiTheme="minorHAnsi"/>
          <w:sz w:val="22"/>
          <w:szCs w:val="22"/>
        </w:rPr>
      </w:pPr>
      <w:r>
        <w:rPr>
          <w:rFonts w:asciiTheme="minorHAnsi" w:hAnsiTheme="minorHAnsi"/>
          <w:sz w:val="22"/>
          <w:szCs w:val="22"/>
        </w:rPr>
        <w:t>Případné náklady na pronájem školících prostor a stravné účastníků budou nad rámec níže uvedené maximální ceny školení financovány zadavatelem.</w:t>
      </w:r>
    </w:p>
    <w:p w:rsidR="00D71C16" w:rsidP="00C37E42" w:rsidRDefault="00D71C16">
      <w:pPr>
        <w:ind w:left="360"/>
        <w:jc w:val="both"/>
        <w:rPr>
          <w:rFonts w:asciiTheme="minorHAnsi" w:hAnsiTheme="minorHAnsi"/>
          <w:sz w:val="22"/>
          <w:szCs w:val="22"/>
        </w:rPr>
      </w:pPr>
    </w:p>
    <w:p w:rsidR="00D71C16" w:rsidP="000C5698" w:rsidRDefault="00D71C16">
      <w:pPr>
        <w:jc w:val="both"/>
        <w:rPr>
          <w:rFonts w:asciiTheme="minorHAnsi" w:hAnsiTheme="minorHAnsi"/>
          <w:sz w:val="22"/>
          <w:szCs w:val="22"/>
        </w:rPr>
      </w:pPr>
      <w:r w:rsidRPr="00D71C16">
        <w:rPr>
          <w:rFonts w:asciiTheme="minorHAnsi" w:hAnsiTheme="minorHAnsi"/>
          <w:b/>
          <w:sz w:val="22"/>
          <w:szCs w:val="22"/>
        </w:rPr>
        <w:t xml:space="preserve">Maximální cena vzdělávání </w:t>
      </w:r>
      <w:proofErr w:type="spellStart"/>
      <w:r w:rsidRPr="00D71C16">
        <w:rPr>
          <w:rFonts w:asciiTheme="minorHAnsi" w:hAnsiTheme="minorHAnsi"/>
          <w:b/>
          <w:sz w:val="22"/>
          <w:szCs w:val="22"/>
        </w:rPr>
        <w:t>adA</w:t>
      </w:r>
      <w:proofErr w:type="spellEnd"/>
      <w:r w:rsidRPr="00D71C16">
        <w:rPr>
          <w:rFonts w:asciiTheme="minorHAnsi" w:hAnsiTheme="minorHAnsi"/>
          <w:b/>
          <w:sz w:val="22"/>
          <w:szCs w:val="22"/>
        </w:rPr>
        <w:t>) bez DPH</w:t>
      </w:r>
      <w:r>
        <w:rPr>
          <w:rFonts w:asciiTheme="minorHAnsi" w:hAnsiTheme="minorHAnsi"/>
          <w:sz w:val="22"/>
          <w:szCs w:val="22"/>
        </w:rPr>
        <w:t>: 431</w:t>
      </w:r>
      <w:r w:rsidR="00C26C77">
        <w:rPr>
          <w:rFonts w:asciiTheme="minorHAnsi" w:hAnsiTheme="minorHAnsi"/>
          <w:sz w:val="22"/>
          <w:szCs w:val="22"/>
        </w:rPr>
        <w:t>.</w:t>
      </w:r>
      <w:r>
        <w:rPr>
          <w:rFonts w:asciiTheme="minorHAnsi" w:hAnsiTheme="minorHAnsi"/>
          <w:sz w:val="22"/>
          <w:szCs w:val="22"/>
        </w:rPr>
        <w:t xml:space="preserve">735 Kč </w:t>
      </w:r>
    </w:p>
    <w:p w:rsidR="00D71C16" w:rsidP="000C5698" w:rsidRDefault="00D71C16">
      <w:pPr>
        <w:jc w:val="both"/>
        <w:rPr>
          <w:rFonts w:asciiTheme="minorHAnsi" w:hAnsiTheme="minorHAnsi"/>
          <w:sz w:val="22"/>
          <w:szCs w:val="22"/>
        </w:rPr>
      </w:pPr>
      <w:r>
        <w:rPr>
          <w:rFonts w:asciiTheme="minorHAnsi" w:hAnsiTheme="minorHAnsi"/>
          <w:b/>
          <w:sz w:val="22"/>
          <w:szCs w:val="22"/>
        </w:rPr>
        <w:t xml:space="preserve">Maximální cena vzdělávání </w:t>
      </w:r>
      <w:proofErr w:type="spellStart"/>
      <w:r>
        <w:rPr>
          <w:rFonts w:asciiTheme="minorHAnsi" w:hAnsiTheme="minorHAnsi"/>
          <w:b/>
          <w:sz w:val="22"/>
          <w:szCs w:val="22"/>
        </w:rPr>
        <w:t>adA</w:t>
      </w:r>
      <w:proofErr w:type="spellEnd"/>
      <w:r>
        <w:rPr>
          <w:rFonts w:asciiTheme="minorHAnsi" w:hAnsiTheme="minorHAnsi"/>
          <w:b/>
          <w:sz w:val="22"/>
          <w:szCs w:val="22"/>
        </w:rPr>
        <w:t>) s DPH</w:t>
      </w:r>
      <w:r w:rsidRPr="00D71C16">
        <w:rPr>
          <w:rFonts w:asciiTheme="minorHAnsi" w:hAnsiTheme="minorHAnsi"/>
          <w:sz w:val="22"/>
          <w:szCs w:val="22"/>
        </w:rPr>
        <w:t>:</w:t>
      </w:r>
      <w:r>
        <w:rPr>
          <w:rFonts w:asciiTheme="minorHAnsi" w:hAnsiTheme="minorHAnsi"/>
          <w:sz w:val="22"/>
          <w:szCs w:val="22"/>
        </w:rPr>
        <w:t xml:space="preserve"> </w:t>
      </w:r>
      <w:r w:rsidR="00DF6D7C">
        <w:rPr>
          <w:rFonts w:asciiTheme="minorHAnsi" w:hAnsiTheme="minorHAnsi"/>
          <w:sz w:val="22"/>
          <w:szCs w:val="22"/>
        </w:rPr>
        <w:t>546</w:t>
      </w:r>
      <w:r w:rsidR="00C26C77">
        <w:rPr>
          <w:rFonts w:asciiTheme="minorHAnsi" w:hAnsiTheme="minorHAnsi"/>
          <w:sz w:val="22"/>
          <w:szCs w:val="22"/>
        </w:rPr>
        <w:t>.500 Kč</w:t>
      </w:r>
    </w:p>
    <w:p w:rsidR="000C5698" w:rsidP="00056759" w:rsidRDefault="000C5698">
      <w:pPr>
        <w:jc w:val="both"/>
        <w:rPr>
          <w:rFonts w:asciiTheme="minorHAnsi" w:hAnsiTheme="minorHAnsi"/>
          <w:sz w:val="22"/>
          <w:szCs w:val="22"/>
        </w:rPr>
      </w:pPr>
    </w:p>
    <w:p w:rsidRPr="00056759" w:rsidR="000C5698" w:rsidP="000C5698" w:rsidRDefault="000C5698">
      <w:pPr>
        <w:rPr>
          <w:rFonts w:asciiTheme="minorHAnsi" w:hAnsiTheme="minorHAnsi"/>
          <w:b/>
          <w:sz w:val="22"/>
          <w:szCs w:val="22"/>
        </w:rPr>
      </w:pPr>
      <w:r>
        <w:rPr>
          <w:rFonts w:asciiTheme="minorHAnsi" w:hAnsiTheme="minorHAnsi"/>
          <w:sz w:val="22"/>
          <w:szCs w:val="22"/>
        </w:rPr>
        <w:t xml:space="preserve">Ad B) </w:t>
      </w:r>
      <w:r w:rsidRPr="000C5698">
        <w:rPr>
          <w:rFonts w:asciiTheme="minorHAnsi" w:hAnsiTheme="minorHAnsi"/>
          <w:b/>
          <w:sz w:val="22"/>
          <w:szCs w:val="22"/>
        </w:rPr>
        <w:t xml:space="preserve">vzdělávání fyzických osob pečujících o blízkého </w:t>
      </w:r>
      <w:proofErr w:type="gramStart"/>
      <w:r w:rsidRPr="000C5698">
        <w:rPr>
          <w:rFonts w:asciiTheme="minorHAnsi" w:hAnsiTheme="minorHAnsi"/>
          <w:b/>
          <w:sz w:val="22"/>
          <w:szCs w:val="22"/>
        </w:rPr>
        <w:t xml:space="preserve">člověka </w:t>
      </w:r>
      <w:r w:rsidR="00056759">
        <w:rPr>
          <w:rFonts w:asciiTheme="minorHAnsi" w:hAnsiTheme="minorHAnsi"/>
          <w:b/>
          <w:sz w:val="22"/>
          <w:szCs w:val="22"/>
        </w:rPr>
        <w:t>:</w:t>
      </w:r>
      <w:proofErr w:type="gramEnd"/>
    </w:p>
    <w:p w:rsidR="000C5698" w:rsidP="000C5698" w:rsidRDefault="000C5698">
      <w:pPr>
        <w:jc w:val="both"/>
        <w:rPr>
          <w:rFonts w:asciiTheme="minorHAnsi" w:hAnsiTheme="minorHAnsi"/>
          <w:sz w:val="22"/>
          <w:szCs w:val="22"/>
        </w:rPr>
      </w:pPr>
      <w:r>
        <w:rPr>
          <w:rFonts w:asciiTheme="minorHAnsi" w:hAnsiTheme="minorHAnsi"/>
          <w:sz w:val="22"/>
          <w:szCs w:val="22"/>
        </w:rPr>
        <w:t>V této oblasti dojde k proškolení fyzických osob pečujících o blízkého člověka, nabídka kurzů bude otevřena veřejnosti, kurzy se budou v pravidelných intervalech opakovat. Pečující osoby budou proškoleny v těchto tématech:</w:t>
      </w:r>
    </w:p>
    <w:p w:rsidR="000C5698" w:rsidP="000C5698" w:rsidRDefault="000C5698">
      <w:pPr>
        <w:pStyle w:val="Odstavecseseznamem"/>
        <w:numPr>
          <w:ilvl w:val="0"/>
          <w:numId w:val="3"/>
        </w:numPr>
        <w:jc w:val="both"/>
        <w:rPr>
          <w:rFonts w:asciiTheme="minorHAnsi" w:hAnsiTheme="minorHAnsi"/>
          <w:sz w:val="22"/>
          <w:szCs w:val="22"/>
        </w:rPr>
      </w:pPr>
      <w:r>
        <w:rPr>
          <w:rFonts w:asciiTheme="minorHAnsi" w:hAnsiTheme="minorHAnsi"/>
          <w:sz w:val="22"/>
          <w:szCs w:val="22"/>
        </w:rPr>
        <w:t xml:space="preserve">Prevence syndromu vyhoření u pečujících osob </w:t>
      </w:r>
      <w:r w:rsidRPr="000528D4">
        <w:rPr>
          <w:rFonts w:asciiTheme="minorHAnsi" w:hAnsiTheme="minorHAnsi"/>
          <w:sz w:val="22"/>
          <w:szCs w:val="22"/>
        </w:rPr>
        <w:t xml:space="preserve">– počet </w:t>
      </w:r>
      <w:r>
        <w:rPr>
          <w:rFonts w:asciiTheme="minorHAnsi" w:hAnsiTheme="minorHAnsi"/>
          <w:sz w:val="22"/>
          <w:szCs w:val="22"/>
        </w:rPr>
        <w:t>proškolených osob 40</w:t>
      </w:r>
      <w:r w:rsidRPr="000528D4">
        <w:rPr>
          <w:rFonts w:asciiTheme="minorHAnsi" w:hAnsiTheme="minorHAnsi"/>
          <w:sz w:val="22"/>
          <w:szCs w:val="22"/>
        </w:rPr>
        <w:t xml:space="preserve"> v rámci </w:t>
      </w:r>
      <w:r>
        <w:rPr>
          <w:rFonts w:asciiTheme="minorHAnsi" w:hAnsiTheme="minorHAnsi"/>
          <w:sz w:val="22"/>
          <w:szCs w:val="22"/>
        </w:rPr>
        <w:t>4</w:t>
      </w:r>
      <w:r w:rsidRPr="000528D4">
        <w:rPr>
          <w:rFonts w:asciiTheme="minorHAnsi" w:hAnsiTheme="minorHAnsi"/>
          <w:sz w:val="22"/>
          <w:szCs w:val="22"/>
        </w:rPr>
        <w:t xml:space="preserve"> kurzů á</w:t>
      </w:r>
      <w:r>
        <w:rPr>
          <w:rFonts w:asciiTheme="minorHAnsi" w:hAnsiTheme="minorHAnsi"/>
          <w:sz w:val="22"/>
          <w:szCs w:val="22"/>
        </w:rPr>
        <w:t xml:space="preserve"> 8</w:t>
      </w:r>
      <w:r w:rsidRPr="000528D4">
        <w:rPr>
          <w:rFonts w:asciiTheme="minorHAnsi" w:hAnsiTheme="minorHAnsi"/>
          <w:sz w:val="22"/>
          <w:szCs w:val="22"/>
        </w:rPr>
        <w:t xml:space="preserve"> hodin</w:t>
      </w:r>
    </w:p>
    <w:p w:rsidR="000C5698" w:rsidP="000C5698" w:rsidRDefault="000C5698">
      <w:pPr>
        <w:pStyle w:val="Odstavecseseznamem"/>
        <w:numPr>
          <w:ilvl w:val="0"/>
          <w:numId w:val="3"/>
        </w:numPr>
        <w:jc w:val="both"/>
        <w:rPr>
          <w:rFonts w:asciiTheme="minorHAnsi" w:hAnsiTheme="minorHAnsi"/>
          <w:sz w:val="22"/>
          <w:szCs w:val="22"/>
        </w:rPr>
      </w:pPr>
      <w:r>
        <w:rPr>
          <w:rFonts w:asciiTheme="minorHAnsi" w:hAnsiTheme="minorHAnsi"/>
          <w:sz w:val="22"/>
          <w:szCs w:val="22"/>
        </w:rPr>
        <w:t xml:space="preserve">Komunikace s nemluvícím člověkem </w:t>
      </w:r>
      <w:r w:rsidRPr="000528D4">
        <w:rPr>
          <w:rFonts w:asciiTheme="minorHAnsi" w:hAnsiTheme="minorHAnsi"/>
          <w:sz w:val="22"/>
          <w:szCs w:val="22"/>
        </w:rPr>
        <w:t xml:space="preserve">– počet </w:t>
      </w:r>
      <w:r>
        <w:rPr>
          <w:rFonts w:asciiTheme="minorHAnsi" w:hAnsiTheme="minorHAnsi"/>
          <w:sz w:val="22"/>
          <w:szCs w:val="22"/>
        </w:rPr>
        <w:t>proškolených osob 30</w:t>
      </w:r>
      <w:r w:rsidRPr="000528D4">
        <w:rPr>
          <w:rFonts w:asciiTheme="minorHAnsi" w:hAnsiTheme="minorHAnsi"/>
          <w:sz w:val="22"/>
          <w:szCs w:val="22"/>
        </w:rPr>
        <w:t xml:space="preserve"> v rámci </w:t>
      </w:r>
      <w:r>
        <w:rPr>
          <w:rFonts w:asciiTheme="minorHAnsi" w:hAnsiTheme="minorHAnsi"/>
          <w:sz w:val="22"/>
          <w:szCs w:val="22"/>
        </w:rPr>
        <w:t>3</w:t>
      </w:r>
      <w:r w:rsidRPr="000528D4">
        <w:rPr>
          <w:rFonts w:asciiTheme="minorHAnsi" w:hAnsiTheme="minorHAnsi"/>
          <w:sz w:val="22"/>
          <w:szCs w:val="22"/>
        </w:rPr>
        <w:t xml:space="preserve"> kurzů á</w:t>
      </w:r>
      <w:r>
        <w:rPr>
          <w:rFonts w:asciiTheme="minorHAnsi" w:hAnsiTheme="minorHAnsi"/>
          <w:sz w:val="22"/>
          <w:szCs w:val="22"/>
        </w:rPr>
        <w:t xml:space="preserve"> 8</w:t>
      </w:r>
      <w:r w:rsidRPr="000528D4">
        <w:rPr>
          <w:rFonts w:asciiTheme="minorHAnsi" w:hAnsiTheme="minorHAnsi"/>
          <w:sz w:val="22"/>
          <w:szCs w:val="22"/>
        </w:rPr>
        <w:t xml:space="preserve"> hodin</w:t>
      </w:r>
    </w:p>
    <w:p w:rsidR="000C5698" w:rsidP="000C5698" w:rsidRDefault="000C5698">
      <w:pPr>
        <w:pStyle w:val="Odstavecseseznamem"/>
        <w:numPr>
          <w:ilvl w:val="0"/>
          <w:numId w:val="3"/>
        </w:numPr>
        <w:jc w:val="both"/>
        <w:rPr>
          <w:rFonts w:asciiTheme="minorHAnsi" w:hAnsiTheme="minorHAnsi"/>
          <w:sz w:val="22"/>
          <w:szCs w:val="22"/>
        </w:rPr>
      </w:pPr>
      <w:r>
        <w:rPr>
          <w:rFonts w:asciiTheme="minorHAnsi" w:hAnsiTheme="minorHAnsi"/>
          <w:sz w:val="22"/>
          <w:szCs w:val="22"/>
        </w:rPr>
        <w:t xml:space="preserve">Komunikace s člověkem v seniorském věku </w:t>
      </w:r>
      <w:r w:rsidRPr="000528D4">
        <w:rPr>
          <w:rFonts w:asciiTheme="minorHAnsi" w:hAnsiTheme="minorHAnsi"/>
          <w:sz w:val="22"/>
          <w:szCs w:val="22"/>
        </w:rPr>
        <w:t xml:space="preserve">– počet </w:t>
      </w:r>
      <w:r>
        <w:rPr>
          <w:rFonts w:asciiTheme="minorHAnsi" w:hAnsiTheme="minorHAnsi"/>
          <w:sz w:val="22"/>
          <w:szCs w:val="22"/>
        </w:rPr>
        <w:t xml:space="preserve">proškolených osob 30 </w:t>
      </w:r>
      <w:r w:rsidRPr="000528D4">
        <w:rPr>
          <w:rFonts w:asciiTheme="minorHAnsi" w:hAnsiTheme="minorHAnsi"/>
          <w:sz w:val="22"/>
          <w:szCs w:val="22"/>
        </w:rPr>
        <w:t xml:space="preserve">v rámci </w:t>
      </w:r>
      <w:r>
        <w:rPr>
          <w:rFonts w:asciiTheme="minorHAnsi" w:hAnsiTheme="minorHAnsi"/>
          <w:sz w:val="22"/>
          <w:szCs w:val="22"/>
        </w:rPr>
        <w:t>3</w:t>
      </w:r>
      <w:r w:rsidRPr="000528D4">
        <w:rPr>
          <w:rFonts w:asciiTheme="minorHAnsi" w:hAnsiTheme="minorHAnsi"/>
          <w:sz w:val="22"/>
          <w:szCs w:val="22"/>
        </w:rPr>
        <w:t xml:space="preserve"> kurzů á</w:t>
      </w:r>
      <w:r>
        <w:rPr>
          <w:rFonts w:asciiTheme="minorHAnsi" w:hAnsiTheme="minorHAnsi"/>
          <w:sz w:val="22"/>
          <w:szCs w:val="22"/>
        </w:rPr>
        <w:t xml:space="preserve"> 8</w:t>
      </w:r>
      <w:r w:rsidRPr="000528D4">
        <w:rPr>
          <w:rFonts w:asciiTheme="minorHAnsi" w:hAnsiTheme="minorHAnsi"/>
          <w:sz w:val="22"/>
          <w:szCs w:val="22"/>
        </w:rPr>
        <w:t xml:space="preserve"> hodin</w:t>
      </w:r>
    </w:p>
    <w:p w:rsidR="000C5698" w:rsidP="000C5698" w:rsidRDefault="000C5698">
      <w:pPr>
        <w:pStyle w:val="Odstavecseseznamem"/>
        <w:jc w:val="both"/>
        <w:rPr>
          <w:rFonts w:asciiTheme="minorHAnsi" w:hAnsiTheme="minorHAnsi"/>
          <w:sz w:val="22"/>
          <w:szCs w:val="22"/>
        </w:rPr>
      </w:pPr>
    </w:p>
    <w:p w:rsidR="000C5698" w:rsidP="000C5698" w:rsidRDefault="000C5698">
      <w:pPr>
        <w:jc w:val="both"/>
        <w:rPr>
          <w:rFonts w:asciiTheme="minorHAnsi" w:hAnsiTheme="minorHAnsi"/>
          <w:sz w:val="22"/>
          <w:szCs w:val="22"/>
        </w:rPr>
      </w:pPr>
      <w:r>
        <w:rPr>
          <w:rFonts w:asciiTheme="minorHAnsi" w:hAnsiTheme="minorHAnsi"/>
          <w:sz w:val="22"/>
          <w:szCs w:val="22"/>
        </w:rPr>
        <w:t>Bližší časový harmonogram jednotlivých vzdělávacích aktivit bude stanoven v zadávací dokumentaci.</w:t>
      </w:r>
    </w:p>
    <w:p w:rsidR="000C5698" w:rsidP="00BC38B2" w:rsidRDefault="000C5698">
      <w:pPr>
        <w:jc w:val="both"/>
        <w:rPr>
          <w:rFonts w:asciiTheme="minorHAnsi" w:hAnsiTheme="minorHAnsi"/>
          <w:sz w:val="22"/>
          <w:szCs w:val="22"/>
        </w:rPr>
      </w:pPr>
      <w:r>
        <w:rPr>
          <w:rFonts w:asciiTheme="minorHAnsi" w:hAnsiTheme="minorHAnsi"/>
          <w:sz w:val="22"/>
          <w:szCs w:val="22"/>
        </w:rPr>
        <w:t xml:space="preserve">Celkem bude proškoleno </w:t>
      </w:r>
      <w:r w:rsidR="00BC38B2">
        <w:rPr>
          <w:rFonts w:asciiTheme="minorHAnsi" w:hAnsiTheme="minorHAnsi"/>
          <w:sz w:val="22"/>
          <w:szCs w:val="22"/>
        </w:rPr>
        <w:t>100</w:t>
      </w:r>
      <w:r>
        <w:rPr>
          <w:rFonts w:asciiTheme="minorHAnsi" w:hAnsiTheme="minorHAnsi"/>
          <w:sz w:val="22"/>
          <w:szCs w:val="22"/>
        </w:rPr>
        <w:t xml:space="preserve"> osob v rámci </w:t>
      </w:r>
      <w:r w:rsidR="00BC38B2">
        <w:rPr>
          <w:rFonts w:asciiTheme="minorHAnsi" w:hAnsiTheme="minorHAnsi"/>
          <w:sz w:val="22"/>
          <w:szCs w:val="22"/>
        </w:rPr>
        <w:t>10</w:t>
      </w:r>
      <w:r>
        <w:rPr>
          <w:rFonts w:asciiTheme="minorHAnsi" w:hAnsiTheme="minorHAnsi"/>
          <w:sz w:val="22"/>
          <w:szCs w:val="22"/>
        </w:rPr>
        <w:t xml:space="preserve"> kurzů s celkovou časovou dotací </w:t>
      </w:r>
      <w:r w:rsidR="00BC38B2">
        <w:rPr>
          <w:rFonts w:asciiTheme="minorHAnsi" w:hAnsiTheme="minorHAnsi"/>
          <w:sz w:val="22"/>
          <w:szCs w:val="22"/>
        </w:rPr>
        <w:t>80</w:t>
      </w:r>
      <w:r>
        <w:rPr>
          <w:rFonts w:asciiTheme="minorHAnsi" w:hAnsiTheme="minorHAnsi"/>
          <w:sz w:val="22"/>
          <w:szCs w:val="22"/>
        </w:rPr>
        <w:t xml:space="preserve"> hodin.</w:t>
      </w:r>
    </w:p>
    <w:p w:rsidR="000C5698" w:rsidP="000C5698" w:rsidRDefault="000C5698">
      <w:pPr>
        <w:ind w:left="360"/>
        <w:jc w:val="both"/>
        <w:rPr>
          <w:rFonts w:asciiTheme="minorHAnsi" w:hAnsiTheme="minorHAnsi"/>
          <w:sz w:val="22"/>
          <w:szCs w:val="22"/>
        </w:rPr>
      </w:pPr>
    </w:p>
    <w:p w:rsidR="000C5698" w:rsidP="00BC38B2" w:rsidRDefault="000C5698">
      <w:pPr>
        <w:jc w:val="both"/>
        <w:rPr>
          <w:rFonts w:asciiTheme="minorHAnsi" w:hAnsiTheme="minorHAnsi"/>
          <w:sz w:val="22"/>
          <w:szCs w:val="22"/>
        </w:rPr>
      </w:pPr>
      <w:r>
        <w:rPr>
          <w:rFonts w:asciiTheme="minorHAnsi" w:hAnsiTheme="minorHAnsi"/>
          <w:sz w:val="22"/>
          <w:szCs w:val="22"/>
        </w:rPr>
        <w:t>Kurzy budou probíhat ve školících místnostech, které zajistí zadavatel. Výuku bude provádět lektor vybraného uchazeče. Organizaci zajistí realizační tým zadavatele.</w:t>
      </w:r>
    </w:p>
    <w:p w:rsidR="000C5698" w:rsidP="000C5698" w:rsidRDefault="000C5698">
      <w:pPr>
        <w:ind w:left="360"/>
        <w:jc w:val="both"/>
        <w:rPr>
          <w:rFonts w:asciiTheme="minorHAnsi" w:hAnsiTheme="minorHAnsi"/>
          <w:sz w:val="22"/>
          <w:szCs w:val="22"/>
        </w:rPr>
      </w:pPr>
    </w:p>
    <w:p w:rsidR="000C5698" w:rsidP="00BC38B2" w:rsidRDefault="000C5698">
      <w:pPr>
        <w:jc w:val="both"/>
        <w:rPr>
          <w:rFonts w:asciiTheme="minorHAnsi" w:hAnsiTheme="minorHAnsi"/>
          <w:sz w:val="22"/>
          <w:szCs w:val="22"/>
        </w:rPr>
      </w:pPr>
      <w:r>
        <w:rPr>
          <w:rFonts w:asciiTheme="minorHAnsi" w:hAnsiTheme="minorHAnsi"/>
          <w:sz w:val="22"/>
          <w:szCs w:val="22"/>
        </w:rPr>
        <w:t>Případné náklady na pronájem školících prostor a stravné účastníků budou nad rámec níže uvedené maximální ceny školení financovány zadavatelem.</w:t>
      </w:r>
    </w:p>
    <w:p w:rsidR="000C5698" w:rsidP="000C5698" w:rsidRDefault="000C5698">
      <w:pPr>
        <w:ind w:left="360"/>
        <w:jc w:val="both"/>
        <w:rPr>
          <w:rFonts w:asciiTheme="minorHAnsi" w:hAnsiTheme="minorHAnsi"/>
          <w:sz w:val="22"/>
          <w:szCs w:val="22"/>
        </w:rPr>
      </w:pPr>
    </w:p>
    <w:p w:rsidR="000C5698" w:rsidP="00BC38B2" w:rsidRDefault="00BC38B2">
      <w:pPr>
        <w:jc w:val="both"/>
        <w:rPr>
          <w:rFonts w:asciiTheme="minorHAnsi" w:hAnsiTheme="minorHAnsi"/>
          <w:sz w:val="22"/>
          <w:szCs w:val="22"/>
        </w:rPr>
      </w:pPr>
      <w:r>
        <w:rPr>
          <w:rFonts w:asciiTheme="minorHAnsi" w:hAnsiTheme="minorHAnsi"/>
          <w:b/>
          <w:sz w:val="22"/>
          <w:szCs w:val="22"/>
        </w:rPr>
        <w:t xml:space="preserve">Maximální cena vzdělávání </w:t>
      </w:r>
      <w:proofErr w:type="spellStart"/>
      <w:r>
        <w:rPr>
          <w:rFonts w:asciiTheme="minorHAnsi" w:hAnsiTheme="minorHAnsi"/>
          <w:b/>
          <w:sz w:val="22"/>
          <w:szCs w:val="22"/>
        </w:rPr>
        <w:t>adB</w:t>
      </w:r>
      <w:proofErr w:type="spellEnd"/>
      <w:r w:rsidRPr="00D71C16" w:rsidR="000C5698">
        <w:rPr>
          <w:rFonts w:asciiTheme="minorHAnsi" w:hAnsiTheme="minorHAnsi"/>
          <w:b/>
          <w:sz w:val="22"/>
          <w:szCs w:val="22"/>
        </w:rPr>
        <w:t>) bez DPH</w:t>
      </w:r>
      <w:r>
        <w:rPr>
          <w:rFonts w:asciiTheme="minorHAnsi" w:hAnsiTheme="minorHAnsi"/>
          <w:sz w:val="22"/>
          <w:szCs w:val="22"/>
        </w:rPr>
        <w:t xml:space="preserve">: </w:t>
      </w:r>
      <w:r w:rsidR="000C5698">
        <w:rPr>
          <w:rFonts w:asciiTheme="minorHAnsi" w:hAnsiTheme="minorHAnsi"/>
          <w:sz w:val="22"/>
          <w:szCs w:val="22"/>
        </w:rPr>
        <w:t xml:space="preserve"> </w:t>
      </w:r>
      <w:r>
        <w:rPr>
          <w:rFonts w:asciiTheme="minorHAnsi" w:hAnsiTheme="minorHAnsi"/>
          <w:sz w:val="22"/>
          <w:szCs w:val="22"/>
        </w:rPr>
        <w:t xml:space="preserve">86.900 </w:t>
      </w:r>
      <w:r w:rsidR="000C5698">
        <w:rPr>
          <w:rFonts w:asciiTheme="minorHAnsi" w:hAnsiTheme="minorHAnsi"/>
          <w:sz w:val="22"/>
          <w:szCs w:val="22"/>
        </w:rPr>
        <w:t xml:space="preserve">Kč </w:t>
      </w:r>
    </w:p>
    <w:p w:rsidR="000C5698" w:rsidP="00BC38B2" w:rsidRDefault="00BC38B2">
      <w:pPr>
        <w:jc w:val="both"/>
        <w:rPr>
          <w:rFonts w:asciiTheme="minorHAnsi" w:hAnsiTheme="minorHAnsi"/>
          <w:sz w:val="22"/>
          <w:szCs w:val="22"/>
        </w:rPr>
      </w:pPr>
      <w:r>
        <w:rPr>
          <w:rFonts w:asciiTheme="minorHAnsi" w:hAnsiTheme="minorHAnsi"/>
          <w:b/>
          <w:sz w:val="22"/>
          <w:szCs w:val="22"/>
        </w:rPr>
        <w:t xml:space="preserve">Maximální cena vzdělávání </w:t>
      </w:r>
      <w:proofErr w:type="spellStart"/>
      <w:r>
        <w:rPr>
          <w:rFonts w:asciiTheme="minorHAnsi" w:hAnsiTheme="minorHAnsi"/>
          <w:b/>
          <w:sz w:val="22"/>
          <w:szCs w:val="22"/>
        </w:rPr>
        <w:t>adB</w:t>
      </w:r>
      <w:proofErr w:type="spellEnd"/>
      <w:r w:rsidR="000C5698">
        <w:rPr>
          <w:rFonts w:asciiTheme="minorHAnsi" w:hAnsiTheme="minorHAnsi"/>
          <w:b/>
          <w:sz w:val="22"/>
          <w:szCs w:val="22"/>
        </w:rPr>
        <w:t>) s DPH</w:t>
      </w:r>
      <w:r w:rsidRPr="00D71C16" w:rsidR="000C5698">
        <w:rPr>
          <w:rFonts w:asciiTheme="minorHAnsi" w:hAnsiTheme="minorHAnsi"/>
          <w:sz w:val="22"/>
          <w:szCs w:val="22"/>
        </w:rPr>
        <w:t>:</w:t>
      </w:r>
      <w:r w:rsidR="000C5698">
        <w:rPr>
          <w:rFonts w:asciiTheme="minorHAnsi" w:hAnsiTheme="minorHAnsi"/>
          <w:sz w:val="22"/>
          <w:szCs w:val="22"/>
        </w:rPr>
        <w:t xml:space="preserve"> </w:t>
      </w:r>
      <w:r>
        <w:rPr>
          <w:rFonts w:asciiTheme="minorHAnsi" w:hAnsiTheme="minorHAnsi"/>
          <w:sz w:val="22"/>
          <w:szCs w:val="22"/>
        </w:rPr>
        <w:t>110.000</w:t>
      </w:r>
      <w:r w:rsidR="000C5698">
        <w:rPr>
          <w:rFonts w:asciiTheme="minorHAnsi" w:hAnsiTheme="minorHAnsi"/>
          <w:sz w:val="22"/>
          <w:szCs w:val="22"/>
        </w:rPr>
        <w:t xml:space="preserve"> Kč</w:t>
      </w:r>
    </w:p>
    <w:p w:rsidR="004346A9" w:rsidP="00BC38B2" w:rsidRDefault="004346A9">
      <w:pPr>
        <w:jc w:val="both"/>
        <w:rPr>
          <w:rFonts w:asciiTheme="minorHAnsi" w:hAnsiTheme="minorHAnsi"/>
          <w:sz w:val="22"/>
          <w:szCs w:val="22"/>
        </w:rPr>
      </w:pPr>
    </w:p>
    <w:p w:rsidRPr="00DF6D7C" w:rsidR="00DF6D7C" w:rsidP="00DF6D7C" w:rsidRDefault="00DF6D7C">
      <w:pPr>
        <w:jc w:val="both"/>
        <w:rPr>
          <w:rFonts w:asciiTheme="minorHAnsi" w:hAnsiTheme="minorHAnsi"/>
          <w:b/>
          <w:sz w:val="22"/>
          <w:szCs w:val="22"/>
        </w:rPr>
      </w:pPr>
      <w:r w:rsidRPr="00DF6D7C">
        <w:rPr>
          <w:rFonts w:asciiTheme="minorHAnsi" w:hAnsiTheme="minorHAnsi"/>
          <w:b/>
          <w:sz w:val="22"/>
          <w:szCs w:val="22"/>
        </w:rPr>
        <w:t xml:space="preserve">CELKOVÁ MAXIMÁLNÍ CENA </w:t>
      </w:r>
      <w:proofErr w:type="spellStart"/>
      <w:r w:rsidRPr="00DF6D7C">
        <w:rPr>
          <w:rFonts w:asciiTheme="minorHAnsi" w:hAnsiTheme="minorHAnsi"/>
          <w:b/>
          <w:sz w:val="22"/>
          <w:szCs w:val="22"/>
        </w:rPr>
        <w:t>A</w:t>
      </w:r>
      <w:r>
        <w:rPr>
          <w:rFonts w:asciiTheme="minorHAnsi" w:hAnsiTheme="minorHAnsi"/>
          <w:b/>
          <w:sz w:val="22"/>
          <w:szCs w:val="22"/>
        </w:rPr>
        <w:t>dA</w:t>
      </w:r>
      <w:proofErr w:type="spellEnd"/>
      <w:r>
        <w:rPr>
          <w:rFonts w:asciiTheme="minorHAnsi" w:hAnsiTheme="minorHAnsi"/>
          <w:b/>
          <w:sz w:val="22"/>
          <w:szCs w:val="22"/>
        </w:rPr>
        <w:t xml:space="preserve">) + </w:t>
      </w:r>
      <w:proofErr w:type="spellStart"/>
      <w:r>
        <w:rPr>
          <w:rFonts w:asciiTheme="minorHAnsi" w:hAnsiTheme="minorHAnsi"/>
          <w:b/>
          <w:sz w:val="22"/>
          <w:szCs w:val="22"/>
        </w:rPr>
        <w:t>AdB</w:t>
      </w:r>
      <w:proofErr w:type="spellEnd"/>
      <w:r>
        <w:rPr>
          <w:rFonts w:asciiTheme="minorHAnsi" w:hAnsiTheme="minorHAnsi"/>
          <w:b/>
          <w:sz w:val="22"/>
          <w:szCs w:val="22"/>
        </w:rPr>
        <w:t>) bez</w:t>
      </w:r>
      <w:r w:rsidRPr="00DF6D7C">
        <w:rPr>
          <w:rFonts w:asciiTheme="minorHAnsi" w:hAnsiTheme="minorHAnsi"/>
          <w:b/>
          <w:sz w:val="22"/>
          <w:szCs w:val="22"/>
        </w:rPr>
        <w:t xml:space="preserve"> DPH: </w:t>
      </w:r>
      <w:r>
        <w:rPr>
          <w:rFonts w:asciiTheme="minorHAnsi" w:hAnsiTheme="minorHAnsi"/>
          <w:b/>
          <w:sz w:val="22"/>
          <w:szCs w:val="22"/>
        </w:rPr>
        <w:t>518.635</w:t>
      </w:r>
      <w:r w:rsidRPr="00DF6D7C">
        <w:rPr>
          <w:rFonts w:asciiTheme="minorHAnsi" w:hAnsiTheme="minorHAnsi"/>
          <w:b/>
          <w:sz w:val="22"/>
          <w:szCs w:val="22"/>
        </w:rPr>
        <w:t>,- Kč</w:t>
      </w:r>
    </w:p>
    <w:p w:rsidR="000C5698" w:rsidP="000C5698" w:rsidRDefault="004346A9">
      <w:pPr>
        <w:jc w:val="both"/>
        <w:rPr>
          <w:rFonts w:asciiTheme="minorHAnsi" w:hAnsiTheme="minorHAnsi"/>
          <w:b/>
          <w:sz w:val="22"/>
          <w:szCs w:val="22"/>
        </w:rPr>
      </w:pPr>
      <w:r w:rsidRPr="00DF6D7C">
        <w:rPr>
          <w:rFonts w:asciiTheme="minorHAnsi" w:hAnsiTheme="minorHAnsi"/>
          <w:b/>
          <w:sz w:val="22"/>
          <w:szCs w:val="22"/>
        </w:rPr>
        <w:t xml:space="preserve">CELKOVÁ MAXIMÁLNÍ CENA </w:t>
      </w:r>
      <w:proofErr w:type="spellStart"/>
      <w:r w:rsidRPr="00DF6D7C">
        <w:rPr>
          <w:rFonts w:asciiTheme="minorHAnsi" w:hAnsiTheme="minorHAnsi"/>
          <w:b/>
          <w:sz w:val="22"/>
          <w:szCs w:val="22"/>
        </w:rPr>
        <w:t>AdA</w:t>
      </w:r>
      <w:proofErr w:type="spellEnd"/>
      <w:r w:rsidRPr="00DF6D7C">
        <w:rPr>
          <w:rFonts w:asciiTheme="minorHAnsi" w:hAnsiTheme="minorHAnsi"/>
          <w:b/>
          <w:sz w:val="22"/>
          <w:szCs w:val="22"/>
        </w:rPr>
        <w:t xml:space="preserve">) + </w:t>
      </w:r>
      <w:proofErr w:type="spellStart"/>
      <w:r w:rsidRPr="00DF6D7C">
        <w:rPr>
          <w:rFonts w:asciiTheme="minorHAnsi" w:hAnsiTheme="minorHAnsi"/>
          <w:b/>
          <w:sz w:val="22"/>
          <w:szCs w:val="22"/>
        </w:rPr>
        <w:t>AdB</w:t>
      </w:r>
      <w:proofErr w:type="spellEnd"/>
      <w:r w:rsidRPr="00DF6D7C">
        <w:rPr>
          <w:rFonts w:asciiTheme="minorHAnsi" w:hAnsiTheme="minorHAnsi"/>
          <w:b/>
          <w:sz w:val="22"/>
          <w:szCs w:val="22"/>
        </w:rPr>
        <w:t>) S DPH: 656.500,- Kč</w:t>
      </w:r>
    </w:p>
    <w:p w:rsidR="00DF6D7C" w:rsidP="000C5698" w:rsidRDefault="00DF6D7C">
      <w:pPr>
        <w:jc w:val="both"/>
        <w:rPr>
          <w:rFonts w:asciiTheme="minorHAnsi" w:hAnsiTheme="minorHAnsi"/>
          <w:b/>
          <w:sz w:val="22"/>
          <w:szCs w:val="22"/>
        </w:rPr>
      </w:pPr>
    </w:p>
    <w:p w:rsidRPr="00DF6D7C" w:rsidR="00DF6D7C" w:rsidP="000C5698" w:rsidRDefault="00DF6D7C">
      <w:pPr>
        <w:jc w:val="both"/>
        <w:rPr>
          <w:rFonts w:asciiTheme="minorHAnsi" w:hAnsiTheme="minorHAnsi"/>
          <w:sz w:val="22"/>
          <w:szCs w:val="22"/>
        </w:rPr>
      </w:pPr>
      <w:r w:rsidRPr="00DF6D7C">
        <w:rPr>
          <w:rFonts w:asciiTheme="minorHAnsi" w:hAnsiTheme="minorHAnsi"/>
          <w:sz w:val="22"/>
          <w:szCs w:val="22"/>
        </w:rPr>
        <w:t>Předmět plnění je vymezen vzorem Smlouvy</w:t>
      </w:r>
      <w:r>
        <w:rPr>
          <w:rFonts w:asciiTheme="minorHAnsi" w:hAnsiTheme="minorHAnsi"/>
          <w:sz w:val="22"/>
          <w:szCs w:val="22"/>
        </w:rPr>
        <w:t>, který tvoří přílohu této Výzvy.</w:t>
      </w:r>
    </w:p>
    <w:p w:rsidRPr="00DF6D7C" w:rsidR="00DF6D7C" w:rsidP="000C5698" w:rsidRDefault="00DF6D7C">
      <w:pPr>
        <w:jc w:val="both"/>
        <w:rPr>
          <w:rFonts w:asciiTheme="minorHAnsi" w:hAnsiTheme="minorHAnsi"/>
          <w:b/>
          <w:sz w:val="22"/>
          <w:szCs w:val="22"/>
        </w:rPr>
      </w:pPr>
    </w:p>
    <w:p w:rsidRPr="00056759" w:rsidR="00E41D99" w:rsidP="00056759" w:rsidRDefault="00056759">
      <w:pPr>
        <w:pStyle w:val="Odstavecseseznamem"/>
        <w:numPr>
          <w:ilvl w:val="0"/>
          <w:numId w:val="2"/>
        </w:numPr>
        <w:pBdr>
          <w:top w:val="single" w:color="auto" w:sz="4" w:space="1"/>
          <w:left w:val="single" w:color="auto" w:sz="4" w:space="4"/>
          <w:bottom w:val="single" w:color="auto" w:sz="4" w:space="1"/>
          <w:right w:val="single" w:color="auto" w:sz="4" w:space="4"/>
        </w:pBdr>
        <w:shd w:val="clear" w:color="auto" w:fill="CCCCFF"/>
        <w:rPr>
          <w:rFonts w:asciiTheme="minorHAnsi" w:hAnsiTheme="minorHAnsi"/>
          <w:b/>
          <w:sz w:val="22"/>
          <w:szCs w:val="22"/>
          <w:u w:val="single"/>
        </w:rPr>
      </w:pPr>
      <w:r w:rsidRPr="00056759">
        <w:rPr>
          <w:rFonts w:asciiTheme="minorHAnsi" w:hAnsiTheme="minorHAnsi"/>
          <w:b/>
          <w:sz w:val="22"/>
          <w:szCs w:val="22"/>
          <w:u w:val="single"/>
        </w:rPr>
        <w:t>ZADÁVACÍ DOKUMENTACE</w:t>
      </w:r>
    </w:p>
    <w:p w:rsidR="00DF6D7C" w:rsidP="00DF6D7C" w:rsidRDefault="00DF6D7C">
      <w:pPr>
        <w:rPr>
          <w:rFonts w:asciiTheme="minorHAnsi" w:hAnsiTheme="minorHAnsi"/>
          <w:sz w:val="22"/>
          <w:szCs w:val="22"/>
        </w:rPr>
      </w:pPr>
    </w:p>
    <w:p w:rsidR="00DF6D7C" w:rsidP="00DF6D7C" w:rsidRDefault="00DF6D7C">
      <w:pPr>
        <w:rPr>
          <w:rFonts w:asciiTheme="minorHAnsi" w:hAnsiTheme="minorHAnsi"/>
          <w:sz w:val="22"/>
          <w:szCs w:val="22"/>
        </w:rPr>
      </w:pPr>
      <w:r>
        <w:rPr>
          <w:rFonts w:asciiTheme="minorHAnsi" w:hAnsiTheme="minorHAnsi"/>
          <w:sz w:val="22"/>
          <w:szCs w:val="22"/>
        </w:rPr>
        <w:t>Zadávací dokumentace obsahující podrobné podmínky plnění této veřejné zakázky je nedílnou součástí této Výzvy.</w:t>
      </w:r>
    </w:p>
    <w:p w:rsidR="00DF6D7C" w:rsidP="00DF6D7C" w:rsidRDefault="00DF6D7C">
      <w:pPr>
        <w:rPr>
          <w:rFonts w:asciiTheme="minorHAnsi" w:hAnsiTheme="minorHAnsi"/>
          <w:sz w:val="22"/>
          <w:szCs w:val="22"/>
        </w:rPr>
      </w:pPr>
    </w:p>
    <w:p w:rsidR="00DF6D7C" w:rsidP="00DF6D7C" w:rsidRDefault="00DF6D7C">
      <w:pPr>
        <w:rPr>
          <w:rFonts w:asciiTheme="minorHAnsi" w:hAnsiTheme="minorHAnsi"/>
          <w:sz w:val="22"/>
          <w:szCs w:val="22"/>
        </w:rPr>
      </w:pPr>
    </w:p>
    <w:p w:rsidRPr="00DF6D7C" w:rsidR="00C52C12" w:rsidP="00DF6D7C" w:rsidRDefault="00C52C12">
      <w:pPr>
        <w:rPr>
          <w:rFonts w:asciiTheme="minorHAnsi" w:hAnsiTheme="minorHAnsi"/>
          <w:sz w:val="22"/>
          <w:szCs w:val="22"/>
        </w:rPr>
      </w:pPr>
    </w:p>
    <w:p w:rsidRPr="00056759" w:rsidR="00180101" w:rsidP="00056759" w:rsidRDefault="00056759">
      <w:pPr>
        <w:pStyle w:val="Odstavecseseznamem"/>
        <w:numPr>
          <w:ilvl w:val="0"/>
          <w:numId w:val="2"/>
        </w:numPr>
        <w:pBdr>
          <w:top w:val="single" w:color="auto" w:sz="4" w:space="1"/>
          <w:left w:val="single" w:color="auto" w:sz="4" w:space="4"/>
          <w:bottom w:val="single" w:color="auto" w:sz="4" w:space="1"/>
          <w:right w:val="single" w:color="auto" w:sz="4" w:space="4"/>
        </w:pBdr>
        <w:shd w:val="clear" w:color="auto" w:fill="CCCCFF"/>
        <w:rPr>
          <w:rFonts w:asciiTheme="minorHAnsi" w:hAnsiTheme="minorHAnsi"/>
          <w:b/>
          <w:sz w:val="22"/>
          <w:szCs w:val="22"/>
          <w:u w:val="single"/>
        </w:rPr>
      </w:pPr>
      <w:r w:rsidRPr="00056759">
        <w:rPr>
          <w:rFonts w:asciiTheme="minorHAnsi" w:hAnsiTheme="minorHAnsi"/>
          <w:b/>
          <w:sz w:val="22"/>
          <w:szCs w:val="22"/>
          <w:u w:val="single"/>
        </w:rPr>
        <w:t>LHŮTA A MÍSTO PRO PODÁNÍ NABÍDEK</w:t>
      </w:r>
    </w:p>
    <w:p w:rsidR="00DF6D7C" w:rsidP="00DF6D7C" w:rsidRDefault="00DF6D7C">
      <w:pPr>
        <w:rPr>
          <w:rFonts w:asciiTheme="minorHAnsi" w:hAnsiTheme="minorHAnsi"/>
          <w:sz w:val="22"/>
          <w:szCs w:val="22"/>
        </w:rPr>
      </w:pPr>
    </w:p>
    <w:p w:rsidR="00DF6D7C" w:rsidP="00DF6D7C" w:rsidRDefault="00DF6D7C">
      <w:pPr>
        <w:rPr>
          <w:rFonts w:asciiTheme="minorHAnsi" w:hAnsiTheme="minorHAnsi"/>
          <w:sz w:val="22"/>
          <w:szCs w:val="22"/>
        </w:rPr>
      </w:pPr>
      <w:r>
        <w:rPr>
          <w:rFonts w:asciiTheme="minorHAnsi" w:hAnsiTheme="minorHAnsi"/>
          <w:sz w:val="22"/>
          <w:szCs w:val="22"/>
        </w:rPr>
        <w:t xml:space="preserve">Nabídky se předkládají do konce lhůty pro podávání nabídek, tzn.  </w:t>
      </w:r>
      <w:r w:rsidRPr="00FC03DB">
        <w:rPr>
          <w:rFonts w:asciiTheme="minorHAnsi" w:hAnsiTheme="minorHAnsi"/>
          <w:b/>
          <w:sz w:val="22"/>
          <w:szCs w:val="22"/>
        </w:rPr>
        <w:t>do</w:t>
      </w:r>
      <w:r w:rsidR="006C0E3B">
        <w:rPr>
          <w:rFonts w:asciiTheme="minorHAnsi" w:hAnsiTheme="minorHAnsi"/>
          <w:b/>
          <w:sz w:val="22"/>
          <w:szCs w:val="22"/>
        </w:rPr>
        <w:t xml:space="preserve"> </w:t>
      </w:r>
      <w:proofErr w:type="gramStart"/>
      <w:r w:rsidR="006C0E3B">
        <w:rPr>
          <w:rFonts w:asciiTheme="minorHAnsi" w:hAnsiTheme="minorHAnsi"/>
          <w:b/>
          <w:sz w:val="22"/>
          <w:szCs w:val="22"/>
        </w:rPr>
        <w:t>17.1.2014</w:t>
      </w:r>
      <w:proofErr w:type="gramEnd"/>
      <w:r w:rsidR="006C0E3B">
        <w:rPr>
          <w:rFonts w:asciiTheme="minorHAnsi" w:hAnsiTheme="minorHAnsi"/>
          <w:b/>
          <w:sz w:val="22"/>
          <w:szCs w:val="22"/>
        </w:rPr>
        <w:t xml:space="preserve"> do 10</w:t>
      </w:r>
      <w:r w:rsidRPr="00FC03DB">
        <w:rPr>
          <w:rFonts w:asciiTheme="minorHAnsi" w:hAnsiTheme="minorHAnsi"/>
          <w:b/>
          <w:sz w:val="22"/>
          <w:szCs w:val="22"/>
        </w:rPr>
        <w:t>:00 hodin</w:t>
      </w:r>
      <w:r>
        <w:rPr>
          <w:rFonts w:asciiTheme="minorHAnsi" w:hAnsiTheme="minorHAnsi"/>
          <w:sz w:val="22"/>
          <w:szCs w:val="22"/>
        </w:rPr>
        <w:t>.</w:t>
      </w:r>
    </w:p>
    <w:p w:rsidR="00DF6D7C" w:rsidP="00DF6D7C" w:rsidRDefault="00DF6D7C">
      <w:pPr>
        <w:rPr>
          <w:rFonts w:asciiTheme="minorHAnsi" w:hAnsiTheme="minorHAnsi"/>
          <w:sz w:val="22"/>
          <w:szCs w:val="22"/>
        </w:rPr>
      </w:pPr>
    </w:p>
    <w:p w:rsidR="00FC03DB" w:rsidP="00FC03DB" w:rsidRDefault="00DF6D7C">
      <w:pPr>
        <w:jc w:val="both"/>
        <w:rPr>
          <w:rFonts w:asciiTheme="minorHAnsi" w:hAnsiTheme="minorHAnsi"/>
          <w:sz w:val="22"/>
          <w:szCs w:val="22"/>
        </w:rPr>
      </w:pPr>
      <w:r w:rsidRPr="00FC03DB">
        <w:rPr>
          <w:rFonts w:asciiTheme="minorHAnsi" w:hAnsiTheme="minorHAnsi"/>
          <w:b/>
          <w:sz w:val="22"/>
          <w:szCs w:val="22"/>
        </w:rPr>
        <w:t>Místo pro podání nabídek</w:t>
      </w:r>
      <w:r>
        <w:rPr>
          <w:rFonts w:asciiTheme="minorHAnsi" w:hAnsiTheme="minorHAnsi"/>
          <w:sz w:val="22"/>
          <w:szCs w:val="22"/>
        </w:rPr>
        <w:t xml:space="preserve">:  </w:t>
      </w:r>
    </w:p>
    <w:p w:rsidR="00DF6D7C" w:rsidP="00FC03DB" w:rsidRDefault="00DF6D7C">
      <w:pPr>
        <w:jc w:val="both"/>
        <w:rPr>
          <w:rFonts w:asciiTheme="minorHAnsi" w:hAnsiTheme="minorHAnsi"/>
          <w:sz w:val="22"/>
          <w:szCs w:val="22"/>
        </w:rPr>
      </w:pPr>
      <w:r>
        <w:rPr>
          <w:rFonts w:asciiTheme="minorHAnsi" w:hAnsiTheme="minorHAnsi"/>
          <w:sz w:val="22"/>
          <w:szCs w:val="22"/>
        </w:rPr>
        <w:t>Centrum sociálních a zdravotních služeb Poděbrady o.p.s., Lipanská 721/III, 290 01 Poděbrady</w:t>
      </w:r>
    </w:p>
    <w:p w:rsidR="00FC03DB" w:rsidP="00FC03DB" w:rsidRDefault="00FC03DB">
      <w:pPr>
        <w:jc w:val="both"/>
        <w:rPr>
          <w:rFonts w:asciiTheme="minorHAnsi" w:hAnsiTheme="minorHAnsi"/>
          <w:sz w:val="22"/>
          <w:szCs w:val="22"/>
        </w:rPr>
      </w:pPr>
    </w:p>
    <w:p w:rsidR="00FC03DB" w:rsidP="00FC03DB" w:rsidRDefault="00FC03DB">
      <w:pPr>
        <w:jc w:val="both"/>
        <w:rPr>
          <w:rFonts w:asciiTheme="minorHAnsi" w:hAnsiTheme="minorHAnsi"/>
          <w:sz w:val="22"/>
          <w:szCs w:val="22"/>
        </w:rPr>
      </w:pPr>
      <w:r>
        <w:rPr>
          <w:rFonts w:asciiTheme="minorHAnsi" w:hAnsiTheme="minorHAnsi"/>
          <w:sz w:val="22"/>
          <w:szCs w:val="22"/>
        </w:rPr>
        <w:t>Uchazeč podá nabídku v listinné podobě poštou, přepravcem zásilek ne</w:t>
      </w:r>
      <w:r w:rsidR="003661FC">
        <w:rPr>
          <w:rFonts w:asciiTheme="minorHAnsi" w:hAnsiTheme="minorHAnsi"/>
          <w:sz w:val="22"/>
          <w:szCs w:val="22"/>
        </w:rPr>
        <w:t>bo</w:t>
      </w:r>
      <w:r>
        <w:rPr>
          <w:rFonts w:asciiTheme="minorHAnsi" w:hAnsiTheme="minorHAnsi"/>
          <w:sz w:val="22"/>
          <w:szCs w:val="22"/>
        </w:rPr>
        <w:t xml:space="preserve"> osobně na </w:t>
      </w:r>
      <w:r w:rsidR="003661FC">
        <w:rPr>
          <w:rFonts w:asciiTheme="minorHAnsi" w:hAnsiTheme="minorHAnsi"/>
          <w:sz w:val="22"/>
          <w:szCs w:val="22"/>
        </w:rPr>
        <w:t>a</w:t>
      </w:r>
      <w:r>
        <w:rPr>
          <w:rFonts w:asciiTheme="minorHAnsi" w:hAnsiTheme="minorHAnsi"/>
          <w:sz w:val="22"/>
          <w:szCs w:val="22"/>
        </w:rPr>
        <w:t>dresu zadavatele. Doručení nabídky musí být v řádně uzavřené obálce označené názvem a nápisem:</w:t>
      </w:r>
    </w:p>
    <w:p w:rsidR="00FC03DB" w:rsidP="00FC03DB" w:rsidRDefault="00FC03DB">
      <w:pPr>
        <w:jc w:val="both"/>
        <w:rPr>
          <w:rFonts w:asciiTheme="minorHAnsi" w:hAnsiTheme="minorHAnsi"/>
          <w:sz w:val="22"/>
          <w:szCs w:val="22"/>
        </w:rPr>
      </w:pPr>
    </w:p>
    <w:p w:rsidRPr="00FC03DB" w:rsidR="00FC03DB" w:rsidP="00FC03DB" w:rsidRDefault="00FC03DB">
      <w:pPr>
        <w:jc w:val="center"/>
        <w:rPr>
          <w:rFonts w:asciiTheme="minorHAnsi" w:hAnsiTheme="minorHAnsi"/>
          <w:b/>
          <w:sz w:val="22"/>
          <w:szCs w:val="22"/>
        </w:rPr>
      </w:pPr>
      <w:r w:rsidRPr="00FC03DB">
        <w:rPr>
          <w:rFonts w:asciiTheme="minorHAnsi" w:hAnsiTheme="minorHAnsi"/>
          <w:b/>
          <w:sz w:val="22"/>
          <w:szCs w:val="22"/>
        </w:rPr>
        <w:t>„</w:t>
      </w:r>
      <w:r w:rsidR="00FE666F">
        <w:rPr>
          <w:rFonts w:asciiTheme="minorHAnsi" w:hAnsiTheme="minorHAnsi"/>
          <w:b/>
          <w:sz w:val="22"/>
          <w:szCs w:val="22"/>
        </w:rPr>
        <w:t xml:space="preserve">Zadávací řízení OP LZZ </w:t>
      </w:r>
      <w:r w:rsidRPr="00FC03DB">
        <w:rPr>
          <w:rFonts w:asciiTheme="minorHAnsi" w:hAnsiTheme="minorHAnsi"/>
          <w:b/>
          <w:sz w:val="22"/>
          <w:szCs w:val="22"/>
        </w:rPr>
        <w:t>– NEOTVÍRAT!“</w:t>
      </w:r>
    </w:p>
    <w:p w:rsidR="00FC03DB" w:rsidP="00FC03DB" w:rsidRDefault="00FC03DB">
      <w:pPr>
        <w:jc w:val="center"/>
        <w:rPr>
          <w:rFonts w:asciiTheme="minorHAnsi" w:hAnsiTheme="minorHAnsi"/>
          <w:b/>
          <w:sz w:val="22"/>
          <w:szCs w:val="22"/>
        </w:rPr>
      </w:pPr>
      <w:r w:rsidRPr="00FC03DB">
        <w:rPr>
          <w:rFonts w:asciiTheme="minorHAnsi" w:hAnsiTheme="minorHAnsi"/>
          <w:b/>
          <w:sz w:val="22"/>
          <w:szCs w:val="22"/>
        </w:rPr>
        <w:t>„Vzdělávání v rámci projektu Pečujeme, abychom pomáhali. Učíme se, abychom pečovali.“</w:t>
      </w:r>
    </w:p>
    <w:p w:rsidRPr="00FC03DB" w:rsidR="00FE666F" w:rsidP="00FC03DB" w:rsidRDefault="00FE666F">
      <w:pPr>
        <w:jc w:val="center"/>
        <w:rPr>
          <w:rFonts w:asciiTheme="minorHAnsi" w:hAnsiTheme="minorHAnsi"/>
          <w:b/>
          <w:sz w:val="22"/>
          <w:szCs w:val="22"/>
        </w:rPr>
      </w:pPr>
      <w:r>
        <w:rPr>
          <w:rFonts w:asciiTheme="minorHAnsi" w:hAnsiTheme="minorHAnsi"/>
          <w:b/>
          <w:sz w:val="22"/>
          <w:szCs w:val="22"/>
        </w:rPr>
        <w:t xml:space="preserve">Nabídka pro </w:t>
      </w:r>
      <w:r w:rsidR="000532E3">
        <w:rPr>
          <w:rFonts w:asciiTheme="minorHAnsi" w:hAnsiTheme="minorHAnsi"/>
          <w:b/>
          <w:sz w:val="22"/>
          <w:szCs w:val="22"/>
        </w:rPr>
        <w:t>DÍLČÍ ČÁST/ČÁSTI písm.: ………</w:t>
      </w:r>
    </w:p>
    <w:p w:rsidR="00FC03DB" w:rsidP="00FC03DB" w:rsidRDefault="00FC03DB">
      <w:pPr>
        <w:jc w:val="center"/>
        <w:rPr>
          <w:rFonts w:asciiTheme="minorHAnsi" w:hAnsiTheme="minorHAnsi"/>
          <w:b/>
          <w:sz w:val="22"/>
          <w:szCs w:val="22"/>
        </w:rPr>
      </w:pPr>
      <w:r w:rsidRPr="00FC03DB">
        <w:rPr>
          <w:rFonts w:asciiTheme="minorHAnsi" w:hAnsiTheme="minorHAnsi"/>
          <w:b/>
          <w:sz w:val="22"/>
          <w:szCs w:val="22"/>
        </w:rPr>
        <w:t>a název uchazeče, jeho adresou a IČ.</w:t>
      </w:r>
    </w:p>
    <w:p w:rsidR="00FC03DB" w:rsidP="00FC03DB" w:rsidRDefault="00FC03DB">
      <w:pPr>
        <w:jc w:val="center"/>
        <w:rPr>
          <w:rFonts w:asciiTheme="minorHAnsi" w:hAnsiTheme="minorHAnsi"/>
          <w:b/>
          <w:sz w:val="22"/>
          <w:szCs w:val="22"/>
        </w:rPr>
      </w:pPr>
    </w:p>
    <w:p w:rsidR="00FC03DB" w:rsidP="00FC03DB" w:rsidRDefault="00FC03DB">
      <w:pPr>
        <w:jc w:val="both"/>
        <w:rPr>
          <w:rFonts w:asciiTheme="minorHAnsi" w:hAnsiTheme="minorHAnsi"/>
          <w:sz w:val="22"/>
          <w:szCs w:val="22"/>
        </w:rPr>
      </w:pPr>
      <w:r w:rsidRPr="00FC03DB">
        <w:rPr>
          <w:rFonts w:asciiTheme="minorHAnsi" w:hAnsiTheme="minorHAnsi"/>
          <w:sz w:val="22"/>
          <w:szCs w:val="22"/>
        </w:rPr>
        <w:t>Obálka či obal musí být</w:t>
      </w:r>
      <w:r>
        <w:rPr>
          <w:rFonts w:asciiTheme="minorHAnsi" w:hAnsiTheme="minorHAnsi"/>
          <w:sz w:val="22"/>
          <w:szCs w:val="22"/>
        </w:rPr>
        <w:t xml:space="preserve"> uzavřeny a vhodným způsobem zajiště</w:t>
      </w:r>
      <w:r w:rsidR="006C0E3B">
        <w:rPr>
          <w:rFonts w:asciiTheme="minorHAnsi" w:hAnsiTheme="minorHAnsi"/>
          <w:sz w:val="22"/>
          <w:szCs w:val="22"/>
        </w:rPr>
        <w:t>ny proti samovolnému otevření nebo v důsledku manipulace poštovní přepravou. Dále bude nabídka svázána či jinak zabezpečena proti manipulaci včetně příloh. Všechny strany včetně příloh budou očíslovány.</w:t>
      </w:r>
    </w:p>
    <w:p w:rsidR="006C0E3B" w:rsidP="00FC03DB" w:rsidRDefault="0054544C">
      <w:pPr>
        <w:jc w:val="both"/>
        <w:rPr>
          <w:rFonts w:asciiTheme="minorHAnsi" w:hAnsiTheme="minorHAnsi"/>
          <w:sz w:val="22"/>
          <w:szCs w:val="22"/>
        </w:rPr>
      </w:pPr>
      <w:r>
        <w:rPr>
          <w:rFonts w:asciiTheme="minorHAnsi" w:hAnsiTheme="minorHAnsi"/>
          <w:sz w:val="22"/>
          <w:szCs w:val="22"/>
        </w:rPr>
        <w:t xml:space="preserve"> </w:t>
      </w:r>
    </w:p>
    <w:p w:rsidR="0054544C" w:rsidP="00FC03DB" w:rsidRDefault="0054544C">
      <w:pPr>
        <w:jc w:val="both"/>
        <w:rPr>
          <w:rFonts w:asciiTheme="minorHAnsi" w:hAnsiTheme="minorHAnsi"/>
          <w:sz w:val="22"/>
          <w:szCs w:val="22"/>
        </w:rPr>
      </w:pPr>
      <w:r>
        <w:rPr>
          <w:rFonts w:asciiTheme="minorHAnsi" w:hAnsiTheme="minorHAnsi"/>
          <w:sz w:val="22"/>
          <w:szCs w:val="22"/>
        </w:rPr>
        <w:t>Osobní podání je možné v uvedené lhůtě v pracovních dnech v čase 8:00 – 14:30 hod., poslední den lhůty nejpozději do 10:00 hod., na adrese zadavatele.</w:t>
      </w:r>
    </w:p>
    <w:p w:rsidR="0054544C" w:rsidP="00FC03DB" w:rsidRDefault="0054544C">
      <w:pPr>
        <w:jc w:val="both"/>
        <w:rPr>
          <w:rFonts w:asciiTheme="minorHAnsi" w:hAnsiTheme="minorHAnsi"/>
          <w:sz w:val="22"/>
          <w:szCs w:val="22"/>
        </w:rPr>
      </w:pPr>
    </w:p>
    <w:p w:rsidR="006C0E3B" w:rsidP="00FC03DB" w:rsidRDefault="006C0E3B">
      <w:pPr>
        <w:jc w:val="both"/>
        <w:rPr>
          <w:rFonts w:asciiTheme="minorHAnsi" w:hAnsiTheme="minorHAnsi"/>
          <w:sz w:val="22"/>
          <w:szCs w:val="22"/>
        </w:rPr>
      </w:pPr>
      <w:r>
        <w:rPr>
          <w:rFonts w:asciiTheme="minorHAnsi" w:hAnsiTheme="minorHAnsi"/>
          <w:sz w:val="22"/>
          <w:szCs w:val="22"/>
        </w:rPr>
        <w:t>Na</w:t>
      </w:r>
      <w:r w:rsidR="00FE666F">
        <w:rPr>
          <w:rFonts w:asciiTheme="minorHAnsi" w:hAnsiTheme="minorHAnsi"/>
          <w:sz w:val="22"/>
          <w:szCs w:val="22"/>
        </w:rPr>
        <w:t xml:space="preserve"> nabídku podanou po uplynutí lhů</w:t>
      </w:r>
      <w:r>
        <w:rPr>
          <w:rFonts w:asciiTheme="minorHAnsi" w:hAnsiTheme="minorHAnsi"/>
          <w:sz w:val="22"/>
          <w:szCs w:val="22"/>
        </w:rPr>
        <w:t>ty pro podání nabídek se bude pohlížet, jako by nebyla podána. Uchazeč bude o pozdním podání nabídky vyrozuměn zadavatelem.</w:t>
      </w:r>
    </w:p>
    <w:p w:rsidR="006C0E3B" w:rsidP="00FC03DB" w:rsidRDefault="006C0E3B">
      <w:pPr>
        <w:jc w:val="both"/>
        <w:rPr>
          <w:rFonts w:asciiTheme="minorHAnsi" w:hAnsiTheme="minorHAnsi"/>
          <w:sz w:val="22"/>
          <w:szCs w:val="22"/>
        </w:rPr>
      </w:pPr>
    </w:p>
    <w:p w:rsidR="006C0E3B" w:rsidP="00FC03DB" w:rsidRDefault="006C0E3B">
      <w:pPr>
        <w:jc w:val="both"/>
        <w:rPr>
          <w:rFonts w:asciiTheme="minorHAnsi" w:hAnsiTheme="minorHAnsi"/>
          <w:sz w:val="22"/>
          <w:szCs w:val="22"/>
        </w:rPr>
      </w:pPr>
      <w:r>
        <w:rPr>
          <w:rFonts w:asciiTheme="minorHAnsi" w:hAnsiTheme="minorHAnsi"/>
          <w:sz w:val="22"/>
          <w:szCs w:val="22"/>
        </w:rPr>
        <w:t>Uchazeč je oprávněn v rámci tohoto zadávacího řízení podat pouze jednu nabídku.</w:t>
      </w:r>
    </w:p>
    <w:p w:rsidRPr="00FC03DB" w:rsidR="006C0E3B" w:rsidP="00FC03DB" w:rsidRDefault="006C0E3B">
      <w:pPr>
        <w:jc w:val="both"/>
        <w:rPr>
          <w:rFonts w:asciiTheme="minorHAnsi" w:hAnsiTheme="minorHAnsi"/>
          <w:sz w:val="22"/>
          <w:szCs w:val="22"/>
        </w:rPr>
      </w:pPr>
    </w:p>
    <w:p w:rsidRPr="006C0E3B" w:rsidR="00DF6D7C" w:rsidP="00DF6D7C" w:rsidRDefault="00DF6D7C">
      <w:pPr>
        <w:rPr>
          <w:rFonts w:asciiTheme="minorHAnsi" w:hAnsiTheme="minorHAnsi"/>
          <w:sz w:val="22"/>
          <w:szCs w:val="22"/>
          <w:u w:val="single"/>
        </w:rPr>
      </w:pPr>
      <w:r>
        <w:rPr>
          <w:rFonts w:asciiTheme="minorHAnsi" w:hAnsiTheme="minorHAnsi"/>
          <w:sz w:val="22"/>
          <w:szCs w:val="22"/>
        </w:rPr>
        <w:t xml:space="preserve"> </w:t>
      </w:r>
    </w:p>
    <w:p w:rsidRPr="00056759" w:rsidR="00180101" w:rsidP="00056759" w:rsidRDefault="00056759">
      <w:pPr>
        <w:pStyle w:val="Odstavecseseznamem"/>
        <w:numPr>
          <w:ilvl w:val="0"/>
          <w:numId w:val="2"/>
        </w:numPr>
        <w:pBdr>
          <w:top w:val="single" w:color="auto" w:sz="4" w:space="1"/>
          <w:left w:val="single" w:color="auto" w:sz="4" w:space="4"/>
          <w:bottom w:val="single" w:color="auto" w:sz="4" w:space="1"/>
          <w:right w:val="single" w:color="auto" w:sz="4" w:space="4"/>
        </w:pBdr>
        <w:shd w:val="clear" w:color="auto" w:fill="CCCCFF"/>
        <w:rPr>
          <w:rFonts w:asciiTheme="minorHAnsi" w:hAnsiTheme="minorHAnsi"/>
          <w:b/>
          <w:sz w:val="22"/>
          <w:szCs w:val="22"/>
          <w:u w:val="single"/>
        </w:rPr>
      </w:pPr>
      <w:r w:rsidRPr="00056759">
        <w:rPr>
          <w:rFonts w:asciiTheme="minorHAnsi" w:hAnsiTheme="minorHAnsi"/>
          <w:b/>
          <w:sz w:val="22"/>
          <w:szCs w:val="22"/>
          <w:u w:val="single"/>
        </w:rPr>
        <w:t>POŽADAVKY NA PROKÁZÁNÍ SPLNĚNÍ KVALIFIKACE</w:t>
      </w:r>
    </w:p>
    <w:p w:rsidR="006C0E3B" w:rsidP="006C0E3B" w:rsidRDefault="006C0E3B">
      <w:pPr>
        <w:rPr>
          <w:rFonts w:asciiTheme="minorHAnsi" w:hAnsiTheme="minorHAnsi"/>
          <w:sz w:val="22"/>
          <w:szCs w:val="22"/>
        </w:rPr>
      </w:pPr>
    </w:p>
    <w:p w:rsidRPr="006C0E3B" w:rsidR="006C0E3B" w:rsidP="006C0E3B" w:rsidRDefault="006C0E3B">
      <w:pPr>
        <w:rPr>
          <w:rFonts w:asciiTheme="minorHAnsi" w:hAnsiTheme="minorHAnsi"/>
          <w:sz w:val="22"/>
          <w:szCs w:val="22"/>
        </w:rPr>
      </w:pPr>
      <w:r>
        <w:rPr>
          <w:rFonts w:asciiTheme="minorHAnsi" w:hAnsiTheme="minorHAnsi"/>
          <w:sz w:val="22"/>
          <w:szCs w:val="22"/>
        </w:rPr>
        <w:t>Požadavky zadavatele na prokázání splnění kvalifikace jsou uvedeny v zadávací dokumentaci, která je součástí této Výzvy jako příloha.</w:t>
      </w:r>
    </w:p>
    <w:p w:rsidRPr="007E14FD" w:rsidR="00056759" w:rsidP="006C0E3B" w:rsidRDefault="00056759">
      <w:pPr>
        <w:rPr>
          <w:rFonts w:asciiTheme="minorHAnsi" w:hAnsiTheme="minorHAnsi"/>
          <w:sz w:val="22"/>
          <w:szCs w:val="22"/>
          <w:u w:val="single"/>
        </w:rPr>
      </w:pPr>
    </w:p>
    <w:p w:rsidRPr="00056759" w:rsidR="006C0E3B" w:rsidP="00056759" w:rsidRDefault="00056759">
      <w:pPr>
        <w:pStyle w:val="Odstavecseseznamem"/>
        <w:numPr>
          <w:ilvl w:val="0"/>
          <w:numId w:val="2"/>
        </w:numPr>
        <w:pBdr>
          <w:top w:val="single" w:color="auto" w:sz="4" w:space="1"/>
          <w:left w:val="single" w:color="auto" w:sz="4" w:space="4"/>
          <w:bottom w:val="single" w:color="auto" w:sz="4" w:space="1"/>
          <w:right w:val="single" w:color="auto" w:sz="4" w:space="4"/>
        </w:pBdr>
        <w:shd w:val="clear" w:color="auto" w:fill="CCCCFF"/>
        <w:rPr>
          <w:rFonts w:asciiTheme="minorHAnsi" w:hAnsiTheme="minorHAnsi"/>
          <w:b/>
          <w:sz w:val="22"/>
          <w:szCs w:val="22"/>
          <w:u w:val="single"/>
        </w:rPr>
      </w:pPr>
      <w:r w:rsidRPr="00056759">
        <w:rPr>
          <w:rFonts w:asciiTheme="minorHAnsi" w:hAnsiTheme="minorHAnsi"/>
          <w:b/>
          <w:sz w:val="22"/>
          <w:szCs w:val="22"/>
          <w:u w:val="single"/>
        </w:rPr>
        <w:t>ÚDAJE O HODNOTÍCÍCH KRITÉRIÍCH</w:t>
      </w:r>
    </w:p>
    <w:p w:rsidR="006C0E3B" w:rsidP="006C0E3B" w:rsidRDefault="006C0E3B">
      <w:pPr>
        <w:rPr>
          <w:rFonts w:asciiTheme="minorHAnsi" w:hAnsiTheme="minorHAnsi"/>
          <w:sz w:val="22"/>
          <w:szCs w:val="22"/>
        </w:rPr>
      </w:pPr>
    </w:p>
    <w:p w:rsidR="006C0E3B" w:rsidP="006C0E3B" w:rsidRDefault="006C0E3B">
      <w:pPr>
        <w:rPr>
          <w:rFonts w:asciiTheme="minorHAnsi" w:hAnsiTheme="minorHAnsi"/>
          <w:sz w:val="22"/>
          <w:szCs w:val="22"/>
        </w:rPr>
      </w:pPr>
      <w:r>
        <w:rPr>
          <w:rFonts w:asciiTheme="minorHAnsi" w:hAnsiTheme="minorHAnsi"/>
          <w:sz w:val="22"/>
          <w:szCs w:val="22"/>
        </w:rPr>
        <w:t>Základním hodnotícím kritériem je ekonomická výhodnost nabídky.</w:t>
      </w:r>
    </w:p>
    <w:p w:rsidR="007E14FD" w:rsidP="006C0E3B" w:rsidRDefault="007E14FD">
      <w:pPr>
        <w:rPr>
          <w:rFonts w:asciiTheme="minorHAnsi" w:hAnsiTheme="minorHAnsi"/>
          <w:sz w:val="22"/>
          <w:szCs w:val="22"/>
        </w:rPr>
      </w:pPr>
    </w:p>
    <w:p w:rsidR="006C0E3B" w:rsidP="006C0E3B" w:rsidRDefault="006C0E3B">
      <w:pPr>
        <w:rPr>
          <w:rFonts w:asciiTheme="minorHAnsi" w:hAnsiTheme="minorHAnsi"/>
          <w:sz w:val="22"/>
          <w:szCs w:val="22"/>
        </w:rPr>
      </w:pPr>
      <w:r>
        <w:rPr>
          <w:rFonts w:asciiTheme="minorHAnsi" w:hAnsiTheme="minorHAnsi"/>
          <w:sz w:val="22"/>
          <w:szCs w:val="22"/>
        </w:rPr>
        <w:t>Dílčí hodnotící kritéria jsou stanovena takto:</w:t>
      </w:r>
    </w:p>
    <w:p w:rsidR="007E14FD" w:rsidP="006C0E3B" w:rsidRDefault="007E14FD">
      <w:pPr>
        <w:rPr>
          <w:rFonts w:asciiTheme="minorHAnsi" w:hAnsiTheme="minorHAnsi"/>
          <w:sz w:val="22"/>
          <w:szCs w:val="22"/>
        </w:rPr>
      </w:pPr>
    </w:p>
    <w:tbl>
      <w:tblPr>
        <w:tblStyle w:val="Mkatabulky"/>
        <w:tblW w:w="0" w:type="auto"/>
        <w:tblLook w:firstRow="1" w:lastRow="0" w:firstColumn="1" w:lastColumn="0" w:noHBand="0" w:noVBand="1" w:val="04A0"/>
      </w:tblPr>
      <w:tblGrid>
        <w:gridCol w:w="1668"/>
        <w:gridCol w:w="5403"/>
        <w:gridCol w:w="2535"/>
      </w:tblGrid>
      <w:tr w:rsidR="006C0E3B" w:rsidTr="00E83A97">
        <w:tc>
          <w:tcPr>
            <w:tcW w:w="1668" w:type="dxa"/>
          </w:tcPr>
          <w:p w:rsidR="006C0E3B" w:rsidP="006C0E3B" w:rsidRDefault="006C0E3B">
            <w:pPr>
              <w:rPr>
                <w:rFonts w:asciiTheme="minorHAnsi" w:hAnsiTheme="minorHAnsi"/>
                <w:sz w:val="22"/>
                <w:szCs w:val="22"/>
              </w:rPr>
            </w:pPr>
          </w:p>
        </w:tc>
        <w:tc>
          <w:tcPr>
            <w:tcW w:w="5403" w:type="dxa"/>
            <w:shd w:val="clear" w:color="auto" w:fill="F2F2F2" w:themeFill="background1" w:themeFillShade="F2"/>
          </w:tcPr>
          <w:p w:rsidR="00E83A97" w:rsidP="006C0E3B" w:rsidRDefault="00B66C29">
            <w:pPr>
              <w:rPr>
                <w:rFonts w:asciiTheme="minorHAnsi" w:hAnsiTheme="minorHAnsi"/>
                <w:sz w:val="22"/>
                <w:szCs w:val="22"/>
              </w:rPr>
            </w:pPr>
            <w:r>
              <w:rPr>
                <w:rFonts w:asciiTheme="minorHAnsi" w:hAnsiTheme="minorHAnsi"/>
                <w:sz w:val="22"/>
                <w:szCs w:val="22"/>
              </w:rPr>
              <w:t>Dílčí hodnotící kritérium</w:t>
            </w:r>
          </w:p>
        </w:tc>
        <w:tc>
          <w:tcPr>
            <w:tcW w:w="2535" w:type="dxa"/>
            <w:shd w:val="clear" w:color="auto" w:fill="F2F2F2" w:themeFill="background1" w:themeFillShade="F2"/>
          </w:tcPr>
          <w:p w:rsidR="006C0E3B" w:rsidP="006C0E3B" w:rsidRDefault="00B66C29">
            <w:pPr>
              <w:rPr>
                <w:rFonts w:asciiTheme="minorHAnsi" w:hAnsiTheme="minorHAnsi"/>
                <w:sz w:val="22"/>
                <w:szCs w:val="22"/>
              </w:rPr>
            </w:pPr>
            <w:r>
              <w:rPr>
                <w:rFonts w:asciiTheme="minorHAnsi" w:hAnsiTheme="minorHAnsi"/>
                <w:sz w:val="22"/>
                <w:szCs w:val="22"/>
              </w:rPr>
              <w:t>Váha v %</w:t>
            </w:r>
          </w:p>
        </w:tc>
      </w:tr>
      <w:tr w:rsidR="006C0E3B" w:rsidTr="00056759">
        <w:tc>
          <w:tcPr>
            <w:tcW w:w="1668" w:type="dxa"/>
          </w:tcPr>
          <w:p w:rsidR="006C0E3B" w:rsidP="006C0E3B" w:rsidRDefault="00B66C29">
            <w:pPr>
              <w:rPr>
                <w:rFonts w:asciiTheme="minorHAnsi" w:hAnsiTheme="minorHAnsi"/>
                <w:sz w:val="22"/>
                <w:szCs w:val="22"/>
              </w:rPr>
            </w:pPr>
            <w:r>
              <w:rPr>
                <w:rFonts w:asciiTheme="minorHAnsi" w:hAnsiTheme="minorHAnsi"/>
                <w:sz w:val="22"/>
                <w:szCs w:val="22"/>
              </w:rPr>
              <w:t>a)</w:t>
            </w:r>
          </w:p>
        </w:tc>
        <w:tc>
          <w:tcPr>
            <w:tcW w:w="5403" w:type="dxa"/>
            <w:vAlign w:val="center"/>
          </w:tcPr>
          <w:p w:rsidR="00056759" w:rsidP="00056759" w:rsidRDefault="00056759">
            <w:pPr>
              <w:rPr>
                <w:rFonts w:asciiTheme="minorHAnsi" w:hAnsiTheme="minorHAnsi"/>
                <w:sz w:val="22"/>
                <w:szCs w:val="22"/>
              </w:rPr>
            </w:pPr>
          </w:p>
          <w:p w:rsidR="00056759" w:rsidP="00056759" w:rsidRDefault="00B66C29">
            <w:pPr>
              <w:rPr>
                <w:rFonts w:asciiTheme="minorHAnsi" w:hAnsiTheme="minorHAnsi"/>
                <w:sz w:val="22"/>
                <w:szCs w:val="22"/>
              </w:rPr>
            </w:pPr>
            <w:r w:rsidRPr="00B66C29">
              <w:rPr>
                <w:rFonts w:asciiTheme="minorHAnsi" w:hAnsiTheme="minorHAnsi"/>
                <w:sz w:val="22"/>
                <w:szCs w:val="22"/>
              </w:rPr>
              <w:t>Celková nabídková cena s</w:t>
            </w:r>
            <w:r w:rsidR="00056759">
              <w:rPr>
                <w:rFonts w:asciiTheme="minorHAnsi" w:hAnsiTheme="minorHAnsi"/>
                <w:sz w:val="22"/>
                <w:szCs w:val="22"/>
              </w:rPr>
              <w:t> </w:t>
            </w:r>
            <w:r w:rsidRPr="00B66C29">
              <w:rPr>
                <w:rFonts w:asciiTheme="minorHAnsi" w:hAnsiTheme="minorHAnsi"/>
                <w:sz w:val="22"/>
                <w:szCs w:val="22"/>
              </w:rPr>
              <w:t>DPH</w:t>
            </w:r>
          </w:p>
        </w:tc>
        <w:tc>
          <w:tcPr>
            <w:tcW w:w="2535" w:type="dxa"/>
          </w:tcPr>
          <w:p w:rsidR="006C0E3B" w:rsidP="006C0E3B" w:rsidRDefault="006C0E3B">
            <w:pPr>
              <w:rPr>
                <w:rFonts w:asciiTheme="minorHAnsi" w:hAnsiTheme="minorHAnsi"/>
                <w:sz w:val="22"/>
                <w:szCs w:val="22"/>
              </w:rPr>
            </w:pPr>
          </w:p>
          <w:p w:rsidR="00B66C29" w:rsidP="006C0E3B" w:rsidRDefault="00212883">
            <w:pPr>
              <w:rPr>
                <w:rFonts w:asciiTheme="minorHAnsi" w:hAnsiTheme="minorHAnsi"/>
                <w:sz w:val="22"/>
                <w:szCs w:val="22"/>
              </w:rPr>
            </w:pPr>
            <w:r>
              <w:rPr>
                <w:rFonts w:asciiTheme="minorHAnsi" w:hAnsiTheme="minorHAnsi"/>
                <w:sz w:val="22"/>
                <w:szCs w:val="22"/>
              </w:rPr>
              <w:t>6</w:t>
            </w:r>
            <w:r w:rsidR="00B66C29">
              <w:rPr>
                <w:rFonts w:asciiTheme="minorHAnsi" w:hAnsiTheme="minorHAnsi"/>
                <w:sz w:val="22"/>
                <w:szCs w:val="22"/>
              </w:rPr>
              <w:t>0</w:t>
            </w:r>
          </w:p>
        </w:tc>
      </w:tr>
      <w:tr w:rsidR="006C0E3B" w:rsidTr="00E83A97">
        <w:tc>
          <w:tcPr>
            <w:tcW w:w="1668" w:type="dxa"/>
          </w:tcPr>
          <w:p w:rsidR="006C0E3B" w:rsidP="006C0E3B" w:rsidRDefault="00B66C29">
            <w:pPr>
              <w:rPr>
                <w:rFonts w:asciiTheme="minorHAnsi" w:hAnsiTheme="minorHAnsi"/>
                <w:sz w:val="22"/>
                <w:szCs w:val="22"/>
              </w:rPr>
            </w:pPr>
            <w:r>
              <w:rPr>
                <w:rFonts w:asciiTheme="minorHAnsi" w:hAnsiTheme="minorHAnsi"/>
                <w:sz w:val="22"/>
                <w:szCs w:val="22"/>
              </w:rPr>
              <w:t xml:space="preserve">b) </w:t>
            </w:r>
          </w:p>
          <w:p w:rsidR="00B66C29" w:rsidP="006C0E3B" w:rsidRDefault="00B66C29">
            <w:pPr>
              <w:rPr>
                <w:rFonts w:asciiTheme="minorHAnsi" w:hAnsiTheme="minorHAnsi"/>
                <w:sz w:val="22"/>
                <w:szCs w:val="22"/>
              </w:rPr>
            </w:pPr>
          </w:p>
        </w:tc>
        <w:tc>
          <w:tcPr>
            <w:tcW w:w="5403" w:type="dxa"/>
            <w:vAlign w:val="center"/>
          </w:tcPr>
          <w:p w:rsidR="006C0E3B" w:rsidP="00B66C29" w:rsidRDefault="00B66C29">
            <w:pPr>
              <w:rPr>
                <w:rFonts w:asciiTheme="minorHAnsi" w:hAnsiTheme="minorHAnsi"/>
                <w:sz w:val="22"/>
                <w:szCs w:val="22"/>
              </w:rPr>
            </w:pPr>
            <w:r>
              <w:rPr>
                <w:rFonts w:asciiTheme="minorHAnsi" w:hAnsiTheme="minorHAnsi"/>
                <w:sz w:val="22"/>
                <w:szCs w:val="22"/>
              </w:rPr>
              <w:t>Kvalita nabízených služeb</w:t>
            </w:r>
          </w:p>
        </w:tc>
        <w:tc>
          <w:tcPr>
            <w:tcW w:w="2535" w:type="dxa"/>
          </w:tcPr>
          <w:p w:rsidR="006C0E3B" w:rsidP="006C0E3B" w:rsidRDefault="006C0E3B">
            <w:pPr>
              <w:rPr>
                <w:rFonts w:asciiTheme="minorHAnsi" w:hAnsiTheme="minorHAnsi"/>
                <w:sz w:val="22"/>
                <w:szCs w:val="22"/>
              </w:rPr>
            </w:pPr>
          </w:p>
          <w:p w:rsidR="00B66C29" w:rsidP="006C0E3B" w:rsidRDefault="00212883">
            <w:pPr>
              <w:rPr>
                <w:rFonts w:asciiTheme="minorHAnsi" w:hAnsiTheme="minorHAnsi"/>
                <w:sz w:val="22"/>
                <w:szCs w:val="22"/>
              </w:rPr>
            </w:pPr>
            <w:r>
              <w:rPr>
                <w:rFonts w:asciiTheme="minorHAnsi" w:hAnsiTheme="minorHAnsi"/>
                <w:sz w:val="22"/>
                <w:szCs w:val="22"/>
              </w:rPr>
              <w:t>4</w:t>
            </w:r>
            <w:r w:rsidR="00B66C29">
              <w:rPr>
                <w:rFonts w:asciiTheme="minorHAnsi" w:hAnsiTheme="minorHAnsi"/>
                <w:sz w:val="22"/>
                <w:szCs w:val="22"/>
              </w:rPr>
              <w:t>0</w:t>
            </w:r>
          </w:p>
        </w:tc>
      </w:tr>
    </w:tbl>
    <w:p w:rsidR="00B66C29" w:rsidP="00B66C29" w:rsidRDefault="00B66C29">
      <w:pPr>
        <w:rPr>
          <w:rFonts w:asciiTheme="minorHAnsi" w:hAnsiTheme="minorHAnsi"/>
          <w:sz w:val="22"/>
          <w:szCs w:val="22"/>
        </w:rPr>
      </w:pPr>
    </w:p>
    <w:p w:rsidRPr="00C52C12" w:rsidR="007E14FD" w:rsidP="00B66C29" w:rsidRDefault="00B66C29">
      <w:pPr>
        <w:jc w:val="both"/>
        <w:rPr>
          <w:rFonts w:asciiTheme="minorHAnsi" w:hAnsiTheme="minorHAnsi"/>
          <w:sz w:val="22"/>
          <w:szCs w:val="22"/>
        </w:rPr>
      </w:pPr>
      <w:r>
        <w:rPr>
          <w:rFonts w:asciiTheme="minorHAnsi" w:hAnsiTheme="minorHAnsi"/>
          <w:sz w:val="22"/>
          <w:szCs w:val="22"/>
        </w:rPr>
        <w:lastRenderedPageBreak/>
        <w:t>Bližší údaje o hodnotících kritériích a způsob hodnocení nabídek jsou uvedeny v zadávací dokumentaci, která je přílohou této výzvy.</w:t>
      </w:r>
    </w:p>
    <w:p w:rsidR="00B66C29" w:rsidP="00B66C29" w:rsidRDefault="00B66C29">
      <w:pPr>
        <w:pStyle w:val="Odstavecseseznamem"/>
        <w:rPr>
          <w:rFonts w:asciiTheme="minorHAnsi" w:hAnsiTheme="minorHAnsi"/>
          <w:sz w:val="22"/>
          <w:szCs w:val="22"/>
          <w:u w:val="single"/>
        </w:rPr>
      </w:pPr>
    </w:p>
    <w:p w:rsidRPr="00E8090D" w:rsidR="00056759" w:rsidP="00B66C29" w:rsidRDefault="00056759">
      <w:pPr>
        <w:pStyle w:val="Odstavecseseznamem"/>
        <w:rPr>
          <w:rFonts w:asciiTheme="minorHAnsi" w:hAnsiTheme="minorHAnsi"/>
          <w:sz w:val="22"/>
          <w:szCs w:val="22"/>
          <w:u w:val="single"/>
        </w:rPr>
      </w:pPr>
    </w:p>
    <w:p w:rsidRPr="00056759" w:rsidR="00180101" w:rsidP="00056759" w:rsidRDefault="00056759">
      <w:pPr>
        <w:pStyle w:val="Odstavecseseznamem"/>
        <w:numPr>
          <w:ilvl w:val="0"/>
          <w:numId w:val="2"/>
        </w:numPr>
        <w:pBdr>
          <w:top w:val="single" w:color="auto" w:sz="4" w:space="1"/>
          <w:left w:val="single" w:color="auto" w:sz="4" w:space="4"/>
          <w:bottom w:val="single" w:color="auto" w:sz="4" w:space="1"/>
          <w:right w:val="single" w:color="auto" w:sz="4" w:space="4"/>
        </w:pBdr>
        <w:shd w:val="clear" w:color="auto" w:fill="CCCCFF"/>
        <w:rPr>
          <w:rFonts w:asciiTheme="minorHAnsi" w:hAnsiTheme="minorHAnsi"/>
          <w:b/>
          <w:sz w:val="22"/>
          <w:szCs w:val="22"/>
          <w:u w:val="single"/>
        </w:rPr>
      </w:pPr>
      <w:r w:rsidRPr="00056759">
        <w:rPr>
          <w:rFonts w:asciiTheme="minorHAnsi" w:hAnsiTheme="minorHAnsi"/>
          <w:b/>
          <w:sz w:val="22"/>
          <w:szCs w:val="22"/>
          <w:u w:val="single"/>
        </w:rPr>
        <w:t>OTEVÍRÁNÍ OBÁLEK S NABÍDKAMI</w:t>
      </w:r>
    </w:p>
    <w:p w:rsidR="00E8090D" w:rsidP="00E8090D" w:rsidRDefault="00E8090D">
      <w:pPr>
        <w:rPr>
          <w:rFonts w:asciiTheme="minorHAnsi" w:hAnsiTheme="minorHAnsi"/>
          <w:sz w:val="22"/>
          <w:szCs w:val="22"/>
        </w:rPr>
      </w:pPr>
    </w:p>
    <w:p w:rsidR="00E8090D" w:rsidP="00E8090D" w:rsidRDefault="00E8090D">
      <w:pPr>
        <w:spacing w:after="240"/>
        <w:rPr>
          <w:rFonts w:asciiTheme="minorHAnsi" w:hAnsiTheme="minorHAnsi"/>
          <w:sz w:val="22"/>
          <w:szCs w:val="22"/>
        </w:rPr>
      </w:pPr>
      <w:r>
        <w:rPr>
          <w:rFonts w:asciiTheme="minorHAnsi" w:hAnsiTheme="minorHAnsi"/>
          <w:sz w:val="22"/>
          <w:szCs w:val="22"/>
        </w:rPr>
        <w:t xml:space="preserve">Otevírání obálek s nabídkami proběhne v termínu </w:t>
      </w:r>
      <w:proofErr w:type="gramStart"/>
      <w:r w:rsidRPr="00E8090D">
        <w:rPr>
          <w:rFonts w:asciiTheme="minorHAnsi" w:hAnsiTheme="minorHAnsi"/>
          <w:b/>
          <w:sz w:val="22"/>
          <w:szCs w:val="22"/>
        </w:rPr>
        <w:t>17.1.2014</w:t>
      </w:r>
      <w:proofErr w:type="gramEnd"/>
      <w:r w:rsidRPr="00E8090D">
        <w:rPr>
          <w:rFonts w:asciiTheme="minorHAnsi" w:hAnsiTheme="minorHAnsi"/>
          <w:b/>
          <w:sz w:val="22"/>
          <w:szCs w:val="22"/>
        </w:rPr>
        <w:t xml:space="preserve"> v 10,30 hodin</w:t>
      </w:r>
      <w:r>
        <w:rPr>
          <w:rFonts w:asciiTheme="minorHAnsi" w:hAnsiTheme="minorHAnsi"/>
          <w:sz w:val="22"/>
          <w:szCs w:val="22"/>
        </w:rPr>
        <w:t xml:space="preserve"> v místnosti ředitelky na adrese zadavatele (Lipanská 721/III, 290 01 Poděbrady).</w:t>
      </w:r>
    </w:p>
    <w:p w:rsidRPr="00E8090D" w:rsidR="00E8090D" w:rsidP="00E8090D" w:rsidRDefault="00E8090D">
      <w:pPr>
        <w:jc w:val="both"/>
        <w:rPr>
          <w:rFonts w:asciiTheme="minorHAnsi" w:hAnsiTheme="minorHAnsi"/>
          <w:sz w:val="22"/>
          <w:szCs w:val="22"/>
        </w:rPr>
      </w:pPr>
      <w:r>
        <w:rPr>
          <w:rFonts w:asciiTheme="minorHAnsi" w:hAnsiTheme="minorHAnsi"/>
          <w:sz w:val="22"/>
          <w:szCs w:val="22"/>
        </w:rPr>
        <w:t>Otevírání obálek se může zúčastnit maximálně 1 zástupce uchazeče, který podal nabídku do konce lhůty pro podání nabídek.  Při otevírání obálek se tito uchazeči prokáží plnou mocí vystavenou osobou oprávněnou jednat jménem či za uchazeče. Jestliže se jednání bude účastnit osoba oprávněná jednat jménem či za uchazeče, prokáže se tato osoba průkazem totožnosti.</w:t>
      </w:r>
    </w:p>
    <w:p w:rsidR="007E14FD" w:rsidP="007E14FD" w:rsidRDefault="007E14FD">
      <w:pPr>
        <w:rPr>
          <w:rFonts w:asciiTheme="minorHAnsi" w:hAnsiTheme="minorHAnsi"/>
          <w:sz w:val="22"/>
          <w:szCs w:val="22"/>
        </w:rPr>
      </w:pPr>
    </w:p>
    <w:p w:rsidRPr="007E14FD" w:rsidR="0052201E" w:rsidP="007E14FD" w:rsidRDefault="0052201E">
      <w:pPr>
        <w:rPr>
          <w:rFonts w:asciiTheme="minorHAnsi" w:hAnsiTheme="minorHAnsi"/>
          <w:sz w:val="22"/>
          <w:szCs w:val="22"/>
        </w:rPr>
      </w:pPr>
    </w:p>
    <w:p w:rsidRPr="00056759" w:rsidR="00E8090D" w:rsidP="00056759" w:rsidRDefault="00056759">
      <w:pPr>
        <w:pStyle w:val="Odstavecseseznamem"/>
        <w:numPr>
          <w:ilvl w:val="0"/>
          <w:numId w:val="2"/>
        </w:numPr>
        <w:pBdr>
          <w:top w:val="single" w:color="auto" w:sz="4" w:space="1"/>
          <w:left w:val="single" w:color="auto" w:sz="4" w:space="4"/>
          <w:bottom w:val="single" w:color="auto" w:sz="4" w:space="1"/>
          <w:right w:val="single" w:color="auto" w:sz="4" w:space="4"/>
        </w:pBdr>
        <w:shd w:val="clear" w:color="auto" w:fill="CCCCFF"/>
        <w:rPr>
          <w:rFonts w:asciiTheme="minorHAnsi" w:hAnsiTheme="minorHAnsi"/>
          <w:sz w:val="22"/>
          <w:szCs w:val="22"/>
          <w:u w:val="single"/>
        </w:rPr>
      </w:pPr>
      <w:r w:rsidRPr="00056759">
        <w:rPr>
          <w:rFonts w:asciiTheme="minorHAnsi" w:hAnsiTheme="minorHAnsi"/>
          <w:b/>
          <w:sz w:val="22"/>
          <w:szCs w:val="22"/>
          <w:u w:val="single"/>
        </w:rPr>
        <w:t>OSTATNÍ PODMÍNKY ZADAVATELE</w:t>
      </w:r>
      <w:r w:rsidRPr="00B00D17" w:rsidR="00180101">
        <w:rPr>
          <w:rFonts w:asciiTheme="minorHAnsi" w:hAnsiTheme="minorHAnsi"/>
          <w:sz w:val="22"/>
          <w:szCs w:val="22"/>
          <w:u w:val="single"/>
        </w:rPr>
        <w:t xml:space="preserve">: </w:t>
      </w:r>
    </w:p>
    <w:p w:rsidR="00B63FB0" w:rsidP="00E8090D" w:rsidRDefault="00B63FB0">
      <w:pPr>
        <w:rPr>
          <w:rFonts w:asciiTheme="minorHAnsi" w:hAnsiTheme="minorHAnsi"/>
          <w:sz w:val="22"/>
          <w:szCs w:val="22"/>
        </w:rPr>
      </w:pPr>
    </w:p>
    <w:p w:rsidR="00E8090D" w:rsidP="00E8090D" w:rsidRDefault="00E8090D">
      <w:pPr>
        <w:rPr>
          <w:rFonts w:asciiTheme="minorHAnsi" w:hAnsiTheme="minorHAnsi"/>
          <w:sz w:val="22"/>
          <w:szCs w:val="22"/>
        </w:rPr>
      </w:pPr>
      <w:r>
        <w:rPr>
          <w:rFonts w:asciiTheme="minorHAnsi" w:hAnsiTheme="minorHAnsi"/>
          <w:sz w:val="22"/>
          <w:szCs w:val="22"/>
        </w:rPr>
        <w:t>Uchazeč ve své nabídce uvede kontaktní osoby uchazeče, a to včetně kontaktní adresy a e-mailové adresy</w:t>
      </w:r>
      <w:r w:rsidR="00B00D17">
        <w:rPr>
          <w:rFonts w:asciiTheme="minorHAnsi" w:hAnsiTheme="minorHAnsi"/>
          <w:sz w:val="22"/>
          <w:szCs w:val="22"/>
        </w:rPr>
        <w:t>.</w:t>
      </w:r>
    </w:p>
    <w:p w:rsidR="00B00D17" w:rsidP="00E8090D" w:rsidRDefault="00B00D17">
      <w:pPr>
        <w:rPr>
          <w:rFonts w:asciiTheme="minorHAnsi" w:hAnsiTheme="minorHAnsi"/>
          <w:sz w:val="22"/>
          <w:szCs w:val="22"/>
        </w:rPr>
      </w:pPr>
    </w:p>
    <w:p w:rsidR="00B00D17" w:rsidP="00E8090D" w:rsidRDefault="00B00D17">
      <w:pPr>
        <w:rPr>
          <w:rFonts w:asciiTheme="minorHAnsi" w:hAnsiTheme="minorHAnsi"/>
          <w:sz w:val="22"/>
          <w:szCs w:val="22"/>
        </w:rPr>
      </w:pPr>
      <w:r>
        <w:rPr>
          <w:rFonts w:asciiTheme="minorHAnsi" w:hAnsiTheme="minorHAnsi"/>
          <w:sz w:val="22"/>
          <w:szCs w:val="22"/>
        </w:rPr>
        <w:t>Každý uchazeč může podat pouze jednu nabídku.</w:t>
      </w:r>
    </w:p>
    <w:p w:rsidR="00B00D17" w:rsidP="00E8090D" w:rsidRDefault="00B00D17">
      <w:pPr>
        <w:rPr>
          <w:rFonts w:asciiTheme="minorHAnsi" w:hAnsiTheme="minorHAnsi"/>
          <w:sz w:val="22"/>
          <w:szCs w:val="22"/>
        </w:rPr>
      </w:pPr>
    </w:p>
    <w:p w:rsidR="00B00D17" w:rsidP="00E8090D" w:rsidRDefault="00B00D17">
      <w:pPr>
        <w:rPr>
          <w:rFonts w:asciiTheme="minorHAnsi" w:hAnsiTheme="minorHAnsi"/>
          <w:sz w:val="22"/>
          <w:szCs w:val="22"/>
        </w:rPr>
      </w:pPr>
      <w:r>
        <w:rPr>
          <w:rFonts w:asciiTheme="minorHAnsi" w:hAnsiTheme="minorHAnsi"/>
          <w:sz w:val="22"/>
          <w:szCs w:val="22"/>
        </w:rPr>
        <w:t xml:space="preserve">Uchazeč je povinen postupovat podle Manuálu pro publicitu OP LZZ uveřejněnou na stránkách </w:t>
      </w:r>
      <w:hyperlink w:history="true" r:id="rId9">
        <w:r w:rsidRPr="00A81833">
          <w:rPr>
            <w:rStyle w:val="Hypertextovodkaz"/>
            <w:rFonts w:asciiTheme="minorHAnsi" w:hAnsiTheme="minorHAnsi"/>
            <w:sz w:val="22"/>
            <w:szCs w:val="22"/>
          </w:rPr>
          <w:t>www.esfcr.cz</w:t>
        </w:r>
      </w:hyperlink>
      <w:r>
        <w:rPr>
          <w:rFonts w:asciiTheme="minorHAnsi" w:hAnsiTheme="minorHAnsi"/>
          <w:sz w:val="22"/>
          <w:szCs w:val="22"/>
        </w:rPr>
        <w:t xml:space="preserve">. </w:t>
      </w:r>
    </w:p>
    <w:p w:rsidR="00B00D17" w:rsidP="00E8090D" w:rsidRDefault="00B00D17">
      <w:pPr>
        <w:rPr>
          <w:rFonts w:asciiTheme="minorHAnsi" w:hAnsiTheme="minorHAnsi"/>
          <w:sz w:val="22"/>
          <w:szCs w:val="22"/>
        </w:rPr>
      </w:pPr>
    </w:p>
    <w:p w:rsidR="00B00D17" w:rsidP="00B00D17" w:rsidRDefault="00B00D17">
      <w:pPr>
        <w:jc w:val="both"/>
        <w:rPr>
          <w:rFonts w:asciiTheme="minorHAnsi" w:hAnsiTheme="minorHAnsi"/>
          <w:sz w:val="22"/>
          <w:szCs w:val="22"/>
        </w:rPr>
      </w:pPr>
      <w:r>
        <w:rPr>
          <w:rFonts w:asciiTheme="minorHAnsi" w:hAnsiTheme="minorHAnsi"/>
          <w:sz w:val="22"/>
          <w:szCs w:val="22"/>
        </w:rPr>
        <w:t>Uchazeč je povinen uchovávat veškerou dokumentaci související se zadáváním veřejné zakázky a realizací plnění veřejné zakázky a záznamy o elektronických úkonech souvisejících s realizací zakázky nejméně po dobu 10 let od ukončení plnění předmětu veřejné zakázky, a to zejména pro účely případné kontroly prováděné oprávněnými orgány (MPSV, MF, NKÚ, EK, Evropský účetní dvůr</w:t>
      </w:r>
      <w:r w:rsidR="0045582E">
        <w:rPr>
          <w:rFonts w:asciiTheme="minorHAnsi" w:hAnsiTheme="minorHAnsi"/>
          <w:sz w:val="22"/>
          <w:szCs w:val="22"/>
        </w:rPr>
        <w:t>)</w:t>
      </w:r>
      <w:r>
        <w:rPr>
          <w:rFonts w:asciiTheme="minorHAnsi" w:hAnsiTheme="minorHAnsi"/>
          <w:sz w:val="22"/>
          <w:szCs w:val="22"/>
        </w:rPr>
        <w:t>.</w:t>
      </w:r>
    </w:p>
    <w:p w:rsidR="00B00D17" w:rsidP="00B00D17" w:rsidRDefault="00B00D17">
      <w:pPr>
        <w:jc w:val="both"/>
        <w:rPr>
          <w:rFonts w:asciiTheme="minorHAnsi" w:hAnsiTheme="minorHAnsi"/>
          <w:sz w:val="22"/>
          <w:szCs w:val="22"/>
        </w:rPr>
      </w:pPr>
    </w:p>
    <w:p w:rsidR="00B00D17" w:rsidP="00B00D17" w:rsidRDefault="00B00D17">
      <w:pPr>
        <w:jc w:val="both"/>
        <w:rPr>
          <w:rFonts w:asciiTheme="minorHAnsi" w:hAnsiTheme="minorHAnsi"/>
          <w:sz w:val="22"/>
          <w:szCs w:val="22"/>
        </w:rPr>
      </w:pPr>
      <w:r>
        <w:rPr>
          <w:rFonts w:asciiTheme="minorHAnsi" w:hAnsiTheme="minorHAnsi"/>
          <w:sz w:val="22"/>
          <w:szCs w:val="22"/>
        </w:rPr>
        <w:t>Nabídka musí být zadavateli podána v písemné formě. Požadavek na písemnou formu je splněn tehdy, pokud je nabídka podepsána osobou oprávněnou jednat jménem uchazeče.</w:t>
      </w:r>
    </w:p>
    <w:p w:rsidR="00B00D17" w:rsidP="00B00D17" w:rsidRDefault="00B00D17">
      <w:pPr>
        <w:jc w:val="both"/>
        <w:rPr>
          <w:rFonts w:asciiTheme="minorHAnsi" w:hAnsiTheme="minorHAnsi"/>
          <w:sz w:val="22"/>
          <w:szCs w:val="22"/>
        </w:rPr>
      </w:pPr>
    </w:p>
    <w:p w:rsidR="00B00D17" w:rsidP="00B00D17" w:rsidRDefault="00B00D17">
      <w:pPr>
        <w:jc w:val="both"/>
        <w:rPr>
          <w:rFonts w:asciiTheme="minorHAnsi" w:hAnsiTheme="minorHAnsi"/>
          <w:sz w:val="22"/>
          <w:szCs w:val="22"/>
        </w:rPr>
      </w:pPr>
      <w:r>
        <w:rPr>
          <w:rFonts w:asciiTheme="minorHAnsi" w:hAnsiTheme="minorHAnsi"/>
          <w:sz w:val="22"/>
          <w:szCs w:val="22"/>
        </w:rPr>
        <w:t>Zadavatel požaduje, aby byla nabídka zpracována v českém jazyce.</w:t>
      </w:r>
    </w:p>
    <w:p w:rsidR="005A2882" w:rsidP="005A2882" w:rsidRDefault="005A2882">
      <w:pPr>
        <w:pStyle w:val="Default"/>
      </w:pPr>
    </w:p>
    <w:p w:rsidRPr="005A2882" w:rsidR="005A2882" w:rsidP="005A2882" w:rsidRDefault="005A2882">
      <w:pPr>
        <w:pStyle w:val="Default"/>
        <w:rPr>
          <w:rFonts w:asciiTheme="minorHAnsi" w:hAnsiTheme="minorHAnsi"/>
          <w:sz w:val="22"/>
          <w:szCs w:val="22"/>
        </w:rPr>
      </w:pPr>
      <w:r w:rsidRPr="005A2882">
        <w:rPr>
          <w:rFonts w:asciiTheme="minorHAnsi" w:hAnsiTheme="minorHAnsi"/>
          <w:sz w:val="22"/>
          <w:szCs w:val="22"/>
        </w:rPr>
        <w:t>Nejedná se o zadávací řízení dle zákona č. 137/2006 Sb.</w:t>
      </w:r>
      <w:r w:rsidR="00212883">
        <w:rPr>
          <w:rFonts w:asciiTheme="minorHAnsi" w:hAnsiTheme="minorHAnsi"/>
          <w:sz w:val="22"/>
          <w:szCs w:val="22"/>
        </w:rPr>
        <w:t xml:space="preserve"> Zadávací řízení se řídí Metodickým pokynem pro zadávání </w:t>
      </w:r>
      <w:proofErr w:type="gramStart"/>
      <w:r w:rsidR="00212883">
        <w:rPr>
          <w:rFonts w:asciiTheme="minorHAnsi" w:hAnsiTheme="minorHAnsi"/>
          <w:sz w:val="22"/>
          <w:szCs w:val="22"/>
        </w:rPr>
        <w:t xml:space="preserve">zakázek </w:t>
      </w:r>
      <w:r w:rsidR="00E83A97">
        <w:rPr>
          <w:rFonts w:asciiTheme="minorHAnsi" w:hAnsiTheme="minorHAnsi"/>
          <w:sz w:val="22"/>
          <w:szCs w:val="22"/>
        </w:rPr>
        <w:t xml:space="preserve"> OP</w:t>
      </w:r>
      <w:proofErr w:type="gramEnd"/>
      <w:r w:rsidR="00E83A97">
        <w:rPr>
          <w:rFonts w:asciiTheme="minorHAnsi" w:hAnsiTheme="minorHAnsi"/>
          <w:sz w:val="22"/>
          <w:szCs w:val="22"/>
        </w:rPr>
        <w:t xml:space="preserve"> LZZ – verze </w:t>
      </w:r>
      <w:r w:rsidR="00212883">
        <w:rPr>
          <w:rFonts w:asciiTheme="minorHAnsi" w:hAnsiTheme="minorHAnsi"/>
          <w:sz w:val="22"/>
          <w:szCs w:val="22"/>
        </w:rPr>
        <w:t>1.8.</w:t>
      </w:r>
      <w:r w:rsidRPr="005A2882">
        <w:rPr>
          <w:rFonts w:asciiTheme="minorHAnsi" w:hAnsiTheme="minorHAnsi"/>
          <w:sz w:val="22"/>
          <w:szCs w:val="22"/>
        </w:rPr>
        <w:t xml:space="preserve"> </w:t>
      </w:r>
    </w:p>
    <w:p w:rsidR="005A2882" w:rsidP="00B00D17" w:rsidRDefault="005A2882">
      <w:pPr>
        <w:jc w:val="both"/>
        <w:rPr>
          <w:rFonts w:asciiTheme="minorHAnsi" w:hAnsiTheme="minorHAnsi"/>
          <w:sz w:val="22"/>
          <w:szCs w:val="22"/>
        </w:rPr>
      </w:pPr>
    </w:p>
    <w:p w:rsidR="00B00D17" w:rsidP="00B00D17" w:rsidRDefault="00B00D17">
      <w:pPr>
        <w:jc w:val="both"/>
        <w:rPr>
          <w:rFonts w:asciiTheme="minorHAnsi" w:hAnsiTheme="minorHAnsi"/>
          <w:sz w:val="22"/>
          <w:szCs w:val="22"/>
        </w:rPr>
      </w:pPr>
    </w:p>
    <w:p w:rsidRPr="00B63FB0" w:rsidR="00B00D17" w:rsidP="00B00D17" w:rsidRDefault="00B00D17">
      <w:pPr>
        <w:jc w:val="both"/>
        <w:rPr>
          <w:rFonts w:asciiTheme="minorHAnsi" w:hAnsiTheme="minorHAnsi"/>
          <w:b/>
          <w:sz w:val="22"/>
          <w:szCs w:val="22"/>
          <w:u w:val="single"/>
        </w:rPr>
      </w:pPr>
      <w:r w:rsidRPr="00B63FB0">
        <w:rPr>
          <w:rFonts w:asciiTheme="minorHAnsi" w:hAnsiTheme="minorHAnsi"/>
          <w:b/>
          <w:sz w:val="22"/>
          <w:szCs w:val="22"/>
          <w:u w:val="single"/>
        </w:rPr>
        <w:t xml:space="preserve">Přílohy: </w:t>
      </w:r>
    </w:p>
    <w:p w:rsidR="00B00D17" w:rsidP="00B00D17" w:rsidRDefault="00B00D17">
      <w:pPr>
        <w:jc w:val="both"/>
        <w:rPr>
          <w:rFonts w:asciiTheme="minorHAnsi" w:hAnsiTheme="minorHAnsi"/>
          <w:sz w:val="22"/>
          <w:szCs w:val="22"/>
        </w:rPr>
      </w:pPr>
      <w:r>
        <w:rPr>
          <w:rFonts w:asciiTheme="minorHAnsi" w:hAnsiTheme="minorHAnsi"/>
          <w:sz w:val="22"/>
          <w:szCs w:val="22"/>
        </w:rPr>
        <w:t xml:space="preserve">Příloha č. </w:t>
      </w:r>
      <w:r w:rsidR="0045582E">
        <w:rPr>
          <w:rFonts w:asciiTheme="minorHAnsi" w:hAnsiTheme="minorHAnsi"/>
          <w:sz w:val="22"/>
          <w:szCs w:val="22"/>
        </w:rPr>
        <w:t>1</w:t>
      </w:r>
      <w:r>
        <w:rPr>
          <w:rFonts w:asciiTheme="minorHAnsi" w:hAnsiTheme="minorHAnsi"/>
          <w:sz w:val="22"/>
          <w:szCs w:val="22"/>
        </w:rPr>
        <w:t xml:space="preserve"> </w:t>
      </w:r>
      <w:r w:rsidR="0052201E">
        <w:rPr>
          <w:rFonts w:asciiTheme="minorHAnsi" w:hAnsiTheme="minorHAnsi"/>
          <w:sz w:val="22"/>
          <w:szCs w:val="22"/>
        </w:rPr>
        <w:t>–</w:t>
      </w:r>
      <w:r>
        <w:rPr>
          <w:rFonts w:asciiTheme="minorHAnsi" w:hAnsiTheme="minorHAnsi"/>
          <w:sz w:val="22"/>
          <w:szCs w:val="22"/>
        </w:rPr>
        <w:t xml:space="preserve"> </w:t>
      </w:r>
      <w:r w:rsidR="00171ADD">
        <w:rPr>
          <w:rFonts w:asciiTheme="minorHAnsi" w:hAnsiTheme="minorHAnsi"/>
          <w:sz w:val="22"/>
          <w:szCs w:val="22"/>
        </w:rPr>
        <w:t>návrh</w:t>
      </w:r>
      <w:r w:rsidR="0052201E">
        <w:rPr>
          <w:rFonts w:asciiTheme="minorHAnsi" w:hAnsiTheme="minorHAnsi"/>
          <w:sz w:val="22"/>
          <w:szCs w:val="22"/>
        </w:rPr>
        <w:t xml:space="preserve"> Smlouvy uzavíraný mezi zadavatelem a vybraným dodavatelem</w:t>
      </w:r>
    </w:p>
    <w:p w:rsidR="0045582E" w:rsidP="0045582E" w:rsidRDefault="0045582E">
      <w:pPr>
        <w:jc w:val="both"/>
        <w:rPr>
          <w:rFonts w:asciiTheme="minorHAnsi" w:hAnsiTheme="minorHAnsi"/>
          <w:sz w:val="22"/>
          <w:szCs w:val="22"/>
        </w:rPr>
      </w:pPr>
      <w:r>
        <w:rPr>
          <w:rFonts w:asciiTheme="minorHAnsi" w:hAnsiTheme="minorHAnsi"/>
          <w:sz w:val="22"/>
          <w:szCs w:val="22"/>
        </w:rPr>
        <w:t>Příloha č. 2 - Zadávací dokumentace</w:t>
      </w:r>
    </w:p>
    <w:p w:rsidR="0052201E" w:rsidP="00B00D17" w:rsidRDefault="0052201E">
      <w:pPr>
        <w:jc w:val="both"/>
        <w:rPr>
          <w:rFonts w:asciiTheme="minorHAnsi" w:hAnsiTheme="minorHAnsi"/>
          <w:sz w:val="22"/>
          <w:szCs w:val="22"/>
        </w:rPr>
      </w:pPr>
    </w:p>
    <w:p w:rsidR="0052201E" w:rsidP="00B00D17" w:rsidRDefault="0052201E">
      <w:pPr>
        <w:jc w:val="both"/>
        <w:rPr>
          <w:rFonts w:asciiTheme="minorHAnsi" w:hAnsiTheme="minorHAnsi"/>
          <w:sz w:val="22"/>
          <w:szCs w:val="22"/>
        </w:rPr>
      </w:pPr>
    </w:p>
    <w:p w:rsidR="00B00D17" w:rsidP="00B00D17" w:rsidRDefault="00B00D17">
      <w:pPr>
        <w:jc w:val="both"/>
        <w:rPr>
          <w:rFonts w:asciiTheme="minorHAnsi" w:hAnsiTheme="minorHAnsi"/>
          <w:sz w:val="22"/>
          <w:szCs w:val="22"/>
        </w:rPr>
      </w:pPr>
      <w:r>
        <w:rPr>
          <w:rFonts w:asciiTheme="minorHAnsi" w:hAnsiTheme="minorHAnsi"/>
          <w:sz w:val="22"/>
          <w:szCs w:val="22"/>
        </w:rPr>
        <w:t xml:space="preserve">V Poděbradech dne </w:t>
      </w:r>
      <w:proofErr w:type="gramStart"/>
      <w:r>
        <w:rPr>
          <w:rFonts w:asciiTheme="minorHAnsi" w:hAnsiTheme="minorHAnsi"/>
          <w:sz w:val="22"/>
          <w:szCs w:val="22"/>
        </w:rPr>
        <w:t>30.12.2013</w:t>
      </w:r>
      <w:proofErr w:type="gramEnd"/>
    </w:p>
    <w:p w:rsidR="0052201E" w:rsidP="00B00D17" w:rsidRDefault="0052201E">
      <w:pPr>
        <w:jc w:val="both"/>
        <w:rPr>
          <w:rFonts w:asciiTheme="minorHAnsi" w:hAnsiTheme="minorHAnsi"/>
          <w:sz w:val="22"/>
          <w:szCs w:val="22"/>
        </w:rPr>
      </w:pPr>
    </w:p>
    <w:p w:rsidR="0052201E" w:rsidP="00B00D17" w:rsidRDefault="0052201E">
      <w:pPr>
        <w:jc w:val="both"/>
        <w:rPr>
          <w:rFonts w:asciiTheme="minorHAnsi" w:hAnsiTheme="minorHAnsi"/>
          <w:sz w:val="22"/>
          <w:szCs w:val="22"/>
        </w:rPr>
      </w:pPr>
    </w:p>
    <w:p w:rsidR="0052201E" w:rsidP="00B00D17" w:rsidRDefault="0052201E">
      <w:pPr>
        <w:jc w:val="both"/>
        <w:rPr>
          <w:rFonts w:asciiTheme="minorHAnsi" w:hAnsiTheme="minorHAnsi"/>
          <w:sz w:val="22"/>
          <w:szCs w:val="22"/>
        </w:rPr>
      </w:pPr>
    </w:p>
    <w:p w:rsidR="0052201E" w:rsidP="00B00D17" w:rsidRDefault="0052201E">
      <w:pPr>
        <w:jc w:val="both"/>
        <w:rPr>
          <w:rFonts w:asciiTheme="minorHAnsi" w:hAnsiTheme="minorHAnsi"/>
          <w:sz w:val="22"/>
          <w:szCs w:val="22"/>
        </w:rPr>
      </w:pPr>
    </w:p>
    <w:p w:rsidR="0052201E" w:rsidP="00B00D17" w:rsidRDefault="0052201E">
      <w:pPr>
        <w:jc w:val="both"/>
        <w:rPr>
          <w:rFonts w:asciiTheme="minorHAnsi" w:hAnsiTheme="minorHAnsi"/>
          <w:sz w:val="22"/>
          <w:szCs w:val="22"/>
        </w:rPr>
      </w:pPr>
    </w:p>
    <w:p w:rsidR="0052201E" w:rsidP="00B00D17" w:rsidRDefault="0052201E">
      <w:pPr>
        <w:jc w:val="both"/>
        <w:rPr>
          <w:rFonts w:asciiTheme="minorHAnsi" w:hAnsiTheme="minorHAnsi"/>
          <w:sz w:val="22"/>
          <w:szCs w:val="22"/>
        </w:rPr>
      </w:pPr>
    </w:p>
    <w:p w:rsidR="0052201E" w:rsidP="00B00D17" w:rsidRDefault="0052201E">
      <w:pPr>
        <w:jc w:val="both"/>
        <w:rPr>
          <w:rFonts w:asciiTheme="minorHAnsi" w:hAnsiTheme="minorHAnsi"/>
          <w:sz w:val="22"/>
          <w:szCs w:val="22"/>
        </w:rPr>
      </w:pPr>
      <w:r>
        <w:rPr>
          <w:rFonts w:asciiTheme="minorHAnsi" w:hAnsiTheme="minorHAnsi"/>
          <w:sz w:val="22"/>
          <w:szCs w:val="22"/>
        </w:rPr>
        <w:t>……………………………………………………………………………………………………………….</w:t>
      </w:r>
    </w:p>
    <w:p w:rsidR="0052201E" w:rsidP="00B00D17" w:rsidRDefault="0052201E">
      <w:pPr>
        <w:jc w:val="both"/>
        <w:rPr>
          <w:rFonts w:asciiTheme="minorHAnsi" w:hAnsiTheme="minorHAnsi"/>
          <w:sz w:val="22"/>
          <w:szCs w:val="22"/>
        </w:rPr>
      </w:pPr>
      <w:r>
        <w:rPr>
          <w:rFonts w:asciiTheme="minorHAnsi" w:hAnsiTheme="minorHAnsi"/>
          <w:sz w:val="22"/>
          <w:szCs w:val="22"/>
        </w:rPr>
        <w:t xml:space="preserve">                                     Emilie Třísková, ředitelka</w:t>
      </w:r>
    </w:p>
    <w:p w:rsidRPr="00B810DA" w:rsidR="00B810DA" w:rsidP="00B63FB0" w:rsidRDefault="00B810DA">
      <w:pPr>
        <w:rPr>
          <w:rFonts w:asciiTheme="minorHAnsi" w:hAnsiTheme="minorHAnsi"/>
          <w:sz w:val="28"/>
          <w:szCs w:val="28"/>
        </w:rPr>
      </w:pPr>
      <w:bookmarkStart w:name="_GoBack" w:id="0"/>
      <w:bookmarkEnd w:id="0"/>
    </w:p>
    <w:sectPr w:rsidRPr="00B810DA" w:rsidR="00B810DA" w:rsidSect="00A50483">
      <w:headerReference w:type="default" r:id="rId10"/>
      <w:type w:val="continuous"/>
      <w:pgSz w:w="11907" w:h="16839" w:code="9"/>
      <w:pgMar w:top="720" w:right="720" w:bottom="720" w:left="720"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2F5AB1" w:rsidP="00C52C12" w:rsidRDefault="002F5AB1">
      <w:r>
        <w:separator/>
      </w:r>
    </w:p>
  </w:endnote>
  <w:endnote w:type="continuationSeparator" w:id="0">
    <w:p w:rsidR="002F5AB1" w:rsidP="00C52C12" w:rsidRDefault="002F5AB1">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2F5AB1" w:rsidP="00C52C12" w:rsidRDefault="002F5AB1">
      <w:r>
        <w:separator/>
      </w:r>
    </w:p>
  </w:footnote>
  <w:footnote w:type="continuationSeparator" w:id="0">
    <w:p w:rsidR="002F5AB1" w:rsidP="00C52C12" w:rsidRDefault="002F5AB1">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C52C12" w:rsidP="00C52C12" w:rsidRDefault="00C52C12">
    <w:pPr>
      <w:pStyle w:val="Zhlav"/>
      <w:jc w:val="center"/>
    </w:pPr>
    <w:r>
      <w:rPr>
        <w:noProof/>
      </w:rPr>
      <w:drawing>
        <wp:inline distT="0" distB="0" distL="0" distR="0">
          <wp:extent cx="5753100" cy="514350"/>
          <wp:effectExtent l="0" t="0" r="0" b="0"/>
          <wp:docPr id="1" name="Obrázek 1" descr="rada_barevna"/>
          <wp:cNvGraphicFramePr>
            <a:graphicFrameLocks noChangeAspect="true"/>
          </wp:cNvGraphicFramePr>
          <a:graphic>
            <a:graphicData uri="http://schemas.openxmlformats.org/drawingml/2006/picture">
              <pic:pic>
                <pic:nvPicPr>
                  <pic:cNvPr id="0" name="obrázek 1" descr="rada_barevna"/>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3100" cy="514350"/>
                  </a:xfrm>
                  <a:prstGeom prst="rect">
                    <a:avLst/>
                  </a:prstGeom>
                  <a:noFill/>
                  <a:ln>
                    <a:noFill/>
                  </a:ln>
                </pic:spPr>
              </pic:pic>
            </a:graphicData>
          </a:graphic>
        </wp:inline>
      </w:drawing>
    </w:r>
  </w:p>
  <w:p w:rsidR="00C52C12" w:rsidRDefault="00C52C12">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153E1E72"/>
    <w:multiLevelType w:val="hybridMultilevel"/>
    <w:tmpl w:val="FCEC78A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5A386BE4"/>
    <w:multiLevelType w:val="hybridMultilevel"/>
    <w:tmpl w:val="890899E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79FE4DB5"/>
    <w:multiLevelType w:val="hybridMultilevel"/>
    <w:tmpl w:val="A8D6956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7A3F1426"/>
    <w:multiLevelType w:val="hybridMultilevel"/>
    <w:tmpl w:val="90DE19A2"/>
    <w:lvl w:ilvl="0" w:tplc="04050019">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7BB178DB"/>
    <w:multiLevelType w:val="hybridMultilevel"/>
    <w:tmpl w:val="102495E8"/>
    <w:lvl w:ilvl="0" w:tplc="51B62D80">
      <w:start w:val="1"/>
      <w:numFmt w:val="upp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0DA"/>
    <w:rsid w:val="000528D4"/>
    <w:rsid w:val="000532E3"/>
    <w:rsid w:val="00056759"/>
    <w:rsid w:val="00060696"/>
    <w:rsid w:val="000C5698"/>
    <w:rsid w:val="00171ADD"/>
    <w:rsid w:val="00180101"/>
    <w:rsid w:val="00212883"/>
    <w:rsid w:val="002948CA"/>
    <w:rsid w:val="002A3D0C"/>
    <w:rsid w:val="002F5AB1"/>
    <w:rsid w:val="003661FC"/>
    <w:rsid w:val="004346A9"/>
    <w:rsid w:val="0045582E"/>
    <w:rsid w:val="00470ACD"/>
    <w:rsid w:val="0052201E"/>
    <w:rsid w:val="0054544C"/>
    <w:rsid w:val="005A2882"/>
    <w:rsid w:val="006C0E3B"/>
    <w:rsid w:val="00722CF9"/>
    <w:rsid w:val="00785840"/>
    <w:rsid w:val="007E14FD"/>
    <w:rsid w:val="00835399"/>
    <w:rsid w:val="00961F86"/>
    <w:rsid w:val="009A5A68"/>
    <w:rsid w:val="009F2B29"/>
    <w:rsid w:val="00A50483"/>
    <w:rsid w:val="00B00D17"/>
    <w:rsid w:val="00B63FB0"/>
    <w:rsid w:val="00B66C29"/>
    <w:rsid w:val="00B810DA"/>
    <w:rsid w:val="00B96285"/>
    <w:rsid w:val="00BC38B2"/>
    <w:rsid w:val="00C26C77"/>
    <w:rsid w:val="00C37E42"/>
    <w:rsid w:val="00C52C12"/>
    <w:rsid w:val="00D010AF"/>
    <w:rsid w:val="00D71C16"/>
    <w:rsid w:val="00DF6D7C"/>
    <w:rsid w:val="00E41D99"/>
    <w:rsid w:val="00E47809"/>
    <w:rsid w:val="00E8090D"/>
    <w:rsid w:val="00E83A97"/>
    <w:rsid w:val="00FC03DB"/>
    <w:rsid w:val="00FE66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lang w:val="cs-CZ" w:eastAsia="en-US"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0" w:semiHidden="false" w:unhideWhenUsed="false" w:qFormat="true"/>
    <w:lsdException w:name="heading 2" w:uiPriority="0" w:qFormat="true"/>
    <w:lsdException w:name="heading 3" w:uiPriority="0" w:qFormat="true"/>
    <w:lsdException w:name="heading 4" w:uiPriority="0" w:qFormat="true"/>
    <w:lsdException w:name="heading 5" w:uiPriority="0" w:qFormat="true"/>
    <w:lsdException w:name="heading 6" w:uiPriority="0" w:qFormat="true"/>
    <w:lsdException w:name="heading 7" w:uiPriority="0" w:qFormat="true"/>
    <w:lsdException w:name="heading 8" w:uiPriority="0" w:qFormat="true"/>
    <w:lsdException w:name="heading 9" w:uiPriority="0"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true"/>
    <w:lsdException w:name="Title" w:uiPriority="0" w:semiHidden="false" w:unhideWhenUsed="false" w:qFormat="true"/>
    <w:lsdException w:name="Default Paragraph Font" w:uiPriority="1"/>
    <w:lsdException w:name="Subtitle" w:uiPriority="0" w:semiHidden="false" w:unhideWhenUsed="false" w:qFormat="true"/>
    <w:lsdException w:name="Strong" w:uiPriority="0" w:semiHidden="false" w:unhideWhenUsed="false" w:qFormat="true"/>
    <w:lsdException w:name="Emphasis" w:uiPriority="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2948CA"/>
    <w:rPr>
      <w:lang w:eastAsia="cs-CZ"/>
    </w:rPr>
  </w:style>
  <w:style w:type="paragraph" w:styleId="Nadpis1">
    <w:name w:val="heading 1"/>
    <w:basedOn w:val="Normln"/>
    <w:next w:val="Normln"/>
    <w:link w:val="Nadpis1Char"/>
    <w:qFormat/>
    <w:rsid w:val="002948CA"/>
    <w:pPr>
      <w:keepNext/>
      <w:jc w:val="right"/>
      <w:outlineLvl w:val="0"/>
    </w:pPr>
    <w:rPr>
      <w:sz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2948CA"/>
    <w:rPr>
      <w:sz w:val="24"/>
      <w:lang w:eastAsia="cs-CZ"/>
    </w:rPr>
  </w:style>
  <w:style w:type="paragraph" w:styleId="Odstavecseseznamem">
    <w:name w:val="List Paragraph"/>
    <w:basedOn w:val="Normln"/>
    <w:uiPriority w:val="34"/>
    <w:qFormat/>
    <w:rsid w:val="00B810DA"/>
    <w:pPr>
      <w:ind w:left="720"/>
      <w:contextualSpacing/>
    </w:pPr>
  </w:style>
  <w:style w:type="table" w:styleId="Mkatabulky">
    <w:name w:val="Table Grid"/>
    <w:basedOn w:val="Normlntabulka"/>
    <w:uiPriority w:val="59"/>
    <w:rsid w:val="006C0E3B"/>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Hypertextovodkaz">
    <w:name w:val="Hyperlink"/>
    <w:basedOn w:val="Standardnpsmoodstavce"/>
    <w:uiPriority w:val="99"/>
    <w:unhideWhenUsed/>
    <w:rsid w:val="00B00D17"/>
    <w:rPr>
      <w:color w:val="0000FF" w:themeColor="hyperlink"/>
      <w:u w:val="single"/>
    </w:rPr>
  </w:style>
  <w:style w:type="paragraph" w:styleId="Zhlav">
    <w:name w:val="header"/>
    <w:basedOn w:val="Normln"/>
    <w:link w:val="ZhlavChar"/>
    <w:unhideWhenUsed/>
    <w:rsid w:val="00C52C12"/>
    <w:pPr>
      <w:tabs>
        <w:tab w:val="center" w:pos="4536"/>
        <w:tab w:val="right" w:pos="9072"/>
      </w:tabs>
    </w:pPr>
  </w:style>
  <w:style w:type="character" w:styleId="ZhlavChar" w:customStyle="true">
    <w:name w:val="Záhlaví Char"/>
    <w:basedOn w:val="Standardnpsmoodstavce"/>
    <w:link w:val="Zhlav"/>
    <w:rsid w:val="00C52C12"/>
    <w:rPr>
      <w:lang w:eastAsia="cs-CZ"/>
    </w:rPr>
  </w:style>
  <w:style w:type="paragraph" w:styleId="Zpat">
    <w:name w:val="footer"/>
    <w:basedOn w:val="Normln"/>
    <w:link w:val="ZpatChar"/>
    <w:uiPriority w:val="99"/>
    <w:unhideWhenUsed/>
    <w:rsid w:val="00C52C12"/>
    <w:pPr>
      <w:tabs>
        <w:tab w:val="center" w:pos="4536"/>
        <w:tab w:val="right" w:pos="9072"/>
      </w:tabs>
    </w:pPr>
  </w:style>
  <w:style w:type="character" w:styleId="ZpatChar" w:customStyle="true">
    <w:name w:val="Zápatí Char"/>
    <w:basedOn w:val="Standardnpsmoodstavce"/>
    <w:link w:val="Zpat"/>
    <w:uiPriority w:val="99"/>
    <w:rsid w:val="00C52C12"/>
    <w:rPr>
      <w:lang w:eastAsia="cs-CZ"/>
    </w:rPr>
  </w:style>
  <w:style w:type="paragraph" w:styleId="Textbubliny">
    <w:name w:val="Balloon Text"/>
    <w:basedOn w:val="Normln"/>
    <w:link w:val="TextbublinyChar"/>
    <w:uiPriority w:val="99"/>
    <w:semiHidden/>
    <w:unhideWhenUsed/>
    <w:rsid w:val="00C52C12"/>
    <w:rPr>
      <w:rFonts w:ascii="Tahoma" w:hAnsi="Tahoma" w:cs="Tahoma"/>
      <w:sz w:val="16"/>
      <w:szCs w:val="16"/>
    </w:rPr>
  </w:style>
  <w:style w:type="character" w:styleId="TextbublinyChar" w:customStyle="true">
    <w:name w:val="Text bubliny Char"/>
    <w:basedOn w:val="Standardnpsmoodstavce"/>
    <w:link w:val="Textbubliny"/>
    <w:uiPriority w:val="99"/>
    <w:semiHidden/>
    <w:rsid w:val="00C52C12"/>
    <w:rPr>
      <w:rFonts w:ascii="Tahoma" w:hAnsi="Tahoma" w:cs="Tahoma"/>
      <w:sz w:val="16"/>
      <w:szCs w:val="16"/>
      <w:lang w:eastAsia="cs-CZ"/>
    </w:rPr>
  </w:style>
  <w:style w:type="paragraph" w:styleId="Default" w:customStyle="true">
    <w:name w:val="Default"/>
    <w:rsid w:val="005A2882"/>
    <w:pPr>
      <w:autoSpaceDE w:val="false"/>
      <w:autoSpaceDN w:val="false"/>
      <w:adjustRightInd w:val="false"/>
    </w:pPr>
    <w:rPr>
      <w:rFonts w:ascii="Arial" w:hAnsi="Arial" w:cs="Arial"/>
      <w:color w:val="000000"/>
      <w:sz w:val="24"/>
      <w:szCs w:val="24"/>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en-US" w:val="cs-CZ"/>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uiPriority="0"/>
    <w:lsdException w:name="heading 3" w:qFormat="1" w:uiPriority="0"/>
    <w:lsdException w:name="heading 4" w:qFormat="1" w:uiPriority="0"/>
    <w:lsdException w:name="heading 5" w:qFormat="1" w:uiPriority="0"/>
    <w:lsdException w:name="heading 6" w:qFormat="1" w:uiPriority="0"/>
    <w:lsdException w:name="heading 7" w:qFormat="1" w:uiPriority="0"/>
    <w:lsdException w:name="heading 8" w:qFormat="1" w:uiPriority="0"/>
    <w:lsdException w:name="heading 9" w:qFormat="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uiPriority="0"/>
    <w:lsdException w:name="Title" w:qFormat="1" w:semiHidden="0" w:uiPriority="0" w:unhideWhenUsed="0"/>
    <w:lsdException w:name="Default Paragraph Font" w:uiPriority="1"/>
    <w:lsdException w:name="Subtitle" w:qFormat="1" w:semiHidden="0" w:uiPriority="0" w:unhideWhenUsed="0"/>
    <w:lsdException w:name="Strong" w:qFormat="1" w:semiHidden="0" w:uiPriority="0" w:unhideWhenUsed="0"/>
    <w:lsdException w:name="Emphasis" w:qFormat="1" w:semiHidden="0" w:uiPriority="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2948CA"/>
    <w:rPr>
      <w:lang w:eastAsia="cs-CZ"/>
    </w:rPr>
  </w:style>
  <w:style w:styleId="Nadpis1" w:type="paragraph">
    <w:name w:val="heading 1"/>
    <w:basedOn w:val="Normln"/>
    <w:next w:val="Normln"/>
    <w:link w:val="Nadpis1Char"/>
    <w:qFormat/>
    <w:rsid w:val="002948CA"/>
    <w:pPr>
      <w:keepNext/>
      <w:jc w:val="right"/>
      <w:outlineLvl w:val="0"/>
    </w:pPr>
    <w:rPr>
      <w:sz w:val="24"/>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1Char" w:type="character">
    <w:name w:val="Nadpis 1 Char"/>
    <w:basedOn w:val="Standardnpsmoodstavce"/>
    <w:link w:val="Nadpis1"/>
    <w:rsid w:val="002948CA"/>
    <w:rPr>
      <w:sz w:val="24"/>
      <w:lang w:eastAsia="cs-CZ"/>
    </w:rPr>
  </w:style>
  <w:style w:styleId="Odstavecseseznamem" w:type="paragraph">
    <w:name w:val="List Paragraph"/>
    <w:basedOn w:val="Normln"/>
    <w:uiPriority w:val="34"/>
    <w:qFormat/>
    <w:rsid w:val="00B810DA"/>
    <w:pPr>
      <w:ind w:left="720"/>
      <w:contextualSpacing/>
    </w:pPr>
  </w:style>
  <w:style w:styleId="Mkatabulky" w:type="table">
    <w:name w:val="Table Grid"/>
    <w:basedOn w:val="Normlntabulka"/>
    <w:uiPriority w:val="59"/>
    <w:rsid w:val="006C0E3B"/>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Hypertextovodkaz" w:type="character">
    <w:name w:val="Hyperlink"/>
    <w:basedOn w:val="Standardnpsmoodstavce"/>
    <w:uiPriority w:val="99"/>
    <w:unhideWhenUsed/>
    <w:rsid w:val="00B00D17"/>
    <w:rPr>
      <w:color w:themeColor="hyperlink" w:val="0000FF"/>
      <w:u w:val="single"/>
    </w:rPr>
  </w:style>
  <w:style w:styleId="Zhlav" w:type="paragraph">
    <w:name w:val="header"/>
    <w:basedOn w:val="Normln"/>
    <w:link w:val="ZhlavChar"/>
    <w:unhideWhenUsed/>
    <w:rsid w:val="00C52C12"/>
    <w:pPr>
      <w:tabs>
        <w:tab w:pos="4536" w:val="center"/>
        <w:tab w:pos="9072" w:val="right"/>
      </w:tabs>
    </w:pPr>
  </w:style>
  <w:style w:customStyle="1" w:styleId="ZhlavChar" w:type="character">
    <w:name w:val="Záhlaví Char"/>
    <w:basedOn w:val="Standardnpsmoodstavce"/>
    <w:link w:val="Zhlav"/>
    <w:rsid w:val="00C52C12"/>
    <w:rPr>
      <w:lang w:eastAsia="cs-CZ"/>
    </w:rPr>
  </w:style>
  <w:style w:styleId="Zpat" w:type="paragraph">
    <w:name w:val="footer"/>
    <w:basedOn w:val="Normln"/>
    <w:link w:val="ZpatChar"/>
    <w:uiPriority w:val="99"/>
    <w:unhideWhenUsed/>
    <w:rsid w:val="00C52C12"/>
    <w:pPr>
      <w:tabs>
        <w:tab w:pos="4536" w:val="center"/>
        <w:tab w:pos="9072" w:val="right"/>
      </w:tabs>
    </w:pPr>
  </w:style>
  <w:style w:customStyle="1" w:styleId="ZpatChar" w:type="character">
    <w:name w:val="Zápatí Char"/>
    <w:basedOn w:val="Standardnpsmoodstavce"/>
    <w:link w:val="Zpat"/>
    <w:uiPriority w:val="99"/>
    <w:rsid w:val="00C52C12"/>
    <w:rPr>
      <w:lang w:eastAsia="cs-CZ"/>
    </w:rPr>
  </w:style>
  <w:style w:styleId="Textbubliny" w:type="paragraph">
    <w:name w:val="Balloon Text"/>
    <w:basedOn w:val="Normln"/>
    <w:link w:val="TextbublinyChar"/>
    <w:uiPriority w:val="99"/>
    <w:semiHidden/>
    <w:unhideWhenUsed/>
    <w:rsid w:val="00C52C12"/>
    <w:rPr>
      <w:rFonts w:ascii="Tahoma" w:cs="Tahoma" w:hAnsi="Tahoma"/>
      <w:sz w:val="16"/>
      <w:szCs w:val="16"/>
    </w:rPr>
  </w:style>
  <w:style w:customStyle="1" w:styleId="TextbublinyChar" w:type="character">
    <w:name w:val="Text bubliny Char"/>
    <w:basedOn w:val="Standardnpsmoodstavce"/>
    <w:link w:val="Textbubliny"/>
    <w:uiPriority w:val="99"/>
    <w:semiHidden/>
    <w:rsid w:val="00C52C12"/>
    <w:rPr>
      <w:rFonts w:ascii="Tahoma" w:cs="Tahoma" w:hAnsi="Tahoma"/>
      <w:sz w:val="16"/>
      <w:szCs w:val="16"/>
      <w:lang w:eastAsia="cs-CZ"/>
    </w:rPr>
  </w:style>
  <w:style w:customStyle="1" w:styleId="Default" w:type="paragraph">
    <w:name w:val="Default"/>
    <w:rsid w:val="005A2882"/>
    <w:pPr>
      <w:autoSpaceDE w:val="0"/>
      <w:autoSpaceDN w:val="0"/>
      <w:adjustRightInd w:val="0"/>
    </w:pPr>
    <w:rPr>
      <w:rFonts w:ascii="Arial" w:cs="Arial" w:hAnsi="Arial"/>
      <w:color w:val="000000"/>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82473844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Mode="External" Target="mailto:hovorkova@centrum-podebrady.info" Type="http://schemas.openxmlformats.org/officeDocument/2006/relationships/hyperlink" Id="rId8"/>
    <Relationship Target="stylesWithEffects.xml" Type="http://schemas.microsoft.com/office/2007/relationships/stylesWithEffects" Id="rId3"/>
    <Relationship Target="endnotes.xml" Type="http://schemas.openxmlformats.org/officeDocument/2006/relationships/endnotes" Id="rId7"/>
    <Relationship Target="theme/theme1.xml" Type="http://schemas.openxmlformats.org/officeDocument/2006/relationships/theme"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Mode="External" Target="http://www.esfcr.cz" Type="http://schemas.openxmlformats.org/officeDocument/2006/relationships/hyperlink"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4</properties:Pages>
  <properties:Words>1333</properties:Words>
  <properties:Characters>7866</properties:Characters>
  <properties:Lines>65</properties:Lines>
  <properties:Paragraphs>18</properties:Paragraphs>
  <properties:TotalTime>364</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9181</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2013-12-16T08:29:00Z</dcterms:created>
  <dc:creator/>
  <cp:lastModifiedBy/>
  <dcterms:modified xmlns:xsi="http://www.w3.org/2001/XMLSchema-instance" xsi:type="dcterms:W3CDTF">2013-12-17T12:31:00Z</dcterms:modified>
  <cp:revision>15</cp:revision>
</cp:coreProperties>
</file>