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B6241" w:rsidR="0089036A" w:rsidP="0089036A" w:rsidRDefault="0089036A">
      <w:pPr>
        <w:pStyle w:val="Nadpis3"/>
        <w:shd w:val="pct10" w:color="auto" w:fill="FFFFFF"/>
        <w:spacing w:before="0" w:after="0" w:line="300" w:lineRule="auto"/>
        <w:jc w:val="center"/>
        <w:rPr>
          <w:color w:val="FFFFFF"/>
          <w:sz w:val="32"/>
          <w:szCs w:val="32"/>
        </w:rPr>
      </w:pPr>
      <w:r w:rsidRPr="00EB6241">
        <w:rPr>
          <w:sz w:val="32"/>
          <w:szCs w:val="32"/>
          <w:u w:val="single"/>
        </w:rPr>
        <w:t>Výzva k podání nabídky a prokázání kvalifikace</w:t>
      </w:r>
    </w:p>
    <w:p w:rsidRPr="00205B5C" w:rsidR="0089036A" w:rsidP="0089036A" w:rsidRDefault="0089036A">
      <w:pPr>
        <w:tabs>
          <w:tab w:val="left" w:pos="2694"/>
        </w:tabs>
        <w:spacing w:line="360" w:lineRule="auto"/>
        <w:ind w:left="2694" w:hanging="2694"/>
        <w:jc w:val="both"/>
        <w:rPr>
          <w:rFonts w:ascii="Arial" w:hAnsi="Arial" w:cs="Arial"/>
          <w:bCs/>
          <w:sz w:val="22"/>
          <w:szCs w:val="22"/>
        </w:rPr>
      </w:pPr>
    </w:p>
    <w:p w:rsidR="0089036A" w:rsidP="0089036A" w:rsidRDefault="0089036A">
      <w:pPr>
        <w:spacing w:line="300" w:lineRule="auto"/>
        <w:jc w:val="center"/>
        <w:rPr>
          <w:rFonts w:ascii="Arial" w:hAnsi="Arial" w:cs="Arial"/>
          <w:b/>
          <w:sz w:val="22"/>
          <w:szCs w:val="22"/>
        </w:rPr>
      </w:pPr>
      <w:r w:rsidRPr="009E53BD">
        <w:rPr>
          <w:rFonts w:ascii="Arial" w:hAnsi="Arial" w:cs="Arial"/>
          <w:b/>
          <w:sz w:val="22"/>
          <w:szCs w:val="22"/>
        </w:rPr>
        <w:t xml:space="preserve">Veřejná zakázka </w:t>
      </w:r>
      <w:r>
        <w:rPr>
          <w:rFonts w:ascii="Arial" w:hAnsi="Arial" w:cs="Arial"/>
          <w:b/>
          <w:sz w:val="22"/>
          <w:szCs w:val="22"/>
        </w:rPr>
        <w:t>malého rozsahu na dodávky mimo režim</w:t>
      </w:r>
      <w:r w:rsidRPr="009E53BD">
        <w:rPr>
          <w:rFonts w:ascii="Arial" w:hAnsi="Arial" w:cs="Arial"/>
          <w:b/>
          <w:sz w:val="22"/>
          <w:szCs w:val="22"/>
        </w:rPr>
        <w:t xml:space="preserve"> zákona č. 137 / 2006 Sb.</w:t>
      </w:r>
      <w:r>
        <w:rPr>
          <w:rFonts w:ascii="Arial" w:hAnsi="Arial" w:cs="Arial"/>
          <w:b/>
          <w:sz w:val="22"/>
          <w:szCs w:val="22"/>
        </w:rPr>
        <w:t>, o veřejných zakázkách, ve znění pozdějších předpisů (dále jen zákon)</w:t>
      </w:r>
    </w:p>
    <w:p w:rsidRPr="00EB6241" w:rsidR="0089036A" w:rsidP="0089036A" w:rsidRDefault="0089036A">
      <w:pPr>
        <w:jc w:val="center"/>
        <w:rPr>
          <w:rFonts w:ascii="Arial" w:hAnsi="Arial" w:cs="Arial"/>
          <w:b/>
          <w:sz w:val="22"/>
          <w:szCs w:val="22"/>
        </w:rPr>
      </w:pPr>
      <w:r w:rsidRPr="00EB6241">
        <w:rPr>
          <w:rFonts w:ascii="Arial" w:hAnsi="Arial" w:cs="Arial"/>
          <w:b/>
          <w:sz w:val="22"/>
          <w:szCs w:val="22"/>
        </w:rPr>
        <w:t xml:space="preserve">(odkazy na paragrafová znění zákona č.137/2006 Sb. jsou pouze metodickými odkazy) </w:t>
      </w:r>
    </w:p>
    <w:p w:rsidRPr="00205B5C" w:rsidR="0089036A" w:rsidP="0089036A" w:rsidRDefault="0089036A">
      <w:pPr>
        <w:tabs>
          <w:tab w:val="left" w:pos="2694"/>
        </w:tabs>
        <w:spacing w:line="360" w:lineRule="auto"/>
        <w:ind w:left="2694" w:hanging="2694"/>
        <w:jc w:val="both"/>
        <w:rPr>
          <w:rFonts w:ascii="Arial" w:hAnsi="Arial" w:cs="Arial"/>
          <w:bCs/>
          <w:sz w:val="22"/>
          <w:szCs w:val="22"/>
        </w:rPr>
      </w:pPr>
    </w:p>
    <w:p w:rsidR="0089036A" w:rsidP="0089036A" w:rsidRDefault="0089036A">
      <w:pPr>
        <w:tabs>
          <w:tab w:val="left" w:pos="2694"/>
        </w:tabs>
        <w:spacing w:line="240" w:lineRule="exact"/>
        <w:ind w:left="2694" w:hanging="2694"/>
        <w:jc w:val="both"/>
        <w:rPr>
          <w:rFonts w:ascii="Arial" w:hAnsi="Arial" w:cs="Arial"/>
          <w:b/>
        </w:rPr>
      </w:pPr>
      <w:r w:rsidRPr="00342430">
        <w:rPr>
          <w:rFonts w:ascii="Arial" w:hAnsi="Arial" w:cs="Arial"/>
          <w:bCs/>
        </w:rPr>
        <w:t>Název veřejné zakázky:</w:t>
      </w:r>
      <w:r w:rsidRPr="00342430">
        <w:rPr>
          <w:rFonts w:ascii="Arial" w:hAnsi="Arial" w:cs="Arial"/>
          <w:bCs/>
        </w:rPr>
        <w:tab/>
      </w:r>
      <w:r w:rsidRPr="00342430">
        <w:rPr>
          <w:rFonts w:ascii="Arial" w:hAnsi="Arial" w:cs="Arial"/>
          <w:bCs/>
        </w:rPr>
        <w:tab/>
      </w:r>
      <w:r w:rsidRPr="009013C6">
        <w:rPr>
          <w:rFonts w:ascii="Arial" w:hAnsi="Arial" w:cs="Arial"/>
          <w:b/>
        </w:rPr>
        <w:t>"</w:t>
      </w:r>
      <w:r>
        <w:rPr>
          <w:rFonts w:ascii="Arial" w:hAnsi="Arial" w:cs="Arial"/>
          <w:b/>
        </w:rPr>
        <w:t xml:space="preserve">Zajištění </w:t>
      </w:r>
      <w:r w:rsidR="00673FCA">
        <w:rPr>
          <w:rFonts w:ascii="Arial" w:hAnsi="Arial" w:cs="Arial"/>
          <w:b/>
        </w:rPr>
        <w:t>odborn</w:t>
      </w:r>
      <w:r w:rsidR="00021F50">
        <w:rPr>
          <w:rFonts w:ascii="Arial" w:hAnsi="Arial" w:cs="Arial"/>
          <w:b/>
        </w:rPr>
        <w:t>ého vzdělávání zaměstnanců</w:t>
      </w:r>
      <w:r>
        <w:rPr>
          <w:rFonts w:ascii="Arial" w:hAnsi="Arial" w:cs="Arial"/>
          <w:b/>
        </w:rPr>
        <w:t>“</w:t>
      </w:r>
    </w:p>
    <w:p w:rsidR="0089036A" w:rsidP="0089036A" w:rsidRDefault="0089036A">
      <w:pPr>
        <w:tabs>
          <w:tab w:val="left" w:pos="2694"/>
        </w:tabs>
        <w:spacing w:line="240" w:lineRule="exact"/>
        <w:ind w:left="2694" w:hanging="2694"/>
        <w:jc w:val="both"/>
        <w:rPr>
          <w:rFonts w:ascii="Arial" w:hAnsi="Arial" w:cs="Arial"/>
          <w:b/>
        </w:rPr>
      </w:pPr>
    </w:p>
    <w:p w:rsidRPr="00C83DED" w:rsidR="0089036A" w:rsidP="0089036A" w:rsidRDefault="0089036A">
      <w:pPr>
        <w:jc w:val="both"/>
        <w:rPr>
          <w:rFonts w:ascii="Arial" w:hAnsi="Arial" w:cs="Arial"/>
        </w:rPr>
      </w:pPr>
      <w:r w:rsidRPr="00C83DED">
        <w:rPr>
          <w:rFonts w:ascii="Arial" w:hAnsi="Arial" w:cs="Arial"/>
          <w:u w:val="single"/>
        </w:rPr>
        <w:t>Identifikační údaje zadavatele</w:t>
      </w:r>
    </w:p>
    <w:p w:rsidRPr="00C83DED" w:rsidR="0089036A" w:rsidP="0089036A" w:rsidRDefault="0089036A">
      <w:pPr>
        <w:jc w:val="both"/>
        <w:rPr>
          <w:rFonts w:ascii="Arial" w:hAnsi="Arial" w:cs="Arial"/>
          <w:sz w:val="22"/>
          <w:szCs w:val="22"/>
        </w:rPr>
      </w:pPr>
      <w:r w:rsidRPr="00C83DED">
        <w:rPr>
          <w:rFonts w:ascii="Arial" w:hAnsi="Arial" w:cs="Arial"/>
          <w:sz w:val="22"/>
          <w:szCs w:val="22"/>
        </w:rPr>
        <w:t xml:space="preserve">Název: </w:t>
      </w:r>
      <w:r w:rsidRPr="00C83DE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VINECO – Vinné sklepy Chomutov s.r.o. </w:t>
      </w:r>
    </w:p>
    <w:p w:rsidR="0089036A" w:rsidP="0089036A" w:rsidRDefault="0089036A">
      <w:pPr>
        <w:jc w:val="both"/>
        <w:rPr>
          <w:rFonts w:ascii="Arial" w:hAnsi="Arial" w:cs="Arial"/>
          <w:sz w:val="22"/>
          <w:szCs w:val="22"/>
        </w:rPr>
      </w:pPr>
      <w:r w:rsidRPr="00C83DED">
        <w:rPr>
          <w:rFonts w:ascii="Arial" w:hAnsi="Arial" w:cs="Arial"/>
          <w:sz w:val="22"/>
          <w:szCs w:val="22"/>
        </w:rPr>
        <w:t>Sídlo:</w:t>
      </w:r>
      <w:r w:rsidRPr="00C83DED">
        <w:rPr>
          <w:rFonts w:ascii="Arial" w:hAnsi="Arial" w:cs="Arial"/>
          <w:sz w:val="22"/>
          <w:szCs w:val="22"/>
        </w:rPr>
        <w:tab/>
      </w:r>
      <w:r w:rsidRPr="00C83DE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Lipská 2023, </w:t>
      </w:r>
      <w:proofErr w:type="gramStart"/>
      <w:r>
        <w:rPr>
          <w:rFonts w:ascii="Arial" w:hAnsi="Arial" w:cs="Arial"/>
          <w:sz w:val="22"/>
          <w:szCs w:val="22"/>
        </w:rPr>
        <w:t>430 03  Chomutov</w:t>
      </w:r>
      <w:proofErr w:type="gramEnd"/>
    </w:p>
    <w:p w:rsidR="0089036A" w:rsidP="0089036A" w:rsidRDefault="0089036A">
      <w:pPr>
        <w:jc w:val="both"/>
        <w:rPr>
          <w:rFonts w:ascii="Arial" w:hAnsi="Arial" w:cs="Arial"/>
          <w:sz w:val="22"/>
          <w:szCs w:val="22"/>
        </w:rPr>
      </w:pPr>
      <w:r w:rsidRPr="00C83DED">
        <w:rPr>
          <w:rFonts w:ascii="Arial" w:hAnsi="Arial" w:cs="Arial"/>
          <w:sz w:val="22"/>
          <w:szCs w:val="22"/>
        </w:rPr>
        <w:t>IČ:</w:t>
      </w:r>
      <w:r w:rsidRPr="00C83DED">
        <w:rPr>
          <w:rFonts w:ascii="Arial" w:hAnsi="Arial" w:cs="Arial"/>
          <w:sz w:val="22"/>
          <w:szCs w:val="22"/>
        </w:rPr>
        <w:tab/>
      </w:r>
      <w:r w:rsidRPr="00C83DE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250 01 477</w:t>
      </w:r>
    </w:p>
    <w:p w:rsidR="0089036A" w:rsidP="0089036A" w:rsidRDefault="008903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CZ25001477</w:t>
      </w:r>
    </w:p>
    <w:p w:rsidR="0089036A" w:rsidP="0089036A" w:rsidRDefault="008903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osoba zadavatele: </w:t>
      </w:r>
      <w:r>
        <w:rPr>
          <w:rFonts w:ascii="Arial" w:hAnsi="Arial" w:cs="Arial"/>
          <w:sz w:val="22"/>
          <w:szCs w:val="22"/>
        </w:rPr>
        <w:tab/>
        <w:t>Ing. Pavel Tůma, jednatel</w:t>
      </w:r>
    </w:p>
    <w:p w:rsidR="0089036A" w:rsidP="0089036A" w:rsidRDefault="008903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+420 777 788 808</w:t>
      </w:r>
    </w:p>
    <w:p w:rsidR="0089036A" w:rsidP="0089036A" w:rsidRDefault="008903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w:history="true" r:id="rId9">
        <w:r w:rsidRPr="00F01FAC">
          <w:rPr>
            <w:rStyle w:val="Hypertextovodkaz"/>
            <w:rFonts w:ascii="Arial" w:hAnsi="Arial" w:cs="Arial"/>
            <w:sz w:val="22"/>
            <w:szCs w:val="22"/>
          </w:rPr>
          <w:t>pavel.tuma@vineco.cz</w:t>
        </w:r>
      </w:hyperlink>
    </w:p>
    <w:p w:rsidR="0089036A" w:rsidP="0089036A" w:rsidRDefault="0089036A">
      <w:pPr>
        <w:jc w:val="both"/>
        <w:rPr>
          <w:rFonts w:ascii="Arial" w:hAnsi="Arial" w:cs="Arial"/>
          <w:sz w:val="22"/>
          <w:szCs w:val="22"/>
        </w:rPr>
      </w:pPr>
    </w:p>
    <w:p w:rsidR="0089036A" w:rsidP="0089036A" w:rsidRDefault="008903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zadavatele: Ing. Pavel Tůma, jednatel</w:t>
      </w:r>
    </w:p>
    <w:p w:rsidRPr="00C83DED" w:rsidR="0089036A" w:rsidP="0089036A" w:rsidRDefault="0089036A">
      <w:pPr>
        <w:jc w:val="both"/>
        <w:rPr>
          <w:rFonts w:ascii="Arial" w:hAnsi="Arial" w:cs="Arial"/>
          <w:sz w:val="22"/>
          <w:szCs w:val="22"/>
        </w:rPr>
      </w:pPr>
    </w:p>
    <w:p w:rsidRPr="00EB6241" w:rsidR="0089036A" w:rsidP="0089036A" w:rsidRDefault="0089036A">
      <w:pPr>
        <w:spacing w:line="300" w:lineRule="auto"/>
        <w:jc w:val="both"/>
        <w:rPr>
          <w:rFonts w:ascii="Arial" w:hAnsi="Arial" w:cs="Arial"/>
        </w:rPr>
      </w:pPr>
    </w:p>
    <w:p w:rsidRPr="00EB6241" w:rsidR="0089036A" w:rsidP="0089036A" w:rsidRDefault="0089036A">
      <w:pPr>
        <w:spacing w:line="300" w:lineRule="auto"/>
        <w:jc w:val="both"/>
        <w:rPr>
          <w:rFonts w:ascii="Arial" w:hAnsi="Arial" w:cs="Arial"/>
          <w:u w:val="single"/>
        </w:rPr>
      </w:pPr>
      <w:r w:rsidRPr="00EB6241">
        <w:rPr>
          <w:rFonts w:ascii="Arial" w:hAnsi="Arial" w:cs="Arial"/>
          <w:u w:val="single"/>
        </w:rPr>
        <w:t>1. Informace o druhu a předmětu veřejné zakázky</w:t>
      </w:r>
    </w:p>
    <w:p w:rsidR="0089036A" w:rsidP="0089036A" w:rsidRDefault="0089036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C2DA2">
        <w:rPr>
          <w:rFonts w:ascii="Arial" w:hAnsi="Arial" w:cs="Arial"/>
          <w:sz w:val="22"/>
          <w:szCs w:val="22"/>
        </w:rPr>
        <w:t>Předmětem veřejné zakázky j</w:t>
      </w:r>
      <w:r>
        <w:rPr>
          <w:rFonts w:ascii="Arial" w:hAnsi="Arial" w:cs="Arial"/>
          <w:sz w:val="22"/>
          <w:szCs w:val="22"/>
        </w:rPr>
        <w:t>sou služby v oblasti komplexního zajištění vzdělávacích kurzů pro zaměstnance zadavatele.</w:t>
      </w:r>
    </w:p>
    <w:p w:rsidR="0089036A" w:rsidP="0089036A" w:rsidRDefault="0089036A">
      <w:pPr>
        <w:tabs>
          <w:tab w:val="left" w:pos="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89036A" w:rsidP="0089036A" w:rsidRDefault="0089036A">
      <w:pPr>
        <w:tabs>
          <w:tab w:val="left" w:pos="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83DED">
        <w:rPr>
          <w:rFonts w:ascii="Arial" w:hAnsi="Arial" w:cs="Arial"/>
          <w:sz w:val="22"/>
          <w:szCs w:val="22"/>
          <w:u w:val="single"/>
        </w:rPr>
        <w:t>Podrobný předmět zakázky</w:t>
      </w:r>
    </w:p>
    <w:p w:rsidR="000A3974" w:rsidP="0089036A" w:rsidRDefault="000A397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zakázky je komplexní zajištění realizace 11 odborných vzdělávacích kurzů specifického zaměření. Cílem jednotlivých kurzů je </w:t>
      </w:r>
      <w:r w:rsidRPr="000A3974">
        <w:rPr>
          <w:rFonts w:ascii="Arial" w:hAnsi="Arial" w:cs="Arial"/>
          <w:sz w:val="22"/>
          <w:szCs w:val="22"/>
        </w:rPr>
        <w:t xml:space="preserve">prohloubit stávající odborné znalosti </w:t>
      </w:r>
      <w:r>
        <w:rPr>
          <w:rFonts w:ascii="Arial" w:hAnsi="Arial" w:cs="Arial"/>
          <w:sz w:val="22"/>
          <w:szCs w:val="22"/>
        </w:rPr>
        <w:t xml:space="preserve">zaměstnanců </w:t>
      </w:r>
      <w:r w:rsidRPr="000A3974">
        <w:rPr>
          <w:rFonts w:ascii="Arial" w:hAnsi="Arial" w:cs="Arial"/>
          <w:sz w:val="22"/>
          <w:szCs w:val="22"/>
        </w:rPr>
        <w:t>a přispět k růstu efektivity výroby</w:t>
      </w:r>
      <w:r>
        <w:rPr>
          <w:rFonts w:ascii="Arial" w:hAnsi="Arial" w:cs="Arial"/>
          <w:sz w:val="22"/>
          <w:szCs w:val="22"/>
        </w:rPr>
        <w:t xml:space="preserve"> zadavatele.</w:t>
      </w:r>
    </w:p>
    <w:p w:rsidRPr="000A3974" w:rsidR="000A3974" w:rsidP="0089036A" w:rsidRDefault="000A397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Pr="00FB395C" w:rsidR="0089036A" w:rsidP="0089036A" w:rsidRDefault="000A397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FB395C">
        <w:rPr>
          <w:rFonts w:ascii="Arial" w:hAnsi="Arial" w:cs="Arial"/>
          <w:sz w:val="22"/>
          <w:szCs w:val="22"/>
        </w:rPr>
        <w:t>Podrobný popis jednotlivých požadovaných vzdělávacích akcí</w:t>
      </w:r>
      <w:r w:rsidRPr="00FB395C" w:rsidR="00FB395C">
        <w:rPr>
          <w:rFonts w:ascii="Arial" w:hAnsi="Arial" w:cs="Arial"/>
          <w:sz w:val="22"/>
          <w:szCs w:val="22"/>
        </w:rPr>
        <w:t>:</w:t>
      </w:r>
    </w:p>
    <w:p w:rsidR="000A3974" w:rsidP="0089036A" w:rsidRDefault="000A3974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376"/>
        <w:gridCol w:w="6836"/>
      </w:tblGrid>
      <w:tr w:rsidR="000A3974" w:rsidTr="000A3974">
        <w:tc>
          <w:tcPr>
            <w:tcW w:w="2376" w:type="dxa"/>
          </w:tcPr>
          <w:p w:rsidRPr="000A3974" w:rsidR="000A3974" w:rsidP="0089036A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Název</w:t>
            </w:r>
          </w:p>
        </w:tc>
        <w:tc>
          <w:tcPr>
            <w:tcW w:w="6836" w:type="dxa"/>
          </w:tcPr>
          <w:p w:rsidRPr="003239A9" w:rsidR="000A3974" w:rsidP="0089036A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239A9">
              <w:rPr>
                <w:rFonts w:ascii="Arial" w:hAnsi="Arial" w:cs="Arial"/>
                <w:b/>
                <w:sz w:val="20"/>
                <w:szCs w:val="20"/>
              </w:rPr>
              <w:t>Skladové hospodářství, vedení skladu a řízení skladových zásob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Popis</w:t>
            </w:r>
          </w:p>
        </w:tc>
        <w:tc>
          <w:tcPr>
            <w:tcW w:w="6836" w:type="dxa"/>
          </w:tcPr>
          <w:p w:rsidRPr="003239A9" w:rsidR="00E202AD" w:rsidP="00E202AD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Optimalizace procesu skladového hospodářství, rozdělení skladu z hlediska funkcí a celní sklady, rozdělení typu zásob dle původu a kvality vína, etapy procesu skladování, neefektivnosti ve skladování a toku materiálu.</w:t>
            </w:r>
          </w:p>
          <w:p w:rsidRPr="003239A9" w:rsidR="00E202AD" w:rsidP="00E202AD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Průtok zboží – možnosti, základní skladovací systémy, volba skladovací techniky.</w:t>
            </w:r>
          </w:p>
          <w:p w:rsidRPr="003239A9" w:rsidR="00E202AD" w:rsidP="00E202AD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 xml:space="preserve">Provoz skladu - princip příjem, naskladnění, příprava skladu - implementace HW a SW, </w:t>
            </w:r>
            <w:proofErr w:type="spellStart"/>
            <w:r w:rsidRPr="003239A9">
              <w:rPr>
                <w:rFonts w:ascii="Arial" w:hAnsi="Arial" w:cs="Arial"/>
                <w:sz w:val="20"/>
                <w:szCs w:val="20"/>
              </w:rPr>
              <w:t>přeskladňování</w:t>
            </w:r>
            <w:proofErr w:type="spellEnd"/>
            <w:r w:rsidRPr="003239A9">
              <w:rPr>
                <w:rFonts w:ascii="Arial" w:hAnsi="Arial" w:cs="Arial"/>
                <w:sz w:val="20"/>
                <w:szCs w:val="20"/>
              </w:rPr>
              <w:t xml:space="preserve">, řízení kvality. </w:t>
            </w:r>
          </w:p>
          <w:p w:rsidRPr="003239A9" w:rsidR="00E202AD" w:rsidP="00E202AD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FIFO, LIFO</w:t>
            </w:r>
          </w:p>
          <w:p w:rsidRPr="003239A9" w:rsidR="00E202AD" w:rsidP="00E202AD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Inventarizace skladu a likvidace kalů, čtečky ve skladu</w:t>
            </w:r>
          </w:p>
          <w:p w:rsidRPr="003239A9" w:rsidR="00E202AD" w:rsidP="00E202AD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Úspory volných paletových míst - techniky a postupy</w:t>
            </w:r>
          </w:p>
          <w:p w:rsidRPr="003239A9" w:rsidR="00E202AD" w:rsidP="00E202AD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Specifika skladování odpadu a sanačních polotovarů</w:t>
            </w:r>
          </w:p>
          <w:p w:rsidRPr="003239A9" w:rsidR="00E202AD" w:rsidP="00E202AD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Rizika zavedení chaotického skladu</w:t>
            </w:r>
          </w:p>
          <w:p w:rsidRPr="003239A9" w:rsidR="00E202AD" w:rsidP="00E202AD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 xml:space="preserve">Vinařská evidence v rámci </w:t>
            </w:r>
            <w:proofErr w:type="gramStart"/>
            <w:r w:rsidRPr="003239A9">
              <w:rPr>
                <w:rFonts w:ascii="Arial" w:hAnsi="Arial" w:cs="Arial"/>
                <w:sz w:val="20"/>
                <w:szCs w:val="20"/>
              </w:rPr>
              <w:t>EU,  průvodní</w:t>
            </w:r>
            <w:proofErr w:type="gramEnd"/>
            <w:r w:rsidRPr="003239A9">
              <w:rPr>
                <w:rFonts w:ascii="Arial" w:hAnsi="Arial" w:cs="Arial"/>
                <w:sz w:val="20"/>
                <w:szCs w:val="20"/>
              </w:rPr>
              <w:t xml:space="preserve"> dokumenty, evidenční knihy, rodné listy vína. </w:t>
            </w:r>
          </w:p>
          <w:p w:rsidRPr="003239A9" w:rsidR="000A3974" w:rsidP="00E202AD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Počet zaměstnanců</w:t>
            </w:r>
          </w:p>
        </w:tc>
        <w:tc>
          <w:tcPr>
            <w:tcW w:w="6836" w:type="dxa"/>
          </w:tcPr>
          <w:p w:rsidRPr="003239A9" w:rsidR="000A3974" w:rsidP="0089036A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Studijní materiály/pomůcky</w:t>
            </w:r>
          </w:p>
        </w:tc>
        <w:tc>
          <w:tcPr>
            <w:tcW w:w="6836" w:type="dxa"/>
          </w:tcPr>
          <w:p w:rsidRPr="003239A9" w:rsidR="000A3974" w:rsidP="0089036A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 xml:space="preserve">Zajistí zadavatel 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Zakončení</w:t>
            </w:r>
          </w:p>
        </w:tc>
        <w:tc>
          <w:tcPr>
            <w:tcW w:w="6836" w:type="dxa"/>
          </w:tcPr>
          <w:p w:rsidRPr="003239A9" w:rsidR="000A3974" w:rsidP="0089036A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Ústní pohovor, praktická zkouška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lastRenderedPageBreak/>
              <w:t>Osvědčení</w:t>
            </w:r>
          </w:p>
        </w:tc>
        <w:tc>
          <w:tcPr>
            <w:tcW w:w="6836" w:type="dxa"/>
          </w:tcPr>
          <w:p w:rsidRPr="003239A9" w:rsidR="000A3974" w:rsidP="0089036A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FB395C" w:rsidTr="000A3974">
        <w:tc>
          <w:tcPr>
            <w:tcW w:w="2376" w:type="dxa"/>
          </w:tcPr>
          <w:p w:rsidRPr="000A3974" w:rsidR="00FB395C" w:rsidP="000A3974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Místo výuky</w:t>
            </w:r>
          </w:p>
        </w:tc>
        <w:tc>
          <w:tcPr>
            <w:tcW w:w="6836" w:type="dxa"/>
          </w:tcPr>
          <w:p w:rsidRPr="003239A9" w:rsidR="00FB395C" w:rsidP="0089036A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Školící prostory zadavatele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Ostatní</w:t>
            </w:r>
          </w:p>
        </w:tc>
        <w:tc>
          <w:tcPr>
            <w:tcW w:w="6836" w:type="dxa"/>
          </w:tcPr>
          <w:p w:rsidRPr="003239A9" w:rsidR="000A3974" w:rsidP="0089036A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 xml:space="preserve">Náklady na cestovné lektorů nesmí být zahrnuty do nabídkové ceny. </w:t>
            </w:r>
          </w:p>
        </w:tc>
      </w:tr>
    </w:tbl>
    <w:p w:rsidR="000A3974" w:rsidP="0089036A" w:rsidRDefault="000A3974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0A3974" w:rsidP="0089036A" w:rsidRDefault="000A3974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376"/>
        <w:gridCol w:w="6836"/>
      </w:tblGrid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Název</w:t>
            </w:r>
          </w:p>
        </w:tc>
        <w:tc>
          <w:tcPr>
            <w:tcW w:w="6836" w:type="dxa"/>
          </w:tcPr>
          <w:p w:rsidRPr="003239A9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239A9">
              <w:rPr>
                <w:rFonts w:ascii="Arial" w:hAnsi="Arial" w:cs="Arial"/>
                <w:b/>
                <w:sz w:val="20"/>
                <w:szCs w:val="20"/>
              </w:rPr>
              <w:t>Grafické školení – etikety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Popis</w:t>
            </w:r>
          </w:p>
        </w:tc>
        <w:tc>
          <w:tcPr>
            <w:tcW w:w="6836" w:type="dxa"/>
          </w:tcPr>
          <w:p w:rsidRPr="003239A9" w:rsidR="00E202AD" w:rsidP="00E202AD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Modifikace křivek při přípravě návrhu Etikety</w:t>
            </w:r>
          </w:p>
          <w:p w:rsidRPr="003239A9" w:rsidR="00E202AD" w:rsidP="00E202AD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Rozšíření znalostí o výplních</w:t>
            </w:r>
          </w:p>
          <w:p w:rsidRPr="003239A9" w:rsidR="00E202AD" w:rsidP="00E202AD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Výběr vhodného materiálu a barev</w:t>
            </w:r>
          </w:p>
          <w:p w:rsidRPr="003239A9" w:rsidR="00E202AD" w:rsidP="00E202AD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Rozpočtování a určení počtu etiket</w:t>
            </w:r>
          </w:p>
          <w:p w:rsidRPr="003239A9" w:rsidR="00E202AD" w:rsidP="00E202AD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39A9">
              <w:rPr>
                <w:rFonts w:ascii="Arial" w:hAnsi="Arial" w:cs="Arial"/>
                <w:sz w:val="20"/>
                <w:szCs w:val="20"/>
              </w:rPr>
              <w:t>Zbytkovost</w:t>
            </w:r>
            <w:proofErr w:type="spellEnd"/>
            <w:r w:rsidRPr="003239A9">
              <w:rPr>
                <w:rFonts w:ascii="Arial" w:hAnsi="Arial" w:cs="Arial"/>
                <w:sz w:val="20"/>
                <w:szCs w:val="20"/>
              </w:rPr>
              <w:t xml:space="preserve"> a zmetkovost</w:t>
            </w:r>
          </w:p>
          <w:p w:rsidRPr="003239A9" w:rsidR="00E202AD" w:rsidP="00E202AD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Výběr vhodné etikety vzhledem k druhu vína, lahve, ročního období apod.</w:t>
            </w:r>
          </w:p>
          <w:p w:rsidRPr="003239A9" w:rsidR="00E202AD" w:rsidP="00E202AD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Rastrová grafika</w:t>
            </w:r>
          </w:p>
          <w:p w:rsidRPr="003239A9" w:rsidR="00E202AD" w:rsidP="00E202AD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Nákup a volba vhodné tiskárny</w:t>
            </w:r>
          </w:p>
          <w:p w:rsidRPr="003239A9" w:rsidR="000A3974" w:rsidP="00E202AD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Volba materiálu pro tisk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Počet zaměstnanců</w:t>
            </w:r>
          </w:p>
        </w:tc>
        <w:tc>
          <w:tcPr>
            <w:tcW w:w="6836" w:type="dxa"/>
          </w:tcPr>
          <w:p w:rsidRPr="003239A9" w:rsidR="000A3974" w:rsidP="000A3974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Studijní materiály/pomůcky</w:t>
            </w:r>
          </w:p>
        </w:tc>
        <w:tc>
          <w:tcPr>
            <w:tcW w:w="6836" w:type="dxa"/>
          </w:tcPr>
          <w:p w:rsidRPr="003239A9" w:rsidR="000A3974" w:rsidP="000A3974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 xml:space="preserve">Zajistí zadavatel 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Zakončení</w:t>
            </w:r>
          </w:p>
        </w:tc>
        <w:tc>
          <w:tcPr>
            <w:tcW w:w="6836" w:type="dxa"/>
          </w:tcPr>
          <w:p w:rsidRPr="003239A9" w:rsidR="000A3974" w:rsidP="000A3974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Ústní pohovor, praktická zkouška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Osvědčení</w:t>
            </w:r>
          </w:p>
        </w:tc>
        <w:tc>
          <w:tcPr>
            <w:tcW w:w="6836" w:type="dxa"/>
          </w:tcPr>
          <w:p w:rsidRPr="003239A9" w:rsidR="000A3974" w:rsidP="000A3974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FB395C" w:rsidTr="000A3974">
        <w:tc>
          <w:tcPr>
            <w:tcW w:w="2376" w:type="dxa"/>
          </w:tcPr>
          <w:p w:rsidRPr="000A3974" w:rsidR="00FB395C" w:rsidP="000A3974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Místo výuky</w:t>
            </w:r>
          </w:p>
        </w:tc>
        <w:tc>
          <w:tcPr>
            <w:tcW w:w="6836" w:type="dxa"/>
          </w:tcPr>
          <w:p w:rsidRPr="003239A9" w:rsidR="00FB395C" w:rsidP="000A3974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E2F">
              <w:rPr>
                <w:rFonts w:ascii="Arial" w:hAnsi="Arial" w:cs="Arial"/>
                <w:sz w:val="20"/>
                <w:szCs w:val="20"/>
              </w:rPr>
              <w:t>Školící prostory dodavatele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Ostatní</w:t>
            </w:r>
          </w:p>
        </w:tc>
        <w:tc>
          <w:tcPr>
            <w:tcW w:w="6836" w:type="dxa"/>
          </w:tcPr>
          <w:p w:rsidRPr="003239A9" w:rsidR="000A3974" w:rsidP="000A3974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Dopravu účastníků zajišťuje dodavatel; náklady na dopravu nesmí být zahrnuty do nabídkové ceny.</w:t>
            </w:r>
          </w:p>
          <w:p w:rsidRPr="003239A9" w:rsidR="00FB395C" w:rsidP="000A3974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Náklady na cestovné lektorů nesmí být zahrnuty do nabídkové ceny.</w:t>
            </w:r>
          </w:p>
        </w:tc>
      </w:tr>
    </w:tbl>
    <w:p w:rsidR="000A3974" w:rsidP="000A3974" w:rsidRDefault="000A3974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0A3974" w:rsidP="0089036A" w:rsidRDefault="000A3974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376"/>
        <w:gridCol w:w="6836"/>
      </w:tblGrid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Název</w:t>
            </w:r>
          </w:p>
        </w:tc>
        <w:tc>
          <w:tcPr>
            <w:tcW w:w="6836" w:type="dxa"/>
          </w:tcPr>
          <w:p w:rsidRPr="003239A9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239A9">
              <w:rPr>
                <w:rFonts w:ascii="Arial" w:hAnsi="Arial" w:cs="Arial"/>
                <w:b/>
                <w:sz w:val="20"/>
                <w:szCs w:val="20"/>
              </w:rPr>
              <w:t>Rozpočtování a odborný finanční controlling, plánování provozních kapacit, optimalizace výrobního procesu a plánování využití výrobních kapacit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Popis</w:t>
            </w:r>
          </w:p>
        </w:tc>
        <w:tc>
          <w:tcPr>
            <w:tcW w:w="6836" w:type="dxa"/>
          </w:tcPr>
          <w:p w:rsidRPr="003239A9" w:rsidR="000A3974" w:rsidP="000A3974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Náklady ve vinařství, identifikace</w:t>
            </w:r>
          </w:p>
          <w:p w:rsidRPr="003239A9" w:rsidR="00F62521" w:rsidP="000A3974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Teorie rozpočtování a kalkulování; práce s katalogy popisů a směrných cen</w:t>
            </w:r>
          </w:p>
          <w:p w:rsidRPr="003239A9" w:rsidR="00F62521" w:rsidP="000A3974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Postup a pravidla sestavení rozpočtu + využití IT</w:t>
            </w:r>
          </w:p>
          <w:p w:rsidRPr="003239A9" w:rsidR="00F62521" w:rsidP="000A3974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Řízení a plánování výroby ve vazbě na rozpočet</w:t>
            </w:r>
          </w:p>
          <w:p w:rsidRPr="003239A9" w:rsidR="00F62521" w:rsidP="000A3974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Reporting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Počet zaměstnanců</w:t>
            </w:r>
          </w:p>
        </w:tc>
        <w:tc>
          <w:tcPr>
            <w:tcW w:w="6836" w:type="dxa"/>
          </w:tcPr>
          <w:p w:rsidRPr="003239A9" w:rsidR="000A3974" w:rsidP="000A3974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Studijní materiály/pomůcky</w:t>
            </w:r>
          </w:p>
        </w:tc>
        <w:tc>
          <w:tcPr>
            <w:tcW w:w="6836" w:type="dxa"/>
          </w:tcPr>
          <w:p w:rsidRPr="003239A9" w:rsidR="000A3974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Zajistí dodavatel na vlastní náklady, učebnice, cvičebnice, 20 stránek kopií dalších studijních materiálů na týden/osobu.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Zakončení</w:t>
            </w:r>
          </w:p>
        </w:tc>
        <w:tc>
          <w:tcPr>
            <w:tcW w:w="6836" w:type="dxa"/>
          </w:tcPr>
          <w:p w:rsidRPr="003239A9" w:rsidR="000A3974" w:rsidP="000A3974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Ústní pohovor, praktická zkouška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Osvědčení</w:t>
            </w:r>
          </w:p>
        </w:tc>
        <w:tc>
          <w:tcPr>
            <w:tcW w:w="6836" w:type="dxa"/>
          </w:tcPr>
          <w:p w:rsidRPr="003239A9" w:rsidR="000A3974" w:rsidP="000A3974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FB395C" w:rsidTr="000A3974">
        <w:tc>
          <w:tcPr>
            <w:tcW w:w="2376" w:type="dxa"/>
          </w:tcPr>
          <w:p w:rsidRPr="000A3974" w:rsidR="00FB395C" w:rsidP="000A3974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Místo výuky</w:t>
            </w:r>
          </w:p>
        </w:tc>
        <w:tc>
          <w:tcPr>
            <w:tcW w:w="6836" w:type="dxa"/>
          </w:tcPr>
          <w:p w:rsidRPr="003239A9" w:rsidR="00FB395C" w:rsidP="000A3974" w:rsidRDefault="009B6E2F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Školící prostory dodavatele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Ostatní</w:t>
            </w:r>
          </w:p>
        </w:tc>
        <w:tc>
          <w:tcPr>
            <w:tcW w:w="6836" w:type="dxa"/>
          </w:tcPr>
          <w:p w:rsidRPr="003239A9" w:rsidR="00FB395C" w:rsidP="00FB395C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Dopravu účastníků zajišťuje dodavatel; náklady na dopravu nesmí být zahrnuty do nabídkové ceny.</w:t>
            </w:r>
          </w:p>
          <w:p w:rsidRPr="003239A9" w:rsidR="000A3974" w:rsidP="00FB395C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Náklady na cestovné lektorů nesmí být zahrnuty do nabídkové ceny.</w:t>
            </w:r>
          </w:p>
        </w:tc>
      </w:tr>
    </w:tbl>
    <w:p w:rsidR="000A3974" w:rsidP="000A3974" w:rsidRDefault="000A3974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0A3974" w:rsidP="0089036A" w:rsidRDefault="000A3974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376"/>
        <w:gridCol w:w="6836"/>
      </w:tblGrid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Název</w:t>
            </w:r>
          </w:p>
        </w:tc>
        <w:tc>
          <w:tcPr>
            <w:tcW w:w="6836" w:type="dxa"/>
          </w:tcPr>
          <w:p w:rsidRPr="003239A9" w:rsidR="000A3974" w:rsidP="000A3974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39A9">
              <w:rPr>
                <w:rFonts w:ascii="Arial" w:hAnsi="Arial" w:cs="Arial"/>
                <w:b/>
                <w:sz w:val="20"/>
                <w:szCs w:val="20"/>
              </w:rPr>
              <w:t>Anglický jazyk – odborný (skupina 1) – úroveň „mírně pokročilý“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Popis</w:t>
            </w:r>
          </w:p>
        </w:tc>
        <w:tc>
          <w:tcPr>
            <w:tcW w:w="6836" w:type="dxa"/>
          </w:tcPr>
          <w:p w:rsidRPr="003239A9" w:rsidR="00F62521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Zaměření zejména na odbornou terminologii:</w:t>
            </w:r>
          </w:p>
          <w:p w:rsidRPr="003239A9" w:rsidR="00F62521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Nákup a prodej</w:t>
            </w:r>
          </w:p>
          <w:p w:rsidRPr="003239A9" w:rsidR="00F62521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Kulturní odlišnosti v jednotlivých zemích</w:t>
            </w:r>
          </w:p>
          <w:p w:rsidRPr="003239A9" w:rsidR="00F62521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Obchodní jednání</w:t>
            </w:r>
          </w:p>
          <w:p w:rsidRPr="003239A9" w:rsidR="00F62521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Stáčecí zařízení</w:t>
            </w:r>
          </w:p>
          <w:p w:rsidRPr="003239A9" w:rsidR="00F62521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Chemická terminologie vzhledem k chemickým procesům vína</w:t>
            </w:r>
          </w:p>
          <w:p w:rsidRPr="003239A9" w:rsidR="00F62521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Výroba a výrobní linky</w:t>
            </w:r>
          </w:p>
          <w:p w:rsidRPr="003239A9" w:rsidR="00F62521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Skladování a expedice zboží</w:t>
            </w:r>
          </w:p>
          <w:p w:rsidRPr="003239A9" w:rsidR="000A3974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lastRenderedPageBreak/>
              <w:t>Reklamace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lastRenderedPageBreak/>
              <w:t>Počet zaměstnanců</w:t>
            </w:r>
          </w:p>
        </w:tc>
        <w:tc>
          <w:tcPr>
            <w:tcW w:w="6836" w:type="dxa"/>
          </w:tcPr>
          <w:p w:rsidRPr="003239A9" w:rsidR="000A3974" w:rsidP="000A3974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Studijní materiály/pomůcky</w:t>
            </w:r>
          </w:p>
        </w:tc>
        <w:tc>
          <w:tcPr>
            <w:tcW w:w="6836" w:type="dxa"/>
          </w:tcPr>
          <w:p w:rsidRPr="003239A9" w:rsidR="000A3974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Zajistí dodavatel na vlastní náklady, učebnice, cvičebnice, 15 stránek kopií dalších studijních materiálů na týden/osobu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Zakončení</w:t>
            </w:r>
          </w:p>
        </w:tc>
        <w:tc>
          <w:tcPr>
            <w:tcW w:w="6836" w:type="dxa"/>
          </w:tcPr>
          <w:p w:rsidRPr="003239A9" w:rsidR="000A3974" w:rsidP="000A3974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Ústní zkouška, písemný test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Osvědčení</w:t>
            </w:r>
          </w:p>
        </w:tc>
        <w:tc>
          <w:tcPr>
            <w:tcW w:w="6836" w:type="dxa"/>
          </w:tcPr>
          <w:p w:rsidRPr="003239A9" w:rsidR="000A3974" w:rsidP="000A3974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FB395C" w:rsidTr="000A3974">
        <w:tc>
          <w:tcPr>
            <w:tcW w:w="2376" w:type="dxa"/>
          </w:tcPr>
          <w:p w:rsidRPr="000A3974" w:rsidR="00FB395C" w:rsidP="000A3974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Místo výuky</w:t>
            </w:r>
          </w:p>
        </w:tc>
        <w:tc>
          <w:tcPr>
            <w:tcW w:w="6836" w:type="dxa"/>
          </w:tcPr>
          <w:p w:rsidRPr="003239A9" w:rsidR="00FB395C" w:rsidP="000A3974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E2F">
              <w:rPr>
                <w:rFonts w:ascii="Arial" w:hAnsi="Arial" w:cs="Arial"/>
                <w:sz w:val="20"/>
                <w:szCs w:val="20"/>
              </w:rPr>
              <w:t>Školící prostory dodavatele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Ostatní</w:t>
            </w:r>
          </w:p>
        </w:tc>
        <w:tc>
          <w:tcPr>
            <w:tcW w:w="6836" w:type="dxa"/>
          </w:tcPr>
          <w:p w:rsidRPr="003239A9" w:rsidR="00FB395C" w:rsidP="00FB395C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Dopravu účastníků zajišťuje dodavatel; náklady na dopravu nesmí být zahrnuty do nabídkové ceny.</w:t>
            </w:r>
          </w:p>
          <w:p w:rsidRPr="003239A9" w:rsidR="000A3974" w:rsidP="00FB395C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Náklady na cestovné lektorů nesmí být zahrnuty do nabídkové ceny.</w:t>
            </w:r>
          </w:p>
        </w:tc>
      </w:tr>
    </w:tbl>
    <w:p w:rsidR="000A3974" w:rsidP="000A3974" w:rsidRDefault="000A3974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0A3974" w:rsidP="0089036A" w:rsidRDefault="000A3974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376"/>
        <w:gridCol w:w="6836"/>
      </w:tblGrid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Název</w:t>
            </w:r>
          </w:p>
        </w:tc>
        <w:tc>
          <w:tcPr>
            <w:tcW w:w="6836" w:type="dxa"/>
          </w:tcPr>
          <w:p w:rsidRPr="003239A9" w:rsidR="000A3974" w:rsidP="000A3974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39A9">
              <w:rPr>
                <w:rFonts w:ascii="Arial" w:hAnsi="Arial" w:cs="Arial"/>
                <w:b/>
                <w:sz w:val="20"/>
                <w:szCs w:val="20"/>
              </w:rPr>
              <w:t>Anglický jazyk – odborný (skupina 2) – úroveň „velmi pokročilý“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Popis</w:t>
            </w:r>
          </w:p>
        </w:tc>
        <w:tc>
          <w:tcPr>
            <w:tcW w:w="6836" w:type="dxa"/>
          </w:tcPr>
          <w:p w:rsidRPr="003239A9" w:rsidR="00F62521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Zaměření zejména na odbornou terminologii:</w:t>
            </w:r>
          </w:p>
          <w:p w:rsidRPr="003239A9" w:rsidR="00F62521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Nákup a prodej</w:t>
            </w:r>
          </w:p>
          <w:p w:rsidRPr="003239A9" w:rsidR="00F62521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Kulturní odlišnosti v jednotlivých zemích</w:t>
            </w:r>
          </w:p>
          <w:p w:rsidRPr="003239A9" w:rsidR="00F62521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Obchodní jednání</w:t>
            </w:r>
          </w:p>
          <w:p w:rsidRPr="003239A9" w:rsidR="00F62521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Stáčecí zařízení</w:t>
            </w:r>
          </w:p>
          <w:p w:rsidRPr="003239A9" w:rsidR="00F62521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Chemická terminologie vzhledem k chemickým procesům vína</w:t>
            </w:r>
          </w:p>
          <w:p w:rsidRPr="003239A9" w:rsidR="00F62521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Výroba a výrobní linky</w:t>
            </w:r>
          </w:p>
          <w:p w:rsidRPr="003239A9" w:rsidR="00F62521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Skladování a expedice zboží</w:t>
            </w:r>
          </w:p>
          <w:p w:rsidRPr="003239A9" w:rsidR="000A3974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Reklamace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Počet zaměstnanců</w:t>
            </w:r>
          </w:p>
        </w:tc>
        <w:tc>
          <w:tcPr>
            <w:tcW w:w="6836" w:type="dxa"/>
          </w:tcPr>
          <w:p w:rsidRPr="003239A9" w:rsidR="000A3974" w:rsidP="000A3974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Studijní materiály/pomůcky</w:t>
            </w:r>
          </w:p>
        </w:tc>
        <w:tc>
          <w:tcPr>
            <w:tcW w:w="6836" w:type="dxa"/>
          </w:tcPr>
          <w:p w:rsidRPr="003239A9" w:rsidR="000A3974" w:rsidP="000A3974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Zajistí dodavatel na vlastní náklady, učebnice, cvičebnice, 15 stránek kopií dalších studijních materiálů na týden/osobu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Zakončení</w:t>
            </w:r>
          </w:p>
        </w:tc>
        <w:tc>
          <w:tcPr>
            <w:tcW w:w="6836" w:type="dxa"/>
          </w:tcPr>
          <w:p w:rsidRPr="003239A9" w:rsidR="000A3974" w:rsidP="000A3974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Ústní zkouška, písemný test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Osvědčení</w:t>
            </w:r>
          </w:p>
        </w:tc>
        <w:tc>
          <w:tcPr>
            <w:tcW w:w="6836" w:type="dxa"/>
          </w:tcPr>
          <w:p w:rsidRPr="003239A9" w:rsidR="000A3974" w:rsidP="000A3974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FB395C" w:rsidTr="000A3974">
        <w:tc>
          <w:tcPr>
            <w:tcW w:w="2376" w:type="dxa"/>
          </w:tcPr>
          <w:p w:rsidRPr="000A3974" w:rsidR="00FB395C" w:rsidP="000A3974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Místo výuky</w:t>
            </w:r>
          </w:p>
        </w:tc>
        <w:tc>
          <w:tcPr>
            <w:tcW w:w="6836" w:type="dxa"/>
          </w:tcPr>
          <w:p w:rsidRPr="003239A9" w:rsidR="00FB395C" w:rsidP="000A3974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E2F">
              <w:rPr>
                <w:rFonts w:ascii="Arial" w:hAnsi="Arial" w:cs="Arial"/>
                <w:sz w:val="20"/>
                <w:szCs w:val="20"/>
              </w:rPr>
              <w:t>Školící prostory dodavatele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Ostatní</w:t>
            </w:r>
          </w:p>
        </w:tc>
        <w:tc>
          <w:tcPr>
            <w:tcW w:w="6836" w:type="dxa"/>
          </w:tcPr>
          <w:p w:rsidRPr="003239A9" w:rsidR="00FB395C" w:rsidP="00FB395C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Dopravu účastníků zajišťuje dodavatel; náklady na dopravu nesmí být zahrnuty do nabídkové ceny.</w:t>
            </w:r>
          </w:p>
          <w:p w:rsidRPr="003239A9" w:rsidR="000A3974" w:rsidP="00FB395C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Náklady na cestovné lektorů nesmí být zahrnuty do nabídkové ceny.</w:t>
            </w:r>
          </w:p>
        </w:tc>
      </w:tr>
    </w:tbl>
    <w:p w:rsidR="000A3974" w:rsidP="000A3974" w:rsidRDefault="000A3974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0A3974" w:rsidP="0089036A" w:rsidRDefault="000A3974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376"/>
        <w:gridCol w:w="6836"/>
      </w:tblGrid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Název</w:t>
            </w:r>
          </w:p>
        </w:tc>
        <w:tc>
          <w:tcPr>
            <w:tcW w:w="6836" w:type="dxa"/>
          </w:tcPr>
          <w:p w:rsidRPr="003239A9" w:rsidR="000A3974" w:rsidP="000A3974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2518C">
              <w:rPr>
                <w:rFonts w:ascii="Arial" w:hAnsi="Arial" w:cs="Arial"/>
                <w:b/>
                <w:sz w:val="20"/>
                <w:szCs w:val="20"/>
              </w:rPr>
              <w:t>Degustační kurz pro 6 osob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Popis</w:t>
            </w:r>
          </w:p>
        </w:tc>
        <w:tc>
          <w:tcPr>
            <w:tcW w:w="6836" w:type="dxa"/>
          </w:tcPr>
          <w:p w:rsidRPr="0072518C" w:rsidR="000A3974" w:rsidP="000A3974" w:rsidRDefault="0072518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18C">
              <w:rPr>
                <w:rFonts w:ascii="Arial" w:hAnsi="Arial" w:cs="Arial"/>
                <w:sz w:val="20"/>
                <w:szCs w:val="20"/>
              </w:rPr>
              <w:t>Metodické postupy senzorického hodnocení révových vín</w:t>
            </w:r>
          </w:p>
          <w:p w:rsidRPr="0072518C" w:rsidR="0072518C" w:rsidP="000A3974" w:rsidRDefault="0072518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18C">
              <w:rPr>
                <w:rFonts w:ascii="Arial" w:hAnsi="Arial" w:cs="Arial"/>
                <w:sz w:val="20"/>
                <w:szCs w:val="20"/>
              </w:rPr>
              <w:t>Aktuální požadavky na senzorickou jakost révových vín</w:t>
            </w:r>
          </w:p>
          <w:p w:rsidRPr="0072518C" w:rsidR="0072518C" w:rsidP="000A3974" w:rsidRDefault="0072518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18C">
              <w:rPr>
                <w:rFonts w:ascii="Arial" w:hAnsi="Arial" w:cs="Arial"/>
                <w:sz w:val="20"/>
                <w:szCs w:val="20"/>
              </w:rPr>
              <w:t>Seznámení se základními chutěmi vzorků</w:t>
            </w:r>
          </w:p>
          <w:p w:rsidRPr="0072518C" w:rsidR="0072518C" w:rsidP="000A3974" w:rsidRDefault="0072518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  <w:shd w:val="clear" w:color="auto" w:fill="FEFBEE"/>
              </w:rPr>
            </w:pPr>
            <w:r w:rsidRPr="0072518C">
              <w:rPr>
                <w:rFonts w:ascii="Arial" w:hAnsi="Arial" w:cs="Arial"/>
                <w:sz w:val="20"/>
                <w:szCs w:val="20"/>
                <w:shd w:val="clear" w:color="auto" w:fill="FEFBEE"/>
              </w:rPr>
              <w:t>Vzhledové, aromatické a chuťové charakteristiky vín – varianty a rovnováhy</w:t>
            </w:r>
          </w:p>
          <w:p w:rsidRPr="0072518C" w:rsidR="0072518C" w:rsidP="0072518C" w:rsidRDefault="0072518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  <w:shd w:val="clear" w:color="auto" w:fill="FEFBEE"/>
              </w:rPr>
            </w:pPr>
            <w:r w:rsidRPr="0072518C">
              <w:rPr>
                <w:rFonts w:ascii="Arial" w:hAnsi="Arial" w:cs="Arial"/>
                <w:sz w:val="20"/>
                <w:szCs w:val="20"/>
                <w:shd w:val="clear" w:color="auto" w:fill="FEFBEE"/>
              </w:rPr>
              <w:t>Identifikace chorob a případných vad vína</w:t>
            </w:r>
          </w:p>
          <w:p w:rsidRPr="0072518C" w:rsidR="0072518C" w:rsidP="0072518C" w:rsidRDefault="0072518C">
            <w:pPr>
              <w:tabs>
                <w:tab w:val="left" w:pos="0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2518C">
              <w:rPr>
                <w:rFonts w:ascii="Arial" w:hAnsi="Arial" w:cs="Arial"/>
                <w:sz w:val="20"/>
                <w:szCs w:val="20"/>
                <w:shd w:val="clear" w:color="auto" w:fill="FEFBEE"/>
              </w:rPr>
              <w:t>Praktická aplikace mezinárodního 100bodového hodnocení OIV</w:t>
            </w:r>
            <w:r w:rsidRPr="0072518C">
              <w:rPr>
                <w:rFonts w:ascii="Arial" w:hAnsi="Arial" w:cs="Arial"/>
                <w:sz w:val="20"/>
                <w:szCs w:val="20"/>
              </w:rPr>
              <w:br/>
              <w:t>Praktické zkoušky a testy (vůně, pachy, rozlišovací zkoušky, testy krátkodobé paměti vín, aroma profil, profil mohutnosti apod.)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Počet zaměstnanců</w:t>
            </w:r>
          </w:p>
        </w:tc>
        <w:tc>
          <w:tcPr>
            <w:tcW w:w="6836" w:type="dxa"/>
          </w:tcPr>
          <w:p w:rsidRPr="00735588" w:rsidR="000A3974" w:rsidP="000A3974" w:rsidRDefault="00735588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558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Studijní materiály/pomůcky</w:t>
            </w:r>
          </w:p>
        </w:tc>
        <w:tc>
          <w:tcPr>
            <w:tcW w:w="6836" w:type="dxa"/>
          </w:tcPr>
          <w:p w:rsidRPr="00735588" w:rsidR="000A3974" w:rsidP="000A3974" w:rsidRDefault="00735588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5588">
              <w:rPr>
                <w:rFonts w:ascii="Arial" w:hAnsi="Arial" w:cs="Arial"/>
                <w:sz w:val="20"/>
                <w:szCs w:val="20"/>
              </w:rPr>
              <w:t>Zajistí dodavatel na vlastní náklady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Zakončení</w:t>
            </w:r>
          </w:p>
        </w:tc>
        <w:tc>
          <w:tcPr>
            <w:tcW w:w="6836" w:type="dxa"/>
          </w:tcPr>
          <w:p w:rsidRPr="00735588" w:rsidR="000A3974" w:rsidP="000A3974" w:rsidRDefault="00735588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5588">
              <w:rPr>
                <w:rFonts w:ascii="Arial" w:hAnsi="Arial" w:cs="Arial"/>
                <w:sz w:val="20"/>
                <w:szCs w:val="20"/>
              </w:rPr>
              <w:t>Osvědčení o absolvování degustačního kurzu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Osvědčení</w:t>
            </w:r>
          </w:p>
        </w:tc>
        <w:tc>
          <w:tcPr>
            <w:tcW w:w="6836" w:type="dxa"/>
          </w:tcPr>
          <w:p w:rsidRPr="00735588" w:rsidR="000A3974" w:rsidP="000A3974" w:rsidRDefault="00735588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5588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FB395C" w:rsidTr="000A3974">
        <w:tc>
          <w:tcPr>
            <w:tcW w:w="2376" w:type="dxa"/>
          </w:tcPr>
          <w:p w:rsidRPr="000A3974" w:rsidR="00FB395C" w:rsidP="000A3974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Místo výuky</w:t>
            </w:r>
          </w:p>
        </w:tc>
        <w:tc>
          <w:tcPr>
            <w:tcW w:w="6836" w:type="dxa"/>
          </w:tcPr>
          <w:p w:rsidRPr="00735588" w:rsidR="00FB395C" w:rsidP="000A3974" w:rsidRDefault="00735588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5588">
              <w:rPr>
                <w:rFonts w:ascii="Arial" w:hAnsi="Arial" w:cs="Arial"/>
                <w:sz w:val="20"/>
                <w:szCs w:val="20"/>
              </w:rPr>
              <w:t>Prostory dodavatele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Ostatní</w:t>
            </w:r>
          </w:p>
        </w:tc>
        <w:tc>
          <w:tcPr>
            <w:tcW w:w="6836" w:type="dxa"/>
          </w:tcPr>
          <w:p w:rsidRPr="003239A9" w:rsidR="00735588" w:rsidP="00735588" w:rsidRDefault="00735588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Dopravu účastníků zajišťuje dodavatel; náklady na dopravu nesmí být zahrnuty do nabídkové ceny.</w:t>
            </w:r>
          </w:p>
          <w:p w:rsidRPr="003239A9" w:rsidR="000A3974" w:rsidP="00735588" w:rsidRDefault="0073558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Náklady na cestovné lektorů nesmí být zahrnuty do nabídkové ceny.</w:t>
            </w:r>
          </w:p>
        </w:tc>
      </w:tr>
    </w:tbl>
    <w:p w:rsidR="000A3974" w:rsidP="000A3974" w:rsidRDefault="000A3974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0A3974" w:rsidP="0089036A" w:rsidRDefault="000A3974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72518C" w:rsidP="0089036A" w:rsidRDefault="0072518C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376"/>
        <w:gridCol w:w="6836"/>
      </w:tblGrid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lastRenderedPageBreak/>
              <w:t>Název</w:t>
            </w:r>
          </w:p>
        </w:tc>
        <w:tc>
          <w:tcPr>
            <w:tcW w:w="6836" w:type="dxa"/>
          </w:tcPr>
          <w:p w:rsidRPr="003239A9" w:rsidR="000A3974" w:rsidP="000A3974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239A9">
              <w:rPr>
                <w:rFonts w:ascii="Arial" w:hAnsi="Arial" w:cs="Arial"/>
                <w:b/>
                <w:sz w:val="20"/>
                <w:szCs w:val="20"/>
              </w:rPr>
              <w:t>Výroba finálních produktů ve vinařství v souvislosti se zavedením nové technologie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Popis</w:t>
            </w:r>
          </w:p>
        </w:tc>
        <w:tc>
          <w:tcPr>
            <w:tcW w:w="6836" w:type="dxa"/>
          </w:tcPr>
          <w:p w:rsidRPr="003239A9" w:rsidR="00F62521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 xml:space="preserve">Kvalitativní senzorické a analytické parametry vín před </w:t>
            </w:r>
            <w:proofErr w:type="spellStart"/>
            <w:r w:rsidRPr="003239A9">
              <w:rPr>
                <w:rFonts w:ascii="Arial" w:hAnsi="Arial" w:cs="Arial"/>
                <w:sz w:val="20"/>
                <w:szCs w:val="20"/>
              </w:rPr>
              <w:t>vysklepením</w:t>
            </w:r>
            <w:proofErr w:type="spellEnd"/>
            <w:r w:rsidRPr="003239A9">
              <w:rPr>
                <w:rFonts w:ascii="Arial" w:hAnsi="Arial" w:cs="Arial"/>
                <w:sz w:val="20"/>
                <w:szCs w:val="20"/>
              </w:rPr>
              <w:t>, optimální hodnoty laboratorních testů</w:t>
            </w:r>
          </w:p>
          <w:p w:rsidRPr="003239A9" w:rsidR="00F62521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Finální filtrace, membránová filtrace a problematika únavy vinné suroviny v závislosti na četnosti filtrací</w:t>
            </w:r>
          </w:p>
          <w:p w:rsidRPr="003239A9" w:rsidR="00F62521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 xml:space="preserve">Hospodaření s SO2 jako antioxidantem, vývoj množství volných radikálů po </w:t>
            </w:r>
            <w:proofErr w:type="spellStart"/>
            <w:r w:rsidRPr="003239A9">
              <w:rPr>
                <w:rFonts w:ascii="Arial" w:hAnsi="Arial" w:cs="Arial"/>
                <w:sz w:val="20"/>
                <w:szCs w:val="20"/>
              </w:rPr>
              <w:t>nalahvování</w:t>
            </w:r>
            <w:proofErr w:type="spellEnd"/>
          </w:p>
          <w:p w:rsidRPr="003239A9" w:rsidR="00F62521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Příprava a sanitace stáčecí linky a dopravních cest</w:t>
            </w:r>
          </w:p>
          <w:p w:rsidRPr="003239A9" w:rsidR="00F62521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Bezpečnostní rizika pro obsluhu linky</w:t>
            </w:r>
          </w:p>
          <w:p w:rsidRPr="003239A9" w:rsidR="00F62521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 xml:space="preserve">Technologické chyby při provozu stáčecí linky, nebezpečí </w:t>
            </w:r>
            <w:proofErr w:type="gramStart"/>
            <w:r w:rsidRPr="003239A9">
              <w:rPr>
                <w:rFonts w:ascii="Arial" w:hAnsi="Arial" w:cs="Arial"/>
                <w:sz w:val="20"/>
                <w:szCs w:val="20"/>
              </w:rPr>
              <w:t>zanesení a nebo protržení</w:t>
            </w:r>
            <w:proofErr w:type="gramEnd"/>
            <w:r w:rsidRPr="003239A9">
              <w:rPr>
                <w:rFonts w:ascii="Arial" w:hAnsi="Arial" w:cs="Arial"/>
                <w:sz w:val="20"/>
                <w:szCs w:val="20"/>
              </w:rPr>
              <w:t xml:space="preserve"> filtrů</w:t>
            </w:r>
          </w:p>
          <w:p w:rsidRPr="003239A9" w:rsidR="00F62521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 xml:space="preserve">Průběžná kontrola vznikajícího výrobku </w:t>
            </w:r>
            <w:proofErr w:type="gramStart"/>
            <w:r w:rsidRPr="003239A9">
              <w:rPr>
                <w:rFonts w:ascii="Arial" w:hAnsi="Arial" w:cs="Arial"/>
                <w:sz w:val="20"/>
                <w:szCs w:val="20"/>
              </w:rPr>
              <w:t>při  dílčích</w:t>
            </w:r>
            <w:proofErr w:type="gramEnd"/>
            <w:r w:rsidRPr="003239A9">
              <w:rPr>
                <w:rFonts w:ascii="Arial" w:hAnsi="Arial" w:cs="Arial"/>
                <w:sz w:val="20"/>
                <w:szCs w:val="20"/>
              </w:rPr>
              <w:t xml:space="preserve"> operací a kontrola finálního výrobku</w:t>
            </w:r>
          </w:p>
          <w:p w:rsidRPr="003239A9" w:rsidR="00F62521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Závěrečná sanitace po ukončení provozu</w:t>
            </w:r>
          </w:p>
          <w:p w:rsidRPr="003239A9" w:rsidR="000A3974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Evidence parametrů vína a archivace vzorků, výrobní dokumentace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Počet zaměstnanců</w:t>
            </w:r>
          </w:p>
        </w:tc>
        <w:tc>
          <w:tcPr>
            <w:tcW w:w="6836" w:type="dxa"/>
          </w:tcPr>
          <w:p w:rsidRPr="003239A9" w:rsidR="000A3974" w:rsidP="000A3974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Studijní materiály/pomůcky</w:t>
            </w:r>
          </w:p>
        </w:tc>
        <w:tc>
          <w:tcPr>
            <w:tcW w:w="6836" w:type="dxa"/>
          </w:tcPr>
          <w:p w:rsidRPr="003239A9" w:rsidR="000A3974" w:rsidP="000A3974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 xml:space="preserve">Zajistí zadavatel 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Zakončení</w:t>
            </w:r>
          </w:p>
        </w:tc>
        <w:tc>
          <w:tcPr>
            <w:tcW w:w="6836" w:type="dxa"/>
          </w:tcPr>
          <w:p w:rsidRPr="003239A9" w:rsidR="000A3974" w:rsidP="000A3974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Ústní pohovor, praktická zkouška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Osvědčení</w:t>
            </w:r>
          </w:p>
        </w:tc>
        <w:tc>
          <w:tcPr>
            <w:tcW w:w="6836" w:type="dxa"/>
          </w:tcPr>
          <w:p w:rsidRPr="003239A9" w:rsidR="000A3974" w:rsidP="000A3974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FB395C" w:rsidTr="000A3974">
        <w:tc>
          <w:tcPr>
            <w:tcW w:w="2376" w:type="dxa"/>
          </w:tcPr>
          <w:p w:rsidRPr="000A3974" w:rsidR="00FB395C" w:rsidP="000A3974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Místo výuky</w:t>
            </w:r>
          </w:p>
        </w:tc>
        <w:tc>
          <w:tcPr>
            <w:tcW w:w="6836" w:type="dxa"/>
          </w:tcPr>
          <w:p w:rsidRPr="003239A9" w:rsidR="00FB395C" w:rsidP="000A3974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Školící prostory zadavatele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Ostatní</w:t>
            </w:r>
          </w:p>
        </w:tc>
        <w:tc>
          <w:tcPr>
            <w:tcW w:w="6836" w:type="dxa"/>
          </w:tcPr>
          <w:p w:rsidRPr="003239A9" w:rsidR="000A3974" w:rsidP="000A3974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Náklady na cestovné lektorů nesmí být zahrnuty do nabídkové ceny.</w:t>
            </w:r>
          </w:p>
        </w:tc>
      </w:tr>
    </w:tbl>
    <w:p w:rsidR="000A3974" w:rsidP="000A3974" w:rsidRDefault="000A3974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0A3974" w:rsidP="0089036A" w:rsidRDefault="000A3974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376"/>
        <w:gridCol w:w="6836"/>
      </w:tblGrid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Název</w:t>
            </w:r>
          </w:p>
        </w:tc>
        <w:tc>
          <w:tcPr>
            <w:tcW w:w="6836" w:type="dxa"/>
          </w:tcPr>
          <w:p w:rsidRPr="003239A9" w:rsidR="000A3974" w:rsidP="000A3974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239A9">
              <w:rPr>
                <w:rFonts w:ascii="Arial" w:hAnsi="Arial" w:cs="Arial"/>
                <w:b/>
                <w:sz w:val="20"/>
                <w:szCs w:val="20"/>
              </w:rPr>
              <w:t>Čištění tanků, chemická konzervace, skladování, školení a stabilizace vína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Popis</w:t>
            </w:r>
          </w:p>
        </w:tc>
        <w:tc>
          <w:tcPr>
            <w:tcW w:w="6836" w:type="dxa"/>
          </w:tcPr>
          <w:p w:rsidRPr="003239A9" w:rsidR="00F62521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Sanitace a příprava skladovacích tanků a přepravních cest</w:t>
            </w:r>
          </w:p>
          <w:p w:rsidRPr="003239A9" w:rsidR="00F62521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Základní laboratorní stanovení při příjmu vín a vyvození školících postupů</w:t>
            </w:r>
          </w:p>
          <w:p w:rsidRPr="003239A9" w:rsidR="00F62521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 xml:space="preserve">Život kvasinek, bakterií a jiných organizmů ve víně, </w:t>
            </w:r>
          </w:p>
          <w:p w:rsidRPr="003239A9" w:rsidR="00F62521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239A9">
              <w:rPr>
                <w:rFonts w:ascii="Arial" w:hAnsi="Arial" w:cs="Arial"/>
                <w:sz w:val="20"/>
                <w:szCs w:val="20"/>
              </w:rPr>
              <w:t>Čeření a  filtrace</w:t>
            </w:r>
            <w:proofErr w:type="gramEnd"/>
            <w:r w:rsidRPr="003239A9">
              <w:rPr>
                <w:rFonts w:ascii="Arial" w:hAnsi="Arial" w:cs="Arial"/>
                <w:sz w:val="20"/>
                <w:szCs w:val="20"/>
              </w:rPr>
              <w:t xml:space="preserve"> naplavovacími filtry, </w:t>
            </w:r>
          </w:p>
          <w:p w:rsidRPr="003239A9" w:rsidR="00F62521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Bílkovinové, kovové a jiné nežádoucí příměsi ve víně</w:t>
            </w:r>
          </w:p>
          <w:p w:rsidRPr="003239A9" w:rsidR="000A3974" w:rsidP="00F62521" w:rsidRDefault="00F6252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Nemoci vín</w:t>
            </w:r>
          </w:p>
          <w:p w:rsidRPr="003239A9" w:rsidR="00635CB6" w:rsidP="00635CB6" w:rsidRDefault="00635CB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 xml:space="preserve">Hospodaření s </w:t>
            </w:r>
            <w:proofErr w:type="spellStart"/>
            <w:r w:rsidRPr="003239A9">
              <w:rPr>
                <w:rFonts w:ascii="Arial" w:hAnsi="Arial" w:cs="Arial"/>
                <w:sz w:val="20"/>
                <w:szCs w:val="20"/>
              </w:rPr>
              <w:t>pyrosufitem</w:t>
            </w:r>
            <w:proofErr w:type="spellEnd"/>
            <w:r w:rsidRPr="003239A9">
              <w:rPr>
                <w:rFonts w:ascii="Arial" w:hAnsi="Arial" w:cs="Arial"/>
                <w:sz w:val="20"/>
                <w:szCs w:val="20"/>
              </w:rPr>
              <w:t xml:space="preserve"> a druhy jeho použití</w:t>
            </w:r>
          </w:p>
          <w:p w:rsidRPr="003239A9" w:rsidR="00635CB6" w:rsidP="00635CB6" w:rsidRDefault="00635CB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Vinařská evidence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Počet zaměstnanců</w:t>
            </w:r>
          </w:p>
        </w:tc>
        <w:tc>
          <w:tcPr>
            <w:tcW w:w="6836" w:type="dxa"/>
          </w:tcPr>
          <w:p w:rsidRPr="003239A9" w:rsidR="000A3974" w:rsidP="000A3974" w:rsidRDefault="00635CB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Studijní materiály/pomůcky</w:t>
            </w:r>
          </w:p>
        </w:tc>
        <w:tc>
          <w:tcPr>
            <w:tcW w:w="6836" w:type="dxa"/>
          </w:tcPr>
          <w:p w:rsidRPr="003239A9" w:rsidR="000A3974" w:rsidP="000A3974" w:rsidRDefault="00635CB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Zajistí zadavatel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Zakončení</w:t>
            </w:r>
          </w:p>
        </w:tc>
        <w:tc>
          <w:tcPr>
            <w:tcW w:w="6836" w:type="dxa"/>
          </w:tcPr>
          <w:p w:rsidRPr="003239A9" w:rsidR="000A3974" w:rsidP="000A3974" w:rsidRDefault="00635CB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Ústní pohovor, praktická zkouška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Osvědčení</w:t>
            </w:r>
          </w:p>
        </w:tc>
        <w:tc>
          <w:tcPr>
            <w:tcW w:w="6836" w:type="dxa"/>
          </w:tcPr>
          <w:p w:rsidRPr="003239A9" w:rsidR="000A3974" w:rsidP="000A3974" w:rsidRDefault="00635CB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FB395C" w:rsidTr="000A3974">
        <w:tc>
          <w:tcPr>
            <w:tcW w:w="2376" w:type="dxa"/>
          </w:tcPr>
          <w:p w:rsidRPr="000A3974" w:rsidR="00FB395C" w:rsidP="000A3974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Místo výuky</w:t>
            </w:r>
          </w:p>
        </w:tc>
        <w:tc>
          <w:tcPr>
            <w:tcW w:w="6836" w:type="dxa"/>
          </w:tcPr>
          <w:p w:rsidRPr="003239A9" w:rsidR="00FB395C" w:rsidP="000A3974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Školící prostory zadavatele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Ostatní</w:t>
            </w:r>
          </w:p>
        </w:tc>
        <w:tc>
          <w:tcPr>
            <w:tcW w:w="6836" w:type="dxa"/>
          </w:tcPr>
          <w:p w:rsidRPr="003239A9" w:rsidR="000A3974" w:rsidP="000A3974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Náklady na cestovné lektorů nesmí být zahrnuty do nabídkové ceny.</w:t>
            </w:r>
          </w:p>
        </w:tc>
      </w:tr>
    </w:tbl>
    <w:p w:rsidR="000A3974" w:rsidP="000A3974" w:rsidRDefault="000A3974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0A3974" w:rsidP="0089036A" w:rsidRDefault="000A3974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376"/>
        <w:gridCol w:w="6836"/>
      </w:tblGrid>
      <w:tr w:rsidR="00E202AD" w:rsidTr="000A3974">
        <w:tc>
          <w:tcPr>
            <w:tcW w:w="2376" w:type="dxa"/>
          </w:tcPr>
          <w:p w:rsidRPr="000A3974" w:rsidR="00E202AD" w:rsidP="000A3974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Název</w:t>
            </w:r>
          </w:p>
        </w:tc>
        <w:tc>
          <w:tcPr>
            <w:tcW w:w="6836" w:type="dxa"/>
          </w:tcPr>
          <w:p w:rsidRPr="003239A9" w:rsidR="00E202AD" w:rsidP="00021F50" w:rsidRDefault="00E202AD">
            <w:pPr>
              <w:tabs>
                <w:tab w:val="left" w:pos="90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39A9">
              <w:rPr>
                <w:rFonts w:ascii="Arial" w:hAnsi="Arial" w:cs="Arial"/>
                <w:b/>
                <w:sz w:val="20"/>
                <w:szCs w:val="20"/>
              </w:rPr>
              <w:t>Distribuce vín na stáčecích stolicích, jejich montáž, provoz a údržba</w:t>
            </w:r>
          </w:p>
        </w:tc>
      </w:tr>
      <w:tr w:rsidR="00E202AD" w:rsidTr="000A3974">
        <w:tc>
          <w:tcPr>
            <w:tcW w:w="2376" w:type="dxa"/>
          </w:tcPr>
          <w:p w:rsidRPr="000A3974" w:rsidR="00E202AD" w:rsidP="000A3974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Popis</w:t>
            </w:r>
          </w:p>
        </w:tc>
        <w:tc>
          <w:tcPr>
            <w:tcW w:w="6836" w:type="dxa"/>
          </w:tcPr>
          <w:p w:rsidRPr="003239A9" w:rsidR="00635CB6" w:rsidP="00635CB6" w:rsidRDefault="00635CB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Konstrukce stáčecích zařízení</w:t>
            </w:r>
          </w:p>
          <w:p w:rsidRPr="003239A9" w:rsidR="00635CB6" w:rsidP="00635CB6" w:rsidRDefault="00635CB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Význam dusíku jako hnacího a konzervačního média</w:t>
            </w:r>
          </w:p>
          <w:p w:rsidRPr="003239A9" w:rsidR="00635CB6" w:rsidP="00635CB6" w:rsidRDefault="00635CB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Možné chyby při montáži a obsluze zařízení</w:t>
            </w:r>
          </w:p>
          <w:p w:rsidRPr="003239A9" w:rsidR="00635CB6" w:rsidP="00635CB6" w:rsidRDefault="00635CB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Zásady servisu a periodické čištění zařízení</w:t>
            </w:r>
          </w:p>
          <w:p w:rsidRPr="003239A9" w:rsidR="00635CB6" w:rsidP="00635CB6" w:rsidRDefault="00635CB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Hygienická opatření při montáži a provozu</w:t>
            </w:r>
          </w:p>
          <w:p w:rsidRPr="003239A9" w:rsidR="00635CB6" w:rsidP="00635CB6" w:rsidRDefault="00635CB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Nastavení tlakových poměrů na redukčním ventilu a jeho činnost</w:t>
            </w:r>
          </w:p>
          <w:p w:rsidRPr="003239A9" w:rsidR="00635CB6" w:rsidP="00635CB6" w:rsidRDefault="00635CB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Opatření při nedokonalé činnosti zařízení</w:t>
            </w:r>
          </w:p>
          <w:p w:rsidRPr="003239A9" w:rsidR="00635CB6" w:rsidP="00635CB6" w:rsidRDefault="00635CB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Bezpečnostní opatření při manipulaci a provozu médií v tlakových lahvích a systémech</w:t>
            </w:r>
          </w:p>
          <w:p w:rsidRPr="003239A9" w:rsidR="00E202AD" w:rsidP="00635CB6" w:rsidRDefault="00635CB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Evidence</w:t>
            </w:r>
          </w:p>
        </w:tc>
      </w:tr>
      <w:tr w:rsidR="00E202AD" w:rsidTr="000A3974">
        <w:tc>
          <w:tcPr>
            <w:tcW w:w="2376" w:type="dxa"/>
          </w:tcPr>
          <w:p w:rsidRPr="000A3974" w:rsidR="00E202AD" w:rsidP="000A3974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Počet zaměstnanců</w:t>
            </w:r>
          </w:p>
        </w:tc>
        <w:tc>
          <w:tcPr>
            <w:tcW w:w="6836" w:type="dxa"/>
          </w:tcPr>
          <w:p w:rsidRPr="003239A9" w:rsidR="00E202AD" w:rsidP="000A3974" w:rsidRDefault="00635CB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E202AD" w:rsidTr="000A3974">
        <w:tc>
          <w:tcPr>
            <w:tcW w:w="2376" w:type="dxa"/>
          </w:tcPr>
          <w:p w:rsidRPr="000A3974" w:rsidR="00E202AD" w:rsidP="000A3974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lastRenderedPageBreak/>
              <w:t>Studijní materiály/pomůcky</w:t>
            </w:r>
          </w:p>
        </w:tc>
        <w:tc>
          <w:tcPr>
            <w:tcW w:w="6836" w:type="dxa"/>
          </w:tcPr>
          <w:p w:rsidRPr="003239A9" w:rsidR="00E202AD" w:rsidP="000A3974" w:rsidRDefault="00635CB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Zajistí zadavatel</w:t>
            </w:r>
          </w:p>
        </w:tc>
      </w:tr>
      <w:tr w:rsidR="00E202AD" w:rsidTr="000A3974">
        <w:tc>
          <w:tcPr>
            <w:tcW w:w="2376" w:type="dxa"/>
          </w:tcPr>
          <w:p w:rsidRPr="000A3974" w:rsidR="00E202AD" w:rsidP="000A3974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Zakončení</w:t>
            </w:r>
          </w:p>
        </w:tc>
        <w:tc>
          <w:tcPr>
            <w:tcW w:w="6836" w:type="dxa"/>
          </w:tcPr>
          <w:p w:rsidRPr="003239A9" w:rsidR="00E202AD" w:rsidP="000A3974" w:rsidRDefault="00635CB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Ústní pohovor, praktická zkouška</w:t>
            </w:r>
          </w:p>
        </w:tc>
      </w:tr>
      <w:tr w:rsidR="00E202AD" w:rsidTr="000A3974">
        <w:tc>
          <w:tcPr>
            <w:tcW w:w="2376" w:type="dxa"/>
          </w:tcPr>
          <w:p w:rsidRPr="000A3974" w:rsidR="00E202AD" w:rsidP="000A3974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Osvědčení</w:t>
            </w:r>
          </w:p>
        </w:tc>
        <w:tc>
          <w:tcPr>
            <w:tcW w:w="6836" w:type="dxa"/>
          </w:tcPr>
          <w:p w:rsidRPr="003239A9" w:rsidR="00E202AD" w:rsidP="000A3974" w:rsidRDefault="00635CB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FB395C" w:rsidTr="000A3974">
        <w:tc>
          <w:tcPr>
            <w:tcW w:w="2376" w:type="dxa"/>
          </w:tcPr>
          <w:p w:rsidRPr="000A3974" w:rsidR="00FB395C" w:rsidP="000A3974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Místo výuky</w:t>
            </w:r>
          </w:p>
        </w:tc>
        <w:tc>
          <w:tcPr>
            <w:tcW w:w="6836" w:type="dxa"/>
          </w:tcPr>
          <w:p w:rsidRPr="003239A9" w:rsidR="00FB395C" w:rsidP="000A3974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Školící prostory zadavatele</w:t>
            </w:r>
          </w:p>
        </w:tc>
      </w:tr>
      <w:tr w:rsidR="00E202AD" w:rsidTr="000A3974">
        <w:tc>
          <w:tcPr>
            <w:tcW w:w="2376" w:type="dxa"/>
          </w:tcPr>
          <w:p w:rsidRPr="000A3974" w:rsidR="00E202AD" w:rsidP="000A3974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Ostatní</w:t>
            </w:r>
          </w:p>
        </w:tc>
        <w:tc>
          <w:tcPr>
            <w:tcW w:w="6836" w:type="dxa"/>
          </w:tcPr>
          <w:p w:rsidRPr="003239A9" w:rsidR="00E202AD" w:rsidP="000A3974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Náklady na cestovné lektorů nesmí být zahrnuty do nabídkové ceny.</w:t>
            </w:r>
          </w:p>
        </w:tc>
      </w:tr>
    </w:tbl>
    <w:p w:rsidR="000A3974" w:rsidP="000A3974" w:rsidRDefault="000A3974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0A3974" w:rsidP="0089036A" w:rsidRDefault="000A3974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376"/>
        <w:gridCol w:w="6836"/>
      </w:tblGrid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Název</w:t>
            </w:r>
          </w:p>
        </w:tc>
        <w:tc>
          <w:tcPr>
            <w:tcW w:w="6836" w:type="dxa"/>
          </w:tcPr>
          <w:p w:rsidRPr="003239A9" w:rsidR="000A3974" w:rsidP="000A3974" w:rsidRDefault="0027525D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Couching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mentoring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 prezentační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dovedosti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Popis</w:t>
            </w:r>
          </w:p>
        </w:tc>
        <w:tc>
          <w:tcPr>
            <w:tcW w:w="6836" w:type="dxa"/>
          </w:tcPr>
          <w:p w:rsidRPr="003239A9" w:rsidR="000A3974" w:rsidP="000A3974" w:rsidRDefault="00635CB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 xml:space="preserve">Plánování výroby, plán provozu, optimalizace provozu, servis výrobních a stáčecích zařízení, zavedení a proškolení principů </w:t>
            </w:r>
            <w:proofErr w:type="spellStart"/>
            <w:r w:rsidRPr="003239A9">
              <w:rPr>
                <w:rFonts w:ascii="Arial" w:hAnsi="Arial" w:cs="Arial"/>
                <w:sz w:val="20"/>
                <w:szCs w:val="20"/>
              </w:rPr>
              <w:t>leanproduction</w:t>
            </w:r>
            <w:proofErr w:type="spellEnd"/>
            <w:r w:rsidRPr="003239A9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3239A9">
              <w:rPr>
                <w:rFonts w:ascii="Arial" w:hAnsi="Arial" w:cs="Arial"/>
                <w:sz w:val="20"/>
                <w:szCs w:val="20"/>
              </w:rPr>
              <w:t>kanban</w:t>
            </w:r>
            <w:proofErr w:type="spellEnd"/>
            <w:r w:rsidRPr="003239A9">
              <w:rPr>
                <w:rFonts w:ascii="Arial" w:hAnsi="Arial" w:cs="Arial"/>
                <w:sz w:val="20"/>
                <w:szCs w:val="20"/>
              </w:rPr>
              <w:t>,</w:t>
            </w:r>
            <w:r w:rsidR="003239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39A9">
              <w:rPr>
                <w:rFonts w:ascii="Arial" w:hAnsi="Arial" w:cs="Arial"/>
                <w:sz w:val="20"/>
                <w:szCs w:val="20"/>
              </w:rPr>
              <w:t>vedení porad, motivace, asertivní chování v provozu, komunikace se zákazníkem, prezentační dovednosti, úvod do základů manažerské ekonomie a vazby výroby na nákup a expedici a sklad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Počet zaměstnanců</w:t>
            </w:r>
          </w:p>
        </w:tc>
        <w:tc>
          <w:tcPr>
            <w:tcW w:w="6836" w:type="dxa"/>
          </w:tcPr>
          <w:p w:rsidRPr="003239A9" w:rsidR="000A3974" w:rsidP="000A3974" w:rsidRDefault="00635CB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Studijní materiály/pomůcky</w:t>
            </w:r>
          </w:p>
        </w:tc>
        <w:tc>
          <w:tcPr>
            <w:tcW w:w="6836" w:type="dxa"/>
          </w:tcPr>
          <w:p w:rsidRPr="003239A9" w:rsidR="000A3974" w:rsidP="000A3974" w:rsidRDefault="00635CB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Zajistí zadavatel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Zakončení</w:t>
            </w:r>
          </w:p>
        </w:tc>
        <w:tc>
          <w:tcPr>
            <w:tcW w:w="6836" w:type="dxa"/>
          </w:tcPr>
          <w:p w:rsidRPr="003239A9" w:rsidR="000A3974" w:rsidP="000A3974" w:rsidRDefault="00635CB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Ústní zkouška, pohovor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Osvědčení</w:t>
            </w:r>
          </w:p>
        </w:tc>
        <w:tc>
          <w:tcPr>
            <w:tcW w:w="6836" w:type="dxa"/>
          </w:tcPr>
          <w:p w:rsidRPr="003239A9" w:rsidR="000A3974" w:rsidP="000A3974" w:rsidRDefault="00635CB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FB395C" w:rsidTr="000A3974">
        <w:tc>
          <w:tcPr>
            <w:tcW w:w="2376" w:type="dxa"/>
          </w:tcPr>
          <w:p w:rsidRPr="000A3974" w:rsidR="00FB395C" w:rsidP="000A3974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Místo výuky</w:t>
            </w:r>
          </w:p>
        </w:tc>
        <w:tc>
          <w:tcPr>
            <w:tcW w:w="6836" w:type="dxa"/>
          </w:tcPr>
          <w:p w:rsidRPr="003239A9" w:rsidR="00FB395C" w:rsidP="000A3974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Školící prostory zadavatele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Ostatní</w:t>
            </w:r>
          </w:p>
        </w:tc>
        <w:tc>
          <w:tcPr>
            <w:tcW w:w="6836" w:type="dxa"/>
          </w:tcPr>
          <w:p w:rsidRPr="003239A9" w:rsidR="000A3974" w:rsidP="000A3974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Náklady na cestovné lektorů nesmí být zahrnuty do nabídkové ceny.</w:t>
            </w:r>
          </w:p>
        </w:tc>
      </w:tr>
    </w:tbl>
    <w:p w:rsidR="000A3974" w:rsidP="000A3974" w:rsidRDefault="000A3974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0A3974" w:rsidP="0089036A" w:rsidRDefault="000A3974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376"/>
        <w:gridCol w:w="6836"/>
      </w:tblGrid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Název</w:t>
            </w:r>
          </w:p>
        </w:tc>
        <w:tc>
          <w:tcPr>
            <w:tcW w:w="6836" w:type="dxa"/>
          </w:tcPr>
          <w:p w:rsidRPr="003239A9" w:rsidR="000A3974" w:rsidP="000A3974" w:rsidRDefault="00E202AD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39A9">
              <w:rPr>
                <w:rFonts w:ascii="Arial" w:hAnsi="Arial" w:cs="Arial"/>
                <w:b/>
                <w:sz w:val="20"/>
                <w:szCs w:val="20"/>
              </w:rPr>
              <w:t>Školení v oblasti informačního systému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Popis</w:t>
            </w:r>
          </w:p>
        </w:tc>
        <w:tc>
          <w:tcPr>
            <w:tcW w:w="6836" w:type="dxa"/>
          </w:tcPr>
          <w:p w:rsidRPr="003239A9" w:rsidR="000A3974" w:rsidP="000A3974" w:rsidRDefault="00635CB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MS Word (profesionální formátování dokumentů, práce se styly, šablony, hypertextové odkazy, panely nástrojů, tabulky, grafy, kreslení, propojování, import a export dat aj.)</w:t>
            </w:r>
          </w:p>
          <w:p w:rsidRPr="003239A9" w:rsidR="00635CB6" w:rsidP="000A3974" w:rsidRDefault="00635CB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MS Excel (pokročilé vestavěné funkce, databázové funkce, analytické nástroje, import dat a externí datové zdroje, záznam a použití maker aj.)</w:t>
            </w:r>
          </w:p>
          <w:p w:rsidRPr="003239A9" w:rsidR="00635CB6" w:rsidP="000A3974" w:rsidRDefault="00635CB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 xml:space="preserve">MS Outlook (plánování a editace událostí, kalendáře a jejich propojování či sdílení, úkoly, deník, </w:t>
            </w:r>
            <w:proofErr w:type="spellStart"/>
            <w:r w:rsidRPr="003239A9">
              <w:rPr>
                <w:rFonts w:ascii="Arial" w:hAnsi="Arial" w:cs="Arial"/>
                <w:sz w:val="20"/>
                <w:szCs w:val="20"/>
              </w:rPr>
              <w:t>offline</w:t>
            </w:r>
            <w:proofErr w:type="spellEnd"/>
            <w:r w:rsidRPr="003239A9">
              <w:rPr>
                <w:rFonts w:ascii="Arial" w:hAnsi="Arial" w:cs="Arial"/>
                <w:sz w:val="20"/>
                <w:szCs w:val="20"/>
              </w:rPr>
              <w:t xml:space="preserve"> složky, osobní a veřejné složky, emailové účty aj.)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Počet zaměstnanců</w:t>
            </w:r>
          </w:p>
        </w:tc>
        <w:tc>
          <w:tcPr>
            <w:tcW w:w="6836" w:type="dxa"/>
          </w:tcPr>
          <w:p w:rsidRPr="003239A9" w:rsidR="000A3974" w:rsidP="000A3974" w:rsidRDefault="00635CB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Studijní materiály/pomůcky</w:t>
            </w:r>
          </w:p>
        </w:tc>
        <w:tc>
          <w:tcPr>
            <w:tcW w:w="6836" w:type="dxa"/>
          </w:tcPr>
          <w:p w:rsidRPr="003239A9" w:rsidR="000A3974" w:rsidP="000A3974" w:rsidRDefault="003239A9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3239A9" w:rsidR="00635CB6">
              <w:rPr>
                <w:rFonts w:ascii="Arial" w:hAnsi="Arial" w:cs="Arial"/>
                <w:sz w:val="20"/>
                <w:szCs w:val="20"/>
              </w:rPr>
              <w:t xml:space="preserve">ajistí dodavatel na vlastní náklady, učebnice, cvičebnice, 15 stránek </w:t>
            </w:r>
            <w:proofErr w:type="spellStart"/>
            <w:r w:rsidRPr="003239A9" w:rsidR="00635CB6">
              <w:rPr>
                <w:rFonts w:ascii="Arial" w:hAnsi="Arial" w:cs="Arial"/>
                <w:sz w:val="20"/>
                <w:szCs w:val="20"/>
              </w:rPr>
              <w:t>kopíí</w:t>
            </w:r>
            <w:proofErr w:type="spellEnd"/>
            <w:r w:rsidRPr="003239A9" w:rsidR="00635CB6">
              <w:rPr>
                <w:rFonts w:ascii="Arial" w:hAnsi="Arial" w:cs="Arial"/>
                <w:sz w:val="20"/>
                <w:szCs w:val="20"/>
              </w:rPr>
              <w:t xml:space="preserve"> dalších studijních materiálů na týden/osobu. Pro každou osobu N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3239A9" w:rsidR="00635CB6">
              <w:rPr>
                <w:rFonts w:ascii="Arial" w:hAnsi="Arial" w:cs="Arial"/>
                <w:sz w:val="20"/>
                <w:szCs w:val="20"/>
              </w:rPr>
              <w:t xml:space="preserve">B nebo stolní PC s </w:t>
            </w:r>
            <w:proofErr w:type="spellStart"/>
            <w:r w:rsidRPr="003239A9" w:rsidR="00635CB6">
              <w:rPr>
                <w:rFonts w:ascii="Arial" w:hAnsi="Arial" w:cs="Arial"/>
                <w:sz w:val="20"/>
                <w:szCs w:val="20"/>
              </w:rPr>
              <w:t>win</w:t>
            </w:r>
            <w:proofErr w:type="spellEnd"/>
            <w:r w:rsidRPr="003239A9" w:rsidR="00635CB6">
              <w:rPr>
                <w:rFonts w:ascii="Arial" w:hAnsi="Arial" w:cs="Arial"/>
                <w:sz w:val="20"/>
                <w:szCs w:val="20"/>
              </w:rPr>
              <w:t xml:space="preserve"> 7 nebo 8 a </w:t>
            </w:r>
            <w:proofErr w:type="spellStart"/>
            <w:r w:rsidRPr="003239A9" w:rsidR="00635CB6">
              <w:rPr>
                <w:rFonts w:ascii="Arial" w:hAnsi="Arial" w:cs="Arial"/>
                <w:sz w:val="20"/>
                <w:szCs w:val="20"/>
              </w:rPr>
              <w:t>office</w:t>
            </w:r>
            <w:proofErr w:type="spellEnd"/>
            <w:r w:rsidRPr="003239A9" w:rsidR="00635CB6">
              <w:rPr>
                <w:rFonts w:ascii="Arial" w:hAnsi="Arial" w:cs="Arial"/>
                <w:sz w:val="20"/>
                <w:szCs w:val="20"/>
              </w:rPr>
              <w:t xml:space="preserve"> 2010 či vyšší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Zakončení</w:t>
            </w:r>
          </w:p>
        </w:tc>
        <w:tc>
          <w:tcPr>
            <w:tcW w:w="6836" w:type="dxa"/>
          </w:tcPr>
          <w:p w:rsidRPr="003239A9" w:rsidR="000A3974" w:rsidP="000A3974" w:rsidRDefault="00635CB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Ústní zkouška, písemný test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Osvědčení</w:t>
            </w:r>
          </w:p>
        </w:tc>
        <w:tc>
          <w:tcPr>
            <w:tcW w:w="6836" w:type="dxa"/>
          </w:tcPr>
          <w:p w:rsidRPr="003239A9" w:rsidR="000A3974" w:rsidP="000A3974" w:rsidRDefault="00635CB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FB395C" w:rsidTr="000A3974">
        <w:tc>
          <w:tcPr>
            <w:tcW w:w="2376" w:type="dxa"/>
          </w:tcPr>
          <w:p w:rsidRPr="000A3974" w:rsidR="00FB395C" w:rsidP="000A3974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Místo výuky</w:t>
            </w:r>
          </w:p>
        </w:tc>
        <w:tc>
          <w:tcPr>
            <w:tcW w:w="6836" w:type="dxa"/>
          </w:tcPr>
          <w:p w:rsidRPr="003239A9" w:rsidR="00FB395C" w:rsidP="000A3974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Školící prostory zadavatele</w:t>
            </w:r>
          </w:p>
        </w:tc>
      </w:tr>
      <w:tr w:rsidR="000A3974" w:rsidTr="000A3974">
        <w:tc>
          <w:tcPr>
            <w:tcW w:w="2376" w:type="dxa"/>
          </w:tcPr>
          <w:p w:rsidRPr="000A3974" w:rsidR="000A3974" w:rsidP="000A3974" w:rsidRDefault="000A39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974">
              <w:rPr>
                <w:rFonts w:ascii="Arial" w:hAnsi="Arial" w:cs="Arial"/>
                <w:b/>
                <w:sz w:val="22"/>
                <w:szCs w:val="22"/>
              </w:rPr>
              <w:t>Ostatní</w:t>
            </w:r>
          </w:p>
        </w:tc>
        <w:tc>
          <w:tcPr>
            <w:tcW w:w="6836" w:type="dxa"/>
          </w:tcPr>
          <w:p w:rsidRPr="003239A9" w:rsidR="000A3974" w:rsidP="000A3974" w:rsidRDefault="00FB395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9A9">
              <w:rPr>
                <w:rFonts w:ascii="Arial" w:hAnsi="Arial" w:cs="Arial"/>
                <w:sz w:val="20"/>
                <w:szCs w:val="20"/>
              </w:rPr>
              <w:t>Náklady na cestovné lektorů nesmí být zahrnuty do nabídkové ceny.</w:t>
            </w:r>
          </w:p>
        </w:tc>
      </w:tr>
    </w:tbl>
    <w:p w:rsidR="000A3974" w:rsidP="000A3974" w:rsidRDefault="000A3974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0A3974" w:rsidP="0089036A" w:rsidRDefault="000A3974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0A3974" w:rsidP="000A3974" w:rsidRDefault="000A3974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0A3974" w:rsidP="0089036A" w:rsidRDefault="000A3974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Pr="00915616" w:rsidR="000A3974" w:rsidP="0089036A" w:rsidRDefault="000A3974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89036A" w:rsidP="0089036A" w:rsidRDefault="0089036A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Pr="00915616" w:rsidR="00915616" w:rsidP="0089036A" w:rsidRDefault="00915616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Pr="00087A3C" w:rsidR="00915616" w:rsidP="00915616" w:rsidRDefault="00915616">
      <w:pPr>
        <w:spacing w:line="360" w:lineRule="auto"/>
        <w:jc w:val="both"/>
        <w:rPr>
          <w:rFonts w:ascii="Arial" w:hAnsi="Arial" w:cs="Arial"/>
          <w:u w:val="single"/>
        </w:rPr>
      </w:pPr>
      <w:r w:rsidRPr="00087A3C">
        <w:rPr>
          <w:rFonts w:ascii="Arial" w:hAnsi="Arial" w:cs="Arial"/>
          <w:u w:val="single"/>
        </w:rPr>
        <w:t>Termíny plnění</w:t>
      </w:r>
    </w:p>
    <w:p w:rsidR="003F481C" w:rsidP="00915616" w:rsidRDefault="003F481C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Realizace vzdělávacích akcí bude zahájena ve 12/2014 a ukončena v 06/2014. </w:t>
      </w:r>
    </w:p>
    <w:p w:rsidR="003F481C" w:rsidP="00915616" w:rsidRDefault="003F481C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:rsidR="003F481C" w:rsidP="00915616" w:rsidRDefault="003F481C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  <w:sectPr w:rsidR="003F481C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15616" w:rsidP="00915616" w:rsidRDefault="003F481C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Předpokládané termíny realizace konkrétních vzdělávacích akcí jsou následující:</w:t>
      </w:r>
    </w:p>
    <w:p w:rsidR="003F481C" w:rsidP="00915616" w:rsidRDefault="003F481C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188"/>
        <w:gridCol w:w="1843"/>
        <w:gridCol w:w="1843"/>
        <w:gridCol w:w="2268"/>
      </w:tblGrid>
      <w:tr w:rsidR="003F481C" w:rsidTr="00D32B00">
        <w:tc>
          <w:tcPr>
            <w:tcW w:w="8188" w:type="dxa"/>
            <w:shd w:val="clear" w:color="auto" w:fill="D9D9D9" w:themeFill="background1" w:themeFillShade="D9"/>
          </w:tcPr>
          <w:p w:rsidRPr="00D32B00" w:rsidR="003F481C" w:rsidP="00915616" w:rsidRDefault="003F481C">
            <w:pPr>
              <w:tabs>
                <w:tab w:val="left" w:pos="90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2B00">
              <w:rPr>
                <w:rFonts w:ascii="Arial" w:hAnsi="Arial" w:cs="Arial"/>
                <w:b/>
                <w:sz w:val="22"/>
                <w:szCs w:val="22"/>
              </w:rPr>
              <w:t>Vzdělávací akce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Pr="00D32B00" w:rsidR="003F481C" w:rsidP="00D32B00" w:rsidRDefault="003F481C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2B00">
              <w:rPr>
                <w:rFonts w:ascii="Arial" w:hAnsi="Arial" w:cs="Arial"/>
                <w:b/>
                <w:sz w:val="22"/>
                <w:szCs w:val="22"/>
              </w:rPr>
              <w:t>Počet školících hodin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Pr="00D32B00" w:rsidR="003F481C" w:rsidP="00D32B00" w:rsidRDefault="003F481C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2B00">
              <w:rPr>
                <w:rFonts w:ascii="Arial" w:hAnsi="Arial" w:cs="Arial"/>
                <w:b/>
                <w:sz w:val="22"/>
                <w:szCs w:val="22"/>
              </w:rPr>
              <w:t>Počet školících dní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Pr="00D32B00" w:rsidR="003F481C" w:rsidP="00915616" w:rsidRDefault="003F481C">
            <w:pPr>
              <w:tabs>
                <w:tab w:val="left" w:pos="90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2B00">
              <w:rPr>
                <w:rFonts w:ascii="Arial" w:hAnsi="Arial" w:cs="Arial"/>
                <w:b/>
                <w:sz w:val="22"/>
                <w:szCs w:val="22"/>
              </w:rPr>
              <w:t>Termín realizace</w:t>
            </w:r>
          </w:p>
        </w:tc>
      </w:tr>
      <w:tr w:rsidR="003F481C" w:rsidTr="00D32B00">
        <w:tc>
          <w:tcPr>
            <w:tcW w:w="8188" w:type="dxa"/>
          </w:tcPr>
          <w:p w:rsidR="003F481C" w:rsidP="00915616" w:rsidRDefault="003F481C">
            <w:pPr>
              <w:tabs>
                <w:tab w:val="left" w:pos="9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Skladové hospodářství, vedení skladu a řízení skladových zásob</w:t>
            </w:r>
          </w:p>
        </w:tc>
        <w:tc>
          <w:tcPr>
            <w:tcW w:w="1843" w:type="dxa"/>
          </w:tcPr>
          <w:p w:rsidR="003F481C" w:rsidP="00D32B00" w:rsidRDefault="003F481C">
            <w:pPr>
              <w:tabs>
                <w:tab w:val="left" w:pos="9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 hod</w:t>
            </w:r>
          </w:p>
        </w:tc>
        <w:tc>
          <w:tcPr>
            <w:tcW w:w="1843" w:type="dxa"/>
          </w:tcPr>
          <w:p w:rsidR="003F481C" w:rsidP="00D32B00" w:rsidRDefault="003F481C">
            <w:pPr>
              <w:tabs>
                <w:tab w:val="left" w:pos="9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dní</w:t>
            </w:r>
          </w:p>
        </w:tc>
        <w:tc>
          <w:tcPr>
            <w:tcW w:w="2268" w:type="dxa"/>
          </w:tcPr>
          <w:p w:rsidR="003F481C" w:rsidP="00915616" w:rsidRDefault="003F481C">
            <w:pPr>
              <w:tabs>
                <w:tab w:val="left" w:pos="9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12/2014 – 02/2015</w:t>
            </w:r>
          </w:p>
        </w:tc>
      </w:tr>
      <w:tr w:rsidR="003F481C" w:rsidTr="00D32B00">
        <w:tc>
          <w:tcPr>
            <w:tcW w:w="8188" w:type="dxa"/>
          </w:tcPr>
          <w:p w:rsidR="003F481C" w:rsidP="00915616" w:rsidRDefault="003F481C">
            <w:pPr>
              <w:tabs>
                <w:tab w:val="left" w:pos="9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Grafické školení – etikety</w:t>
            </w:r>
          </w:p>
        </w:tc>
        <w:tc>
          <w:tcPr>
            <w:tcW w:w="1843" w:type="dxa"/>
          </w:tcPr>
          <w:p w:rsidR="003F481C" w:rsidP="00D32B00" w:rsidRDefault="003F481C">
            <w:pPr>
              <w:tabs>
                <w:tab w:val="left" w:pos="9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 hod</w:t>
            </w:r>
          </w:p>
        </w:tc>
        <w:tc>
          <w:tcPr>
            <w:tcW w:w="1843" w:type="dxa"/>
          </w:tcPr>
          <w:p w:rsidR="003F481C" w:rsidP="00D32B00" w:rsidRDefault="003F481C">
            <w:pPr>
              <w:tabs>
                <w:tab w:val="left" w:pos="9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dní</w:t>
            </w:r>
          </w:p>
        </w:tc>
        <w:tc>
          <w:tcPr>
            <w:tcW w:w="2268" w:type="dxa"/>
          </w:tcPr>
          <w:p w:rsidR="003F481C" w:rsidP="00915616" w:rsidRDefault="003F481C">
            <w:pPr>
              <w:tabs>
                <w:tab w:val="left" w:pos="9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12/2014 – 01/2015</w:t>
            </w:r>
          </w:p>
        </w:tc>
      </w:tr>
      <w:tr w:rsidR="003F481C" w:rsidTr="00D32B00">
        <w:tc>
          <w:tcPr>
            <w:tcW w:w="8188" w:type="dxa"/>
          </w:tcPr>
          <w:p w:rsidR="003F481C" w:rsidP="00915616" w:rsidRDefault="003F481C">
            <w:pPr>
              <w:tabs>
                <w:tab w:val="left" w:pos="9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Rozpočtování a odborný finanční controlling, plánování provozních kapacit, optimalizace výrobního procesu a plánování využití výrobních kapacit</w:t>
            </w:r>
          </w:p>
        </w:tc>
        <w:tc>
          <w:tcPr>
            <w:tcW w:w="1843" w:type="dxa"/>
          </w:tcPr>
          <w:p w:rsidR="003F481C" w:rsidP="00D32B00" w:rsidRDefault="003F481C">
            <w:pPr>
              <w:tabs>
                <w:tab w:val="left" w:pos="9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224 hod</w:t>
            </w:r>
          </w:p>
        </w:tc>
        <w:tc>
          <w:tcPr>
            <w:tcW w:w="1843" w:type="dxa"/>
          </w:tcPr>
          <w:p w:rsidR="003F481C" w:rsidP="00D32B00" w:rsidRDefault="003F481C">
            <w:pPr>
              <w:tabs>
                <w:tab w:val="left" w:pos="9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dní</w:t>
            </w:r>
          </w:p>
        </w:tc>
        <w:tc>
          <w:tcPr>
            <w:tcW w:w="2268" w:type="dxa"/>
          </w:tcPr>
          <w:p w:rsidR="003F481C" w:rsidP="00915616" w:rsidRDefault="003F481C">
            <w:pPr>
              <w:tabs>
                <w:tab w:val="left" w:pos="9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12/2014 – 03/2015</w:t>
            </w:r>
          </w:p>
        </w:tc>
      </w:tr>
      <w:tr w:rsidR="003F481C" w:rsidTr="00D32B00">
        <w:tc>
          <w:tcPr>
            <w:tcW w:w="8188" w:type="dxa"/>
          </w:tcPr>
          <w:p w:rsidR="003F481C" w:rsidP="00915616" w:rsidRDefault="00D32B00">
            <w:pPr>
              <w:tabs>
                <w:tab w:val="left" w:pos="9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Anglický</w:t>
            </w:r>
            <w:r w:rsidR="003F481C">
              <w:rPr>
                <w:rFonts w:ascii="Arial" w:hAnsi="Arial" w:cs="Arial"/>
                <w:sz w:val="22"/>
                <w:szCs w:val="22"/>
              </w:rPr>
              <w:t xml:space="preserve"> jazyk – odborný (skupina 1)</w:t>
            </w:r>
            <w:r>
              <w:rPr>
                <w:rFonts w:ascii="Arial" w:hAnsi="Arial" w:cs="Arial"/>
                <w:sz w:val="22"/>
                <w:szCs w:val="22"/>
              </w:rPr>
              <w:t xml:space="preserve"> – úroveň „mírně pokročilý“</w:t>
            </w:r>
          </w:p>
        </w:tc>
        <w:tc>
          <w:tcPr>
            <w:tcW w:w="1843" w:type="dxa"/>
          </w:tcPr>
          <w:p w:rsidR="003F481C" w:rsidP="00D32B00" w:rsidRDefault="003F481C">
            <w:pPr>
              <w:tabs>
                <w:tab w:val="left" w:pos="9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 hod</w:t>
            </w:r>
          </w:p>
        </w:tc>
        <w:tc>
          <w:tcPr>
            <w:tcW w:w="1843" w:type="dxa"/>
          </w:tcPr>
          <w:p w:rsidR="003F481C" w:rsidP="00D32B00" w:rsidRDefault="00D32B00">
            <w:pPr>
              <w:tabs>
                <w:tab w:val="left" w:pos="9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dní</w:t>
            </w:r>
          </w:p>
        </w:tc>
        <w:tc>
          <w:tcPr>
            <w:tcW w:w="2268" w:type="dxa"/>
          </w:tcPr>
          <w:p w:rsidR="003F481C" w:rsidP="00915616" w:rsidRDefault="00D32B00">
            <w:pPr>
              <w:tabs>
                <w:tab w:val="left" w:pos="9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02/2015 – 05/2015</w:t>
            </w:r>
          </w:p>
        </w:tc>
      </w:tr>
      <w:tr w:rsidR="00D32B00" w:rsidTr="00D32B00">
        <w:tc>
          <w:tcPr>
            <w:tcW w:w="8188" w:type="dxa"/>
          </w:tcPr>
          <w:p w:rsidR="00D32B00" w:rsidP="00915616" w:rsidRDefault="00D32B00">
            <w:pPr>
              <w:tabs>
                <w:tab w:val="left" w:pos="9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Anglický jazyk – odborný (skupina 2) – úroveň „velmi pokročilý“</w:t>
            </w:r>
          </w:p>
        </w:tc>
        <w:tc>
          <w:tcPr>
            <w:tcW w:w="1843" w:type="dxa"/>
          </w:tcPr>
          <w:p w:rsidR="00D32B00" w:rsidP="00D32B00" w:rsidRDefault="00D32B00">
            <w:pPr>
              <w:tabs>
                <w:tab w:val="left" w:pos="9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 hod</w:t>
            </w:r>
          </w:p>
        </w:tc>
        <w:tc>
          <w:tcPr>
            <w:tcW w:w="1843" w:type="dxa"/>
          </w:tcPr>
          <w:p w:rsidR="00D32B00" w:rsidP="00D32B00" w:rsidRDefault="00D32B00">
            <w:pPr>
              <w:tabs>
                <w:tab w:val="left" w:pos="9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dní</w:t>
            </w:r>
          </w:p>
        </w:tc>
        <w:tc>
          <w:tcPr>
            <w:tcW w:w="2268" w:type="dxa"/>
          </w:tcPr>
          <w:p w:rsidR="00D32B00" w:rsidP="00915616" w:rsidRDefault="00D32B00">
            <w:pPr>
              <w:tabs>
                <w:tab w:val="left" w:pos="9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02/2015 – 05/2015</w:t>
            </w:r>
          </w:p>
        </w:tc>
      </w:tr>
      <w:tr w:rsidR="00D32B00" w:rsidTr="00D32B00">
        <w:tc>
          <w:tcPr>
            <w:tcW w:w="8188" w:type="dxa"/>
          </w:tcPr>
          <w:p w:rsidR="00D32B00" w:rsidP="00915616" w:rsidRDefault="00D32B00">
            <w:pPr>
              <w:tabs>
                <w:tab w:val="left" w:pos="9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Degustační kurz pro 6 osob</w:t>
            </w:r>
          </w:p>
        </w:tc>
        <w:tc>
          <w:tcPr>
            <w:tcW w:w="1843" w:type="dxa"/>
          </w:tcPr>
          <w:p w:rsidR="00D32B00" w:rsidP="00D32B00" w:rsidRDefault="00D32B00">
            <w:pPr>
              <w:tabs>
                <w:tab w:val="left" w:pos="9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 hod</w:t>
            </w:r>
          </w:p>
        </w:tc>
        <w:tc>
          <w:tcPr>
            <w:tcW w:w="1843" w:type="dxa"/>
          </w:tcPr>
          <w:p w:rsidR="00D32B00" w:rsidP="00D32B00" w:rsidRDefault="00D32B00">
            <w:pPr>
              <w:tabs>
                <w:tab w:val="left" w:pos="9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dní</w:t>
            </w:r>
          </w:p>
        </w:tc>
        <w:tc>
          <w:tcPr>
            <w:tcW w:w="2268" w:type="dxa"/>
          </w:tcPr>
          <w:p w:rsidR="00D32B00" w:rsidP="00915616" w:rsidRDefault="00D32B00">
            <w:pPr>
              <w:tabs>
                <w:tab w:val="left" w:pos="9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05/2015 – 06/2015</w:t>
            </w:r>
          </w:p>
        </w:tc>
      </w:tr>
      <w:tr w:rsidR="00D32B00" w:rsidTr="00D32B00">
        <w:tc>
          <w:tcPr>
            <w:tcW w:w="8188" w:type="dxa"/>
          </w:tcPr>
          <w:p w:rsidR="00D32B00" w:rsidP="00915616" w:rsidRDefault="00D32B00">
            <w:pPr>
              <w:tabs>
                <w:tab w:val="left" w:pos="9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Výroba finálních produktů ve vinařství v souvislosti se zavedením nové technologie</w:t>
            </w:r>
          </w:p>
        </w:tc>
        <w:tc>
          <w:tcPr>
            <w:tcW w:w="1843" w:type="dxa"/>
          </w:tcPr>
          <w:p w:rsidR="00D32B00" w:rsidP="00D32B00" w:rsidRDefault="00D32B00">
            <w:pPr>
              <w:tabs>
                <w:tab w:val="left" w:pos="9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 hod</w:t>
            </w:r>
          </w:p>
        </w:tc>
        <w:tc>
          <w:tcPr>
            <w:tcW w:w="1843" w:type="dxa"/>
          </w:tcPr>
          <w:p w:rsidR="00D32B00" w:rsidP="00D32B00" w:rsidRDefault="00D32B00">
            <w:pPr>
              <w:tabs>
                <w:tab w:val="left" w:pos="9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dní</w:t>
            </w:r>
          </w:p>
        </w:tc>
        <w:tc>
          <w:tcPr>
            <w:tcW w:w="2268" w:type="dxa"/>
          </w:tcPr>
          <w:p w:rsidR="00D32B00" w:rsidP="00915616" w:rsidRDefault="00D32B00">
            <w:pPr>
              <w:tabs>
                <w:tab w:val="left" w:pos="9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02/2015 – 05/2015</w:t>
            </w:r>
          </w:p>
        </w:tc>
      </w:tr>
      <w:tr w:rsidR="00D32B00" w:rsidTr="00D32B00">
        <w:tc>
          <w:tcPr>
            <w:tcW w:w="8188" w:type="dxa"/>
          </w:tcPr>
          <w:p w:rsidR="00D32B00" w:rsidP="00915616" w:rsidRDefault="00D32B00">
            <w:pPr>
              <w:tabs>
                <w:tab w:val="left" w:pos="9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Čištění tanků, chemická konzervace, skladování, školení a stabilizace vína</w:t>
            </w:r>
          </w:p>
        </w:tc>
        <w:tc>
          <w:tcPr>
            <w:tcW w:w="1843" w:type="dxa"/>
          </w:tcPr>
          <w:p w:rsidR="00D32B00" w:rsidP="00D32B00" w:rsidRDefault="00D32B00">
            <w:pPr>
              <w:tabs>
                <w:tab w:val="left" w:pos="9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 hod</w:t>
            </w:r>
          </w:p>
        </w:tc>
        <w:tc>
          <w:tcPr>
            <w:tcW w:w="1843" w:type="dxa"/>
          </w:tcPr>
          <w:p w:rsidR="00D32B00" w:rsidP="00D32B00" w:rsidRDefault="00D32B00">
            <w:pPr>
              <w:tabs>
                <w:tab w:val="left" w:pos="9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dní</w:t>
            </w:r>
          </w:p>
        </w:tc>
        <w:tc>
          <w:tcPr>
            <w:tcW w:w="2268" w:type="dxa"/>
          </w:tcPr>
          <w:p w:rsidR="00D32B00" w:rsidP="00915616" w:rsidRDefault="00D32B00">
            <w:pPr>
              <w:tabs>
                <w:tab w:val="left" w:pos="9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05/2015 – 06/2015</w:t>
            </w:r>
          </w:p>
        </w:tc>
      </w:tr>
      <w:tr w:rsidR="00D32B00" w:rsidTr="00D32B00">
        <w:tc>
          <w:tcPr>
            <w:tcW w:w="8188" w:type="dxa"/>
          </w:tcPr>
          <w:p w:rsidR="00D32B00" w:rsidP="00915616" w:rsidRDefault="00D32B00">
            <w:pPr>
              <w:tabs>
                <w:tab w:val="left" w:pos="9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Distribuce vín na stáčecích stolicích, jejich montáž, provoz a údržba</w:t>
            </w:r>
          </w:p>
        </w:tc>
        <w:tc>
          <w:tcPr>
            <w:tcW w:w="1843" w:type="dxa"/>
          </w:tcPr>
          <w:p w:rsidR="00D32B00" w:rsidP="00D32B00" w:rsidRDefault="00D32B00">
            <w:pPr>
              <w:tabs>
                <w:tab w:val="left" w:pos="9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 hod</w:t>
            </w:r>
          </w:p>
        </w:tc>
        <w:tc>
          <w:tcPr>
            <w:tcW w:w="1843" w:type="dxa"/>
          </w:tcPr>
          <w:p w:rsidR="00D32B00" w:rsidP="00D32B00" w:rsidRDefault="00D32B00">
            <w:pPr>
              <w:tabs>
                <w:tab w:val="left" w:pos="9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dní</w:t>
            </w:r>
          </w:p>
        </w:tc>
        <w:tc>
          <w:tcPr>
            <w:tcW w:w="2268" w:type="dxa"/>
          </w:tcPr>
          <w:p w:rsidR="00D32B00" w:rsidP="00915616" w:rsidRDefault="00D32B00">
            <w:pPr>
              <w:tabs>
                <w:tab w:val="left" w:pos="9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03/2015 – 04/2015</w:t>
            </w:r>
          </w:p>
        </w:tc>
      </w:tr>
      <w:tr w:rsidR="00D32B00" w:rsidTr="00D32B00">
        <w:tc>
          <w:tcPr>
            <w:tcW w:w="8188" w:type="dxa"/>
          </w:tcPr>
          <w:p w:rsidR="00D32B00" w:rsidP="00915616" w:rsidRDefault="0027525D">
            <w:pPr>
              <w:tabs>
                <w:tab w:val="left" w:pos="9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Couching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mentoring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prezentační dovednosti </w:t>
            </w:r>
          </w:p>
        </w:tc>
        <w:tc>
          <w:tcPr>
            <w:tcW w:w="1843" w:type="dxa"/>
          </w:tcPr>
          <w:p w:rsidR="00D32B00" w:rsidP="00D32B00" w:rsidRDefault="00D32B00">
            <w:pPr>
              <w:tabs>
                <w:tab w:val="left" w:pos="9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 hod</w:t>
            </w:r>
          </w:p>
        </w:tc>
        <w:tc>
          <w:tcPr>
            <w:tcW w:w="1843" w:type="dxa"/>
          </w:tcPr>
          <w:p w:rsidR="00D32B00" w:rsidP="00D32B00" w:rsidRDefault="00D32B00">
            <w:pPr>
              <w:tabs>
                <w:tab w:val="left" w:pos="9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dní</w:t>
            </w:r>
          </w:p>
        </w:tc>
        <w:tc>
          <w:tcPr>
            <w:tcW w:w="2268" w:type="dxa"/>
          </w:tcPr>
          <w:p w:rsidR="00D32B00" w:rsidP="00915616" w:rsidRDefault="00D32B00">
            <w:pPr>
              <w:tabs>
                <w:tab w:val="left" w:pos="9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04/2015 – 06/2015</w:t>
            </w:r>
          </w:p>
        </w:tc>
      </w:tr>
      <w:tr w:rsidR="00D32B00" w:rsidTr="00D32B00">
        <w:tc>
          <w:tcPr>
            <w:tcW w:w="8188" w:type="dxa"/>
          </w:tcPr>
          <w:p w:rsidR="00D32B00" w:rsidP="00915616" w:rsidRDefault="00D32B00">
            <w:pPr>
              <w:tabs>
                <w:tab w:val="left" w:pos="9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Školení v oblasti informačního systému</w:t>
            </w:r>
          </w:p>
        </w:tc>
        <w:tc>
          <w:tcPr>
            <w:tcW w:w="1843" w:type="dxa"/>
          </w:tcPr>
          <w:p w:rsidR="00D32B00" w:rsidP="00D32B00" w:rsidRDefault="00D32B00">
            <w:pPr>
              <w:tabs>
                <w:tab w:val="left" w:pos="9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 hod</w:t>
            </w:r>
          </w:p>
        </w:tc>
        <w:tc>
          <w:tcPr>
            <w:tcW w:w="1843" w:type="dxa"/>
          </w:tcPr>
          <w:p w:rsidR="00D32B00" w:rsidP="00D32B00" w:rsidRDefault="00D32B00">
            <w:pPr>
              <w:tabs>
                <w:tab w:val="left" w:pos="9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 dní </w:t>
            </w:r>
          </w:p>
        </w:tc>
        <w:tc>
          <w:tcPr>
            <w:tcW w:w="2268" w:type="dxa"/>
          </w:tcPr>
          <w:p w:rsidR="00D32B00" w:rsidP="00915616" w:rsidRDefault="00D32B00">
            <w:pPr>
              <w:tabs>
                <w:tab w:val="left" w:pos="9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01/2015 – 03/2015</w:t>
            </w:r>
          </w:p>
        </w:tc>
      </w:tr>
    </w:tbl>
    <w:p w:rsidR="003F481C" w:rsidP="00915616" w:rsidRDefault="003F481C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:rsidRPr="003239A9" w:rsidR="00D32B00" w:rsidP="00915616" w:rsidRDefault="00D32B00">
      <w:pPr>
        <w:tabs>
          <w:tab w:val="left" w:pos="9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3239A9">
        <w:rPr>
          <w:rFonts w:ascii="Arial" w:hAnsi="Arial" w:cs="Arial"/>
          <w:sz w:val="22"/>
          <w:szCs w:val="22"/>
          <w:u w:val="single"/>
        </w:rPr>
        <w:t>Doplňující informace:</w:t>
      </w:r>
    </w:p>
    <w:p w:rsidR="00D32B00" w:rsidP="00915616" w:rsidRDefault="00D32B00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Rozsah školící hodiny: 60 minut ve všech uvedených případech</w:t>
      </w:r>
    </w:p>
    <w:p w:rsidR="00D32B00" w:rsidP="00915616" w:rsidRDefault="00D32B00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:rsidR="003F481C" w:rsidP="00915616" w:rsidRDefault="003F481C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:rsidR="00915616" w:rsidP="00915616" w:rsidRDefault="00915616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:rsidR="00915616" w:rsidP="00915616" w:rsidRDefault="00915616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:rsidR="00915616" w:rsidP="00915616" w:rsidRDefault="00915616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:rsidR="00F73A56" w:rsidP="00915616" w:rsidRDefault="00F73A56">
      <w:pPr>
        <w:pStyle w:val="CharChar1CharCharCharChar1"/>
        <w:jc w:val="both"/>
        <w:rPr>
          <w:rFonts w:ascii="Arial" w:hAnsi="Arial" w:cs="Arial"/>
          <w:sz w:val="24"/>
          <w:szCs w:val="24"/>
          <w:u w:val="single"/>
          <w:lang w:val="cs-CZ"/>
        </w:rPr>
        <w:sectPr w:rsidR="00F73A56" w:rsidSect="003F481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915616" w:rsidP="00915616" w:rsidRDefault="00915616">
      <w:pPr>
        <w:pStyle w:val="CharChar1CharCharCharChar1"/>
        <w:jc w:val="both"/>
        <w:rPr>
          <w:rFonts w:ascii="Arial" w:hAnsi="Arial" w:cs="Arial"/>
          <w:sz w:val="24"/>
          <w:szCs w:val="24"/>
          <w:u w:val="single"/>
          <w:lang w:val="cs-CZ"/>
        </w:rPr>
      </w:pPr>
      <w:r w:rsidRPr="006B1AF5">
        <w:rPr>
          <w:rFonts w:ascii="Arial" w:hAnsi="Arial" w:cs="Arial"/>
          <w:sz w:val="24"/>
          <w:szCs w:val="24"/>
          <w:u w:val="single"/>
          <w:lang w:val="cs-CZ"/>
        </w:rPr>
        <w:lastRenderedPageBreak/>
        <w:t>Místo plnění</w:t>
      </w:r>
    </w:p>
    <w:p w:rsidR="009B6E2F" w:rsidP="00915616" w:rsidRDefault="00F73A56">
      <w:pPr>
        <w:pStyle w:val="CharChar1CharCharCharChar1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Vzdělávací akce budou probíhat</w:t>
      </w:r>
      <w:r w:rsidR="009B6E2F">
        <w:rPr>
          <w:rFonts w:ascii="Arial" w:hAnsi="Arial" w:cs="Arial"/>
          <w:sz w:val="24"/>
          <w:szCs w:val="24"/>
          <w:lang w:val="cs-CZ"/>
        </w:rPr>
        <w:t>:</w:t>
      </w:r>
    </w:p>
    <w:p w:rsidR="00F73A56" w:rsidP="009B6E2F" w:rsidRDefault="00F73A56">
      <w:pPr>
        <w:pStyle w:val="CharChar1CharCharCharChar1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ve školících prostorách zadavatele, tj. společnosti VINECO – Vinné sklepy Chomutov s.r.o., Lipská 2023, 430 03 Chomutov.</w:t>
      </w:r>
    </w:p>
    <w:p w:rsidR="009B6E2F" w:rsidP="009B6E2F" w:rsidRDefault="009B6E2F">
      <w:pPr>
        <w:pStyle w:val="CharChar1CharCharCharChar1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ve školících prostorách zajištěných dodavatelem </w:t>
      </w:r>
    </w:p>
    <w:p w:rsidRPr="00F73A56" w:rsidR="00F73A56" w:rsidP="00915616" w:rsidRDefault="00F73A56">
      <w:pPr>
        <w:pStyle w:val="CharChar1CharCharCharChar1"/>
        <w:jc w:val="both"/>
        <w:rPr>
          <w:rFonts w:ascii="Arial" w:hAnsi="Arial" w:cs="Arial"/>
          <w:sz w:val="24"/>
          <w:szCs w:val="24"/>
          <w:lang w:val="cs-CZ"/>
        </w:rPr>
      </w:pPr>
    </w:p>
    <w:p w:rsidR="00915616" w:rsidP="00915616" w:rsidRDefault="00915616">
      <w:pPr>
        <w:pStyle w:val="CharChar1CharCharCharChar1"/>
        <w:spacing w:after="0"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915616" w:rsidP="00915616" w:rsidRDefault="00915616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:rsidRPr="00C83DED" w:rsidR="00915616" w:rsidP="00915616" w:rsidRDefault="00915616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:rsidRPr="00C83DED" w:rsidR="00915616" w:rsidP="00915616" w:rsidRDefault="00915616">
      <w:pPr>
        <w:tabs>
          <w:tab w:val="left" w:pos="900"/>
        </w:tabs>
        <w:jc w:val="both"/>
        <w:rPr>
          <w:rFonts w:ascii="Arial" w:hAnsi="Arial" w:cs="Arial"/>
          <w:u w:val="single"/>
        </w:rPr>
      </w:pPr>
      <w:r w:rsidRPr="007B1ED2">
        <w:rPr>
          <w:rFonts w:ascii="Arial" w:hAnsi="Arial" w:cs="Arial"/>
          <w:u w:val="single"/>
        </w:rPr>
        <w:t xml:space="preserve">2. </w:t>
      </w:r>
      <w:proofErr w:type="gramStart"/>
      <w:r w:rsidRPr="007B1ED2">
        <w:rPr>
          <w:rFonts w:ascii="Arial" w:hAnsi="Arial" w:cs="Arial"/>
          <w:u w:val="single"/>
        </w:rPr>
        <w:t>Předpokládaná  hodnota</w:t>
      </w:r>
      <w:proofErr w:type="gramEnd"/>
      <w:r w:rsidRPr="007B1ED2">
        <w:rPr>
          <w:rFonts w:ascii="Arial" w:hAnsi="Arial" w:cs="Arial"/>
          <w:u w:val="single"/>
        </w:rPr>
        <w:t xml:space="preserve"> předmětu zakázky</w:t>
      </w:r>
    </w:p>
    <w:p w:rsidR="00915616" w:rsidP="00915616" w:rsidRDefault="00915616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Předpokládaná </w:t>
      </w:r>
      <w:r w:rsidRPr="00C83DED">
        <w:rPr>
          <w:rFonts w:ascii="Arial" w:hAnsi="Arial" w:cs="Arial"/>
          <w:sz w:val="22"/>
          <w:szCs w:val="22"/>
        </w:rPr>
        <w:t xml:space="preserve">hodnota předmětu zakázky je </w:t>
      </w:r>
      <w:r>
        <w:rPr>
          <w:rFonts w:ascii="Arial" w:hAnsi="Arial" w:cs="Arial"/>
          <w:sz w:val="22"/>
          <w:szCs w:val="22"/>
        </w:rPr>
        <w:t>1.</w:t>
      </w:r>
      <w:r w:rsidR="00F73A56">
        <w:rPr>
          <w:rFonts w:ascii="Arial" w:hAnsi="Arial" w:cs="Arial"/>
          <w:sz w:val="22"/>
          <w:szCs w:val="22"/>
        </w:rPr>
        <w:t>2</w:t>
      </w:r>
      <w:r w:rsidR="0027525D">
        <w:rPr>
          <w:rFonts w:ascii="Arial" w:hAnsi="Arial" w:cs="Arial"/>
          <w:sz w:val="22"/>
          <w:szCs w:val="22"/>
        </w:rPr>
        <w:t>46.640</w:t>
      </w:r>
      <w:r w:rsidRPr="00C83DED">
        <w:rPr>
          <w:rFonts w:ascii="Arial" w:hAnsi="Arial" w:cs="Arial"/>
          <w:sz w:val="22"/>
          <w:szCs w:val="22"/>
        </w:rPr>
        <w:t xml:space="preserve">,- Kč bez DPH, tj. </w:t>
      </w:r>
      <w:r w:rsidRPr="009B6E2F">
        <w:rPr>
          <w:rFonts w:ascii="Arial" w:hAnsi="Arial" w:cs="Arial"/>
          <w:sz w:val="22"/>
          <w:szCs w:val="22"/>
        </w:rPr>
        <w:t>1.</w:t>
      </w:r>
      <w:r w:rsidRPr="009B6E2F" w:rsidR="00F73A56">
        <w:rPr>
          <w:rFonts w:ascii="Arial" w:hAnsi="Arial" w:cs="Arial"/>
          <w:sz w:val="22"/>
          <w:szCs w:val="22"/>
        </w:rPr>
        <w:t>5</w:t>
      </w:r>
      <w:r w:rsidRPr="009B6E2F" w:rsidR="009B6E2F">
        <w:rPr>
          <w:rFonts w:ascii="Arial" w:hAnsi="Arial" w:cs="Arial"/>
          <w:sz w:val="22"/>
          <w:szCs w:val="22"/>
        </w:rPr>
        <w:t>08.435</w:t>
      </w:r>
      <w:r w:rsidRPr="009B6E2F">
        <w:rPr>
          <w:rFonts w:ascii="Arial" w:hAnsi="Arial" w:cs="Arial"/>
          <w:sz w:val="22"/>
          <w:szCs w:val="22"/>
        </w:rPr>
        <w:t>,- Kč vč.</w:t>
      </w:r>
      <w:r w:rsidRPr="00C83DED">
        <w:rPr>
          <w:rFonts w:ascii="Arial" w:hAnsi="Arial" w:cs="Arial"/>
          <w:sz w:val="22"/>
          <w:szCs w:val="22"/>
        </w:rPr>
        <w:t xml:space="preserve"> DPH.</w:t>
      </w:r>
    </w:p>
    <w:p w:rsidRPr="00C83DED" w:rsidR="00F73A56" w:rsidP="00915616" w:rsidRDefault="00F73A56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Předpokládaná hodnota zakázky je ze strany zadavatele definována jako maximální a nepřekročitelná. </w:t>
      </w:r>
    </w:p>
    <w:p w:rsidRPr="00C83DED" w:rsidR="00915616" w:rsidP="00915616" w:rsidRDefault="00915616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:rsidRPr="00C83DED" w:rsidR="00915616" w:rsidP="00915616" w:rsidRDefault="00915616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:rsidRPr="00C83DED" w:rsidR="00915616" w:rsidP="00915616" w:rsidRDefault="00915616">
      <w:pPr>
        <w:jc w:val="both"/>
        <w:rPr>
          <w:rFonts w:ascii="Arial" w:hAnsi="Arial" w:cs="Arial"/>
          <w:u w:val="single"/>
        </w:rPr>
      </w:pPr>
      <w:r w:rsidRPr="00C83DED">
        <w:rPr>
          <w:rFonts w:ascii="Arial" w:hAnsi="Arial" w:cs="Arial"/>
          <w:u w:val="single"/>
        </w:rPr>
        <w:t>3. Lhůta pro podání nabídek</w:t>
      </w:r>
    </w:p>
    <w:p w:rsidRPr="002242FE" w:rsidR="00F73A56" w:rsidP="00915616" w:rsidRDefault="00915616">
      <w:pPr>
        <w:jc w:val="both"/>
        <w:rPr>
          <w:rFonts w:ascii="Arial" w:hAnsi="Arial" w:cs="Arial"/>
          <w:b/>
          <w:sz w:val="22"/>
          <w:szCs w:val="22"/>
        </w:rPr>
      </w:pPr>
      <w:r w:rsidRPr="00C83DED">
        <w:rPr>
          <w:rFonts w:ascii="Arial" w:hAnsi="Arial" w:cs="Arial"/>
          <w:b/>
          <w:sz w:val="22"/>
          <w:szCs w:val="22"/>
        </w:rPr>
        <w:t>Lhůta podání nabídek:</w:t>
      </w:r>
      <w:r w:rsidRPr="00C83DED">
        <w:rPr>
          <w:rFonts w:ascii="Arial" w:hAnsi="Arial" w:cs="Arial"/>
          <w:b/>
          <w:sz w:val="22"/>
          <w:szCs w:val="22"/>
        </w:rPr>
        <w:tab/>
      </w:r>
      <w:r w:rsidRPr="00C83DED">
        <w:rPr>
          <w:rFonts w:ascii="Arial" w:hAnsi="Arial" w:cs="Arial"/>
          <w:b/>
          <w:sz w:val="22"/>
          <w:szCs w:val="22"/>
        </w:rPr>
        <w:tab/>
      </w:r>
      <w:r w:rsidRPr="002242FE">
        <w:rPr>
          <w:rFonts w:ascii="Arial" w:hAnsi="Arial" w:cs="Arial"/>
          <w:b/>
          <w:sz w:val="22"/>
          <w:szCs w:val="22"/>
        </w:rPr>
        <w:t>nejpozději do</w:t>
      </w:r>
      <w:r w:rsidRPr="002242FE" w:rsidR="009B6E2F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2242FE" w:rsidR="009B6E2F">
        <w:rPr>
          <w:rFonts w:ascii="Arial" w:hAnsi="Arial" w:cs="Arial"/>
          <w:b/>
          <w:sz w:val="22"/>
          <w:szCs w:val="22"/>
        </w:rPr>
        <w:t>1</w:t>
      </w:r>
      <w:r w:rsidR="00DB54AF">
        <w:rPr>
          <w:rFonts w:ascii="Arial" w:hAnsi="Arial" w:cs="Arial"/>
          <w:b/>
          <w:sz w:val="22"/>
          <w:szCs w:val="22"/>
        </w:rPr>
        <w:t>6</w:t>
      </w:r>
      <w:r w:rsidRPr="002242FE" w:rsidR="00364A2B">
        <w:rPr>
          <w:rFonts w:ascii="Arial" w:hAnsi="Arial" w:cs="Arial"/>
          <w:b/>
          <w:sz w:val="22"/>
          <w:szCs w:val="22"/>
        </w:rPr>
        <w:t>.12.2014</w:t>
      </w:r>
      <w:proofErr w:type="gramEnd"/>
      <w:r w:rsidRPr="002242FE" w:rsidR="00F73A56">
        <w:rPr>
          <w:rFonts w:ascii="Arial" w:hAnsi="Arial" w:cs="Arial"/>
          <w:b/>
          <w:sz w:val="22"/>
          <w:szCs w:val="22"/>
        </w:rPr>
        <w:t xml:space="preserve"> do </w:t>
      </w:r>
      <w:r w:rsidRPr="002242FE" w:rsidR="009B6E2F">
        <w:rPr>
          <w:rFonts w:ascii="Arial" w:hAnsi="Arial" w:cs="Arial"/>
          <w:b/>
          <w:sz w:val="22"/>
          <w:szCs w:val="22"/>
        </w:rPr>
        <w:t>13,</w:t>
      </w:r>
      <w:r w:rsidRPr="002242FE" w:rsidR="00F73A56">
        <w:rPr>
          <w:rFonts w:ascii="Arial" w:hAnsi="Arial" w:cs="Arial"/>
          <w:b/>
          <w:sz w:val="22"/>
          <w:szCs w:val="22"/>
        </w:rPr>
        <w:t>00 hod</w:t>
      </w:r>
    </w:p>
    <w:p w:rsidR="00F73A56" w:rsidP="00915616" w:rsidRDefault="00915616">
      <w:pPr>
        <w:jc w:val="both"/>
        <w:rPr>
          <w:rFonts w:ascii="Arial" w:hAnsi="Arial" w:cs="Arial"/>
          <w:sz w:val="22"/>
          <w:szCs w:val="22"/>
        </w:rPr>
      </w:pPr>
      <w:r w:rsidRPr="00C83DED">
        <w:rPr>
          <w:rFonts w:ascii="Arial" w:hAnsi="Arial" w:cs="Arial"/>
          <w:sz w:val="22"/>
          <w:szCs w:val="22"/>
        </w:rPr>
        <w:t>U nabídek zasílaných poštou je rozhodující datum doručení nabídky do kanceláře v sídle zadavatele</w:t>
      </w:r>
      <w:r>
        <w:rPr>
          <w:rFonts w:ascii="Arial" w:hAnsi="Arial" w:cs="Arial"/>
          <w:sz w:val="22"/>
          <w:szCs w:val="22"/>
        </w:rPr>
        <w:t>,</w:t>
      </w:r>
      <w:r w:rsidRPr="00C83DED">
        <w:rPr>
          <w:rFonts w:ascii="Arial" w:hAnsi="Arial" w:cs="Arial"/>
          <w:sz w:val="22"/>
          <w:szCs w:val="22"/>
        </w:rPr>
        <w:t xml:space="preserve"> tj. </w:t>
      </w:r>
      <w:r w:rsidR="00F73A56">
        <w:rPr>
          <w:rFonts w:ascii="Arial" w:hAnsi="Arial" w:cs="Arial"/>
          <w:sz w:val="22"/>
          <w:szCs w:val="22"/>
        </w:rPr>
        <w:t xml:space="preserve">VINECO – Vinné sklepy Chomutov s.r.o., Lipská 2023, </w:t>
      </w:r>
      <w:proofErr w:type="gramStart"/>
      <w:r w:rsidR="00F73A56">
        <w:rPr>
          <w:rFonts w:ascii="Arial" w:hAnsi="Arial" w:cs="Arial"/>
          <w:sz w:val="22"/>
          <w:szCs w:val="22"/>
        </w:rPr>
        <w:t>430 03  Chomutov</w:t>
      </w:r>
      <w:proofErr w:type="gramEnd"/>
      <w:r w:rsidR="00F73A56">
        <w:rPr>
          <w:rFonts w:ascii="Arial" w:hAnsi="Arial" w:cs="Arial"/>
          <w:sz w:val="22"/>
          <w:szCs w:val="22"/>
        </w:rPr>
        <w:t xml:space="preserve">. </w:t>
      </w:r>
    </w:p>
    <w:p w:rsidRPr="00C83DED" w:rsidR="00915616" w:rsidP="00915616" w:rsidRDefault="00915616">
      <w:pPr>
        <w:jc w:val="both"/>
        <w:rPr>
          <w:rFonts w:ascii="Arial" w:hAnsi="Arial" w:cs="Arial"/>
          <w:sz w:val="22"/>
          <w:szCs w:val="22"/>
        </w:rPr>
      </w:pPr>
    </w:p>
    <w:p w:rsidRPr="00C83DED" w:rsidR="00915616" w:rsidP="00915616" w:rsidRDefault="00915616">
      <w:pPr>
        <w:jc w:val="both"/>
        <w:rPr>
          <w:rFonts w:ascii="Arial" w:hAnsi="Arial" w:cs="Arial"/>
          <w:sz w:val="22"/>
          <w:szCs w:val="22"/>
        </w:rPr>
      </w:pPr>
    </w:p>
    <w:p w:rsidRPr="00C83DED" w:rsidR="00915616" w:rsidP="00915616" w:rsidRDefault="00915616">
      <w:pPr>
        <w:jc w:val="both"/>
        <w:rPr>
          <w:rFonts w:ascii="Arial" w:hAnsi="Arial" w:cs="Arial"/>
          <w:u w:val="single"/>
        </w:rPr>
      </w:pPr>
      <w:r w:rsidRPr="00C83DED">
        <w:rPr>
          <w:rFonts w:ascii="Arial" w:hAnsi="Arial" w:cs="Arial"/>
          <w:u w:val="single"/>
        </w:rPr>
        <w:t>4. Místo pro podání nabídky</w:t>
      </w:r>
    </w:p>
    <w:p w:rsidRPr="00C83DED" w:rsidR="00915616" w:rsidP="00915616" w:rsidRDefault="00915616">
      <w:pPr>
        <w:jc w:val="both"/>
        <w:rPr>
          <w:rFonts w:ascii="Arial" w:hAnsi="Arial" w:cs="Arial"/>
          <w:sz w:val="22"/>
          <w:szCs w:val="22"/>
        </w:rPr>
      </w:pPr>
      <w:r w:rsidRPr="00C83DED">
        <w:rPr>
          <w:rFonts w:ascii="Arial" w:hAnsi="Arial" w:cs="Arial"/>
          <w:sz w:val="22"/>
          <w:szCs w:val="22"/>
        </w:rPr>
        <w:t>Kancelář v sídle zadavatele</w:t>
      </w:r>
      <w:r>
        <w:rPr>
          <w:rFonts w:ascii="Arial" w:hAnsi="Arial" w:cs="Arial"/>
          <w:sz w:val="22"/>
          <w:szCs w:val="22"/>
        </w:rPr>
        <w:t xml:space="preserve">, tj. </w:t>
      </w:r>
      <w:r w:rsidR="00F73A56">
        <w:rPr>
          <w:rFonts w:ascii="Arial" w:hAnsi="Arial" w:cs="Arial"/>
          <w:sz w:val="22"/>
          <w:szCs w:val="22"/>
        </w:rPr>
        <w:t xml:space="preserve">VINECO – Vinné sklepy Chomutov s.r.o., Lipská 2023, </w:t>
      </w:r>
      <w:proofErr w:type="gramStart"/>
      <w:r w:rsidR="00F73A56">
        <w:rPr>
          <w:rFonts w:ascii="Arial" w:hAnsi="Arial" w:cs="Arial"/>
          <w:sz w:val="22"/>
          <w:szCs w:val="22"/>
        </w:rPr>
        <w:t>430 03  Chomutov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915616" w:rsidP="00915616" w:rsidRDefault="00915616">
      <w:pPr>
        <w:jc w:val="both"/>
        <w:rPr>
          <w:rFonts w:ascii="Arial" w:hAnsi="Arial" w:cs="Arial"/>
          <w:sz w:val="22"/>
          <w:szCs w:val="22"/>
        </w:rPr>
      </w:pPr>
    </w:p>
    <w:p w:rsidR="00915616" w:rsidP="00915616" w:rsidRDefault="00915616">
      <w:pPr>
        <w:jc w:val="both"/>
        <w:rPr>
          <w:rFonts w:ascii="Arial" w:hAnsi="Arial" w:cs="Arial"/>
          <w:sz w:val="22"/>
          <w:szCs w:val="22"/>
        </w:rPr>
      </w:pPr>
    </w:p>
    <w:p w:rsidR="00915616" w:rsidP="00915616" w:rsidRDefault="00915616">
      <w:pPr>
        <w:jc w:val="both"/>
        <w:rPr>
          <w:rFonts w:ascii="Arial" w:hAnsi="Arial" w:cs="Arial"/>
          <w:sz w:val="22"/>
          <w:szCs w:val="22"/>
        </w:rPr>
      </w:pPr>
    </w:p>
    <w:p w:rsidRPr="00C83DED" w:rsidR="00915616" w:rsidP="00915616" w:rsidRDefault="00915616">
      <w:pPr>
        <w:jc w:val="both"/>
        <w:rPr>
          <w:rFonts w:ascii="Arial" w:hAnsi="Arial" w:cs="Arial"/>
          <w:u w:val="single"/>
        </w:rPr>
      </w:pPr>
      <w:r w:rsidRPr="00C83DED">
        <w:rPr>
          <w:rFonts w:ascii="Arial" w:hAnsi="Arial" w:cs="Arial"/>
          <w:u w:val="single"/>
        </w:rPr>
        <w:t>5. Způsob doručení nabídky</w:t>
      </w:r>
    </w:p>
    <w:p w:rsidRPr="00C83DED" w:rsidR="00915616" w:rsidP="00915616" w:rsidRDefault="00915616">
      <w:pPr>
        <w:jc w:val="both"/>
        <w:rPr>
          <w:rFonts w:ascii="Arial" w:hAnsi="Arial" w:cs="Arial"/>
          <w:sz w:val="22"/>
          <w:szCs w:val="22"/>
        </w:rPr>
      </w:pPr>
      <w:r w:rsidRPr="00C83DED">
        <w:rPr>
          <w:rFonts w:ascii="Arial" w:hAnsi="Arial" w:cs="Arial"/>
          <w:sz w:val="22"/>
          <w:szCs w:val="22"/>
        </w:rPr>
        <w:t xml:space="preserve">Nabídky mohou být doručeny osobně nebo poštou, a to na adresu zadavatele: </w:t>
      </w:r>
      <w:r w:rsidR="00F73A56">
        <w:rPr>
          <w:rFonts w:ascii="Arial" w:hAnsi="Arial" w:cs="Arial"/>
          <w:sz w:val="22"/>
          <w:szCs w:val="22"/>
        </w:rPr>
        <w:t xml:space="preserve">VINECO – Vinné sklepy Chomutov s.r.o., Lipská 2023, </w:t>
      </w:r>
      <w:proofErr w:type="gramStart"/>
      <w:r w:rsidR="00F73A56">
        <w:rPr>
          <w:rFonts w:ascii="Arial" w:hAnsi="Arial" w:cs="Arial"/>
          <w:sz w:val="22"/>
          <w:szCs w:val="22"/>
        </w:rPr>
        <w:t>430 03  Chomutov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C83DED">
        <w:rPr>
          <w:rFonts w:ascii="Arial" w:hAnsi="Arial" w:cs="Arial"/>
          <w:sz w:val="22"/>
          <w:szCs w:val="22"/>
        </w:rPr>
        <w:t xml:space="preserve"> </w:t>
      </w:r>
    </w:p>
    <w:p w:rsidRPr="00C83DED" w:rsidR="00915616" w:rsidP="00915616" w:rsidRDefault="00915616">
      <w:pPr>
        <w:tabs>
          <w:tab w:val="left" w:pos="708"/>
          <w:tab w:val="left" w:pos="1416"/>
          <w:tab w:val="left" w:pos="3546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Pr="00C83DED" w:rsidR="00915616" w:rsidP="00915616" w:rsidRDefault="00915616">
      <w:pPr>
        <w:tabs>
          <w:tab w:val="left" w:pos="708"/>
          <w:tab w:val="left" w:pos="1416"/>
          <w:tab w:val="left" w:pos="3546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Pr="00C83DED" w:rsidR="00915616" w:rsidP="00915616" w:rsidRDefault="00915616">
      <w:pPr>
        <w:tabs>
          <w:tab w:val="left" w:pos="708"/>
          <w:tab w:val="left" w:pos="1416"/>
          <w:tab w:val="left" w:pos="3546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83DED">
        <w:rPr>
          <w:rFonts w:ascii="Arial" w:hAnsi="Arial" w:cs="Arial"/>
          <w:sz w:val="22"/>
          <w:szCs w:val="22"/>
          <w:u w:val="single"/>
        </w:rPr>
        <w:t xml:space="preserve">6. Datum a místo otevírání obálek </w:t>
      </w:r>
    </w:p>
    <w:p w:rsidRPr="00C83DED" w:rsidR="00915616" w:rsidP="00915616" w:rsidRDefault="00915616">
      <w:pPr>
        <w:tabs>
          <w:tab w:val="left" w:pos="708"/>
          <w:tab w:val="left" w:pos="1416"/>
          <w:tab w:val="left" w:pos="3546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83DED">
        <w:rPr>
          <w:rFonts w:ascii="Arial" w:hAnsi="Arial" w:cs="Arial"/>
          <w:sz w:val="22"/>
          <w:szCs w:val="22"/>
        </w:rPr>
        <w:t xml:space="preserve">Nabídky budou otevírány dne </w:t>
      </w:r>
      <w:proofErr w:type="gramStart"/>
      <w:r w:rsidR="00AC4F6B">
        <w:rPr>
          <w:rFonts w:ascii="Arial" w:hAnsi="Arial" w:cs="Arial"/>
          <w:sz w:val="22"/>
          <w:szCs w:val="22"/>
        </w:rPr>
        <w:t>1</w:t>
      </w:r>
      <w:r w:rsidR="00DB54AF">
        <w:rPr>
          <w:rFonts w:ascii="Arial" w:hAnsi="Arial" w:cs="Arial"/>
          <w:sz w:val="22"/>
          <w:szCs w:val="22"/>
        </w:rPr>
        <w:t>6</w:t>
      </w:r>
      <w:bookmarkStart w:name="_GoBack" w:id="0"/>
      <w:bookmarkEnd w:id="0"/>
      <w:r w:rsidR="00AC4F6B">
        <w:rPr>
          <w:rFonts w:ascii="Arial" w:hAnsi="Arial" w:cs="Arial"/>
          <w:sz w:val="22"/>
          <w:szCs w:val="22"/>
        </w:rPr>
        <w:t>.12</w:t>
      </w:r>
      <w:r w:rsidR="00364A2B">
        <w:rPr>
          <w:rFonts w:ascii="Arial" w:hAnsi="Arial" w:cs="Arial"/>
          <w:sz w:val="22"/>
          <w:szCs w:val="22"/>
        </w:rPr>
        <w:t>.</w:t>
      </w:r>
      <w:r w:rsidRPr="00AC4F6B" w:rsidR="00364A2B">
        <w:rPr>
          <w:rFonts w:ascii="Arial" w:hAnsi="Arial" w:cs="Arial"/>
          <w:sz w:val="22"/>
          <w:szCs w:val="22"/>
        </w:rPr>
        <w:t>2014</w:t>
      </w:r>
      <w:proofErr w:type="gramEnd"/>
      <w:r w:rsidRPr="00AC4F6B" w:rsidR="00F73A56">
        <w:rPr>
          <w:rFonts w:ascii="Arial" w:hAnsi="Arial" w:cs="Arial"/>
          <w:sz w:val="22"/>
          <w:szCs w:val="22"/>
        </w:rPr>
        <w:t xml:space="preserve"> v</w:t>
      </w:r>
      <w:r w:rsidRPr="00AC4F6B" w:rsidR="00AC4F6B">
        <w:rPr>
          <w:rFonts w:ascii="Arial" w:hAnsi="Arial" w:cs="Arial"/>
          <w:sz w:val="22"/>
          <w:szCs w:val="22"/>
        </w:rPr>
        <w:t>e 13,15</w:t>
      </w:r>
      <w:r w:rsidRPr="00AC4F6B" w:rsidR="00F73A56">
        <w:rPr>
          <w:rFonts w:ascii="Arial" w:hAnsi="Arial" w:cs="Arial"/>
          <w:sz w:val="22"/>
          <w:szCs w:val="22"/>
        </w:rPr>
        <w:t xml:space="preserve"> hod. </w:t>
      </w:r>
      <w:r w:rsidRPr="00AC4F6B">
        <w:rPr>
          <w:rFonts w:ascii="Arial" w:hAnsi="Arial" w:cs="Arial"/>
          <w:sz w:val="22"/>
          <w:szCs w:val="22"/>
        </w:rPr>
        <w:t>v</w:t>
      </w:r>
      <w:r w:rsidRPr="00C83DED">
        <w:rPr>
          <w:rFonts w:ascii="Arial" w:hAnsi="Arial" w:cs="Arial"/>
          <w:sz w:val="22"/>
          <w:szCs w:val="22"/>
        </w:rPr>
        <w:t> sídle zadavatele</w:t>
      </w:r>
      <w:r w:rsidR="00364A2B">
        <w:rPr>
          <w:rFonts w:ascii="Arial" w:hAnsi="Arial" w:cs="Arial"/>
          <w:sz w:val="22"/>
          <w:szCs w:val="22"/>
        </w:rPr>
        <w:t xml:space="preserve">m </w:t>
      </w:r>
      <w:r w:rsidRPr="00C83DED">
        <w:rPr>
          <w:rFonts w:ascii="Arial" w:hAnsi="Arial" w:cs="Arial"/>
          <w:sz w:val="22"/>
          <w:szCs w:val="22"/>
        </w:rPr>
        <w:t xml:space="preserve">tj. </w:t>
      </w:r>
      <w:r w:rsidR="00F73A56">
        <w:rPr>
          <w:rFonts w:ascii="Arial" w:hAnsi="Arial" w:cs="Arial"/>
          <w:sz w:val="22"/>
          <w:szCs w:val="22"/>
        </w:rPr>
        <w:t>VINECO – Vinné sklepy Chomutov s.r.o., Lipská 2023, 430 03  Chomutov</w:t>
      </w:r>
    </w:p>
    <w:p w:rsidRPr="00C83DED" w:rsidR="00915616" w:rsidP="00915616" w:rsidRDefault="00915616">
      <w:pPr>
        <w:tabs>
          <w:tab w:val="left" w:pos="708"/>
          <w:tab w:val="left" w:pos="1416"/>
          <w:tab w:val="left" w:pos="3546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Pr="00C83DED" w:rsidR="00915616" w:rsidP="00915616" w:rsidRDefault="00915616">
      <w:pPr>
        <w:tabs>
          <w:tab w:val="left" w:pos="708"/>
          <w:tab w:val="left" w:pos="1416"/>
          <w:tab w:val="left" w:pos="3546"/>
        </w:tabs>
        <w:jc w:val="both"/>
        <w:rPr>
          <w:rFonts w:ascii="Arial" w:hAnsi="Arial" w:cs="Arial"/>
          <w:u w:val="single"/>
        </w:rPr>
      </w:pPr>
      <w:r w:rsidRPr="00C83DED">
        <w:rPr>
          <w:rFonts w:ascii="Arial" w:hAnsi="Arial" w:cs="Arial"/>
          <w:u w:val="single"/>
        </w:rPr>
        <w:t>7. Požadavky na prokázání splnění kvalifikace</w:t>
      </w:r>
    </w:p>
    <w:p w:rsidRPr="00C83DED" w:rsidR="00915616" w:rsidP="00915616" w:rsidRDefault="00915616">
      <w:pPr>
        <w:pStyle w:val="text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C83DED">
        <w:rPr>
          <w:rFonts w:ascii="Arial" w:hAnsi="Arial" w:cs="Arial"/>
          <w:sz w:val="22"/>
          <w:szCs w:val="22"/>
        </w:rPr>
        <w:t>Zadavatel požaduje prokázání kvalifikace ve smyslu zákona č. 137/2006 Sb., o veřejných zakázkách, ve znění pozdějších předpisů – podrobně viz níže.</w:t>
      </w:r>
    </w:p>
    <w:p w:rsidRPr="00C83DED" w:rsidR="00915616" w:rsidP="00915616" w:rsidRDefault="00915616">
      <w:pPr>
        <w:jc w:val="both"/>
        <w:rPr>
          <w:rFonts w:ascii="Arial" w:hAnsi="Arial" w:cs="Arial"/>
          <w:sz w:val="22"/>
          <w:szCs w:val="22"/>
        </w:rPr>
      </w:pPr>
      <w:r w:rsidRPr="00C83DED">
        <w:rPr>
          <w:rFonts w:ascii="Arial" w:hAnsi="Arial" w:cs="Arial"/>
          <w:sz w:val="22"/>
          <w:szCs w:val="22"/>
        </w:rPr>
        <w:t>&gt;</w:t>
      </w:r>
      <w:r w:rsidRPr="00C83DED">
        <w:rPr>
          <w:rFonts w:ascii="Arial" w:hAnsi="Arial" w:cs="Arial"/>
          <w:sz w:val="22"/>
          <w:szCs w:val="22"/>
        </w:rPr>
        <w:tab/>
        <w:t>základní kvalifikační předpoklady</w:t>
      </w:r>
    </w:p>
    <w:p w:rsidR="00915616" w:rsidP="00915616" w:rsidRDefault="00915616">
      <w:pPr>
        <w:jc w:val="both"/>
        <w:rPr>
          <w:rFonts w:ascii="Arial" w:hAnsi="Arial" w:cs="Arial"/>
          <w:sz w:val="22"/>
          <w:szCs w:val="22"/>
        </w:rPr>
      </w:pPr>
      <w:r w:rsidRPr="00C83DED">
        <w:rPr>
          <w:rFonts w:ascii="Arial" w:hAnsi="Arial" w:cs="Arial"/>
          <w:sz w:val="22"/>
          <w:szCs w:val="22"/>
        </w:rPr>
        <w:t xml:space="preserve">splnění základních kvalifikačních předpokladů dle §53 zákona </w:t>
      </w:r>
      <w:proofErr w:type="gramStart"/>
      <w:r w:rsidRPr="00C83DED">
        <w:rPr>
          <w:rFonts w:ascii="Arial" w:hAnsi="Arial" w:cs="Arial"/>
          <w:sz w:val="22"/>
          <w:szCs w:val="22"/>
        </w:rPr>
        <w:t>odst.1, písm.</w:t>
      </w:r>
      <w:proofErr w:type="gramEnd"/>
      <w:r w:rsidRPr="00C83DED">
        <w:rPr>
          <w:rFonts w:ascii="Arial" w:hAnsi="Arial" w:cs="Arial"/>
          <w:sz w:val="22"/>
          <w:szCs w:val="22"/>
        </w:rPr>
        <w:t xml:space="preserve"> a) až k) zákona - čestné prohlášení</w:t>
      </w:r>
      <w:r>
        <w:rPr>
          <w:rFonts w:ascii="Arial" w:hAnsi="Arial" w:cs="Arial"/>
          <w:sz w:val="22"/>
          <w:szCs w:val="22"/>
        </w:rPr>
        <w:t xml:space="preserve"> podepsané osobou oprávněnou za uchazeče jednat (statutárním zástupcem)</w:t>
      </w:r>
    </w:p>
    <w:p w:rsidRPr="00C83DED" w:rsidR="00915616" w:rsidP="00915616" w:rsidRDefault="00915616">
      <w:pPr>
        <w:jc w:val="both"/>
        <w:rPr>
          <w:rFonts w:ascii="Arial" w:hAnsi="Arial" w:cs="Arial"/>
          <w:sz w:val="22"/>
          <w:szCs w:val="22"/>
        </w:rPr>
      </w:pPr>
    </w:p>
    <w:p w:rsidRPr="00C83DED" w:rsidR="00915616" w:rsidP="00915616" w:rsidRDefault="00915616">
      <w:pPr>
        <w:jc w:val="both"/>
        <w:rPr>
          <w:rFonts w:ascii="Arial" w:hAnsi="Arial" w:cs="Arial"/>
          <w:sz w:val="22"/>
          <w:szCs w:val="22"/>
        </w:rPr>
      </w:pPr>
      <w:r w:rsidRPr="00C83DED">
        <w:rPr>
          <w:rFonts w:ascii="Arial" w:hAnsi="Arial" w:cs="Arial"/>
          <w:sz w:val="22"/>
          <w:szCs w:val="22"/>
        </w:rPr>
        <w:t>&gt;</w:t>
      </w:r>
      <w:r w:rsidRPr="00C83DED">
        <w:rPr>
          <w:rFonts w:ascii="Arial" w:hAnsi="Arial" w:cs="Arial"/>
          <w:sz w:val="22"/>
          <w:szCs w:val="22"/>
        </w:rPr>
        <w:tab/>
        <w:t>profesní kvalifikační předpoklady</w:t>
      </w:r>
    </w:p>
    <w:p w:rsidRPr="00C83DED" w:rsidR="00915616" w:rsidP="00915616" w:rsidRDefault="00915616">
      <w:pPr>
        <w:jc w:val="both"/>
        <w:rPr>
          <w:rFonts w:ascii="Arial" w:hAnsi="Arial" w:cs="Arial"/>
          <w:sz w:val="22"/>
          <w:szCs w:val="22"/>
        </w:rPr>
      </w:pPr>
      <w:r w:rsidRPr="00C83DED">
        <w:rPr>
          <w:rFonts w:ascii="Arial" w:hAnsi="Arial" w:cs="Arial"/>
          <w:sz w:val="22"/>
          <w:szCs w:val="22"/>
        </w:rPr>
        <w:t xml:space="preserve">splnění profesních kvalifikačních předpokladů dle §54 zákona  </w:t>
      </w:r>
    </w:p>
    <w:p w:rsidRPr="00C83DED" w:rsidR="00915616" w:rsidP="00915616" w:rsidRDefault="00915616">
      <w:pPr>
        <w:jc w:val="both"/>
        <w:rPr>
          <w:rFonts w:ascii="Arial" w:hAnsi="Arial" w:cs="Arial"/>
          <w:sz w:val="22"/>
          <w:szCs w:val="22"/>
        </w:rPr>
      </w:pPr>
      <w:r w:rsidRPr="00C83DED">
        <w:rPr>
          <w:rFonts w:ascii="Arial" w:hAnsi="Arial" w:cs="Arial"/>
          <w:sz w:val="22"/>
          <w:szCs w:val="22"/>
        </w:rPr>
        <w:t>-</w:t>
      </w:r>
      <w:r w:rsidRPr="00C83DED">
        <w:rPr>
          <w:rFonts w:ascii="Arial" w:hAnsi="Arial" w:cs="Arial"/>
          <w:sz w:val="22"/>
          <w:szCs w:val="22"/>
        </w:rPr>
        <w:tab/>
        <w:t xml:space="preserve">dle §54, </w:t>
      </w:r>
      <w:proofErr w:type="spellStart"/>
      <w:proofErr w:type="gramStart"/>
      <w:r w:rsidRPr="00C83DED">
        <w:rPr>
          <w:rFonts w:ascii="Arial" w:hAnsi="Arial" w:cs="Arial"/>
          <w:sz w:val="22"/>
          <w:szCs w:val="22"/>
        </w:rPr>
        <w:t>písm.a</w:t>
      </w:r>
      <w:proofErr w:type="spellEnd"/>
      <w:r w:rsidRPr="00C83DED">
        <w:rPr>
          <w:rFonts w:ascii="Arial" w:hAnsi="Arial" w:cs="Arial"/>
          <w:sz w:val="22"/>
          <w:szCs w:val="22"/>
        </w:rPr>
        <w:t>) zákona</w:t>
      </w:r>
      <w:proofErr w:type="gramEnd"/>
      <w:r w:rsidRPr="00C83DED">
        <w:rPr>
          <w:rFonts w:ascii="Arial" w:hAnsi="Arial" w:cs="Arial"/>
          <w:sz w:val="22"/>
          <w:szCs w:val="22"/>
        </w:rPr>
        <w:t xml:space="preserve"> - výpis z Obchodního rejstříku, je-li uchazeč do tohoto rejstříku zapsán, ne starším než 90 dnů (ke dni podání nabídky)</w:t>
      </w:r>
    </w:p>
    <w:p w:rsidR="00915616" w:rsidP="00915616" w:rsidRDefault="00915616">
      <w:pPr>
        <w:jc w:val="both"/>
        <w:rPr>
          <w:rFonts w:ascii="Arial" w:hAnsi="Arial" w:cs="Arial"/>
          <w:sz w:val="22"/>
          <w:szCs w:val="22"/>
        </w:rPr>
      </w:pPr>
      <w:r w:rsidRPr="00C83DED">
        <w:rPr>
          <w:rFonts w:ascii="Arial" w:hAnsi="Arial" w:cs="Arial"/>
          <w:sz w:val="22"/>
          <w:szCs w:val="22"/>
        </w:rPr>
        <w:lastRenderedPageBreak/>
        <w:t>-</w:t>
      </w:r>
      <w:r w:rsidRPr="00C83DED">
        <w:rPr>
          <w:rFonts w:ascii="Arial" w:hAnsi="Arial" w:cs="Arial"/>
          <w:sz w:val="22"/>
          <w:szCs w:val="22"/>
        </w:rPr>
        <w:tab/>
        <w:t xml:space="preserve">dle §54, písm. b) zákona - oprávnění k podnikání (Výpisem ze živnostenského rejstříku apod.) </w:t>
      </w:r>
      <w:r w:rsidRPr="007B1ED2">
        <w:rPr>
          <w:rFonts w:ascii="Arial" w:hAnsi="Arial" w:cs="Arial"/>
          <w:sz w:val="22"/>
          <w:szCs w:val="22"/>
        </w:rPr>
        <w:t>s předmětem činnosti vztahujícím se k plnění zakázky</w:t>
      </w:r>
    </w:p>
    <w:p w:rsidR="00F73A56" w:rsidP="00915616" w:rsidRDefault="00F73A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čestné prohlášení o tom, že subjekt nemá daňové nedoplatky, nedoplatky na pojistném či penále na veřejné zdravotní pojištění nebo na sociální zabezpečení nebo na příspěvku n</w:t>
      </w:r>
      <w:r w:rsidR="00735588">
        <w:rPr>
          <w:rFonts w:ascii="Arial" w:hAnsi="Arial" w:cs="Arial"/>
          <w:sz w:val="22"/>
          <w:szCs w:val="22"/>
        </w:rPr>
        <w:t>a státní politiku zaměstnanosti</w:t>
      </w:r>
    </w:p>
    <w:p w:rsidR="00735588" w:rsidP="00915616" w:rsidRDefault="00735588">
      <w:pPr>
        <w:jc w:val="both"/>
        <w:rPr>
          <w:rFonts w:ascii="Arial" w:hAnsi="Arial" w:cs="Arial"/>
          <w:sz w:val="22"/>
          <w:szCs w:val="22"/>
        </w:rPr>
      </w:pPr>
    </w:p>
    <w:p w:rsidR="00735588" w:rsidP="00735588" w:rsidRDefault="00735588">
      <w:pPr>
        <w:jc w:val="both"/>
        <w:rPr>
          <w:rFonts w:ascii="Arial" w:hAnsi="Arial" w:cs="Arial"/>
          <w:sz w:val="22"/>
          <w:szCs w:val="22"/>
        </w:rPr>
      </w:pPr>
      <w:r w:rsidRPr="00C83DED">
        <w:rPr>
          <w:rFonts w:ascii="Arial" w:hAnsi="Arial" w:cs="Arial"/>
          <w:sz w:val="22"/>
          <w:szCs w:val="22"/>
        </w:rPr>
        <w:t>&gt;</w:t>
      </w:r>
      <w:r w:rsidRPr="00C83DE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technické</w:t>
      </w:r>
      <w:r w:rsidRPr="00C83DED">
        <w:rPr>
          <w:rFonts w:ascii="Arial" w:hAnsi="Arial" w:cs="Arial"/>
          <w:sz w:val="22"/>
          <w:szCs w:val="22"/>
        </w:rPr>
        <w:t xml:space="preserve"> kvalifikační předpoklady</w:t>
      </w:r>
    </w:p>
    <w:p w:rsidR="00735588" w:rsidP="00735588" w:rsidRDefault="007355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technických kvalifikačních předpokladů </w:t>
      </w:r>
      <w:r w:rsidRPr="00735588">
        <w:rPr>
          <w:rFonts w:ascii="Arial" w:hAnsi="Arial" w:cs="Arial"/>
          <w:sz w:val="22"/>
          <w:szCs w:val="22"/>
        </w:rPr>
        <w:t>dle §56 zákona</w:t>
      </w:r>
    </w:p>
    <w:p w:rsidRPr="00735588" w:rsidR="00735588" w:rsidP="00735588" w:rsidRDefault="00735588">
      <w:pPr>
        <w:rPr>
          <w:rFonts w:ascii="Arial" w:hAnsi="Arial" w:cs="Arial"/>
          <w:sz w:val="22"/>
          <w:szCs w:val="22"/>
        </w:rPr>
      </w:pPr>
      <w:r w:rsidRPr="00735588">
        <w:rPr>
          <w:rFonts w:ascii="Arial" w:hAnsi="Arial" w:cs="Arial"/>
          <w:sz w:val="22"/>
          <w:szCs w:val="22"/>
        </w:rPr>
        <w:t>- seznam významných služeb poskytnutých dodavatelem v posledních 3 letech s uvedením jejich rozsahu a doby poskytnutí; přílohou tohoto seznamu musí být</w:t>
      </w:r>
    </w:p>
    <w:p w:rsidRPr="00C56A60" w:rsidR="00735588" w:rsidP="00735588" w:rsidRDefault="00735588">
      <w:pPr>
        <w:rPr>
          <w:rFonts w:ascii="Arial" w:hAnsi="Arial" w:cs="Arial"/>
          <w:bCs/>
          <w:sz w:val="22"/>
          <w:szCs w:val="22"/>
        </w:rPr>
      </w:pPr>
      <w:r w:rsidRPr="00735588">
        <w:rPr>
          <w:rFonts w:ascii="Arial" w:hAnsi="Arial" w:cs="Arial"/>
          <w:sz w:val="22"/>
          <w:szCs w:val="22"/>
        </w:rPr>
        <w:t>1. osvědčení vydané veřejným zadavatelem, pokud byly služby poskytovány veřejnému zadavateli, nebo</w:t>
      </w:r>
      <w:r w:rsidRPr="00735588">
        <w:rPr>
          <w:rFonts w:ascii="Arial" w:hAnsi="Arial" w:cs="Arial"/>
          <w:sz w:val="22"/>
          <w:szCs w:val="22"/>
        </w:rPr>
        <w:br/>
        <w:t>2. osvědčení vydané jinou osobou, pokud byly služby poskytovány jiné osobě než veřejnému zadavateli, nebo</w:t>
      </w:r>
      <w:r w:rsidRPr="00735588">
        <w:rPr>
          <w:rFonts w:ascii="Arial" w:hAnsi="Arial" w:cs="Arial"/>
          <w:sz w:val="22"/>
          <w:szCs w:val="22"/>
        </w:rPr>
        <w:br/>
      </w:r>
      <w:r w:rsidRPr="00C56A60">
        <w:rPr>
          <w:rFonts w:ascii="Arial" w:hAnsi="Arial" w:cs="Arial"/>
          <w:sz w:val="22"/>
          <w:szCs w:val="22"/>
        </w:rPr>
        <w:t xml:space="preserve">3. </w:t>
      </w:r>
      <w:r w:rsidRPr="00C56A60">
        <w:rPr>
          <w:rFonts w:ascii="Arial" w:hAnsi="Arial" w:cs="Arial"/>
          <w:bCs/>
          <w:sz w:val="22"/>
          <w:szCs w:val="22"/>
        </w:rPr>
        <w:t>smlouva s jinou osobou a doklad o uskutečnění plnění dodavatele, není-li současně možné osvědčení podle bodu 2 od této osoby získat z důvodů spočívajících na její straně,</w:t>
      </w:r>
    </w:p>
    <w:p w:rsidR="00735588" w:rsidP="00735588" w:rsidRDefault="00735588">
      <w:pPr>
        <w:rPr>
          <w:rFonts w:ascii="Arial" w:hAnsi="Arial" w:cs="Arial"/>
          <w:b/>
          <w:bCs/>
          <w:sz w:val="22"/>
          <w:szCs w:val="22"/>
        </w:rPr>
      </w:pPr>
    </w:p>
    <w:p w:rsidRPr="00735588" w:rsidR="00735588" w:rsidP="00735588" w:rsidRDefault="007355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Zadavatel požaduje doložení alespoň 3 referencí na obdobné plnění, které je součástí veřejné zakázky, tj. 1 reference/osvědčení  dokládající plnění v oblasti jazykového školení v minimální hodnotě 500.000,- Kč bez DPH; 1 reference/osvědčení  dokládající plnění v oblasti odborného školení v minimální hodnotě 500.000,- Kč bez DPH a 1 reference/osvědčení  dokládající plnění v oblasti školení soft </w:t>
      </w:r>
      <w:proofErr w:type="spellStart"/>
      <w:r>
        <w:rPr>
          <w:rFonts w:ascii="Arial" w:hAnsi="Arial" w:cs="Arial"/>
          <w:bCs/>
          <w:sz w:val="22"/>
          <w:szCs w:val="22"/>
        </w:rPr>
        <w:t>skills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v minimální hodnotě 500.000,- Kč bez DPH. </w:t>
      </w:r>
    </w:p>
    <w:p w:rsidRPr="00C83DED" w:rsidR="00735588" w:rsidP="00735588" w:rsidRDefault="00735588">
      <w:pPr>
        <w:rPr>
          <w:rFonts w:ascii="Arial" w:hAnsi="Arial" w:cs="Arial"/>
          <w:sz w:val="22"/>
          <w:szCs w:val="22"/>
        </w:rPr>
      </w:pPr>
    </w:p>
    <w:p w:rsidRPr="00C83DED" w:rsidR="00735588" w:rsidP="00915616" w:rsidRDefault="00735588">
      <w:pPr>
        <w:jc w:val="both"/>
        <w:rPr>
          <w:rFonts w:ascii="Arial" w:hAnsi="Arial" w:cs="Arial"/>
          <w:sz w:val="22"/>
          <w:szCs w:val="22"/>
        </w:rPr>
      </w:pPr>
    </w:p>
    <w:p w:rsidRPr="00C83DED" w:rsidR="00915616" w:rsidP="00915616" w:rsidRDefault="00915616">
      <w:pPr>
        <w:pStyle w:val="text"/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Pr="00C83DED" w:rsidR="00915616" w:rsidP="00915616" w:rsidRDefault="00915616">
      <w:pPr>
        <w:jc w:val="both"/>
        <w:rPr>
          <w:rFonts w:ascii="Arial" w:hAnsi="Arial" w:cs="Arial"/>
          <w:u w:val="single"/>
        </w:rPr>
      </w:pPr>
      <w:r w:rsidRPr="00C83DED">
        <w:rPr>
          <w:rFonts w:ascii="Arial" w:hAnsi="Arial" w:cs="Arial"/>
          <w:u w:val="single"/>
        </w:rPr>
        <w:t>8.</w:t>
      </w:r>
      <w:r>
        <w:rPr>
          <w:rFonts w:ascii="Arial" w:hAnsi="Arial" w:cs="Arial"/>
          <w:u w:val="single"/>
        </w:rPr>
        <w:t xml:space="preserve"> </w:t>
      </w:r>
      <w:r w:rsidRPr="00C83DED">
        <w:rPr>
          <w:rFonts w:ascii="Arial" w:hAnsi="Arial" w:cs="Arial"/>
          <w:u w:val="single"/>
        </w:rPr>
        <w:t>Technické podmínky</w:t>
      </w:r>
    </w:p>
    <w:p w:rsidR="00915616" w:rsidP="00915616" w:rsidRDefault="00F73A56">
      <w:pPr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Vzhledem k povaze veřejné zakázky nejsou technické podmínky nijak blíže specifikovány. </w:t>
      </w:r>
    </w:p>
    <w:p w:rsidR="00F73A56" w:rsidP="00915616" w:rsidRDefault="00F73A56">
      <w:pPr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</w:p>
    <w:p w:rsidRPr="00C83DED" w:rsidR="00C56A60" w:rsidP="00915616" w:rsidRDefault="00C56A60">
      <w:pPr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</w:p>
    <w:p w:rsidRPr="00C83DED" w:rsidR="00915616" w:rsidP="00915616" w:rsidRDefault="0091561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9</w:t>
      </w:r>
      <w:r w:rsidRPr="00C83DED">
        <w:rPr>
          <w:rFonts w:ascii="Arial" w:hAnsi="Arial" w:cs="Arial"/>
          <w:sz w:val="22"/>
          <w:szCs w:val="22"/>
          <w:u w:val="single"/>
        </w:rPr>
        <w:t>.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C83DED">
        <w:rPr>
          <w:rFonts w:ascii="Arial" w:hAnsi="Arial" w:cs="Arial"/>
          <w:sz w:val="22"/>
          <w:szCs w:val="22"/>
          <w:u w:val="single"/>
        </w:rPr>
        <w:t>Požadavky na varianty</w:t>
      </w:r>
    </w:p>
    <w:p w:rsidR="00915616" w:rsidP="00915616" w:rsidRDefault="00915616">
      <w:pPr>
        <w:pStyle w:val="text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C83DED">
        <w:rPr>
          <w:rFonts w:ascii="Arial" w:hAnsi="Arial" w:cs="Arial"/>
          <w:sz w:val="22"/>
          <w:szCs w:val="22"/>
        </w:rPr>
        <w:t>Zadavatel nepřipouští variantní řešení.</w:t>
      </w:r>
    </w:p>
    <w:p w:rsidRPr="00C83DED" w:rsidR="00915616" w:rsidP="00915616" w:rsidRDefault="00915616">
      <w:pPr>
        <w:pStyle w:val="text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Pr="00C83DED" w:rsidR="00915616" w:rsidP="00915616" w:rsidRDefault="00915616">
      <w:pPr>
        <w:pStyle w:val="text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915616" w:rsidP="00915616" w:rsidRDefault="0091561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10. </w:t>
      </w:r>
      <w:r w:rsidRPr="00C83DED">
        <w:rPr>
          <w:rFonts w:ascii="Arial" w:hAnsi="Arial" w:cs="Arial"/>
          <w:sz w:val="22"/>
          <w:szCs w:val="22"/>
          <w:u w:val="single"/>
        </w:rPr>
        <w:t>Hodnotící kritéria a požadavek na zpracování nabídkové ceny</w:t>
      </w:r>
    </w:p>
    <w:p w:rsidR="00AC4F6B" w:rsidP="00915616" w:rsidRDefault="00AC4F6B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Pr="00C56A60" w:rsidR="00AC4F6B" w:rsidP="00AC4F6B" w:rsidRDefault="00AC4F6B">
      <w:pPr>
        <w:numPr>
          <w:ilvl w:val="0"/>
          <w:numId w:val="9"/>
        </w:numPr>
        <w:ind w:right="142"/>
        <w:jc w:val="both"/>
        <w:rPr>
          <w:rFonts w:ascii="Arial" w:hAnsi="Arial" w:cs="Arial"/>
          <w:b/>
          <w:sz w:val="22"/>
          <w:szCs w:val="22"/>
        </w:rPr>
      </w:pPr>
      <w:r w:rsidRPr="00C56A60">
        <w:rPr>
          <w:rFonts w:ascii="Arial" w:hAnsi="Arial" w:cs="Arial"/>
          <w:b/>
          <w:sz w:val="22"/>
          <w:szCs w:val="22"/>
        </w:rPr>
        <w:t xml:space="preserve">Základním kritériem hodnocení pro zadání veřejné zakázky je ekonomická výhodnost nabídky. </w:t>
      </w:r>
    </w:p>
    <w:p w:rsidRPr="00C56A60" w:rsidR="00AC4F6B" w:rsidP="00AC4F6B" w:rsidRDefault="00AC4F6B">
      <w:pPr>
        <w:numPr>
          <w:ilvl w:val="0"/>
          <w:numId w:val="9"/>
        </w:numPr>
        <w:spacing w:before="120"/>
        <w:ind w:right="142"/>
        <w:jc w:val="both"/>
        <w:rPr>
          <w:rFonts w:ascii="Arial" w:hAnsi="Arial" w:cs="Arial"/>
          <w:b/>
          <w:sz w:val="22"/>
          <w:szCs w:val="22"/>
        </w:rPr>
      </w:pPr>
      <w:r w:rsidRPr="00C56A60">
        <w:rPr>
          <w:rFonts w:ascii="Arial" w:hAnsi="Arial" w:cs="Arial"/>
          <w:b/>
          <w:sz w:val="22"/>
          <w:szCs w:val="22"/>
        </w:rPr>
        <w:t xml:space="preserve">Celková ekonomická výhodnost nabídky bude hodnocena bodovým systémem podle níže uvedených kritérií, stanovených v sestupném pořadí s váhou určenou v procentním vyjádření. </w:t>
      </w:r>
    </w:p>
    <w:p w:rsidRPr="00AC4F6B" w:rsidR="00AC4F6B" w:rsidP="00AC4F6B" w:rsidRDefault="00AC4F6B">
      <w:pPr>
        <w:tabs>
          <w:tab w:val="left" w:pos="9214"/>
        </w:tabs>
        <w:ind w:left="720" w:right="232"/>
        <w:rPr>
          <w:rFonts w:ascii="Arial" w:hAnsi="Arial" w:cs="Arial"/>
          <w:b/>
          <w:u w:val="single"/>
        </w:rPr>
      </w:pPr>
    </w:p>
    <w:p w:rsidRPr="00AC4F6B" w:rsidR="00AC4F6B" w:rsidP="00AC4F6B" w:rsidRDefault="00AC4F6B">
      <w:pPr>
        <w:tabs>
          <w:tab w:val="left" w:pos="9214"/>
        </w:tabs>
        <w:ind w:left="720" w:right="232"/>
        <w:rPr>
          <w:rFonts w:ascii="Arial" w:hAnsi="Arial" w:cs="Arial"/>
          <w:b/>
          <w:u w:val="single"/>
        </w:rPr>
      </w:pPr>
      <w:r w:rsidRPr="00AC4F6B">
        <w:rPr>
          <w:rFonts w:ascii="Arial" w:hAnsi="Arial" w:cs="Arial"/>
          <w:b/>
          <w:u w:val="single"/>
        </w:rPr>
        <w:t>Kritéria pro hodnocení:</w:t>
      </w:r>
    </w:p>
    <w:p w:rsidRPr="00AC4F6B" w:rsidR="00AC4F6B" w:rsidP="00AC4F6B" w:rsidRDefault="00AC4F6B">
      <w:pPr>
        <w:tabs>
          <w:tab w:val="left" w:pos="9214"/>
        </w:tabs>
        <w:ind w:left="720" w:right="232"/>
        <w:rPr>
          <w:rFonts w:ascii="Arial" w:hAnsi="Arial" w:cs="Arial"/>
          <w:b/>
          <w:u w:val="single"/>
        </w:rPr>
      </w:pPr>
    </w:p>
    <w:tbl>
      <w:tblPr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1134"/>
        <w:gridCol w:w="1281"/>
        <w:gridCol w:w="6941"/>
      </w:tblGrid>
      <w:tr w:rsidRPr="00AC4F6B" w:rsidR="00AC4F6B" w:rsidTr="00735588">
        <w:tc>
          <w:tcPr>
            <w:tcW w:w="1134" w:type="dxa"/>
            <w:shd w:val="clear" w:color="auto" w:fill="DBE5F1"/>
          </w:tcPr>
          <w:p w:rsidRPr="00AC4F6B" w:rsidR="00AC4F6B" w:rsidP="00735588" w:rsidRDefault="00AC4F6B">
            <w:pPr>
              <w:tabs>
                <w:tab w:val="left" w:pos="9214"/>
              </w:tabs>
              <w:jc w:val="center"/>
              <w:rPr>
                <w:rFonts w:ascii="Arial" w:hAnsi="Arial" w:cs="Arial"/>
                <w:b/>
              </w:rPr>
            </w:pPr>
            <w:r w:rsidRPr="00AC4F6B">
              <w:rPr>
                <w:rFonts w:ascii="Arial" w:hAnsi="Arial" w:cs="Arial"/>
                <w:b/>
              </w:rPr>
              <w:t>Číslo kritéria</w:t>
            </w:r>
          </w:p>
        </w:tc>
        <w:tc>
          <w:tcPr>
            <w:tcW w:w="1281" w:type="dxa"/>
            <w:shd w:val="clear" w:color="auto" w:fill="DBE5F1"/>
            <w:vAlign w:val="center"/>
          </w:tcPr>
          <w:p w:rsidRPr="00AC4F6B" w:rsidR="00AC4F6B" w:rsidP="00735588" w:rsidRDefault="00AC4F6B">
            <w:pPr>
              <w:tabs>
                <w:tab w:val="left" w:pos="9214"/>
              </w:tabs>
              <w:jc w:val="center"/>
              <w:rPr>
                <w:rFonts w:ascii="Arial" w:hAnsi="Arial" w:cs="Arial"/>
                <w:b/>
              </w:rPr>
            </w:pPr>
            <w:r w:rsidRPr="00AC4F6B">
              <w:rPr>
                <w:rFonts w:ascii="Arial" w:hAnsi="Arial" w:cs="Arial"/>
                <w:b/>
              </w:rPr>
              <w:t>Váha</w:t>
            </w:r>
          </w:p>
        </w:tc>
        <w:tc>
          <w:tcPr>
            <w:tcW w:w="6941" w:type="dxa"/>
            <w:shd w:val="clear" w:color="auto" w:fill="DBE5F1"/>
            <w:vAlign w:val="center"/>
          </w:tcPr>
          <w:p w:rsidRPr="00AC4F6B" w:rsidR="00AC4F6B" w:rsidP="00735588" w:rsidRDefault="00AC4F6B">
            <w:pPr>
              <w:tabs>
                <w:tab w:val="left" w:pos="9214"/>
              </w:tabs>
              <w:jc w:val="center"/>
              <w:rPr>
                <w:rFonts w:ascii="Arial" w:hAnsi="Arial" w:cs="Arial"/>
                <w:b/>
              </w:rPr>
            </w:pPr>
            <w:r w:rsidRPr="00AC4F6B">
              <w:rPr>
                <w:rFonts w:ascii="Arial" w:hAnsi="Arial" w:cs="Arial"/>
                <w:b/>
              </w:rPr>
              <w:t>Popis kritéria</w:t>
            </w:r>
          </w:p>
        </w:tc>
      </w:tr>
      <w:tr w:rsidRPr="00AC4F6B" w:rsidR="00AC4F6B" w:rsidTr="00735588">
        <w:trPr>
          <w:trHeight w:val="450"/>
        </w:trPr>
        <w:tc>
          <w:tcPr>
            <w:tcW w:w="1134" w:type="dxa"/>
            <w:vAlign w:val="center"/>
          </w:tcPr>
          <w:p w:rsidRPr="00C56A60" w:rsidR="00AC4F6B" w:rsidP="00735588" w:rsidRDefault="00AC4F6B">
            <w:pPr>
              <w:tabs>
                <w:tab w:val="lef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6A60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281" w:type="dxa"/>
            <w:vAlign w:val="center"/>
          </w:tcPr>
          <w:p w:rsidRPr="00C56A60" w:rsidR="00AC4F6B" w:rsidP="00735588" w:rsidRDefault="00AC4F6B">
            <w:pPr>
              <w:tabs>
                <w:tab w:val="lef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6A60">
              <w:rPr>
                <w:rFonts w:ascii="Arial" w:hAnsi="Arial" w:cs="Arial"/>
                <w:b/>
                <w:sz w:val="22"/>
                <w:szCs w:val="22"/>
              </w:rPr>
              <w:t>55 %</w:t>
            </w:r>
          </w:p>
        </w:tc>
        <w:tc>
          <w:tcPr>
            <w:tcW w:w="6941" w:type="dxa"/>
          </w:tcPr>
          <w:p w:rsidRPr="00C56A60" w:rsidR="00AC4F6B" w:rsidP="00735588" w:rsidRDefault="00AC4F6B">
            <w:pPr>
              <w:tabs>
                <w:tab w:val="left" w:pos="6725"/>
                <w:tab w:val="left" w:pos="921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56A60">
              <w:rPr>
                <w:rFonts w:ascii="Arial" w:hAnsi="Arial" w:cs="Arial"/>
                <w:b/>
                <w:sz w:val="22"/>
                <w:szCs w:val="22"/>
              </w:rPr>
              <w:t xml:space="preserve">Celková nabídková cena </w:t>
            </w:r>
          </w:p>
        </w:tc>
      </w:tr>
      <w:tr w:rsidRPr="00AC4F6B" w:rsidR="00AC4F6B" w:rsidTr="00735588">
        <w:trPr>
          <w:trHeight w:val="705"/>
        </w:trPr>
        <w:tc>
          <w:tcPr>
            <w:tcW w:w="1134" w:type="dxa"/>
            <w:vAlign w:val="center"/>
          </w:tcPr>
          <w:p w:rsidRPr="00C56A60" w:rsidR="00AC4F6B" w:rsidP="00735588" w:rsidRDefault="00AC4F6B">
            <w:pPr>
              <w:tabs>
                <w:tab w:val="lef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6A60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281" w:type="dxa"/>
            <w:vAlign w:val="center"/>
          </w:tcPr>
          <w:p w:rsidRPr="00C56A60" w:rsidR="00AC4F6B" w:rsidP="00735588" w:rsidRDefault="00AC4F6B">
            <w:pPr>
              <w:tabs>
                <w:tab w:val="lef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6A60">
              <w:rPr>
                <w:rFonts w:ascii="Arial" w:hAnsi="Arial" w:cs="Arial"/>
                <w:b/>
                <w:sz w:val="22"/>
                <w:szCs w:val="22"/>
              </w:rPr>
              <w:t>45 %</w:t>
            </w:r>
          </w:p>
        </w:tc>
        <w:tc>
          <w:tcPr>
            <w:tcW w:w="6941" w:type="dxa"/>
            <w:vAlign w:val="center"/>
          </w:tcPr>
          <w:p w:rsidRPr="00C56A60" w:rsidR="00AC4F6B" w:rsidP="00735588" w:rsidRDefault="00AC4F6B">
            <w:pPr>
              <w:tabs>
                <w:tab w:val="left" w:pos="6725"/>
                <w:tab w:val="left" w:pos="921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56A60">
              <w:rPr>
                <w:rFonts w:ascii="Arial" w:hAnsi="Arial" w:cs="Arial"/>
                <w:b/>
                <w:sz w:val="22"/>
                <w:szCs w:val="22"/>
              </w:rPr>
              <w:t>Celková kvalita zpracování podrobných sylabů vzdělávacích modulů vč. návrhu obsahu školení, metodologie výuky a způsobu zajištění a organizace výuky</w:t>
            </w:r>
          </w:p>
        </w:tc>
      </w:tr>
    </w:tbl>
    <w:p w:rsidRPr="00AC4F6B" w:rsidR="00AC4F6B" w:rsidP="00AC4F6B" w:rsidRDefault="00AC4F6B">
      <w:pPr>
        <w:tabs>
          <w:tab w:val="left" w:pos="8364"/>
          <w:tab w:val="left" w:pos="8505"/>
          <w:tab w:val="left" w:pos="9214"/>
        </w:tabs>
        <w:ind w:right="232"/>
        <w:jc w:val="both"/>
        <w:rPr>
          <w:rFonts w:ascii="Arial" w:hAnsi="Arial" w:cs="Arial"/>
          <w:b/>
          <w:color w:val="000000"/>
          <w:u w:val="single"/>
        </w:rPr>
      </w:pPr>
    </w:p>
    <w:p w:rsidRPr="00AC4F6B" w:rsidR="00AC4F6B" w:rsidP="00AC4F6B" w:rsidRDefault="00AC4F6B">
      <w:pPr>
        <w:tabs>
          <w:tab w:val="left" w:pos="8364"/>
          <w:tab w:val="left" w:pos="8505"/>
          <w:tab w:val="left" w:pos="9214"/>
        </w:tabs>
        <w:ind w:right="232"/>
        <w:jc w:val="both"/>
        <w:rPr>
          <w:rFonts w:ascii="Arial" w:hAnsi="Arial" w:cs="Arial"/>
          <w:b/>
          <w:color w:val="000000"/>
          <w:u w:val="single"/>
        </w:rPr>
      </w:pPr>
    </w:p>
    <w:p w:rsidRPr="00AC4F6B" w:rsidR="00AC4F6B" w:rsidP="00AC4F6B" w:rsidRDefault="00AC4F6B">
      <w:pPr>
        <w:tabs>
          <w:tab w:val="left" w:pos="8364"/>
          <w:tab w:val="left" w:pos="8505"/>
          <w:tab w:val="left" w:pos="9214"/>
        </w:tabs>
        <w:ind w:right="232"/>
        <w:jc w:val="both"/>
        <w:rPr>
          <w:rFonts w:ascii="Arial" w:hAnsi="Arial" w:cs="Arial"/>
          <w:b/>
          <w:color w:val="000000"/>
          <w:u w:val="single"/>
        </w:rPr>
      </w:pPr>
      <w:r w:rsidRPr="00AC4F6B">
        <w:rPr>
          <w:rFonts w:ascii="Arial" w:hAnsi="Arial" w:cs="Arial"/>
          <w:b/>
          <w:color w:val="000000"/>
          <w:u w:val="single"/>
        </w:rPr>
        <w:t>Způsob hodnocení:</w:t>
      </w:r>
    </w:p>
    <w:p w:rsidRPr="00AC4F6B" w:rsidR="00AC4F6B" w:rsidP="00AC4F6B" w:rsidRDefault="00AC4F6B">
      <w:pPr>
        <w:tabs>
          <w:tab w:val="left" w:pos="8364"/>
          <w:tab w:val="left" w:pos="8505"/>
          <w:tab w:val="left" w:pos="9214"/>
        </w:tabs>
        <w:ind w:right="232"/>
        <w:jc w:val="both"/>
        <w:rPr>
          <w:rFonts w:ascii="Arial" w:hAnsi="Arial" w:cs="Arial"/>
          <w:b/>
          <w:color w:val="000000"/>
        </w:rPr>
      </w:pPr>
    </w:p>
    <w:p w:rsidRPr="00C56A60" w:rsidR="00AC4F6B" w:rsidP="00AC4F6B" w:rsidRDefault="00AC4F6B">
      <w:pPr>
        <w:shd w:val="clear" w:color="auto" w:fill="DBE5F1"/>
        <w:tabs>
          <w:tab w:val="left" w:pos="8364"/>
          <w:tab w:val="left" w:pos="8505"/>
          <w:tab w:val="left" w:pos="9214"/>
        </w:tabs>
        <w:ind w:right="232"/>
        <w:jc w:val="both"/>
        <w:rPr>
          <w:rFonts w:ascii="Arial" w:hAnsi="Arial" w:cs="Arial"/>
          <w:color w:val="000000"/>
          <w:sz w:val="22"/>
          <w:szCs w:val="22"/>
        </w:rPr>
      </w:pPr>
      <w:r w:rsidRPr="00C56A60">
        <w:rPr>
          <w:rFonts w:ascii="Arial" w:hAnsi="Arial" w:cs="Arial"/>
          <w:color w:val="000000"/>
          <w:sz w:val="22"/>
          <w:szCs w:val="22"/>
        </w:rPr>
        <w:t>Ad kritérium č. 1 – Celková nabídková cena</w:t>
      </w:r>
    </w:p>
    <w:p w:rsidRPr="00C56A60" w:rsidR="00AC4F6B" w:rsidP="00AC4F6B" w:rsidRDefault="00AC4F6B">
      <w:pPr>
        <w:tabs>
          <w:tab w:val="left" w:pos="8364"/>
          <w:tab w:val="left" w:pos="8505"/>
          <w:tab w:val="left" w:pos="9214"/>
        </w:tabs>
        <w:ind w:right="23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Pr="00C56A60" w:rsidR="00AC4F6B" w:rsidP="00AC4F6B" w:rsidRDefault="00AC4F6B">
      <w:pPr>
        <w:tabs>
          <w:tab w:val="left" w:pos="8364"/>
          <w:tab w:val="left" w:pos="8505"/>
          <w:tab w:val="left" w:pos="9214"/>
        </w:tabs>
        <w:ind w:right="232"/>
        <w:jc w:val="both"/>
        <w:rPr>
          <w:rFonts w:ascii="Arial" w:hAnsi="Arial" w:cs="Arial"/>
          <w:sz w:val="22"/>
          <w:szCs w:val="22"/>
        </w:rPr>
      </w:pPr>
      <w:r w:rsidRPr="00C56A60">
        <w:rPr>
          <w:rFonts w:ascii="Arial" w:hAnsi="Arial" w:cs="Arial"/>
          <w:color w:val="000000"/>
          <w:sz w:val="22"/>
          <w:szCs w:val="22"/>
        </w:rPr>
        <w:t>P</w:t>
      </w:r>
      <w:r w:rsidRPr="00C56A60">
        <w:rPr>
          <w:rFonts w:ascii="Arial" w:hAnsi="Arial" w:cs="Arial"/>
          <w:sz w:val="22"/>
          <w:szCs w:val="22"/>
        </w:rPr>
        <w:t xml:space="preserve">ro hodnocení v rámci tohoto kritéria bude </w:t>
      </w:r>
      <w:r w:rsidRPr="00C56A60">
        <w:rPr>
          <w:rFonts w:ascii="Arial" w:hAnsi="Arial" w:cs="Arial"/>
          <w:b/>
          <w:sz w:val="22"/>
          <w:szCs w:val="22"/>
        </w:rPr>
        <w:t>použita celková nabídková cena</w:t>
      </w:r>
      <w:r w:rsidRPr="00C56A60">
        <w:rPr>
          <w:rFonts w:ascii="Arial" w:hAnsi="Arial" w:cs="Arial"/>
          <w:sz w:val="22"/>
          <w:szCs w:val="22"/>
        </w:rPr>
        <w:t xml:space="preserve"> za </w:t>
      </w:r>
      <w:r w:rsidRPr="00C56A60">
        <w:rPr>
          <w:rFonts w:ascii="Arial" w:hAnsi="Arial" w:cs="Arial"/>
          <w:b/>
          <w:sz w:val="22"/>
          <w:szCs w:val="22"/>
        </w:rPr>
        <w:t xml:space="preserve">zajištění realizace vzdělávání v Kč </w:t>
      </w:r>
      <w:r w:rsidRPr="00C56A60">
        <w:rPr>
          <w:rFonts w:ascii="Arial" w:hAnsi="Arial" w:cs="Arial"/>
          <w:sz w:val="22"/>
          <w:szCs w:val="22"/>
        </w:rPr>
        <w:t>bez DPH a to podle následujícího vzorce:</w:t>
      </w:r>
    </w:p>
    <w:p w:rsidRPr="00C56A60" w:rsidR="00AC4F6B" w:rsidP="00AC4F6B" w:rsidRDefault="00AC4F6B">
      <w:pPr>
        <w:tabs>
          <w:tab w:val="left" w:pos="8364"/>
          <w:tab w:val="left" w:pos="8505"/>
          <w:tab w:val="left" w:pos="9214"/>
        </w:tabs>
        <w:ind w:right="232"/>
        <w:jc w:val="both"/>
        <w:rPr>
          <w:rFonts w:ascii="Arial" w:hAnsi="Arial" w:cs="Arial"/>
          <w:sz w:val="22"/>
          <w:szCs w:val="22"/>
        </w:rPr>
      </w:pPr>
    </w:p>
    <w:p w:rsidRPr="00C56A60" w:rsidR="00AC4F6B" w:rsidP="00AC4F6B" w:rsidRDefault="00AC4F6B">
      <w:pPr>
        <w:tabs>
          <w:tab w:val="left" w:pos="9214"/>
        </w:tabs>
        <w:ind w:left="426" w:right="232"/>
        <w:rPr>
          <w:rFonts w:ascii="Arial" w:hAnsi="Arial" w:cs="Arial"/>
          <w:color w:val="000000"/>
          <w:sz w:val="22"/>
          <w:szCs w:val="22"/>
        </w:rPr>
      </w:pPr>
      <w:r w:rsidRPr="00C56A60">
        <w:rPr>
          <w:rFonts w:ascii="Arial" w:hAnsi="Arial" w:cs="Arial"/>
          <w:color w:val="000000"/>
          <w:sz w:val="22"/>
          <w:szCs w:val="22"/>
        </w:rPr>
        <w:t xml:space="preserve">                Nejvýhodnější nabídka</w:t>
      </w:r>
    </w:p>
    <w:p w:rsidRPr="00C56A60" w:rsidR="00AC4F6B" w:rsidP="00AC4F6B" w:rsidRDefault="00AC4F6B">
      <w:pPr>
        <w:tabs>
          <w:tab w:val="left" w:pos="9214"/>
        </w:tabs>
        <w:ind w:left="426" w:right="232" w:firstLine="283"/>
        <w:rPr>
          <w:rFonts w:ascii="Arial" w:hAnsi="Arial" w:cs="Arial"/>
          <w:color w:val="000000"/>
          <w:sz w:val="22"/>
          <w:szCs w:val="22"/>
        </w:rPr>
      </w:pPr>
      <w:r w:rsidRPr="00C56A60">
        <w:rPr>
          <w:rFonts w:ascii="Arial" w:hAnsi="Arial" w:cs="Arial"/>
          <w:color w:val="000000"/>
          <w:sz w:val="22"/>
          <w:szCs w:val="22"/>
        </w:rPr>
        <w:t>100 x -------------------------------   x  Váha kritéria vyjádřená v %</w:t>
      </w:r>
    </w:p>
    <w:p w:rsidRPr="00C56A60" w:rsidR="00AC4F6B" w:rsidP="00AC4F6B" w:rsidRDefault="00AC4F6B">
      <w:pPr>
        <w:tabs>
          <w:tab w:val="left" w:pos="9214"/>
        </w:tabs>
        <w:ind w:left="1135" w:right="232" w:firstLine="283"/>
        <w:rPr>
          <w:rFonts w:ascii="Arial" w:hAnsi="Arial" w:cs="Arial"/>
          <w:color w:val="000000"/>
          <w:sz w:val="22"/>
          <w:szCs w:val="22"/>
        </w:rPr>
      </w:pPr>
      <w:r w:rsidRPr="00C56A60">
        <w:rPr>
          <w:rFonts w:ascii="Arial" w:hAnsi="Arial" w:cs="Arial"/>
          <w:color w:val="000000"/>
          <w:sz w:val="22"/>
          <w:szCs w:val="22"/>
        </w:rPr>
        <w:t>Hodnocená nabídka</w:t>
      </w:r>
    </w:p>
    <w:p w:rsidRPr="00C56A60" w:rsidR="00AC4F6B" w:rsidP="00AC4F6B" w:rsidRDefault="00AC4F6B">
      <w:pPr>
        <w:ind w:right="866" w:firstLine="284"/>
        <w:jc w:val="both"/>
        <w:rPr>
          <w:rFonts w:ascii="Arial" w:hAnsi="Arial" w:cs="Arial"/>
          <w:b/>
          <w:sz w:val="22"/>
          <w:szCs w:val="22"/>
        </w:rPr>
      </w:pPr>
    </w:p>
    <w:p w:rsidRPr="00C56A60" w:rsidR="00AC4F6B" w:rsidP="00AC4F6B" w:rsidRDefault="00AC4F6B">
      <w:pPr>
        <w:shd w:val="clear" w:color="auto" w:fill="DBE5F1"/>
        <w:tabs>
          <w:tab w:val="left" w:pos="8364"/>
          <w:tab w:val="left" w:pos="8505"/>
          <w:tab w:val="left" w:pos="9214"/>
        </w:tabs>
        <w:ind w:right="232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C56A60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Ad kritérium č. 2 – </w:t>
      </w:r>
      <w:r w:rsidRPr="00C56A60">
        <w:rPr>
          <w:rFonts w:ascii="Arial" w:hAnsi="Arial" w:cs="Arial"/>
          <w:b/>
          <w:sz w:val="22"/>
          <w:szCs w:val="22"/>
        </w:rPr>
        <w:t>Celková kvalita zpracování podrobných sylabů vzdělávacích modulů vč. návrhu obsahu školení, metodologie výuky a způsobu zajištění a organizace výuky</w:t>
      </w:r>
    </w:p>
    <w:p w:rsidRPr="00C56A60" w:rsidR="00AC4F6B" w:rsidP="00AC4F6B" w:rsidRDefault="00AC4F6B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Pr="00C56A60" w:rsidR="00AC4F6B" w:rsidP="00AC4F6B" w:rsidRDefault="00AC4F6B">
      <w:pPr>
        <w:rPr>
          <w:rFonts w:ascii="Arial" w:hAnsi="Arial" w:cs="Arial"/>
          <w:sz w:val="22"/>
          <w:szCs w:val="22"/>
          <w:u w:val="single"/>
        </w:rPr>
      </w:pPr>
      <w:r w:rsidRPr="00C56A60">
        <w:rPr>
          <w:rFonts w:ascii="Arial" w:hAnsi="Arial" w:cs="Arial"/>
          <w:sz w:val="22"/>
          <w:szCs w:val="22"/>
        </w:rPr>
        <w:t xml:space="preserve">Hodnocen bude komplexní a detailní koncept vzdělávání - návrh obsahu a struktury kurzů, návrh metod forem výuky, návrh použitelných materiálů a učebních pomůcek, zastoupení praktické formy výuky a aplikovatelnosti poznatků do praxe. Hodnocené nabídky budou seřazeny od nejlepší po nejhorší. Nabídkám budou uděleny body od 1 do 100, přičemž výhodnější nabídka obdrží vyšší počet bodů. </w:t>
      </w:r>
      <w:r w:rsidRPr="00C56A60">
        <w:rPr>
          <w:rFonts w:ascii="Arial" w:hAnsi="Arial" w:cs="Arial"/>
          <w:sz w:val="22"/>
          <w:szCs w:val="22"/>
          <w:u w:val="single"/>
        </w:rPr>
        <w:t>Každý sylabus by měl obsahovat minimálně tyto části:</w:t>
      </w:r>
    </w:p>
    <w:p w:rsidRPr="00C56A60" w:rsidR="00AC4F6B" w:rsidP="00AC4F6B" w:rsidRDefault="00AC4F6B">
      <w:pPr>
        <w:pStyle w:val="Odstavecseseznamem"/>
        <w:numPr>
          <w:ilvl w:val="0"/>
          <w:numId w:val="10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56A60">
        <w:rPr>
          <w:rFonts w:ascii="Arial" w:hAnsi="Arial" w:cs="Arial"/>
          <w:sz w:val="22"/>
          <w:szCs w:val="22"/>
        </w:rPr>
        <w:t>Název vzdělávacího modulu</w:t>
      </w:r>
    </w:p>
    <w:p w:rsidRPr="00C56A60" w:rsidR="00AC4F6B" w:rsidP="00AC4F6B" w:rsidRDefault="00AC4F6B">
      <w:pPr>
        <w:pStyle w:val="Odstavecseseznamem"/>
        <w:numPr>
          <w:ilvl w:val="0"/>
          <w:numId w:val="10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56A60">
        <w:rPr>
          <w:rFonts w:ascii="Arial" w:hAnsi="Arial" w:cs="Arial"/>
          <w:sz w:val="22"/>
          <w:szCs w:val="22"/>
        </w:rPr>
        <w:t>Cílová skupina, pro kterou je vzdělávací modul určen</w:t>
      </w:r>
    </w:p>
    <w:p w:rsidRPr="00C56A60" w:rsidR="00AC4F6B" w:rsidP="00AC4F6B" w:rsidRDefault="00AC4F6B">
      <w:pPr>
        <w:pStyle w:val="Odstavecseseznamem"/>
        <w:numPr>
          <w:ilvl w:val="0"/>
          <w:numId w:val="10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56A60">
        <w:rPr>
          <w:rFonts w:ascii="Arial" w:hAnsi="Arial" w:cs="Arial"/>
          <w:sz w:val="22"/>
          <w:szCs w:val="22"/>
        </w:rPr>
        <w:t>Forma výuky</w:t>
      </w:r>
    </w:p>
    <w:p w:rsidRPr="00C56A60" w:rsidR="00AC4F6B" w:rsidP="00AC4F6B" w:rsidRDefault="00AC4F6B">
      <w:pPr>
        <w:pStyle w:val="Odstavecseseznamem"/>
        <w:numPr>
          <w:ilvl w:val="0"/>
          <w:numId w:val="10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56A60">
        <w:rPr>
          <w:rFonts w:ascii="Arial" w:hAnsi="Arial" w:cs="Arial"/>
          <w:sz w:val="22"/>
          <w:szCs w:val="22"/>
        </w:rPr>
        <w:t>Cíl vzdělávacího modulu</w:t>
      </w:r>
    </w:p>
    <w:p w:rsidRPr="00C56A60" w:rsidR="00AC4F6B" w:rsidP="00AC4F6B" w:rsidRDefault="00AC4F6B">
      <w:pPr>
        <w:pStyle w:val="Odstavecseseznamem"/>
        <w:numPr>
          <w:ilvl w:val="0"/>
          <w:numId w:val="10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56A60">
        <w:rPr>
          <w:rFonts w:ascii="Arial" w:hAnsi="Arial" w:cs="Arial"/>
          <w:sz w:val="22"/>
          <w:szCs w:val="22"/>
        </w:rPr>
        <w:t xml:space="preserve">Délka vzdělávacího modulu </w:t>
      </w:r>
    </w:p>
    <w:p w:rsidRPr="00C56A60" w:rsidR="00AC4F6B" w:rsidP="00AC4F6B" w:rsidRDefault="00AC4F6B">
      <w:pPr>
        <w:pStyle w:val="Odstavecseseznamem"/>
        <w:numPr>
          <w:ilvl w:val="0"/>
          <w:numId w:val="10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56A60">
        <w:rPr>
          <w:rFonts w:ascii="Arial" w:hAnsi="Arial" w:cs="Arial"/>
          <w:sz w:val="22"/>
          <w:szCs w:val="22"/>
        </w:rPr>
        <w:t>Obsah / osnova vzdělávacího modulu</w:t>
      </w:r>
    </w:p>
    <w:p w:rsidRPr="00C56A60" w:rsidR="00AC4F6B" w:rsidP="00AC4F6B" w:rsidRDefault="00AC4F6B">
      <w:pPr>
        <w:pStyle w:val="Odstavecseseznamem"/>
        <w:numPr>
          <w:ilvl w:val="0"/>
          <w:numId w:val="10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56A60">
        <w:rPr>
          <w:rFonts w:ascii="Arial" w:hAnsi="Arial" w:cs="Arial"/>
          <w:sz w:val="22"/>
          <w:szCs w:val="22"/>
        </w:rPr>
        <w:t>Harmonogram / učební plán dne po hodinách</w:t>
      </w:r>
    </w:p>
    <w:p w:rsidRPr="00C56A60" w:rsidR="00AC4F6B" w:rsidP="00AC4F6B" w:rsidRDefault="00AC4F6B">
      <w:pPr>
        <w:pStyle w:val="Odstavecseseznamem"/>
        <w:numPr>
          <w:ilvl w:val="0"/>
          <w:numId w:val="10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56A60">
        <w:rPr>
          <w:rFonts w:ascii="Arial" w:hAnsi="Arial" w:cs="Arial"/>
          <w:sz w:val="22"/>
          <w:szCs w:val="22"/>
        </w:rPr>
        <w:t>Metoda výuky</w:t>
      </w:r>
    </w:p>
    <w:p w:rsidRPr="00C56A60" w:rsidR="00AC4F6B" w:rsidP="00AC4F6B" w:rsidRDefault="00AC4F6B">
      <w:pPr>
        <w:pStyle w:val="Odstavecseseznamem"/>
        <w:spacing w:after="200" w:line="276" w:lineRule="auto"/>
        <w:rPr>
          <w:rFonts w:ascii="Arial" w:hAnsi="Arial" w:cs="Arial"/>
          <w:sz w:val="22"/>
          <w:szCs w:val="22"/>
        </w:rPr>
      </w:pPr>
      <w:r w:rsidRPr="00C56A60">
        <w:rPr>
          <w:rFonts w:ascii="Arial" w:hAnsi="Arial" w:cs="Arial"/>
          <w:sz w:val="22"/>
          <w:szCs w:val="22"/>
        </w:rPr>
        <w:t xml:space="preserve">S ohledem na skutečnost, že se jedná o komplexní hodnocení, budou v zájmu zachování maximální transparentnosti hodnocena </w:t>
      </w:r>
      <w:proofErr w:type="spellStart"/>
      <w:r w:rsidRPr="00C56A60">
        <w:rPr>
          <w:rFonts w:ascii="Arial" w:hAnsi="Arial" w:cs="Arial"/>
          <w:sz w:val="22"/>
          <w:szCs w:val="22"/>
        </w:rPr>
        <w:t>subkritéria</w:t>
      </w:r>
      <w:proofErr w:type="spellEnd"/>
      <w:r w:rsidRPr="00C56A60">
        <w:rPr>
          <w:rFonts w:ascii="Arial" w:hAnsi="Arial" w:cs="Arial"/>
          <w:sz w:val="22"/>
          <w:szCs w:val="22"/>
        </w:rPr>
        <w:t>.</w:t>
      </w:r>
    </w:p>
    <w:p w:rsidRPr="00C56A60" w:rsidR="00AC4F6B" w:rsidP="00AC4F6B" w:rsidRDefault="00AC4F6B">
      <w:pPr>
        <w:pStyle w:val="Odstavecseseznamem"/>
        <w:spacing w:after="200" w:line="276" w:lineRule="auto"/>
        <w:rPr>
          <w:rFonts w:ascii="Arial" w:hAnsi="Arial" w:cs="Arial"/>
          <w:sz w:val="22"/>
          <w:szCs w:val="22"/>
        </w:rPr>
      </w:pPr>
      <w:r w:rsidRPr="00C56A60">
        <w:rPr>
          <w:rFonts w:ascii="Arial" w:hAnsi="Arial" w:cs="Arial"/>
          <w:sz w:val="22"/>
          <w:szCs w:val="22"/>
        </w:rPr>
        <w:t xml:space="preserve">z nichž budou v návaznosti na kvalitu navrhovaného řešení v rámci </w:t>
      </w:r>
      <w:proofErr w:type="spellStart"/>
      <w:r w:rsidRPr="00C56A60">
        <w:rPr>
          <w:rFonts w:ascii="Arial" w:hAnsi="Arial" w:cs="Arial"/>
          <w:sz w:val="22"/>
          <w:szCs w:val="22"/>
          <w:u w:val="single"/>
        </w:rPr>
        <w:t>subkritéria</w:t>
      </w:r>
      <w:proofErr w:type="spellEnd"/>
      <w:r w:rsidRPr="00C56A60">
        <w:rPr>
          <w:rFonts w:ascii="Arial" w:hAnsi="Arial" w:cs="Arial"/>
          <w:sz w:val="22"/>
          <w:szCs w:val="22"/>
          <w:u w:val="single"/>
        </w:rPr>
        <w:t xml:space="preserve"> a)</w:t>
      </w:r>
      <w:r w:rsidRPr="00C56A60">
        <w:rPr>
          <w:rFonts w:ascii="Arial" w:hAnsi="Arial" w:cs="Arial"/>
          <w:sz w:val="22"/>
          <w:szCs w:val="22"/>
        </w:rPr>
        <w:t xml:space="preserve"> přiznáno minimálně 4 body a maximálně 50 bodů a v rámci </w:t>
      </w:r>
      <w:proofErr w:type="spellStart"/>
      <w:r w:rsidRPr="00C56A60">
        <w:rPr>
          <w:rFonts w:ascii="Arial" w:hAnsi="Arial" w:cs="Arial"/>
          <w:sz w:val="22"/>
          <w:szCs w:val="22"/>
          <w:u w:val="single"/>
        </w:rPr>
        <w:t>subkritéria</w:t>
      </w:r>
      <w:proofErr w:type="spellEnd"/>
      <w:r w:rsidRPr="00C56A60">
        <w:rPr>
          <w:rFonts w:ascii="Arial" w:hAnsi="Arial" w:cs="Arial"/>
          <w:sz w:val="22"/>
          <w:szCs w:val="22"/>
          <w:u w:val="single"/>
        </w:rPr>
        <w:t xml:space="preserve"> b)</w:t>
      </w:r>
      <w:r w:rsidRPr="00C56A60">
        <w:rPr>
          <w:rFonts w:ascii="Arial" w:hAnsi="Arial" w:cs="Arial"/>
          <w:sz w:val="22"/>
          <w:szCs w:val="22"/>
        </w:rPr>
        <w:t xml:space="preserve"> přiznáno </w:t>
      </w:r>
      <w:r w:rsidRPr="00C56A60">
        <w:rPr>
          <w:rFonts w:ascii="Arial" w:hAnsi="Arial" w:cs="Arial"/>
          <w:color w:val="000000"/>
          <w:sz w:val="22"/>
          <w:szCs w:val="22"/>
        </w:rPr>
        <w:t>minimálně 1 bod a maximálně 50 bodů. Celkem tedy minimálně 5 bodů a maximálně 100 bodů.</w:t>
      </w:r>
    </w:p>
    <w:p w:rsidRPr="00AC4F6B" w:rsidR="00AC4F6B" w:rsidP="00AC4F6B" w:rsidRDefault="00AC4F6B">
      <w:pPr>
        <w:ind w:left="284"/>
        <w:jc w:val="both"/>
        <w:rPr>
          <w:rFonts w:ascii="Arial" w:hAnsi="Arial" w:cs="Arial"/>
          <w:b/>
        </w:rPr>
      </w:pPr>
    </w:p>
    <w:tbl>
      <w:tblPr>
        <w:tblW w:w="93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7938"/>
        <w:gridCol w:w="1418"/>
      </w:tblGrid>
      <w:tr w:rsidRPr="00AC4F6B" w:rsidR="00AC4F6B" w:rsidTr="00735588">
        <w:tc>
          <w:tcPr>
            <w:tcW w:w="7938" w:type="dxa"/>
            <w:shd w:val="clear" w:color="auto" w:fill="DBE5F1"/>
            <w:vAlign w:val="center"/>
          </w:tcPr>
          <w:p w:rsidRPr="00AC4F6B" w:rsidR="00AC4F6B" w:rsidP="00735588" w:rsidRDefault="00AC4F6B">
            <w:pPr>
              <w:ind w:left="317" w:right="284"/>
              <w:jc w:val="center"/>
              <w:rPr>
                <w:rFonts w:ascii="Arial" w:hAnsi="Arial" w:cs="Arial"/>
                <w:b/>
              </w:rPr>
            </w:pPr>
            <w:r w:rsidRPr="00AC4F6B">
              <w:rPr>
                <w:rFonts w:ascii="Arial" w:hAnsi="Arial" w:cs="Arial"/>
                <w:b/>
              </w:rPr>
              <w:t xml:space="preserve">Hodnocené </w:t>
            </w:r>
            <w:proofErr w:type="spellStart"/>
            <w:r w:rsidRPr="00AC4F6B">
              <w:rPr>
                <w:rFonts w:ascii="Arial" w:hAnsi="Arial" w:cs="Arial"/>
                <w:b/>
              </w:rPr>
              <w:t>subkritérium</w:t>
            </w:r>
            <w:proofErr w:type="spellEnd"/>
          </w:p>
        </w:tc>
        <w:tc>
          <w:tcPr>
            <w:tcW w:w="1418" w:type="dxa"/>
            <w:shd w:val="clear" w:color="auto" w:fill="DBE5F1"/>
            <w:vAlign w:val="center"/>
          </w:tcPr>
          <w:p w:rsidRPr="00AC4F6B" w:rsidR="00AC4F6B" w:rsidP="00735588" w:rsidRDefault="00AC4F6B">
            <w:pPr>
              <w:ind w:left="34"/>
              <w:jc w:val="center"/>
              <w:rPr>
                <w:rFonts w:ascii="Arial" w:hAnsi="Arial" w:cs="Arial"/>
                <w:b/>
              </w:rPr>
            </w:pPr>
            <w:r w:rsidRPr="00AC4F6B">
              <w:rPr>
                <w:rFonts w:ascii="Arial" w:hAnsi="Arial" w:cs="Arial"/>
                <w:b/>
              </w:rPr>
              <w:t>Počet bodů celkem</w:t>
            </w:r>
          </w:p>
        </w:tc>
      </w:tr>
      <w:tr w:rsidRPr="00AC4F6B" w:rsidR="00AC4F6B" w:rsidTr="00735588">
        <w:tc>
          <w:tcPr>
            <w:tcW w:w="7938" w:type="dxa"/>
            <w:vAlign w:val="center"/>
          </w:tcPr>
          <w:p w:rsidRPr="00C56A60" w:rsidR="00AC4F6B" w:rsidP="00735588" w:rsidRDefault="00AC4F6B">
            <w:pPr>
              <w:ind w:left="67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C56A60" w:rsidR="00AC4F6B" w:rsidP="00AC4F6B" w:rsidRDefault="00AC4F6B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56A60">
              <w:rPr>
                <w:rFonts w:ascii="Arial" w:hAnsi="Arial" w:cs="Arial"/>
                <w:b/>
                <w:sz w:val="22"/>
                <w:szCs w:val="22"/>
              </w:rPr>
              <w:t>Celková kvalita zpracování sylabů</w:t>
            </w:r>
          </w:p>
          <w:p w:rsidRPr="00C56A60" w:rsidR="00AC4F6B" w:rsidP="00735588" w:rsidRDefault="00AC4F6B">
            <w:pPr>
              <w:ind w:left="677" w:righ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Pr="00C56A60" w:rsidR="00AC4F6B" w:rsidP="00735588" w:rsidRDefault="00AC4F6B">
            <w:pPr>
              <w:ind w:left="34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56A60">
              <w:rPr>
                <w:rFonts w:ascii="Arial" w:hAnsi="Arial" w:cs="Arial"/>
                <w:b/>
                <w:color w:val="000000"/>
                <w:sz w:val="22"/>
                <w:szCs w:val="22"/>
              </w:rPr>
              <w:t>4 – 50 bodů</w:t>
            </w:r>
          </w:p>
        </w:tc>
      </w:tr>
      <w:tr w:rsidRPr="00AC4F6B" w:rsidR="00AC4F6B" w:rsidTr="00735588">
        <w:tc>
          <w:tcPr>
            <w:tcW w:w="7938" w:type="dxa"/>
            <w:vAlign w:val="center"/>
          </w:tcPr>
          <w:p w:rsidRPr="00C56A60" w:rsidR="00AC4F6B" w:rsidP="00AC4F6B" w:rsidRDefault="00AC4F6B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6A60">
              <w:rPr>
                <w:rFonts w:ascii="Arial" w:hAnsi="Arial" w:cs="Arial"/>
                <w:b/>
                <w:sz w:val="22"/>
                <w:szCs w:val="22"/>
              </w:rPr>
              <w:t>Zaměření vzdělávacího modulu na praxi a flexibilita dodavatele, organizace výuky</w:t>
            </w:r>
          </w:p>
        </w:tc>
        <w:tc>
          <w:tcPr>
            <w:tcW w:w="1418" w:type="dxa"/>
            <w:vAlign w:val="center"/>
          </w:tcPr>
          <w:p w:rsidRPr="00C56A60" w:rsidR="00AC4F6B" w:rsidP="00735588" w:rsidRDefault="00AC4F6B">
            <w:pPr>
              <w:ind w:left="34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56A60">
              <w:rPr>
                <w:rFonts w:ascii="Arial" w:hAnsi="Arial" w:cs="Arial"/>
                <w:b/>
                <w:color w:val="000000"/>
                <w:sz w:val="22"/>
                <w:szCs w:val="22"/>
              </w:rPr>
              <w:t>1 – 50 bodů</w:t>
            </w:r>
          </w:p>
        </w:tc>
      </w:tr>
      <w:tr w:rsidRPr="00AC4F6B" w:rsidR="00AC4F6B" w:rsidTr="00735588"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6A60" w:rsidR="00AC4F6B" w:rsidP="00735588" w:rsidRDefault="00AC4F6B">
            <w:pPr>
              <w:ind w:left="677" w:hanging="360"/>
              <w:rPr>
                <w:rFonts w:ascii="Arial" w:hAnsi="Arial" w:cs="Arial"/>
                <w:b/>
                <w:sz w:val="22"/>
                <w:szCs w:val="22"/>
              </w:rPr>
            </w:pPr>
            <w:r w:rsidRPr="00C56A60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6A60" w:rsidR="00AC4F6B" w:rsidP="00735588" w:rsidRDefault="00AC4F6B">
            <w:pPr>
              <w:ind w:left="34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56A60">
              <w:rPr>
                <w:rFonts w:ascii="Arial" w:hAnsi="Arial" w:cs="Arial"/>
                <w:b/>
                <w:color w:val="000000"/>
                <w:sz w:val="22"/>
                <w:szCs w:val="22"/>
              </w:rPr>
              <w:t>5 – 100 bodů</w:t>
            </w:r>
          </w:p>
        </w:tc>
      </w:tr>
    </w:tbl>
    <w:p w:rsidRPr="00AC4F6B" w:rsidR="00AC4F6B" w:rsidP="00AC4F6B" w:rsidRDefault="00AC4F6B">
      <w:pPr>
        <w:jc w:val="both"/>
        <w:rPr>
          <w:rFonts w:ascii="Arial" w:hAnsi="Arial" w:cs="Arial"/>
          <w:b/>
          <w:u w:val="single"/>
        </w:rPr>
      </w:pPr>
    </w:p>
    <w:p w:rsidR="00C56A60" w:rsidP="00AC4F6B" w:rsidRDefault="00C56A60">
      <w:pPr>
        <w:jc w:val="both"/>
        <w:rPr>
          <w:rFonts w:ascii="Arial" w:hAnsi="Arial" w:cs="Arial"/>
          <w:b/>
          <w:u w:val="single"/>
        </w:rPr>
      </w:pPr>
    </w:p>
    <w:p w:rsidRPr="00C56A60" w:rsidR="00AC4F6B" w:rsidP="00AC4F6B" w:rsidRDefault="00AC4F6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56A60">
        <w:rPr>
          <w:rFonts w:ascii="Arial" w:hAnsi="Arial" w:cs="Arial"/>
          <w:b/>
          <w:sz w:val="22"/>
          <w:szCs w:val="22"/>
          <w:u w:val="single"/>
        </w:rPr>
        <w:t>Ad a) Celková kvalita zpracování sylabů (4 – 50 bodů)</w:t>
      </w:r>
    </w:p>
    <w:p w:rsidRPr="00C56A60" w:rsidR="00AC4F6B" w:rsidP="00AC4F6B" w:rsidRDefault="00AC4F6B">
      <w:pPr>
        <w:ind w:left="284"/>
        <w:jc w:val="both"/>
        <w:rPr>
          <w:rFonts w:ascii="Arial" w:hAnsi="Arial" w:cs="Arial"/>
          <w:sz w:val="22"/>
          <w:szCs w:val="22"/>
        </w:rPr>
      </w:pPr>
    </w:p>
    <w:p w:rsidRPr="00C56A60" w:rsidR="00AC4F6B" w:rsidP="00AC4F6B" w:rsidRDefault="00AC4F6B">
      <w:pPr>
        <w:jc w:val="both"/>
        <w:rPr>
          <w:rFonts w:ascii="Arial" w:hAnsi="Arial" w:cs="Arial"/>
          <w:sz w:val="22"/>
          <w:szCs w:val="22"/>
        </w:rPr>
      </w:pPr>
      <w:r w:rsidRPr="00C56A60">
        <w:rPr>
          <w:rFonts w:ascii="Arial" w:hAnsi="Arial" w:cs="Arial"/>
          <w:sz w:val="22"/>
          <w:szCs w:val="22"/>
        </w:rPr>
        <w:t xml:space="preserve">V rámci tohoto </w:t>
      </w:r>
      <w:proofErr w:type="spellStart"/>
      <w:r w:rsidRPr="00C56A60">
        <w:rPr>
          <w:rFonts w:ascii="Arial" w:hAnsi="Arial" w:cs="Arial"/>
          <w:sz w:val="22"/>
          <w:szCs w:val="22"/>
        </w:rPr>
        <w:t>subkritéria</w:t>
      </w:r>
      <w:proofErr w:type="spellEnd"/>
      <w:r w:rsidRPr="00C56A60">
        <w:rPr>
          <w:rFonts w:ascii="Arial" w:hAnsi="Arial" w:cs="Arial"/>
          <w:sz w:val="22"/>
          <w:szCs w:val="22"/>
        </w:rPr>
        <w:t xml:space="preserve"> budou hodnoceny následující parametry:</w:t>
      </w:r>
    </w:p>
    <w:p w:rsidRPr="00C56A60" w:rsidR="00AC4F6B" w:rsidP="00AC4F6B" w:rsidRDefault="00AC4F6B">
      <w:pPr>
        <w:ind w:left="284"/>
        <w:jc w:val="both"/>
        <w:rPr>
          <w:rFonts w:ascii="Arial" w:hAnsi="Arial" w:cs="Arial"/>
          <w:sz w:val="22"/>
          <w:szCs w:val="22"/>
        </w:rPr>
      </w:pPr>
    </w:p>
    <w:p w:rsidRPr="00C56A60" w:rsidR="00AC4F6B" w:rsidP="00AC4F6B" w:rsidRDefault="00AC4F6B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56A60">
        <w:rPr>
          <w:rFonts w:ascii="Arial" w:hAnsi="Arial" w:cs="Arial"/>
          <w:b/>
          <w:sz w:val="22"/>
          <w:szCs w:val="22"/>
        </w:rPr>
        <w:t>Obsah /osnova vzdělávacího modulu (1 – 20 bodů)</w:t>
      </w:r>
    </w:p>
    <w:p w:rsidRPr="00C56A60" w:rsidR="00AC4F6B" w:rsidP="00AC4F6B" w:rsidRDefault="00AC4F6B">
      <w:pPr>
        <w:jc w:val="both"/>
        <w:rPr>
          <w:rFonts w:ascii="Arial" w:hAnsi="Arial" w:cs="Arial"/>
          <w:sz w:val="22"/>
          <w:szCs w:val="22"/>
        </w:rPr>
      </w:pPr>
      <w:r w:rsidRPr="00C56A60">
        <w:rPr>
          <w:rFonts w:ascii="Arial" w:hAnsi="Arial" w:cs="Arial"/>
          <w:sz w:val="22"/>
          <w:szCs w:val="22"/>
        </w:rPr>
        <w:t>Zadavatel bude hodnotit, zda uchazeč zvolil obsah kurzu vhodně vzhledem k zaměření projektu, cílové skupině a zda jsou témata aktuální a pro cílovou skupinu praktická (praktické využití v zaměstnání). Zadavatel předpokládá, že cílovou skupinu projektu jsou zaměstnanci alespoň s určitými znalostmi v oboru, kteří mají zájem především o praktickou výuku a tak např. uvádění základních pojmů, frází či rozepisování historie nepovažuje zadavatel za příliš vhodné zakomponovat do výuky. Naopak za důležité považuje zadavatel zaměřit se na praktickou část.</w:t>
      </w:r>
    </w:p>
    <w:p w:rsidRPr="00C56A60" w:rsidR="00AC4F6B" w:rsidP="00AC4F6B" w:rsidRDefault="00AC4F6B">
      <w:pPr>
        <w:jc w:val="both"/>
        <w:rPr>
          <w:rFonts w:ascii="Arial" w:hAnsi="Arial" w:cs="Arial"/>
          <w:sz w:val="22"/>
          <w:szCs w:val="22"/>
        </w:rPr>
      </w:pPr>
    </w:p>
    <w:p w:rsidRPr="00C56A60" w:rsidR="00AC4F6B" w:rsidP="00AC4F6B" w:rsidRDefault="00AC4F6B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56A60">
        <w:rPr>
          <w:rFonts w:ascii="Arial" w:hAnsi="Arial" w:cs="Arial"/>
          <w:b/>
          <w:sz w:val="22"/>
          <w:szCs w:val="22"/>
        </w:rPr>
        <w:t>Způsob zajištění výuky (1 – 20 bodů)</w:t>
      </w:r>
    </w:p>
    <w:p w:rsidRPr="00C56A60" w:rsidR="00AC4F6B" w:rsidP="00AC4F6B" w:rsidRDefault="00AC4F6B">
      <w:pPr>
        <w:jc w:val="both"/>
        <w:rPr>
          <w:rFonts w:ascii="Arial" w:hAnsi="Arial" w:cs="Arial"/>
          <w:sz w:val="22"/>
          <w:szCs w:val="22"/>
        </w:rPr>
      </w:pPr>
      <w:r w:rsidRPr="00C56A60">
        <w:rPr>
          <w:rFonts w:ascii="Arial" w:hAnsi="Arial" w:cs="Arial"/>
          <w:sz w:val="22"/>
          <w:szCs w:val="22"/>
        </w:rPr>
        <w:t xml:space="preserve">Zadavatel bude u tohoto parametru hodnotit zvolené metody výuky, a to s ohledem na cílovou skupinu projektu a praktické využití. Zadavatel považuje za vhodné zvolit takovou metodu výuky, kde si účastnící mohou prakticky vyzkoušet dané téma kurzu, diskutovat s ostatními účastníky a s lektorem, aktivně se zapojit do výuky a ne pouze nečinně poslouchat </w:t>
      </w:r>
      <w:proofErr w:type="spellStart"/>
      <w:r w:rsidRPr="00C56A60">
        <w:rPr>
          <w:rFonts w:ascii="Arial" w:hAnsi="Arial" w:cs="Arial"/>
          <w:sz w:val="22"/>
          <w:szCs w:val="22"/>
        </w:rPr>
        <w:t>powerpointovou</w:t>
      </w:r>
      <w:proofErr w:type="spellEnd"/>
      <w:r w:rsidRPr="00C56A60">
        <w:rPr>
          <w:rFonts w:ascii="Arial" w:hAnsi="Arial" w:cs="Arial"/>
          <w:sz w:val="22"/>
          <w:szCs w:val="22"/>
        </w:rPr>
        <w:t xml:space="preserve"> prezentaci.</w:t>
      </w:r>
    </w:p>
    <w:p w:rsidRPr="00C56A60" w:rsidR="00AC4F6B" w:rsidP="00AC4F6B" w:rsidRDefault="00AC4F6B">
      <w:pPr>
        <w:jc w:val="both"/>
        <w:rPr>
          <w:rFonts w:ascii="Arial" w:hAnsi="Arial" w:cs="Arial"/>
          <w:sz w:val="22"/>
          <w:szCs w:val="22"/>
        </w:rPr>
      </w:pPr>
    </w:p>
    <w:p w:rsidRPr="00C56A60" w:rsidR="00AC4F6B" w:rsidP="00AC4F6B" w:rsidRDefault="00AC4F6B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C56A60">
        <w:rPr>
          <w:rFonts w:ascii="Arial" w:hAnsi="Arial" w:cs="Arial"/>
          <w:b/>
          <w:color w:val="000000"/>
          <w:sz w:val="22"/>
          <w:szCs w:val="22"/>
        </w:rPr>
        <w:t>Přehlednost a srozumitelnost zpracování sylabu (1 – 5 bodů)</w:t>
      </w:r>
    </w:p>
    <w:p w:rsidRPr="00C56A60" w:rsidR="00AC4F6B" w:rsidP="00AC4F6B" w:rsidRDefault="00AC4F6B">
      <w:pPr>
        <w:jc w:val="both"/>
        <w:rPr>
          <w:rFonts w:ascii="Arial" w:hAnsi="Arial" w:cs="Arial"/>
          <w:sz w:val="22"/>
          <w:szCs w:val="22"/>
        </w:rPr>
      </w:pPr>
      <w:r w:rsidRPr="00C56A60">
        <w:rPr>
          <w:rFonts w:ascii="Arial" w:hAnsi="Arial" w:cs="Arial"/>
          <w:sz w:val="22"/>
          <w:szCs w:val="22"/>
        </w:rPr>
        <w:t>Zadavatel bude hodnotit, zda je zpracovaný sylabus přehledně a srozumitelně zpracován pro cílovou skupinu. Ze sylabu musí účastníkům být zcela jasné a srozumitelné, co bude cílem a obsahem kurzu, v jaké míře budou zakomponována praktická cvičení, jaký bude harmonogram dne, pro koho je daný kurz určen.</w:t>
      </w:r>
    </w:p>
    <w:p w:rsidRPr="00C56A60" w:rsidR="00AC4F6B" w:rsidP="00AC4F6B" w:rsidRDefault="00AC4F6B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56A60">
        <w:rPr>
          <w:rFonts w:ascii="Arial" w:hAnsi="Arial" w:cs="Arial"/>
          <w:b/>
          <w:color w:val="000000"/>
          <w:sz w:val="22"/>
          <w:szCs w:val="22"/>
        </w:rPr>
        <w:t>Učební plán (harmonogram) dne; logické řazení kapitol (1 – 5 bodů)</w:t>
      </w:r>
    </w:p>
    <w:p w:rsidRPr="00C56A60" w:rsidR="00AC4F6B" w:rsidP="00AC4F6B" w:rsidRDefault="00AC4F6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56A60">
        <w:rPr>
          <w:rFonts w:ascii="Arial" w:hAnsi="Arial" w:cs="Arial"/>
          <w:color w:val="000000"/>
          <w:sz w:val="22"/>
          <w:szCs w:val="22"/>
        </w:rPr>
        <w:t xml:space="preserve">Zadavatel bude v rámci tohoto parametru hodnotit, jak uchazeč zpracoval kompletní učební plán dne; tj. zda vhodně zvolil k jednotlivým tématům dostatečnou časovou dotaci a dále zda jsou jednotlivé kapitoly logicky řazeny. </w:t>
      </w:r>
    </w:p>
    <w:p w:rsidRPr="00C56A60" w:rsidR="00AC4F6B" w:rsidP="00AC4F6B" w:rsidRDefault="00AC4F6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56A60">
        <w:rPr>
          <w:rFonts w:ascii="Arial" w:hAnsi="Arial" w:cs="Arial"/>
          <w:color w:val="000000"/>
          <w:sz w:val="22"/>
          <w:szCs w:val="22"/>
        </w:rPr>
        <w:t>Učební plán (harmonogram) by měl obsahovat rozpis dne po hodinách vč. uvítání účastníků, přestávek, oběda, ukončení kurzu; u každé hodiny bude uvedena její náplň.</w:t>
      </w:r>
    </w:p>
    <w:p w:rsidRPr="00C56A60" w:rsidR="00AC4F6B" w:rsidP="00AC4F6B" w:rsidRDefault="00AC4F6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Pr="00C56A60" w:rsidR="00AC4F6B" w:rsidP="00AC4F6B" w:rsidRDefault="00AC4F6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56A60">
        <w:rPr>
          <w:rFonts w:ascii="Arial" w:hAnsi="Arial" w:cs="Arial"/>
          <w:b/>
          <w:sz w:val="22"/>
          <w:szCs w:val="22"/>
          <w:u w:val="single"/>
        </w:rPr>
        <w:t>Ad b) Zaměření vzdělávacího modulu na praxi a flexibilita dodavatele, organizace výuky (1 – 50 bodů)</w:t>
      </w:r>
    </w:p>
    <w:p w:rsidRPr="00C56A60" w:rsidR="00AC4F6B" w:rsidP="00AC4F6B" w:rsidRDefault="00AC4F6B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Pr="00C56A60" w:rsidR="00AC4F6B" w:rsidP="00AC4F6B" w:rsidRDefault="00AC4F6B">
      <w:pPr>
        <w:jc w:val="both"/>
        <w:rPr>
          <w:rFonts w:ascii="Arial" w:hAnsi="Arial" w:cs="Arial"/>
          <w:sz w:val="22"/>
          <w:szCs w:val="22"/>
        </w:rPr>
      </w:pPr>
      <w:r w:rsidRPr="00C56A60">
        <w:rPr>
          <w:rFonts w:ascii="Arial" w:hAnsi="Arial" w:cs="Arial"/>
          <w:sz w:val="22"/>
          <w:szCs w:val="22"/>
        </w:rPr>
        <w:t xml:space="preserve">Zadavatel klade důraz na propojení teorie s praxí a zařazení praktické výuky do vzdělávacího modulu. U tohoto </w:t>
      </w:r>
      <w:proofErr w:type="spellStart"/>
      <w:r w:rsidRPr="00C56A60">
        <w:rPr>
          <w:rFonts w:ascii="Arial" w:hAnsi="Arial" w:cs="Arial"/>
          <w:sz w:val="22"/>
          <w:szCs w:val="22"/>
        </w:rPr>
        <w:t>subkritéria</w:t>
      </w:r>
      <w:proofErr w:type="spellEnd"/>
      <w:r w:rsidRPr="00C56A60">
        <w:rPr>
          <w:rFonts w:ascii="Arial" w:hAnsi="Arial" w:cs="Arial"/>
          <w:sz w:val="22"/>
          <w:szCs w:val="22"/>
        </w:rPr>
        <w:t xml:space="preserve"> bude tak zadavatel hodnotit, jak uchazeč zakomponuje praktická cvičení a úkoly do vzdělávacího modulu a zda bude mít modul praktické využití pro cílovou skupinu a snadnou aplikovatelnost do praxe. Zadavatel bude hodnotit zejména:</w:t>
      </w:r>
    </w:p>
    <w:p w:rsidRPr="00C56A60" w:rsidR="00AC4F6B" w:rsidP="00AC4F6B" w:rsidRDefault="00AC4F6B">
      <w:pPr>
        <w:pStyle w:val="Odstavecseseznamem"/>
        <w:numPr>
          <w:ilvl w:val="0"/>
          <w:numId w:val="10"/>
        </w:numPr>
        <w:contextualSpacing w:val="false"/>
        <w:jc w:val="both"/>
        <w:rPr>
          <w:rFonts w:ascii="Arial" w:hAnsi="Arial" w:cs="Arial"/>
          <w:sz w:val="22"/>
          <w:szCs w:val="22"/>
        </w:rPr>
      </w:pPr>
      <w:r w:rsidRPr="00C56A60">
        <w:rPr>
          <w:rFonts w:ascii="Arial" w:hAnsi="Arial" w:cs="Arial"/>
          <w:sz w:val="22"/>
          <w:szCs w:val="22"/>
        </w:rPr>
        <w:t>vyváženost poměru obecné (teoretické výuky) a praktické výuky</w:t>
      </w:r>
    </w:p>
    <w:p w:rsidRPr="00C56A60" w:rsidR="00AC4F6B" w:rsidP="00AC4F6B" w:rsidRDefault="00AC4F6B">
      <w:pPr>
        <w:pStyle w:val="Odstavecseseznamem"/>
        <w:numPr>
          <w:ilvl w:val="0"/>
          <w:numId w:val="10"/>
        </w:numPr>
        <w:contextualSpacing w:val="false"/>
        <w:jc w:val="both"/>
        <w:rPr>
          <w:rFonts w:ascii="Arial" w:hAnsi="Arial" w:cs="Arial"/>
          <w:sz w:val="22"/>
          <w:szCs w:val="22"/>
        </w:rPr>
      </w:pPr>
      <w:r w:rsidRPr="00C56A60">
        <w:rPr>
          <w:rFonts w:ascii="Arial" w:hAnsi="Arial" w:cs="Arial"/>
          <w:sz w:val="22"/>
          <w:szCs w:val="22"/>
        </w:rPr>
        <w:t>flexibilitu dodavatele na požadované změny lektorů, termínů</w:t>
      </w:r>
    </w:p>
    <w:p w:rsidRPr="00C56A60" w:rsidR="00AC4F6B" w:rsidP="00AC4F6B" w:rsidRDefault="00AC4F6B">
      <w:pPr>
        <w:pStyle w:val="Odstavecseseznamem"/>
        <w:numPr>
          <w:ilvl w:val="0"/>
          <w:numId w:val="10"/>
        </w:numPr>
        <w:contextualSpacing w:val="false"/>
        <w:jc w:val="both"/>
        <w:rPr>
          <w:rFonts w:ascii="Arial" w:hAnsi="Arial" w:cs="Arial"/>
          <w:sz w:val="22"/>
          <w:szCs w:val="22"/>
        </w:rPr>
      </w:pPr>
      <w:r w:rsidRPr="00C56A60">
        <w:rPr>
          <w:rFonts w:ascii="Arial" w:hAnsi="Arial" w:cs="Arial"/>
          <w:sz w:val="22"/>
          <w:szCs w:val="22"/>
        </w:rPr>
        <w:t>náhradu výuky za zrušené lekce</w:t>
      </w:r>
    </w:p>
    <w:p w:rsidRPr="00C56A60" w:rsidR="00AC4F6B" w:rsidP="00AC4F6B" w:rsidRDefault="00AC4F6B">
      <w:pPr>
        <w:pStyle w:val="Odstavecseseznamem"/>
        <w:numPr>
          <w:ilvl w:val="0"/>
          <w:numId w:val="10"/>
        </w:numPr>
        <w:contextualSpacing w:val="false"/>
        <w:jc w:val="both"/>
        <w:rPr>
          <w:rFonts w:ascii="Arial" w:hAnsi="Arial" w:cs="Arial"/>
          <w:sz w:val="22"/>
          <w:szCs w:val="22"/>
        </w:rPr>
      </w:pPr>
      <w:r w:rsidRPr="00C56A60">
        <w:rPr>
          <w:rFonts w:ascii="Arial" w:hAnsi="Arial" w:cs="Arial"/>
          <w:sz w:val="22"/>
          <w:szCs w:val="22"/>
        </w:rPr>
        <w:t>možnost změn učebního programu a učebních pomůcek na žádost zadavatele</w:t>
      </w:r>
    </w:p>
    <w:p w:rsidRPr="00C56A60" w:rsidR="00AC4F6B" w:rsidP="00AC4F6B" w:rsidRDefault="00AC4F6B">
      <w:pPr>
        <w:pStyle w:val="Odstavecseseznamem"/>
        <w:numPr>
          <w:ilvl w:val="0"/>
          <w:numId w:val="10"/>
        </w:numPr>
        <w:contextualSpacing w:val="false"/>
        <w:jc w:val="both"/>
        <w:rPr>
          <w:rFonts w:ascii="Arial" w:hAnsi="Arial" w:cs="Arial"/>
          <w:sz w:val="22"/>
          <w:szCs w:val="22"/>
        </w:rPr>
      </w:pPr>
      <w:r w:rsidRPr="00C56A60">
        <w:rPr>
          <w:rFonts w:ascii="Arial" w:hAnsi="Arial" w:cs="Arial"/>
          <w:sz w:val="22"/>
          <w:szCs w:val="22"/>
        </w:rPr>
        <w:t xml:space="preserve">využití didaktických pomůcek při výuce  </w:t>
      </w:r>
    </w:p>
    <w:p w:rsidRPr="00C56A60" w:rsidR="00AC4F6B" w:rsidP="00AC4F6B" w:rsidRDefault="00AC4F6B">
      <w:pPr>
        <w:rPr>
          <w:rFonts w:ascii="Arial" w:hAnsi="Arial" w:cs="Arial"/>
          <w:b/>
          <w:color w:val="000000"/>
          <w:sz w:val="22"/>
          <w:szCs w:val="22"/>
        </w:rPr>
      </w:pPr>
    </w:p>
    <w:p w:rsidRPr="00C56A60" w:rsidR="00AC4F6B" w:rsidP="00AC4F6B" w:rsidRDefault="00AC4F6B">
      <w:pPr>
        <w:rPr>
          <w:rFonts w:ascii="Arial" w:hAnsi="Arial" w:cs="Arial"/>
          <w:b/>
          <w:sz w:val="22"/>
          <w:szCs w:val="22"/>
          <w:u w:val="single"/>
        </w:rPr>
      </w:pPr>
      <w:r w:rsidRPr="00C56A60">
        <w:rPr>
          <w:rFonts w:ascii="Arial" w:hAnsi="Arial" w:cs="Arial"/>
          <w:b/>
          <w:color w:val="000000"/>
          <w:sz w:val="22"/>
          <w:szCs w:val="22"/>
        </w:rPr>
        <w:t xml:space="preserve">Způsob hodnocení kritéria č. 2 - </w:t>
      </w:r>
      <w:r w:rsidRPr="00C56A60">
        <w:rPr>
          <w:rFonts w:ascii="Arial" w:hAnsi="Arial" w:cs="Arial"/>
          <w:b/>
          <w:sz w:val="22"/>
          <w:szCs w:val="22"/>
        </w:rPr>
        <w:t>Celková kvalita zpracování sylabů</w:t>
      </w:r>
      <w:r w:rsidRPr="00C56A6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C56A60">
        <w:rPr>
          <w:rFonts w:ascii="Arial" w:hAnsi="Arial" w:cs="Arial"/>
          <w:b/>
          <w:sz w:val="22"/>
          <w:szCs w:val="22"/>
        </w:rPr>
        <w:t>vzdělávacích modulů</w:t>
      </w:r>
    </w:p>
    <w:p w:rsidRPr="00C56A60" w:rsidR="00AC4F6B" w:rsidP="00AC4F6B" w:rsidRDefault="00AC4F6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56A60">
        <w:rPr>
          <w:rFonts w:ascii="Arial" w:hAnsi="Arial" w:cs="Arial"/>
          <w:sz w:val="22"/>
          <w:szCs w:val="22"/>
        </w:rPr>
        <w:t xml:space="preserve">Hodnotící komise posoudí předložené návrhy sylabů dle výše uvedených hodnotících </w:t>
      </w:r>
      <w:proofErr w:type="spellStart"/>
      <w:r w:rsidRPr="00C56A60">
        <w:rPr>
          <w:rFonts w:ascii="Arial" w:hAnsi="Arial" w:cs="Arial"/>
          <w:sz w:val="22"/>
          <w:szCs w:val="22"/>
        </w:rPr>
        <w:t>subkritérií</w:t>
      </w:r>
      <w:proofErr w:type="spellEnd"/>
      <w:r w:rsidRPr="00C56A60">
        <w:rPr>
          <w:rFonts w:ascii="Arial" w:hAnsi="Arial" w:cs="Arial"/>
          <w:sz w:val="22"/>
          <w:szCs w:val="22"/>
        </w:rPr>
        <w:t xml:space="preserve">, posoudí silné a slabé stránky jednotlivých nabídek v rámci každého </w:t>
      </w:r>
      <w:proofErr w:type="spellStart"/>
      <w:r w:rsidRPr="00C56A60">
        <w:rPr>
          <w:rFonts w:ascii="Arial" w:hAnsi="Arial" w:cs="Arial"/>
          <w:sz w:val="22"/>
          <w:szCs w:val="22"/>
        </w:rPr>
        <w:t>subkritéria</w:t>
      </w:r>
      <w:proofErr w:type="spellEnd"/>
      <w:r w:rsidRPr="00C56A60">
        <w:rPr>
          <w:rFonts w:ascii="Arial" w:hAnsi="Arial" w:cs="Arial"/>
          <w:sz w:val="22"/>
          <w:szCs w:val="22"/>
        </w:rPr>
        <w:t xml:space="preserve"> a na základě takto provedeného hodnocení, písemně zaznamenaného v hodnotících </w:t>
      </w:r>
      <w:r w:rsidRPr="00C56A60">
        <w:rPr>
          <w:rFonts w:ascii="Arial" w:hAnsi="Arial" w:cs="Arial"/>
          <w:sz w:val="22"/>
          <w:szCs w:val="22"/>
        </w:rPr>
        <w:lastRenderedPageBreak/>
        <w:t xml:space="preserve">tabulkách, přidělí jednotlivým nabídkám podle kvality navrženého řešení od </w:t>
      </w:r>
      <w:r w:rsidRPr="00C56A60">
        <w:rPr>
          <w:rFonts w:ascii="Arial" w:hAnsi="Arial" w:cs="Arial"/>
          <w:color w:val="000000"/>
          <w:sz w:val="22"/>
          <w:szCs w:val="22"/>
        </w:rPr>
        <w:t xml:space="preserve">4 bodů do 50 bodů v rámci </w:t>
      </w:r>
      <w:proofErr w:type="spellStart"/>
      <w:r w:rsidRPr="00C56A60">
        <w:rPr>
          <w:rFonts w:ascii="Arial" w:hAnsi="Arial" w:cs="Arial"/>
          <w:color w:val="000000"/>
          <w:sz w:val="22"/>
          <w:szCs w:val="22"/>
        </w:rPr>
        <w:t>subkritéria</w:t>
      </w:r>
      <w:proofErr w:type="spellEnd"/>
      <w:r w:rsidRPr="00C56A60">
        <w:rPr>
          <w:rFonts w:ascii="Arial" w:hAnsi="Arial" w:cs="Arial"/>
          <w:color w:val="000000"/>
          <w:sz w:val="22"/>
          <w:szCs w:val="22"/>
        </w:rPr>
        <w:t xml:space="preserve"> a) a od 1 bodu do 50 bodů v rámci </w:t>
      </w:r>
      <w:proofErr w:type="spellStart"/>
      <w:r w:rsidRPr="00C56A60">
        <w:rPr>
          <w:rFonts w:ascii="Arial" w:hAnsi="Arial" w:cs="Arial"/>
          <w:color w:val="000000"/>
          <w:sz w:val="22"/>
          <w:szCs w:val="22"/>
        </w:rPr>
        <w:t>subkritéria</w:t>
      </w:r>
      <w:proofErr w:type="spellEnd"/>
      <w:r w:rsidRPr="00C56A60">
        <w:rPr>
          <w:rFonts w:ascii="Arial" w:hAnsi="Arial" w:cs="Arial"/>
          <w:color w:val="000000"/>
          <w:sz w:val="22"/>
          <w:szCs w:val="22"/>
        </w:rPr>
        <w:t xml:space="preserve"> b). </w:t>
      </w:r>
    </w:p>
    <w:p w:rsidRPr="00C56A60" w:rsidR="00AC4F6B" w:rsidP="00AC4F6B" w:rsidRDefault="00AC4F6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Pr="00C56A60" w:rsidR="00AC4F6B" w:rsidP="00AC4F6B" w:rsidRDefault="00AC4F6B">
      <w:pPr>
        <w:jc w:val="both"/>
        <w:rPr>
          <w:rFonts w:ascii="Arial" w:hAnsi="Arial" w:cs="Arial"/>
          <w:sz w:val="22"/>
          <w:szCs w:val="22"/>
        </w:rPr>
      </w:pPr>
      <w:r w:rsidRPr="00C56A60">
        <w:rPr>
          <w:rFonts w:ascii="Arial" w:hAnsi="Arial" w:cs="Arial"/>
          <w:sz w:val="22"/>
          <w:szCs w:val="22"/>
        </w:rPr>
        <w:t xml:space="preserve">Hodnotícím kritériem bude vždy součet bodů, získaných v jednotlivých </w:t>
      </w:r>
      <w:proofErr w:type="spellStart"/>
      <w:r w:rsidRPr="00C56A60">
        <w:rPr>
          <w:rFonts w:ascii="Arial" w:hAnsi="Arial" w:cs="Arial"/>
          <w:sz w:val="22"/>
          <w:szCs w:val="22"/>
        </w:rPr>
        <w:t>subkritériích</w:t>
      </w:r>
      <w:proofErr w:type="spellEnd"/>
      <w:r w:rsidRPr="00C56A60">
        <w:rPr>
          <w:rFonts w:ascii="Arial" w:hAnsi="Arial" w:cs="Arial"/>
          <w:sz w:val="22"/>
          <w:szCs w:val="22"/>
        </w:rPr>
        <w:t xml:space="preserve"> (minimálně může uchazeč získat </w:t>
      </w:r>
      <w:r w:rsidRPr="00C56A60">
        <w:rPr>
          <w:rFonts w:ascii="Arial" w:hAnsi="Arial" w:cs="Arial"/>
          <w:color w:val="000000"/>
          <w:sz w:val="22"/>
          <w:szCs w:val="22"/>
        </w:rPr>
        <w:t>5 bodů</w:t>
      </w:r>
      <w:r w:rsidRPr="00C56A60">
        <w:rPr>
          <w:rFonts w:ascii="Arial" w:hAnsi="Arial" w:cs="Arial"/>
          <w:color w:val="FF0000"/>
          <w:sz w:val="22"/>
          <w:szCs w:val="22"/>
        </w:rPr>
        <w:t xml:space="preserve"> </w:t>
      </w:r>
      <w:r w:rsidRPr="00C56A60">
        <w:rPr>
          <w:rFonts w:ascii="Arial" w:hAnsi="Arial" w:cs="Arial"/>
          <w:sz w:val="22"/>
          <w:szCs w:val="22"/>
        </w:rPr>
        <w:t>a maximálně může získat 100 bodů). Nabídka, která takto získá v součtu nejvíce bodů (umístí se podle součtu jako první v pořadí), obdrží pro potřeby hodnocení 100 bodů. Další uchazeči v pořadí obdrží takový počet bodů, který odpovídá aritmetickému srovnání s nejvýhodnější nabídkou.</w:t>
      </w:r>
    </w:p>
    <w:p w:rsidRPr="00C56A60" w:rsidR="00AC4F6B" w:rsidP="00AC4F6B" w:rsidRDefault="00AC4F6B">
      <w:pPr>
        <w:jc w:val="both"/>
        <w:rPr>
          <w:rFonts w:ascii="Arial" w:hAnsi="Arial" w:cs="Arial"/>
          <w:sz w:val="22"/>
          <w:szCs w:val="22"/>
        </w:rPr>
      </w:pPr>
    </w:p>
    <w:p w:rsidRPr="00C56A60" w:rsidR="00AC4F6B" w:rsidP="00AC4F6B" w:rsidRDefault="00AC4F6B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C56A60">
        <w:rPr>
          <w:rFonts w:ascii="Arial" w:hAnsi="Arial" w:cs="Arial"/>
          <w:b/>
          <w:sz w:val="22"/>
          <w:szCs w:val="22"/>
        </w:rPr>
        <w:t>Vzorec pro hodnocení kritéria č. 2:</w:t>
      </w:r>
    </w:p>
    <w:p w:rsidRPr="00C56A60" w:rsidR="00AC4F6B" w:rsidP="00AC4F6B" w:rsidRDefault="00AC4F6B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Pr="00C56A60" w:rsidR="00AC4F6B" w:rsidP="00AC4F6B" w:rsidRDefault="00AC4F6B">
      <w:pPr>
        <w:rPr>
          <w:rFonts w:ascii="Arial" w:hAnsi="Arial" w:cs="Arial"/>
          <w:sz w:val="22"/>
          <w:szCs w:val="22"/>
        </w:rPr>
      </w:pPr>
      <w:r w:rsidRPr="00C56A60">
        <w:rPr>
          <w:rFonts w:ascii="Arial" w:hAnsi="Arial" w:cs="Arial"/>
          <w:b/>
          <w:sz w:val="22"/>
          <w:szCs w:val="22"/>
        </w:rPr>
        <w:tab/>
      </w:r>
      <w:r w:rsidRPr="00C56A60">
        <w:rPr>
          <w:rFonts w:ascii="Arial" w:hAnsi="Arial" w:cs="Arial"/>
          <w:b/>
          <w:sz w:val="22"/>
          <w:szCs w:val="22"/>
        </w:rPr>
        <w:tab/>
      </w:r>
      <w:r w:rsidRPr="00C56A60">
        <w:rPr>
          <w:rFonts w:ascii="Arial" w:hAnsi="Arial" w:cs="Arial"/>
          <w:sz w:val="22"/>
          <w:szCs w:val="22"/>
        </w:rPr>
        <w:t>Hodnocená nabídka</w:t>
      </w:r>
    </w:p>
    <w:p w:rsidRPr="00C56A60" w:rsidR="00AC4F6B" w:rsidP="00AC4F6B" w:rsidRDefault="00AC4F6B">
      <w:pPr>
        <w:ind w:left="426" w:firstLine="283"/>
        <w:rPr>
          <w:rFonts w:ascii="Arial" w:hAnsi="Arial" w:cs="Arial"/>
          <w:sz w:val="22"/>
          <w:szCs w:val="22"/>
        </w:rPr>
      </w:pPr>
      <w:r w:rsidRPr="00C56A60">
        <w:rPr>
          <w:rFonts w:ascii="Arial" w:hAnsi="Arial" w:cs="Arial"/>
          <w:sz w:val="22"/>
          <w:szCs w:val="22"/>
        </w:rPr>
        <w:t xml:space="preserve">100 x -------------------------------   x  Váha kritéria vyjádřená v % </w:t>
      </w:r>
    </w:p>
    <w:p w:rsidRPr="00C56A60" w:rsidR="00AC4F6B" w:rsidP="00AC4F6B" w:rsidRDefault="00AC4F6B">
      <w:pPr>
        <w:ind w:left="1135" w:firstLine="283"/>
        <w:rPr>
          <w:rFonts w:ascii="Arial" w:hAnsi="Arial" w:cs="Arial"/>
          <w:sz w:val="22"/>
          <w:szCs w:val="22"/>
        </w:rPr>
      </w:pPr>
      <w:r w:rsidRPr="00C56A60">
        <w:rPr>
          <w:rFonts w:ascii="Arial" w:hAnsi="Arial" w:cs="Arial"/>
          <w:sz w:val="22"/>
          <w:szCs w:val="22"/>
        </w:rPr>
        <w:t>Nejvýhodnější nabídka</w:t>
      </w:r>
    </w:p>
    <w:p w:rsidR="00AC4F6B" w:rsidP="00AC4F6B" w:rsidRDefault="00AC4F6B"/>
    <w:p w:rsidRPr="00AC4F6B" w:rsidR="00AC4F6B" w:rsidP="00AC4F6B" w:rsidRDefault="00AC4F6B">
      <w:pPr>
        <w:autoSpaceDE w:val="false"/>
        <w:autoSpaceDN w:val="false"/>
        <w:adjustRightInd w:val="false"/>
        <w:jc w:val="both"/>
        <w:rPr>
          <w:rFonts w:ascii="Arial" w:hAnsi="Arial" w:cs="Arial" w:eastAsiaTheme="minorHAnsi"/>
          <w:color w:val="000000"/>
          <w:sz w:val="28"/>
          <w:szCs w:val="28"/>
          <w:lang w:eastAsia="en-US"/>
        </w:rPr>
      </w:pPr>
      <w:r w:rsidRPr="00AC4F6B">
        <w:rPr>
          <w:rFonts w:ascii="Arial" w:hAnsi="Arial" w:cs="Arial" w:eastAsiaTheme="minorHAnsi"/>
          <w:b/>
          <w:bCs/>
          <w:color w:val="000000"/>
          <w:sz w:val="28"/>
          <w:szCs w:val="28"/>
          <w:lang w:eastAsia="en-US"/>
        </w:rPr>
        <w:t xml:space="preserve">Nejvýhodnější nabídka bude ta, jejíž celkový součet bodového hodnocení dílčích kritérií dosáhne nejvyšší hodnoty. </w:t>
      </w:r>
    </w:p>
    <w:p w:rsidR="00AC4F6B" w:rsidP="00915616" w:rsidRDefault="00AC4F6B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915616" w:rsidP="00915616" w:rsidRDefault="0091561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364A2B" w:rsidP="00915616" w:rsidRDefault="00364A2B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364A2B" w:rsidP="00915616" w:rsidRDefault="00AC4F6B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Požadavky na zpracování nabídkové ceny:</w:t>
      </w:r>
    </w:p>
    <w:p w:rsidR="00AC4F6B" w:rsidP="00915616" w:rsidRDefault="00AC4F6B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Pr="00D10B4A" w:rsidR="00915616" w:rsidP="00915616" w:rsidRDefault="00915616">
      <w:pPr>
        <w:jc w:val="both"/>
        <w:rPr>
          <w:rFonts w:ascii="Arial" w:hAnsi="Arial" w:cs="Arial"/>
          <w:sz w:val="22"/>
          <w:szCs w:val="22"/>
          <w:u w:val="single"/>
        </w:rPr>
      </w:pPr>
      <w:r w:rsidRPr="00C83DED">
        <w:rPr>
          <w:rFonts w:ascii="Arial" w:hAnsi="Arial" w:cs="Arial"/>
          <w:sz w:val="22"/>
          <w:szCs w:val="22"/>
        </w:rPr>
        <w:t>Nabídkovou cenu uvedou uchazeči ve skladbě:</w:t>
      </w:r>
    </w:p>
    <w:p w:rsidRPr="00C83DED" w:rsidR="00915616" w:rsidP="00915616" w:rsidRDefault="0091561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83DED">
        <w:rPr>
          <w:rFonts w:ascii="Arial" w:hAnsi="Arial" w:cs="Arial"/>
          <w:sz w:val="22"/>
          <w:szCs w:val="22"/>
        </w:rPr>
        <w:t>nabídková cena bez DPH</w:t>
      </w:r>
    </w:p>
    <w:p w:rsidRPr="00C83DED" w:rsidR="00915616" w:rsidP="00915616" w:rsidRDefault="0091561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83DED">
        <w:rPr>
          <w:rFonts w:ascii="Arial" w:hAnsi="Arial" w:cs="Arial"/>
          <w:sz w:val="22"/>
          <w:szCs w:val="22"/>
        </w:rPr>
        <w:t>nabídková cena včetně DPH</w:t>
      </w:r>
    </w:p>
    <w:p w:rsidRPr="00C83DED" w:rsidR="00915616" w:rsidP="00915616" w:rsidRDefault="0091561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83DED">
        <w:rPr>
          <w:rFonts w:ascii="Arial" w:hAnsi="Arial" w:cs="Arial"/>
          <w:sz w:val="22"/>
          <w:szCs w:val="22"/>
        </w:rPr>
        <w:t>samostatně DPH</w:t>
      </w:r>
    </w:p>
    <w:p w:rsidR="00D10B4A" w:rsidP="00915616" w:rsidRDefault="00D10B4A">
      <w:pPr>
        <w:jc w:val="both"/>
        <w:rPr>
          <w:rFonts w:ascii="Arial" w:hAnsi="Arial" w:cs="Arial"/>
          <w:b/>
          <w:sz w:val="22"/>
          <w:szCs w:val="22"/>
        </w:rPr>
      </w:pPr>
    </w:p>
    <w:p w:rsidR="00915616" w:rsidP="00915616" w:rsidRDefault="00D10B4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 nabídkové ceny nesmí uchazeč zahrnout náklady specifikované v rámci popisu jednotlivých školení v poli „Ostatní“ – tedy náklady na cestové </w:t>
      </w:r>
      <w:proofErr w:type="gramStart"/>
      <w:r>
        <w:rPr>
          <w:rFonts w:ascii="Arial" w:hAnsi="Arial" w:cs="Arial"/>
          <w:b/>
          <w:sz w:val="22"/>
          <w:szCs w:val="22"/>
        </w:rPr>
        <w:t>lektorů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a případnou dopravu účastníků na místo výuky.</w:t>
      </w:r>
    </w:p>
    <w:p w:rsidR="00D10B4A" w:rsidP="00915616" w:rsidRDefault="00D10B4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 nabídkové ceny nesmí uchazeč rovněž zahrnout náklady na přípravu školících materiálů. </w:t>
      </w:r>
    </w:p>
    <w:p w:rsidR="00D10B4A" w:rsidP="00915616" w:rsidRDefault="00D10B4A">
      <w:pPr>
        <w:jc w:val="both"/>
        <w:rPr>
          <w:rFonts w:ascii="Arial" w:hAnsi="Arial" w:cs="Arial"/>
          <w:b/>
          <w:sz w:val="22"/>
          <w:szCs w:val="22"/>
        </w:rPr>
      </w:pPr>
    </w:p>
    <w:p w:rsidR="00D10B4A" w:rsidP="00915616" w:rsidRDefault="00D10B4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 případě, že nabídková cena bude zahrnovat výše uvedené náklady, je toto důvodem k vyloučení uchazeče z dalšího hodnocení. </w:t>
      </w:r>
    </w:p>
    <w:p w:rsidR="00AC4F6B" w:rsidP="00915616" w:rsidRDefault="00AC4F6B">
      <w:pPr>
        <w:jc w:val="both"/>
        <w:rPr>
          <w:rFonts w:ascii="Arial" w:hAnsi="Arial" w:cs="Arial"/>
          <w:b/>
          <w:sz w:val="22"/>
          <w:szCs w:val="22"/>
        </w:rPr>
      </w:pPr>
    </w:p>
    <w:p w:rsidR="00904729" w:rsidP="00364A2B" w:rsidRDefault="00904729">
      <w:pPr>
        <w:autoSpaceDE w:val="false"/>
        <w:autoSpaceDN w:val="false"/>
        <w:adjustRightInd w:val="false"/>
        <w:rPr>
          <w:rFonts w:ascii="Arial" w:hAnsi="Arial" w:cs="Arial" w:eastAsiaTheme="minorHAnsi"/>
          <w:b/>
          <w:bCs/>
          <w:color w:val="000000"/>
          <w:sz w:val="22"/>
          <w:szCs w:val="22"/>
          <w:lang w:eastAsia="en-US"/>
        </w:rPr>
      </w:pPr>
    </w:p>
    <w:p w:rsidR="00904729" w:rsidP="00364A2B" w:rsidRDefault="00904729">
      <w:pPr>
        <w:autoSpaceDE w:val="false"/>
        <w:autoSpaceDN w:val="false"/>
        <w:adjustRightInd w:val="false"/>
        <w:rPr>
          <w:rFonts w:ascii="Arial" w:hAnsi="Arial" w:cs="Arial" w:eastAsiaTheme="minorHAnsi"/>
          <w:b/>
          <w:bCs/>
          <w:color w:val="000000"/>
          <w:sz w:val="22"/>
          <w:szCs w:val="22"/>
          <w:lang w:eastAsia="en-US"/>
        </w:rPr>
      </w:pPr>
    </w:p>
    <w:p w:rsidR="00904729" w:rsidP="00364A2B" w:rsidRDefault="00904729">
      <w:pPr>
        <w:autoSpaceDE w:val="false"/>
        <w:autoSpaceDN w:val="false"/>
        <w:adjustRightInd w:val="false"/>
        <w:rPr>
          <w:rFonts w:ascii="Arial" w:hAnsi="Arial" w:cs="Arial"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ascii="Arial" w:hAnsi="Arial" w:cs="Arial" w:eastAsiaTheme="minorHAnsi"/>
          <w:b/>
          <w:bCs/>
          <w:color w:val="000000"/>
          <w:sz w:val="22"/>
          <w:szCs w:val="22"/>
          <w:lang w:eastAsia="en-US"/>
        </w:rPr>
        <w:t>Doplňující informace:</w:t>
      </w:r>
    </w:p>
    <w:p w:rsidRPr="00364A2B" w:rsidR="00364A2B" w:rsidP="00904729" w:rsidRDefault="00364A2B">
      <w:pPr>
        <w:autoSpaceDE w:val="false"/>
        <w:autoSpaceDN w:val="false"/>
        <w:adjustRightInd w:val="false"/>
        <w:jc w:val="both"/>
        <w:rPr>
          <w:rFonts w:ascii="Arial" w:hAnsi="Arial" w:cs="Arial" w:eastAsiaTheme="minorHAnsi"/>
          <w:color w:val="000000"/>
          <w:sz w:val="22"/>
          <w:szCs w:val="22"/>
          <w:lang w:eastAsia="en-US"/>
        </w:rPr>
      </w:pPr>
      <w:r w:rsidRPr="00364A2B">
        <w:rPr>
          <w:rFonts w:ascii="Arial" w:hAnsi="Arial" w:cs="Arial" w:eastAsiaTheme="minorHAnsi"/>
          <w:color w:val="000000"/>
          <w:sz w:val="22"/>
          <w:szCs w:val="22"/>
          <w:lang w:eastAsia="en-US"/>
        </w:rPr>
        <w:t xml:space="preserve">Uchazeč není oprávněn podmínit jím navrhované podmínky, které jsou předmětem hodnocení, další podmínkou. Podmínění nebo uvedení několika rozdílných hodnot podmínek, které jsou předmětem hodnocení, je důvodem pro vyřazení nabídky a vyloučení uchazeče ze zadávacího řízení. Obdobně bude zadavatel postupovat v případě, že dojde k uvedení hodnoty podmínky, která je předmětem hodnocení, v jiné veličině či formě, než zadavatel požaduje. </w:t>
      </w:r>
    </w:p>
    <w:p w:rsidR="00915616" w:rsidP="00915616" w:rsidRDefault="0091561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915616" w:rsidP="00915616" w:rsidRDefault="0091561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56A60" w:rsidP="00915616" w:rsidRDefault="00C56A60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56A60" w:rsidP="00915616" w:rsidRDefault="00C56A60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56A60" w:rsidP="00915616" w:rsidRDefault="00C56A60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56A60" w:rsidP="00915616" w:rsidRDefault="00C56A60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56A60" w:rsidP="00915616" w:rsidRDefault="00C56A60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56A60" w:rsidP="00915616" w:rsidRDefault="00C56A60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915616" w:rsidP="00915616" w:rsidRDefault="00915616">
      <w:pPr>
        <w:jc w:val="both"/>
        <w:rPr>
          <w:rFonts w:ascii="Arial" w:hAnsi="Arial" w:cs="Arial"/>
          <w:sz w:val="22"/>
          <w:szCs w:val="22"/>
          <w:u w:val="single"/>
        </w:rPr>
      </w:pPr>
      <w:r w:rsidRPr="007B1ED2">
        <w:rPr>
          <w:rFonts w:ascii="Arial" w:hAnsi="Arial" w:cs="Arial"/>
          <w:sz w:val="22"/>
          <w:szCs w:val="22"/>
          <w:u w:val="single"/>
        </w:rPr>
        <w:lastRenderedPageBreak/>
        <w:t>11. Obchodní a platební podmínky</w:t>
      </w:r>
    </w:p>
    <w:p w:rsidR="00915616" w:rsidP="00915616" w:rsidRDefault="00915616">
      <w:p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Obchodní a platební podmínky jsou součástí návrhu smlouvy o dílo.  </w:t>
      </w:r>
    </w:p>
    <w:p w:rsidR="000A55FB" w:rsidP="00915616" w:rsidRDefault="00915616">
      <w:pPr>
        <w:jc w:val="both"/>
        <w:rPr>
          <w:rFonts w:ascii="Arial" w:hAnsi="Arial" w:cs="Arial"/>
          <w:sz w:val="22"/>
          <w:szCs w:val="22"/>
        </w:rPr>
      </w:pPr>
      <w:r w:rsidRPr="00AB6120">
        <w:rPr>
          <w:rFonts w:ascii="Arial" w:hAnsi="Arial" w:cs="Arial"/>
          <w:sz w:val="22"/>
          <w:szCs w:val="22"/>
        </w:rPr>
        <w:t xml:space="preserve">1. Daňové doklady budou mít veškeré náležitosti ve smyslu zákona č.235/2004 Sb. a budou obsahovat informaci, že se </w:t>
      </w:r>
      <w:proofErr w:type="gramStart"/>
      <w:r w:rsidRPr="00AB6120">
        <w:rPr>
          <w:rFonts w:ascii="Arial" w:hAnsi="Arial" w:cs="Arial"/>
          <w:sz w:val="22"/>
          <w:szCs w:val="22"/>
        </w:rPr>
        <w:t>jedná o</w:t>
      </w:r>
      <w:r>
        <w:rPr>
          <w:rFonts w:ascii="Arial" w:hAnsi="Arial" w:cs="Arial"/>
          <w:sz w:val="22"/>
          <w:szCs w:val="22"/>
        </w:rPr>
        <w:t xml:space="preserve"> </w:t>
      </w:r>
      <w:r w:rsidRPr="00AB6120">
        <w:rPr>
          <w:rFonts w:ascii="Arial" w:hAnsi="Arial" w:cs="Arial"/>
          <w:sz w:val="22"/>
          <w:szCs w:val="22"/>
        </w:rPr>
        <w:t xml:space="preserve">  projekt</w:t>
      </w:r>
      <w:proofErr w:type="gramEnd"/>
      <w:r w:rsidRPr="00AB6120">
        <w:rPr>
          <w:rFonts w:ascii="Arial" w:hAnsi="Arial" w:cs="Arial"/>
          <w:sz w:val="22"/>
          <w:szCs w:val="22"/>
        </w:rPr>
        <w:t xml:space="preserve"> financovaný v rámci </w:t>
      </w:r>
      <w:r w:rsidR="00673FCA">
        <w:rPr>
          <w:rFonts w:ascii="Arial" w:hAnsi="Arial" w:cs="Arial"/>
          <w:sz w:val="22"/>
          <w:szCs w:val="22"/>
        </w:rPr>
        <w:t xml:space="preserve">projektu „Podpora odborného vzdělávání zaměstnanců“, který je spolufinancován v rámci Evropského sociálního fondu ČR, Operační programu Lidské zdroje a zaměstnanost. </w:t>
      </w:r>
    </w:p>
    <w:p w:rsidR="00915616" w:rsidP="00915616" w:rsidRDefault="000A55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D</w:t>
      </w:r>
      <w:r w:rsidRPr="001520B7" w:rsidR="00915616">
        <w:rPr>
          <w:rFonts w:ascii="Arial" w:hAnsi="Arial" w:cs="Arial"/>
          <w:sz w:val="22"/>
          <w:szCs w:val="22"/>
        </w:rPr>
        <w:t xml:space="preserve">aňový doklad odsouhlasený </w:t>
      </w:r>
      <w:r>
        <w:rPr>
          <w:rFonts w:ascii="Arial" w:hAnsi="Arial" w:cs="Arial"/>
          <w:sz w:val="22"/>
          <w:szCs w:val="22"/>
        </w:rPr>
        <w:t xml:space="preserve">zadavatelem </w:t>
      </w:r>
      <w:r w:rsidRPr="001520B7" w:rsidR="00915616">
        <w:rPr>
          <w:rFonts w:ascii="Arial" w:hAnsi="Arial" w:cs="Arial"/>
          <w:sz w:val="22"/>
          <w:szCs w:val="22"/>
        </w:rPr>
        <w:t xml:space="preserve">bude </w:t>
      </w:r>
      <w:r w:rsidRPr="007B1ED2" w:rsidR="00915616">
        <w:rPr>
          <w:rFonts w:ascii="Arial" w:hAnsi="Arial" w:cs="Arial"/>
          <w:sz w:val="22"/>
          <w:szCs w:val="22"/>
        </w:rPr>
        <w:t>min</w:t>
      </w:r>
      <w:r w:rsidRPr="00AC4F6B" w:rsidR="00915616">
        <w:rPr>
          <w:rFonts w:ascii="Arial" w:hAnsi="Arial" w:cs="Arial"/>
          <w:sz w:val="22"/>
          <w:szCs w:val="22"/>
        </w:rPr>
        <w:t xml:space="preserve">. </w:t>
      </w:r>
      <w:r w:rsidRPr="00AC4F6B" w:rsidR="00AC4F6B">
        <w:rPr>
          <w:rFonts w:ascii="Arial" w:hAnsi="Arial" w:cs="Arial"/>
          <w:sz w:val="22"/>
          <w:szCs w:val="22"/>
        </w:rPr>
        <w:t>30</w:t>
      </w:r>
      <w:r w:rsidRPr="00AC4F6B" w:rsidR="00915616">
        <w:rPr>
          <w:rFonts w:ascii="Arial" w:hAnsi="Arial" w:cs="Arial"/>
          <w:sz w:val="22"/>
          <w:szCs w:val="22"/>
        </w:rPr>
        <w:t xml:space="preserve"> dnů,</w:t>
      </w:r>
      <w:r w:rsidR="00915616">
        <w:rPr>
          <w:rFonts w:ascii="Arial" w:hAnsi="Arial" w:cs="Arial"/>
          <w:sz w:val="22"/>
          <w:szCs w:val="22"/>
        </w:rPr>
        <w:t xml:space="preserve"> ode dne doručení zadavateli</w:t>
      </w:r>
      <w:r>
        <w:rPr>
          <w:rFonts w:ascii="Arial" w:hAnsi="Arial" w:cs="Arial"/>
          <w:sz w:val="22"/>
          <w:szCs w:val="22"/>
        </w:rPr>
        <w:t>.</w:t>
      </w:r>
      <w:r w:rsidR="00915616">
        <w:rPr>
          <w:rFonts w:ascii="Arial" w:hAnsi="Arial" w:cs="Arial"/>
          <w:sz w:val="22"/>
          <w:szCs w:val="22"/>
        </w:rPr>
        <w:t xml:space="preserve"> </w:t>
      </w:r>
    </w:p>
    <w:p w:rsidR="00915616" w:rsidP="00AC4F6B" w:rsidRDefault="000A55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Dodavatel je oprávněn vystavit daňový doklad vždy po ukončení konkrétní vzdělávací aktivity, přičemž vzdělávací aktivita se považuje za ukončenou v tom případě, že byla realizována v plném rozsahu, </w:t>
      </w:r>
      <w:r w:rsidR="00673FCA">
        <w:rPr>
          <w:rFonts w:ascii="Arial" w:hAnsi="Arial" w:cs="Arial"/>
          <w:sz w:val="22"/>
          <w:szCs w:val="22"/>
        </w:rPr>
        <w:t xml:space="preserve">tj. v takovém rozsahu, </w:t>
      </w:r>
      <w:r>
        <w:rPr>
          <w:rFonts w:ascii="Arial" w:hAnsi="Arial" w:cs="Arial"/>
          <w:sz w:val="22"/>
          <w:szCs w:val="22"/>
        </w:rPr>
        <w:t>který je uveden v rámci z</w:t>
      </w:r>
      <w:r w:rsidR="00AC4F6B">
        <w:rPr>
          <w:rFonts w:ascii="Arial" w:hAnsi="Arial" w:cs="Arial"/>
          <w:sz w:val="22"/>
          <w:szCs w:val="22"/>
        </w:rPr>
        <w:t xml:space="preserve">adávací dokumentace. </w:t>
      </w:r>
    </w:p>
    <w:p w:rsidR="00915616" w:rsidP="00915616" w:rsidRDefault="000A55FB">
      <w:pPr>
        <w:pStyle w:val="Prosttext"/>
        <w:ind w:right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15616">
        <w:rPr>
          <w:rFonts w:ascii="Arial" w:hAnsi="Arial" w:cs="Arial"/>
          <w:sz w:val="22"/>
          <w:szCs w:val="22"/>
        </w:rPr>
        <w:t>. Uchazeč</w:t>
      </w:r>
      <w:r w:rsidR="00AC4F6B">
        <w:rPr>
          <w:rFonts w:ascii="Arial" w:hAnsi="Arial" w:cs="Arial"/>
          <w:sz w:val="22"/>
          <w:szCs w:val="22"/>
        </w:rPr>
        <w:t xml:space="preserve">/ dodavatel </w:t>
      </w:r>
      <w:r w:rsidRPr="00AB6120" w:rsidR="00915616">
        <w:rPr>
          <w:rFonts w:ascii="Arial" w:hAnsi="Arial" w:cs="Arial"/>
          <w:sz w:val="22"/>
          <w:szCs w:val="22"/>
        </w:rPr>
        <w:t xml:space="preserve">je povinen v souladu se zák. č. 320/2001 Sb., nařízením Komise (ES) č. 1828/2006, kterým se stanoví prováděcí pravidla k nařízení Rady (ES) č. 1083/2006 a v souladu s dalšími právními předpisy ČR a ES umožnit výkon kontroly všech dokladů vztahujících se k realizaci služby, poskytnout osobám oprávněným k výkonu kontroly veškeré doklady související s realizací služby a poskytnout součinnost všem osobám oprávněným k provádění kontroly. Těmito oprávněnými osobami jsou poskytovatel dotace a jím pověřené osoby, územní finanční orgány, Ministerstvo </w:t>
      </w:r>
      <w:r w:rsidR="00915616">
        <w:rPr>
          <w:rFonts w:ascii="Arial" w:hAnsi="Arial" w:cs="Arial"/>
          <w:sz w:val="22"/>
          <w:szCs w:val="22"/>
        </w:rPr>
        <w:t>pro místní rozvoj</w:t>
      </w:r>
      <w:r w:rsidRPr="00AB6120" w:rsidR="00915616">
        <w:rPr>
          <w:rFonts w:ascii="Arial" w:hAnsi="Arial" w:cs="Arial"/>
          <w:sz w:val="22"/>
          <w:szCs w:val="22"/>
        </w:rPr>
        <w:t>, Ministerstvo financí, Nejvyšší kontrolní úřad, Evropská komise a Evropský účetní dvůr, případně další orgány oprávněné k výkonu kontroly</w:t>
      </w:r>
      <w:r w:rsidR="00915616">
        <w:rPr>
          <w:rFonts w:ascii="Arial" w:hAnsi="Arial" w:cs="Arial"/>
          <w:sz w:val="22"/>
          <w:szCs w:val="22"/>
        </w:rPr>
        <w:t>.</w:t>
      </w:r>
    </w:p>
    <w:p w:rsidR="00915616" w:rsidP="00915616" w:rsidRDefault="00915616">
      <w:pPr>
        <w:pStyle w:val="Prosttext"/>
        <w:ind w:right="-334"/>
        <w:rPr>
          <w:rFonts w:ascii="Arial" w:hAnsi="Arial" w:cs="Arial"/>
          <w:sz w:val="22"/>
          <w:szCs w:val="22"/>
        </w:rPr>
      </w:pPr>
    </w:p>
    <w:p w:rsidR="00915616" w:rsidP="00AC4F6B" w:rsidRDefault="000A55FB">
      <w:pPr>
        <w:pStyle w:val="Prosttext"/>
        <w:ind w:left="-7" w:right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C4F6B">
        <w:rPr>
          <w:rFonts w:ascii="Arial" w:hAnsi="Arial" w:cs="Arial"/>
          <w:sz w:val="22"/>
          <w:szCs w:val="22"/>
        </w:rPr>
        <w:t>. Dodavatel</w:t>
      </w:r>
      <w:r w:rsidRPr="00AB6120" w:rsidR="00915616">
        <w:rPr>
          <w:rFonts w:ascii="Arial" w:hAnsi="Arial" w:cs="Arial"/>
          <w:sz w:val="22"/>
          <w:szCs w:val="22"/>
        </w:rPr>
        <w:t xml:space="preserve">  je   dle § 2e) zákona č. 320/2001 Sb., o finanční kontrole ve veřejné </w:t>
      </w:r>
      <w:proofErr w:type="gramStart"/>
      <w:r w:rsidRPr="00AB6120" w:rsidR="00915616">
        <w:rPr>
          <w:rFonts w:ascii="Arial" w:hAnsi="Arial" w:cs="Arial"/>
          <w:sz w:val="22"/>
          <w:szCs w:val="22"/>
        </w:rPr>
        <w:t>správě,  osobou</w:t>
      </w:r>
      <w:proofErr w:type="gramEnd"/>
      <w:r w:rsidRPr="00AB6120" w:rsidR="00915616">
        <w:rPr>
          <w:rFonts w:ascii="Arial" w:hAnsi="Arial" w:cs="Arial"/>
          <w:sz w:val="22"/>
          <w:szCs w:val="22"/>
        </w:rPr>
        <w:t xml:space="preserve"> povinnou spolupůsobit při výkonu finanční kontroly.</w:t>
      </w:r>
    </w:p>
    <w:p w:rsidR="00915616" w:rsidP="00915616" w:rsidRDefault="00915616">
      <w:pPr>
        <w:pStyle w:val="Prosttext"/>
        <w:ind w:left="-502" w:right="-334"/>
        <w:rPr>
          <w:rFonts w:ascii="Arial" w:hAnsi="Arial" w:cs="Arial"/>
          <w:sz w:val="22"/>
          <w:szCs w:val="22"/>
        </w:rPr>
      </w:pPr>
    </w:p>
    <w:p w:rsidR="00915616" w:rsidP="00915616" w:rsidRDefault="00915616">
      <w:pPr>
        <w:pStyle w:val="Prosttext"/>
        <w:ind w:left="-502" w:right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A55FB">
        <w:rPr>
          <w:rFonts w:ascii="Arial" w:hAnsi="Arial" w:cs="Arial"/>
          <w:sz w:val="22"/>
          <w:szCs w:val="22"/>
        </w:rPr>
        <w:t>6</w:t>
      </w:r>
      <w:r w:rsidRPr="00AB6120">
        <w:rPr>
          <w:rFonts w:ascii="Arial" w:hAnsi="Arial" w:cs="Arial"/>
          <w:sz w:val="22"/>
          <w:szCs w:val="22"/>
        </w:rPr>
        <w:t xml:space="preserve">. </w:t>
      </w:r>
      <w:r w:rsidR="00AC4F6B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 xml:space="preserve"> </w:t>
      </w:r>
      <w:r w:rsidRPr="00AB6120">
        <w:rPr>
          <w:rFonts w:ascii="Arial" w:hAnsi="Arial" w:cs="Arial"/>
          <w:sz w:val="22"/>
          <w:szCs w:val="22"/>
        </w:rPr>
        <w:t xml:space="preserve"> je povinen archivovat veškeré doklady související s realizací služby nejméně do </w:t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AB6120">
        <w:rPr>
          <w:rFonts w:ascii="Arial" w:hAnsi="Arial" w:cs="Arial"/>
          <w:sz w:val="22"/>
          <w:szCs w:val="22"/>
        </w:rPr>
        <w:t>31.12.202</w:t>
      </w:r>
      <w:r>
        <w:rPr>
          <w:rFonts w:ascii="Arial" w:hAnsi="Arial" w:cs="Arial"/>
          <w:sz w:val="22"/>
          <w:szCs w:val="22"/>
        </w:rPr>
        <w:t>5</w:t>
      </w:r>
      <w:proofErr w:type="gramEnd"/>
      <w:r w:rsidRPr="00AB6120">
        <w:rPr>
          <w:rFonts w:ascii="Arial" w:hAnsi="Arial" w:cs="Arial"/>
          <w:sz w:val="22"/>
          <w:szCs w:val="22"/>
        </w:rPr>
        <w:t xml:space="preserve">, pokud </w:t>
      </w:r>
      <w:r>
        <w:rPr>
          <w:rFonts w:ascii="Arial" w:hAnsi="Arial" w:cs="Arial"/>
          <w:sz w:val="22"/>
          <w:szCs w:val="22"/>
        </w:rPr>
        <w:t xml:space="preserve"> </w:t>
      </w:r>
      <w:r w:rsidRPr="00AB6120">
        <w:rPr>
          <w:rFonts w:ascii="Arial" w:hAnsi="Arial" w:cs="Arial"/>
          <w:sz w:val="22"/>
          <w:szCs w:val="22"/>
        </w:rPr>
        <w:t xml:space="preserve">z daňových, či dalších národních případně evropských předpisů </w:t>
      </w:r>
      <w:r>
        <w:rPr>
          <w:rFonts w:ascii="Arial" w:hAnsi="Arial" w:cs="Arial"/>
          <w:sz w:val="22"/>
          <w:szCs w:val="22"/>
        </w:rPr>
        <w:tab/>
      </w:r>
      <w:r w:rsidRPr="00AB6120">
        <w:rPr>
          <w:rFonts w:ascii="Arial" w:hAnsi="Arial" w:cs="Arial"/>
          <w:sz w:val="22"/>
          <w:szCs w:val="22"/>
        </w:rPr>
        <w:t xml:space="preserve">nevyplývá delší archivační povinnost. </w:t>
      </w:r>
    </w:p>
    <w:p w:rsidR="00915616" w:rsidP="00915616" w:rsidRDefault="00915616">
      <w:pPr>
        <w:pStyle w:val="Prosttext"/>
        <w:ind w:right="-108"/>
        <w:rPr>
          <w:rFonts w:ascii="Arial" w:hAnsi="Arial" w:cs="Arial"/>
          <w:sz w:val="22"/>
          <w:szCs w:val="22"/>
        </w:rPr>
      </w:pPr>
    </w:p>
    <w:p w:rsidR="00915616" w:rsidP="00915616" w:rsidRDefault="000A55FB">
      <w:pPr>
        <w:pStyle w:val="Prosttext"/>
        <w:ind w:right="-1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7B1ED2" w:rsidR="00915616">
        <w:rPr>
          <w:rFonts w:ascii="Arial" w:hAnsi="Arial" w:cs="Arial"/>
          <w:sz w:val="22"/>
          <w:szCs w:val="22"/>
        </w:rPr>
        <w:t>. Uvedená nabídková cena je považována jako nejvýše přípustná. Jedinou objektivní podmínkou pro překročení výše nabídkové ceny je legislativní změna sazby DPH.</w:t>
      </w:r>
      <w:r w:rsidR="00915616">
        <w:rPr>
          <w:rFonts w:ascii="Arial" w:hAnsi="Arial" w:cs="Arial"/>
          <w:sz w:val="22"/>
          <w:szCs w:val="22"/>
        </w:rPr>
        <w:t xml:space="preserve"> </w:t>
      </w:r>
    </w:p>
    <w:p w:rsidR="00915616" w:rsidP="00915616" w:rsidRDefault="00915616">
      <w:pPr>
        <w:pStyle w:val="Prosttext"/>
        <w:ind w:right="-108"/>
        <w:rPr>
          <w:rFonts w:ascii="Arial" w:hAnsi="Arial" w:cs="Arial"/>
          <w:sz w:val="22"/>
          <w:szCs w:val="22"/>
        </w:rPr>
      </w:pPr>
    </w:p>
    <w:p w:rsidR="00915616" w:rsidP="00915616" w:rsidRDefault="000A55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915616">
        <w:rPr>
          <w:rFonts w:ascii="Arial" w:hAnsi="Arial" w:cs="Arial"/>
          <w:sz w:val="22"/>
          <w:szCs w:val="22"/>
        </w:rPr>
        <w:t xml:space="preserve">. </w:t>
      </w:r>
      <w:r w:rsidRPr="00132B79" w:rsidR="00915616">
        <w:rPr>
          <w:rFonts w:ascii="Arial" w:hAnsi="Arial" w:cs="Arial"/>
          <w:sz w:val="22"/>
          <w:szCs w:val="22"/>
        </w:rPr>
        <w:t>Veškeré p</w:t>
      </w:r>
      <w:r w:rsidRPr="00087A3C" w:rsidR="00915616">
        <w:rPr>
          <w:rFonts w:ascii="Arial" w:hAnsi="Arial" w:cs="Arial"/>
          <w:sz w:val="22"/>
          <w:szCs w:val="22"/>
        </w:rPr>
        <w:t>latby</w:t>
      </w:r>
      <w:r w:rsidR="00915616">
        <w:rPr>
          <w:rFonts w:ascii="Arial" w:hAnsi="Arial" w:cs="Arial"/>
          <w:sz w:val="22"/>
          <w:szCs w:val="22"/>
        </w:rPr>
        <w:t xml:space="preserve"> </w:t>
      </w:r>
      <w:r w:rsidRPr="00087A3C" w:rsidR="00915616">
        <w:rPr>
          <w:rFonts w:ascii="Arial" w:hAnsi="Arial" w:cs="Arial"/>
          <w:sz w:val="22"/>
          <w:szCs w:val="22"/>
        </w:rPr>
        <w:t xml:space="preserve">budou probíhat výhradně v Kč a rovněž veškeré cenové </w:t>
      </w:r>
      <w:r w:rsidRPr="001520B7" w:rsidR="00915616">
        <w:rPr>
          <w:rFonts w:ascii="Arial" w:hAnsi="Arial" w:cs="Arial"/>
          <w:sz w:val="22"/>
          <w:szCs w:val="22"/>
        </w:rPr>
        <w:t xml:space="preserve">údaje budou v této měně. Úhrada za provedené </w:t>
      </w:r>
      <w:r w:rsidR="00915616">
        <w:rPr>
          <w:rFonts w:ascii="Arial" w:hAnsi="Arial" w:cs="Arial"/>
          <w:sz w:val="22"/>
          <w:szCs w:val="22"/>
        </w:rPr>
        <w:t>dodávky</w:t>
      </w:r>
      <w:r w:rsidRPr="001520B7" w:rsidR="00915616">
        <w:rPr>
          <w:rFonts w:ascii="Arial" w:hAnsi="Arial" w:cs="Arial"/>
          <w:sz w:val="22"/>
          <w:szCs w:val="22"/>
        </w:rPr>
        <w:t xml:space="preserve"> bude</w:t>
      </w:r>
      <w:r w:rsidR="00915616">
        <w:rPr>
          <w:rFonts w:ascii="Arial" w:hAnsi="Arial" w:cs="Arial"/>
          <w:sz w:val="22"/>
          <w:szCs w:val="22"/>
        </w:rPr>
        <w:t xml:space="preserve"> provedena bezhotovostním převodem na základě faktury vystavené dodavatelem.</w:t>
      </w:r>
    </w:p>
    <w:p w:rsidR="00915616" w:rsidP="00915616" w:rsidRDefault="00915616">
      <w:pPr>
        <w:jc w:val="both"/>
        <w:rPr>
          <w:rFonts w:ascii="Arial" w:hAnsi="Arial" w:cs="Arial"/>
          <w:sz w:val="22"/>
          <w:szCs w:val="22"/>
        </w:rPr>
      </w:pPr>
    </w:p>
    <w:p w:rsidR="00915616" w:rsidP="00915616" w:rsidRDefault="000A55FB">
      <w:pPr>
        <w:pStyle w:val="Prosttext"/>
        <w:ind w:right="-1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  <w:lang w:eastAsia="cs-CZ"/>
        </w:rPr>
        <w:t>9</w:t>
      </w:r>
      <w:r w:rsidR="00915616">
        <w:rPr>
          <w:rFonts w:ascii="Arial" w:hAnsi="Arial" w:cs="Arial"/>
          <w:sz w:val="22"/>
          <w:szCs w:val="22"/>
        </w:rPr>
        <w:t>. Dodavatel</w:t>
      </w:r>
      <w:r w:rsidRPr="00087A3C" w:rsidR="009156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087A3C" w:rsidR="00915616">
        <w:rPr>
          <w:rFonts w:ascii="Arial" w:hAnsi="Arial" w:cs="Arial"/>
          <w:sz w:val="22"/>
          <w:szCs w:val="22"/>
        </w:rPr>
        <w:t xml:space="preserve"> povinen akceptovat případné omezení rozsahu</w:t>
      </w:r>
      <w:r>
        <w:rPr>
          <w:rFonts w:ascii="Arial" w:hAnsi="Arial" w:cs="Arial"/>
          <w:sz w:val="22"/>
          <w:szCs w:val="22"/>
        </w:rPr>
        <w:t xml:space="preserve"> vzdělávacích služeb, včetně úpravy časového harmonogramu </w:t>
      </w:r>
      <w:r w:rsidR="00915616">
        <w:rPr>
          <w:rFonts w:ascii="Arial" w:hAnsi="Arial" w:cs="Arial"/>
          <w:sz w:val="22"/>
          <w:szCs w:val="22"/>
        </w:rPr>
        <w:t>podle připomínek zadavatele.</w:t>
      </w:r>
    </w:p>
    <w:p w:rsidR="00AC4F6B" w:rsidP="00915616" w:rsidRDefault="00AC4F6B">
      <w:pPr>
        <w:pStyle w:val="Prosttext"/>
        <w:ind w:right="-108"/>
        <w:rPr>
          <w:rFonts w:ascii="Arial" w:hAnsi="Arial" w:cs="Arial"/>
          <w:sz w:val="22"/>
          <w:szCs w:val="22"/>
        </w:rPr>
      </w:pPr>
    </w:p>
    <w:p w:rsidR="00AC4F6B" w:rsidP="00915616" w:rsidRDefault="00AC4F6B">
      <w:pPr>
        <w:pStyle w:val="Prosttext"/>
        <w:ind w:right="-1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Dodavatel se zavazuje respektovat požadavky zadavatele na flexibilitu realizace vzdělávacích akcí: </w:t>
      </w:r>
    </w:p>
    <w:p w:rsidRPr="00904729" w:rsidR="00AC4F6B" w:rsidP="00AC4F6B" w:rsidRDefault="00AC4F6B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30"/>
        <w:rPr>
          <w:rFonts w:ascii="Arial" w:hAnsi="Arial" w:cs="Arial" w:eastAsiaTheme="minorHAnsi"/>
          <w:color w:val="000000"/>
          <w:sz w:val="22"/>
          <w:szCs w:val="22"/>
          <w:lang w:eastAsia="en-US"/>
        </w:rPr>
      </w:pPr>
      <w:r w:rsidRPr="00904729">
        <w:rPr>
          <w:rFonts w:ascii="Arial" w:hAnsi="Arial" w:cs="Arial" w:eastAsiaTheme="minorHAnsi"/>
          <w:color w:val="000000"/>
          <w:sz w:val="22"/>
          <w:szCs w:val="22"/>
          <w:lang w:eastAsia="en-US"/>
        </w:rPr>
        <w:t xml:space="preserve">Možnost školení o víkendech, svátcích </w:t>
      </w:r>
    </w:p>
    <w:p w:rsidRPr="00904729" w:rsidR="00AC4F6B" w:rsidP="00AC4F6B" w:rsidRDefault="00AC4F6B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30"/>
        <w:rPr>
          <w:rFonts w:ascii="Arial" w:hAnsi="Arial" w:cs="Arial" w:eastAsiaTheme="minorHAnsi"/>
          <w:color w:val="000000"/>
          <w:sz w:val="22"/>
          <w:szCs w:val="22"/>
          <w:lang w:eastAsia="en-US"/>
        </w:rPr>
      </w:pPr>
      <w:r w:rsidRPr="00904729">
        <w:rPr>
          <w:rFonts w:ascii="Arial" w:hAnsi="Arial" w:cs="Arial" w:eastAsiaTheme="minorHAnsi"/>
          <w:color w:val="000000"/>
          <w:sz w:val="22"/>
          <w:szCs w:val="22"/>
          <w:lang w:eastAsia="en-US"/>
        </w:rPr>
        <w:t xml:space="preserve">Možnost školení </w:t>
      </w:r>
      <w:r>
        <w:rPr>
          <w:rFonts w:ascii="Arial" w:hAnsi="Arial" w:cs="Arial" w:eastAsiaTheme="minorHAnsi"/>
          <w:color w:val="000000"/>
          <w:sz w:val="22"/>
          <w:szCs w:val="22"/>
          <w:lang w:eastAsia="en-US"/>
        </w:rPr>
        <w:t xml:space="preserve">od 6:00 nebo </w:t>
      </w:r>
      <w:r w:rsidRPr="00904729">
        <w:rPr>
          <w:rFonts w:ascii="Arial" w:hAnsi="Arial" w:cs="Arial" w:eastAsiaTheme="minorHAnsi"/>
          <w:color w:val="000000"/>
          <w:sz w:val="22"/>
          <w:szCs w:val="22"/>
          <w:lang w:eastAsia="en-US"/>
        </w:rPr>
        <w:t xml:space="preserve">po 17:00 </w:t>
      </w:r>
      <w:r>
        <w:rPr>
          <w:rFonts w:ascii="Arial" w:hAnsi="Arial" w:cs="Arial" w:eastAsiaTheme="minorHAnsi"/>
          <w:color w:val="000000"/>
          <w:sz w:val="22"/>
          <w:szCs w:val="22"/>
          <w:lang w:eastAsia="en-US"/>
        </w:rPr>
        <w:t>hod</w:t>
      </w:r>
    </w:p>
    <w:p w:rsidR="00AC4F6B" w:rsidP="00AC4F6B" w:rsidRDefault="00AC4F6B">
      <w:pPr>
        <w:pStyle w:val="Odstavecseseznamem"/>
        <w:numPr>
          <w:ilvl w:val="0"/>
          <w:numId w:val="7"/>
        </w:numPr>
        <w:autoSpaceDE w:val="false"/>
        <w:autoSpaceDN w:val="false"/>
        <w:adjustRightInd w:val="false"/>
        <w:spacing w:after="30"/>
        <w:jc w:val="both"/>
        <w:rPr>
          <w:rFonts w:ascii="Arial" w:hAnsi="Arial" w:cs="Arial" w:eastAsiaTheme="minorHAnsi"/>
          <w:color w:val="000000"/>
          <w:sz w:val="22"/>
          <w:szCs w:val="22"/>
          <w:lang w:eastAsia="en-US"/>
        </w:rPr>
      </w:pPr>
      <w:r w:rsidRPr="00AC4F6B">
        <w:rPr>
          <w:rFonts w:ascii="Arial" w:hAnsi="Arial" w:cs="Arial" w:eastAsiaTheme="minorHAnsi"/>
          <w:color w:val="000000"/>
          <w:sz w:val="22"/>
          <w:szCs w:val="22"/>
          <w:lang w:eastAsia="en-US"/>
        </w:rPr>
        <w:t xml:space="preserve">Doba reakce na požadavek zadavatele na změnu lektora ve dnech (např. v případě opakujících </w:t>
      </w:r>
      <w:proofErr w:type="gramStart"/>
      <w:r w:rsidRPr="00AC4F6B">
        <w:rPr>
          <w:rFonts w:ascii="Arial" w:hAnsi="Arial" w:cs="Arial" w:eastAsiaTheme="minorHAnsi"/>
          <w:color w:val="000000"/>
          <w:sz w:val="22"/>
          <w:szCs w:val="22"/>
          <w:lang w:eastAsia="en-US"/>
        </w:rPr>
        <w:t>se</w:t>
      </w:r>
      <w:proofErr w:type="gramEnd"/>
      <w:r w:rsidRPr="00AC4F6B">
        <w:rPr>
          <w:rFonts w:ascii="Arial" w:hAnsi="Arial" w:cs="Arial" w:eastAsiaTheme="minorHAnsi"/>
          <w:color w:val="000000"/>
          <w:sz w:val="22"/>
          <w:szCs w:val="22"/>
          <w:lang w:eastAsia="en-US"/>
        </w:rPr>
        <w:t xml:space="preserve"> problémů v kvalitě) </w:t>
      </w:r>
      <w:r>
        <w:rPr>
          <w:rFonts w:ascii="Arial" w:hAnsi="Arial" w:cs="Arial" w:eastAsiaTheme="minorHAnsi"/>
          <w:color w:val="000000"/>
          <w:sz w:val="22"/>
          <w:szCs w:val="22"/>
          <w:lang w:eastAsia="en-US"/>
        </w:rPr>
        <w:t>– 1 den</w:t>
      </w:r>
    </w:p>
    <w:p w:rsidRPr="00AC4F6B" w:rsidR="00AC4F6B" w:rsidP="00915616" w:rsidRDefault="00AC4F6B">
      <w:pPr>
        <w:pStyle w:val="Odstavecseseznamem"/>
        <w:numPr>
          <w:ilvl w:val="0"/>
          <w:numId w:val="7"/>
        </w:numPr>
        <w:autoSpaceDE w:val="false"/>
        <w:autoSpaceDN w:val="false"/>
        <w:adjustRightInd w:val="false"/>
        <w:spacing w:after="30"/>
        <w:ind w:right="-108"/>
        <w:jc w:val="both"/>
        <w:rPr>
          <w:rFonts w:ascii="Arial" w:hAnsi="Arial" w:cs="Arial"/>
          <w:sz w:val="22"/>
          <w:szCs w:val="22"/>
        </w:rPr>
      </w:pPr>
      <w:r w:rsidRPr="00AC4F6B">
        <w:rPr>
          <w:rFonts w:ascii="Arial" w:hAnsi="Arial" w:cs="Arial" w:eastAsiaTheme="minorHAnsi"/>
          <w:color w:val="000000"/>
          <w:sz w:val="22"/>
          <w:szCs w:val="22"/>
          <w:lang w:eastAsia="en-US"/>
        </w:rPr>
        <w:t xml:space="preserve">Rychlost změny termínu školení dle provozních požadavků firmy </w:t>
      </w:r>
      <w:r>
        <w:rPr>
          <w:rFonts w:ascii="Arial" w:hAnsi="Arial" w:cs="Arial" w:eastAsiaTheme="minorHAnsi"/>
          <w:color w:val="000000"/>
          <w:sz w:val="22"/>
          <w:szCs w:val="22"/>
          <w:lang w:eastAsia="en-US"/>
        </w:rPr>
        <w:t xml:space="preserve">– 1 den </w:t>
      </w:r>
    </w:p>
    <w:p w:rsidR="00AC4F6B" w:rsidP="00915616" w:rsidRDefault="00AC4F6B">
      <w:pPr>
        <w:pStyle w:val="Prosttext"/>
        <w:ind w:right="-108"/>
        <w:rPr>
          <w:rFonts w:ascii="Arial" w:hAnsi="Arial" w:cs="Arial"/>
          <w:sz w:val="22"/>
          <w:szCs w:val="22"/>
        </w:rPr>
      </w:pPr>
    </w:p>
    <w:p w:rsidR="00915616" w:rsidP="00915616" w:rsidRDefault="00915616">
      <w:pPr>
        <w:pStyle w:val="Prosttext"/>
        <w:ind w:right="-108"/>
        <w:rPr>
          <w:rFonts w:ascii="Arial" w:hAnsi="Arial" w:cs="Arial"/>
          <w:sz w:val="22"/>
          <w:szCs w:val="22"/>
        </w:rPr>
      </w:pPr>
    </w:p>
    <w:p w:rsidR="00915616" w:rsidP="00915616" w:rsidRDefault="00915616">
      <w:pPr>
        <w:pStyle w:val="Prosttext"/>
        <w:ind w:right="-108"/>
        <w:rPr>
          <w:rFonts w:ascii="Arial" w:hAnsi="Arial" w:cs="Arial"/>
          <w:sz w:val="22"/>
          <w:szCs w:val="22"/>
        </w:rPr>
      </w:pPr>
    </w:p>
    <w:p w:rsidR="00C56A60" w:rsidP="00915616" w:rsidRDefault="00C56A60">
      <w:pPr>
        <w:pStyle w:val="Prosttext"/>
        <w:ind w:right="-108"/>
        <w:rPr>
          <w:rFonts w:ascii="Arial" w:hAnsi="Arial" w:cs="Arial"/>
          <w:sz w:val="22"/>
          <w:szCs w:val="22"/>
        </w:rPr>
      </w:pPr>
    </w:p>
    <w:p w:rsidR="00C56A60" w:rsidP="00915616" w:rsidRDefault="00C56A60">
      <w:pPr>
        <w:pStyle w:val="Prosttext"/>
        <w:ind w:right="-108"/>
        <w:rPr>
          <w:rFonts w:ascii="Arial" w:hAnsi="Arial" w:cs="Arial"/>
          <w:sz w:val="22"/>
          <w:szCs w:val="22"/>
        </w:rPr>
      </w:pPr>
    </w:p>
    <w:p w:rsidR="00C56A60" w:rsidP="00915616" w:rsidRDefault="00C56A60">
      <w:pPr>
        <w:pStyle w:val="Prosttext"/>
        <w:ind w:right="-108"/>
        <w:rPr>
          <w:rFonts w:ascii="Arial" w:hAnsi="Arial" w:cs="Arial"/>
          <w:sz w:val="22"/>
          <w:szCs w:val="22"/>
        </w:rPr>
      </w:pPr>
    </w:p>
    <w:p w:rsidR="00915616" w:rsidP="00915616" w:rsidRDefault="00915616">
      <w:pPr>
        <w:pStyle w:val="Prosttext"/>
        <w:ind w:right="-108"/>
        <w:rPr>
          <w:rFonts w:ascii="Arial" w:hAnsi="Arial" w:cs="Arial"/>
          <w:sz w:val="22"/>
          <w:szCs w:val="22"/>
        </w:rPr>
      </w:pPr>
    </w:p>
    <w:p w:rsidR="00915616" w:rsidP="00915616" w:rsidRDefault="0091561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 xml:space="preserve">12. </w:t>
      </w:r>
      <w:r w:rsidRPr="00087A3C">
        <w:rPr>
          <w:rFonts w:ascii="Arial" w:hAnsi="Arial" w:cs="Arial"/>
          <w:u w:val="single"/>
        </w:rPr>
        <w:t>Požadavek na způsob zpracování nabídek a nabídkové ceny</w:t>
      </w:r>
      <w:r w:rsidRPr="00087A3C">
        <w:rPr>
          <w:rFonts w:ascii="Arial" w:hAnsi="Arial" w:cs="Arial"/>
        </w:rPr>
        <w:t>:</w:t>
      </w:r>
    </w:p>
    <w:p w:rsidRPr="00087A3C" w:rsidR="00915616" w:rsidP="00915616" w:rsidRDefault="00915616">
      <w:pPr>
        <w:spacing w:line="360" w:lineRule="auto"/>
        <w:jc w:val="both"/>
        <w:rPr>
          <w:rFonts w:ascii="Arial" w:hAnsi="Arial" w:cs="Arial"/>
        </w:rPr>
      </w:pPr>
    </w:p>
    <w:p w:rsidR="00915616" w:rsidP="00915616" w:rsidRDefault="0091561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2311B">
        <w:rPr>
          <w:rFonts w:ascii="Arial" w:hAnsi="Arial" w:cs="Arial"/>
          <w:sz w:val="22"/>
          <w:szCs w:val="22"/>
        </w:rPr>
        <w:t>Nabídka bude předložena v</w:t>
      </w:r>
      <w:r w:rsidR="000A55FB">
        <w:rPr>
          <w:rFonts w:ascii="Arial" w:hAnsi="Arial" w:cs="Arial"/>
          <w:sz w:val="22"/>
          <w:szCs w:val="22"/>
        </w:rPr>
        <w:t xml:space="preserve">e 2 </w:t>
      </w:r>
      <w:r w:rsidRPr="0042311B">
        <w:rPr>
          <w:rFonts w:ascii="Arial" w:hAnsi="Arial" w:cs="Arial"/>
          <w:sz w:val="22"/>
          <w:szCs w:val="22"/>
        </w:rPr>
        <w:t>vyhotove</w:t>
      </w:r>
      <w:r>
        <w:rPr>
          <w:rFonts w:ascii="Arial" w:hAnsi="Arial" w:cs="Arial"/>
          <w:sz w:val="22"/>
          <w:szCs w:val="22"/>
        </w:rPr>
        <w:t>ní</w:t>
      </w:r>
      <w:r w:rsidR="000A55FB">
        <w:rPr>
          <w:rFonts w:ascii="Arial" w:hAnsi="Arial" w:cs="Arial"/>
          <w:sz w:val="22"/>
          <w:szCs w:val="22"/>
        </w:rPr>
        <w:t>ch (originál + 1 kopie)</w:t>
      </w:r>
      <w:r>
        <w:rPr>
          <w:rFonts w:ascii="Arial" w:hAnsi="Arial" w:cs="Arial"/>
          <w:sz w:val="22"/>
          <w:szCs w:val="22"/>
        </w:rPr>
        <w:t xml:space="preserve">. </w:t>
      </w:r>
      <w:r w:rsidRPr="0042311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2311B">
        <w:rPr>
          <w:rFonts w:ascii="Arial" w:hAnsi="Arial" w:cs="Arial"/>
          <w:sz w:val="22"/>
          <w:szCs w:val="22"/>
        </w:rPr>
        <w:t xml:space="preserve">Nabídka </w:t>
      </w:r>
      <w:r>
        <w:rPr>
          <w:rFonts w:ascii="Arial" w:hAnsi="Arial" w:cs="Arial"/>
          <w:sz w:val="22"/>
          <w:szCs w:val="22"/>
        </w:rPr>
        <w:t xml:space="preserve"> </w:t>
      </w:r>
      <w:r w:rsidRPr="0042311B">
        <w:rPr>
          <w:rFonts w:ascii="Arial" w:hAnsi="Arial" w:cs="Arial"/>
          <w:sz w:val="22"/>
          <w:szCs w:val="22"/>
        </w:rPr>
        <w:t>bude</w:t>
      </w:r>
      <w:proofErr w:type="gramEnd"/>
      <w:r w:rsidRPr="0042311B">
        <w:rPr>
          <w:rFonts w:ascii="Arial" w:hAnsi="Arial" w:cs="Arial"/>
          <w:sz w:val="22"/>
          <w:szCs w:val="22"/>
        </w:rPr>
        <w:t xml:space="preserve"> předložena v českém jazyce. </w:t>
      </w:r>
    </w:p>
    <w:p w:rsidRPr="0042311B" w:rsidR="00915616" w:rsidP="00915616" w:rsidRDefault="0091561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Součástí nabídky bude návrh smlouvy podepsaný osobou oprávněnou za uchazeče jednat. Návrh smlouvy musí obsahovat obchodní podmínky uvedené ve výzvě. </w:t>
      </w:r>
    </w:p>
    <w:p w:rsidRPr="00087A3C" w:rsidR="00915616" w:rsidP="00915616" w:rsidRDefault="0091561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204EC8">
        <w:rPr>
          <w:rFonts w:ascii="Arial" w:hAnsi="Arial" w:cs="Arial"/>
          <w:sz w:val="22"/>
          <w:szCs w:val="22"/>
        </w:rPr>
        <w:t>Nabídka  bude</w:t>
      </w:r>
      <w:proofErr w:type="gramEnd"/>
      <w:r w:rsidRPr="00204EC8">
        <w:rPr>
          <w:rFonts w:ascii="Arial" w:hAnsi="Arial" w:cs="Arial"/>
          <w:sz w:val="22"/>
          <w:szCs w:val="22"/>
        </w:rPr>
        <w:t xml:space="preserve"> podána v jedné obálce, označené názvem veřejné zakázky, na které musí být uvedena adresa</w:t>
      </w:r>
      <w:r>
        <w:rPr>
          <w:rFonts w:ascii="Arial" w:hAnsi="Arial" w:cs="Arial"/>
          <w:sz w:val="22"/>
          <w:szCs w:val="22"/>
        </w:rPr>
        <w:t xml:space="preserve"> (včetně IČ)</w:t>
      </w:r>
      <w:r w:rsidRPr="00204EC8">
        <w:rPr>
          <w:rFonts w:ascii="Arial" w:hAnsi="Arial" w:cs="Arial"/>
          <w:sz w:val="22"/>
          <w:szCs w:val="22"/>
        </w:rPr>
        <w:t xml:space="preserve">, na niž je možné </w:t>
      </w:r>
      <w:r>
        <w:rPr>
          <w:rFonts w:ascii="Arial" w:hAnsi="Arial" w:cs="Arial"/>
          <w:sz w:val="22"/>
          <w:szCs w:val="22"/>
        </w:rPr>
        <w:t>uchazeče</w:t>
      </w:r>
      <w:r w:rsidRPr="00204EC8">
        <w:rPr>
          <w:rFonts w:ascii="Arial" w:hAnsi="Arial" w:cs="Arial"/>
          <w:sz w:val="22"/>
          <w:szCs w:val="22"/>
        </w:rPr>
        <w:t xml:space="preserve"> podle § 71 odst. 6 v</w:t>
      </w:r>
      <w:r>
        <w:rPr>
          <w:rFonts w:ascii="Arial" w:hAnsi="Arial" w:cs="Arial"/>
          <w:sz w:val="22"/>
          <w:szCs w:val="22"/>
        </w:rPr>
        <w:t>yrozumět</w:t>
      </w:r>
      <w:r w:rsidRPr="00204EC8">
        <w:rPr>
          <w:rFonts w:ascii="Arial" w:hAnsi="Arial" w:cs="Arial"/>
          <w:sz w:val="22"/>
          <w:szCs w:val="22"/>
        </w:rPr>
        <w:t>.</w:t>
      </w:r>
    </w:p>
    <w:p w:rsidRPr="00087A3C" w:rsidR="00915616" w:rsidP="00915616" w:rsidRDefault="00915616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087A3C">
        <w:rPr>
          <w:rFonts w:ascii="Arial" w:hAnsi="Arial" w:cs="Arial"/>
          <w:sz w:val="22"/>
          <w:szCs w:val="22"/>
        </w:rPr>
        <w:t xml:space="preserve">Nabídka nebude obsahovat přepisy a opravy, které by mohly zadavatele uvést v omyl. Uchazeč stanoví nabídkovou cenu za celé plnění zakázky. </w:t>
      </w:r>
    </w:p>
    <w:p w:rsidRPr="007B1ED2" w:rsidR="00915616" w:rsidP="00915616" w:rsidRDefault="00915616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7B1ED2">
        <w:rPr>
          <w:rFonts w:ascii="Arial" w:hAnsi="Arial" w:cs="Arial"/>
          <w:sz w:val="22"/>
          <w:szCs w:val="22"/>
        </w:rPr>
        <w:t xml:space="preserve">Nabídková cena bude uvedena v Kč bez DPH, včetně DPH, samostatně DPH. </w:t>
      </w:r>
    </w:p>
    <w:p w:rsidRPr="007B1ED2" w:rsidR="00915616" w:rsidP="00915616" w:rsidRDefault="00915616">
      <w:pPr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7B1ED2">
        <w:rPr>
          <w:rFonts w:ascii="Arial" w:hAnsi="Arial" w:cs="Arial"/>
          <w:b/>
          <w:i/>
          <w:sz w:val="22"/>
          <w:szCs w:val="22"/>
        </w:rPr>
        <w:t>Nabídková cena bude stanovena jako cena nejvýše přípustná.</w:t>
      </w:r>
    </w:p>
    <w:p w:rsidRPr="00AC4F6B" w:rsidR="00915616" w:rsidP="00915616" w:rsidRDefault="00915616">
      <w:pPr>
        <w:pStyle w:val="text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AC4F6B">
        <w:rPr>
          <w:rFonts w:ascii="Arial" w:hAnsi="Arial" w:cs="Arial"/>
          <w:sz w:val="22"/>
          <w:szCs w:val="22"/>
        </w:rPr>
        <w:t>Cena musí obsahovat i přiměřený zisk zhotovitele, přiměřené podnikatelské riziko a vývoj cen alespoň do konce realizace plnění.</w:t>
      </w:r>
    </w:p>
    <w:p w:rsidR="00915616" w:rsidP="00915616" w:rsidRDefault="00915616">
      <w:pPr>
        <w:pStyle w:val="text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461663">
        <w:rPr>
          <w:rFonts w:ascii="Arial" w:hAnsi="Arial" w:cs="Arial"/>
          <w:sz w:val="22"/>
          <w:szCs w:val="22"/>
        </w:rPr>
        <w:t>Nabídková cena bude zpracována formou položkového rozpočtu, který zpracuje uchazeč použitím slep</w:t>
      </w:r>
      <w:r>
        <w:rPr>
          <w:rFonts w:ascii="Arial" w:hAnsi="Arial" w:cs="Arial"/>
          <w:sz w:val="22"/>
          <w:szCs w:val="22"/>
        </w:rPr>
        <w:t>ého výkazu výměr, který je přílohou výzvy</w:t>
      </w:r>
      <w:r w:rsidRPr="00461663">
        <w:rPr>
          <w:rFonts w:ascii="Arial" w:hAnsi="Arial" w:cs="Arial"/>
          <w:sz w:val="22"/>
          <w:szCs w:val="22"/>
        </w:rPr>
        <w:t>, přičemž jednotlivé položky musí být specifikovány</w:t>
      </w:r>
      <w:r>
        <w:rPr>
          <w:rFonts w:ascii="Arial" w:hAnsi="Arial" w:cs="Arial"/>
          <w:sz w:val="22"/>
          <w:szCs w:val="22"/>
        </w:rPr>
        <w:t>.</w:t>
      </w:r>
    </w:p>
    <w:p w:rsidRPr="00AC4F6B" w:rsidR="00915616" w:rsidP="00915616" w:rsidRDefault="00915616">
      <w:pPr>
        <w:pStyle w:val="text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AC4F6B">
        <w:rPr>
          <w:rFonts w:ascii="Arial" w:hAnsi="Arial" w:cs="Arial"/>
          <w:sz w:val="22"/>
          <w:szCs w:val="22"/>
        </w:rPr>
        <w:t xml:space="preserve">Uchazeč je povinen ocenit všechny položky ze slepého výkazu výměr, který je přílohou výzvy. V případě, že nebudou oceněny všechny položky, bude nabídka vyřazena a uchazeč vyloučen z další účasti v zadávacím řízení. Oceněný výkaz výměr bude součástí předložené nabídky. </w:t>
      </w:r>
    </w:p>
    <w:p w:rsidRPr="00461663" w:rsidR="00915616" w:rsidP="00915616" w:rsidRDefault="00915616">
      <w:pPr>
        <w:pStyle w:val="text"/>
        <w:spacing w:line="240" w:lineRule="auto"/>
        <w:ind w:left="360" w:firstLine="0"/>
        <w:rPr>
          <w:rFonts w:ascii="Arial" w:hAnsi="Arial" w:cs="Arial"/>
          <w:sz w:val="22"/>
          <w:szCs w:val="22"/>
        </w:rPr>
      </w:pPr>
    </w:p>
    <w:p w:rsidR="00915616" w:rsidP="00915616" w:rsidRDefault="00915616">
      <w:pPr>
        <w:jc w:val="both"/>
        <w:rPr>
          <w:rFonts w:ascii="Arial" w:hAnsi="Arial" w:cs="Arial"/>
          <w:sz w:val="22"/>
          <w:szCs w:val="22"/>
        </w:rPr>
      </w:pPr>
    </w:p>
    <w:p w:rsidRPr="00087A3C" w:rsidR="00915616" w:rsidP="00915616" w:rsidRDefault="0091561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87A3C">
        <w:rPr>
          <w:rFonts w:ascii="Arial" w:hAnsi="Arial" w:cs="Arial"/>
          <w:b/>
          <w:sz w:val="22"/>
          <w:szCs w:val="22"/>
        </w:rPr>
        <w:t>Minimální obsah nabídky bude:</w:t>
      </w:r>
    </w:p>
    <w:p w:rsidRPr="00087A3C" w:rsidR="00915616" w:rsidP="00915616" w:rsidRDefault="00915616">
      <w:pPr>
        <w:pStyle w:val="text"/>
        <w:numPr>
          <w:ilvl w:val="0"/>
          <w:numId w:val="1"/>
        </w:numPr>
        <w:tabs>
          <w:tab w:val="clear" w:pos="1077"/>
          <w:tab w:val="num" w:pos="720"/>
        </w:tabs>
        <w:spacing w:line="360" w:lineRule="auto"/>
        <w:ind w:left="720"/>
        <w:rPr>
          <w:rFonts w:ascii="Arial" w:hAnsi="Arial" w:cs="Arial"/>
          <w:b/>
          <w:i/>
          <w:sz w:val="22"/>
          <w:szCs w:val="22"/>
        </w:rPr>
      </w:pPr>
      <w:r w:rsidRPr="00087A3C">
        <w:rPr>
          <w:rFonts w:ascii="Arial" w:hAnsi="Arial" w:cs="Arial"/>
          <w:b/>
          <w:i/>
          <w:sz w:val="22"/>
          <w:szCs w:val="22"/>
        </w:rPr>
        <w:t>Krycí list nabídky (viz přiložený vzor)</w:t>
      </w:r>
    </w:p>
    <w:p w:rsidRPr="00087A3C" w:rsidR="00915616" w:rsidP="00915616" w:rsidRDefault="00915616">
      <w:pPr>
        <w:pStyle w:val="text"/>
        <w:spacing w:line="360" w:lineRule="auto"/>
        <w:ind w:left="12" w:firstLine="708"/>
        <w:rPr>
          <w:rFonts w:ascii="Arial" w:hAnsi="Arial" w:cs="Arial"/>
          <w:sz w:val="22"/>
          <w:szCs w:val="22"/>
        </w:rPr>
      </w:pPr>
      <w:r w:rsidRPr="00087A3C">
        <w:rPr>
          <w:rFonts w:ascii="Arial" w:hAnsi="Arial" w:cs="Arial"/>
          <w:sz w:val="22"/>
          <w:szCs w:val="22"/>
        </w:rPr>
        <w:t>Na krycím listu nabídky budou vyplněny všechny předepsané údaje.</w:t>
      </w:r>
    </w:p>
    <w:p w:rsidRPr="00087A3C" w:rsidR="00915616" w:rsidP="00915616" w:rsidRDefault="00915616">
      <w:pPr>
        <w:pStyle w:val="text"/>
        <w:spacing w:line="360" w:lineRule="auto"/>
        <w:ind w:left="12" w:firstLine="708"/>
        <w:rPr>
          <w:rFonts w:ascii="Arial" w:hAnsi="Arial" w:cs="Arial"/>
          <w:sz w:val="22"/>
          <w:szCs w:val="22"/>
        </w:rPr>
      </w:pPr>
    </w:p>
    <w:p w:rsidRPr="00087A3C" w:rsidR="00915616" w:rsidP="00915616" w:rsidRDefault="00915616">
      <w:pPr>
        <w:pStyle w:val="text"/>
        <w:numPr>
          <w:ilvl w:val="0"/>
          <w:numId w:val="1"/>
        </w:numPr>
        <w:tabs>
          <w:tab w:val="clear" w:pos="1077"/>
          <w:tab w:val="num" w:pos="720"/>
        </w:tabs>
        <w:spacing w:line="360" w:lineRule="auto"/>
        <w:ind w:left="720"/>
        <w:rPr>
          <w:rFonts w:ascii="Arial" w:hAnsi="Arial" w:cs="Arial"/>
          <w:b/>
          <w:i/>
          <w:sz w:val="22"/>
          <w:szCs w:val="22"/>
        </w:rPr>
      </w:pPr>
      <w:r w:rsidRPr="00087A3C">
        <w:rPr>
          <w:rFonts w:ascii="Arial" w:hAnsi="Arial" w:cs="Arial"/>
          <w:b/>
          <w:i/>
          <w:sz w:val="22"/>
          <w:szCs w:val="22"/>
        </w:rPr>
        <w:t>Prokázání kvalifikace uchazeče</w:t>
      </w:r>
    </w:p>
    <w:p w:rsidRPr="00183694" w:rsidR="00915616" w:rsidP="00915616" w:rsidRDefault="00915616">
      <w:pPr>
        <w:tabs>
          <w:tab w:val="left" w:pos="708"/>
          <w:tab w:val="left" w:pos="1416"/>
          <w:tab w:val="left" w:pos="3546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183694">
        <w:rPr>
          <w:rFonts w:ascii="Arial" w:hAnsi="Arial" w:cs="Arial"/>
          <w:sz w:val="22"/>
          <w:szCs w:val="22"/>
        </w:rPr>
        <w:t>odrobně viz bod této zadávací dokumentace „Požadavky na prokázání splnění kvalifikace“.</w:t>
      </w:r>
    </w:p>
    <w:p w:rsidRPr="00183694" w:rsidR="00915616" w:rsidP="00915616" w:rsidRDefault="00915616">
      <w:pPr>
        <w:pStyle w:val="text"/>
        <w:spacing w:line="360" w:lineRule="auto"/>
        <w:ind w:left="720" w:firstLine="0"/>
        <w:rPr>
          <w:rFonts w:ascii="Arial" w:hAnsi="Arial" w:cs="Arial"/>
          <w:sz w:val="22"/>
          <w:szCs w:val="22"/>
        </w:rPr>
      </w:pPr>
    </w:p>
    <w:p w:rsidRPr="00183694" w:rsidR="00915616" w:rsidP="00915616" w:rsidRDefault="00915616">
      <w:pPr>
        <w:pStyle w:val="text"/>
        <w:spacing w:line="240" w:lineRule="auto"/>
        <w:ind w:left="703" w:firstLine="0"/>
        <w:rPr>
          <w:rFonts w:ascii="Arial" w:hAnsi="Arial" w:cs="Arial"/>
          <w:sz w:val="22"/>
          <w:szCs w:val="22"/>
        </w:rPr>
      </w:pPr>
      <w:r w:rsidRPr="00183694">
        <w:rPr>
          <w:rFonts w:ascii="Arial" w:hAnsi="Arial" w:cs="Arial"/>
          <w:sz w:val="22"/>
          <w:szCs w:val="22"/>
        </w:rPr>
        <w:t xml:space="preserve">Kvalifikaci uchazečů posoudí </w:t>
      </w:r>
      <w:r>
        <w:rPr>
          <w:rFonts w:ascii="Arial" w:hAnsi="Arial" w:cs="Arial"/>
          <w:sz w:val="22"/>
          <w:szCs w:val="22"/>
        </w:rPr>
        <w:t>zadavatel</w:t>
      </w:r>
      <w:r w:rsidRPr="00183694">
        <w:rPr>
          <w:rFonts w:ascii="Arial" w:hAnsi="Arial" w:cs="Arial"/>
          <w:sz w:val="22"/>
          <w:szCs w:val="22"/>
        </w:rPr>
        <w:t>.</w:t>
      </w:r>
    </w:p>
    <w:p w:rsidRPr="00087A3C" w:rsidR="00915616" w:rsidP="00915616" w:rsidRDefault="00915616">
      <w:pPr>
        <w:pStyle w:val="text"/>
        <w:spacing w:line="360" w:lineRule="auto"/>
        <w:ind w:left="702" w:firstLine="0"/>
        <w:rPr>
          <w:rFonts w:ascii="Arial" w:hAnsi="Arial" w:cs="Arial"/>
          <w:sz w:val="22"/>
          <w:szCs w:val="22"/>
        </w:rPr>
      </w:pPr>
    </w:p>
    <w:p w:rsidRPr="0068738D" w:rsidR="00915616" w:rsidP="00915616" w:rsidRDefault="00915616">
      <w:pPr>
        <w:pStyle w:val="text"/>
        <w:numPr>
          <w:ilvl w:val="0"/>
          <w:numId w:val="1"/>
        </w:numPr>
        <w:tabs>
          <w:tab w:val="clear" w:pos="1077"/>
          <w:tab w:val="num" w:pos="720"/>
        </w:tabs>
        <w:spacing w:line="240" w:lineRule="auto"/>
        <w:ind w:left="720"/>
        <w:rPr>
          <w:rFonts w:ascii="Arial" w:hAnsi="Arial" w:cs="Arial"/>
          <w:b/>
          <w:i/>
          <w:sz w:val="22"/>
          <w:szCs w:val="22"/>
        </w:rPr>
      </w:pPr>
      <w:r w:rsidRPr="0068738D">
        <w:rPr>
          <w:rFonts w:ascii="Arial" w:hAnsi="Arial" w:cs="Arial"/>
          <w:b/>
          <w:i/>
          <w:sz w:val="22"/>
          <w:szCs w:val="22"/>
        </w:rPr>
        <w:t xml:space="preserve">Seznam statutárních orgánů nebo členů statutárních orgánů, kteří v posledních 3 letech od konce lhůty pro podání nabídek byli v pracovněprávním, funkčním či obdobném poměru u zadavatele; dle §68, odst.3, </w:t>
      </w:r>
      <w:proofErr w:type="spellStart"/>
      <w:proofErr w:type="gramStart"/>
      <w:r w:rsidRPr="0068738D">
        <w:rPr>
          <w:rFonts w:ascii="Arial" w:hAnsi="Arial" w:cs="Arial"/>
          <w:b/>
          <w:i/>
          <w:sz w:val="22"/>
          <w:szCs w:val="22"/>
        </w:rPr>
        <w:t>písm.a</w:t>
      </w:r>
      <w:proofErr w:type="spellEnd"/>
      <w:r w:rsidRPr="0068738D">
        <w:rPr>
          <w:rFonts w:ascii="Arial" w:hAnsi="Arial" w:cs="Arial"/>
          <w:b/>
          <w:i/>
          <w:sz w:val="22"/>
          <w:szCs w:val="22"/>
        </w:rPr>
        <w:t>) zákona</w:t>
      </w:r>
      <w:proofErr w:type="gramEnd"/>
      <w:r w:rsidRPr="0068738D">
        <w:rPr>
          <w:rFonts w:ascii="Arial" w:hAnsi="Arial" w:cs="Arial"/>
          <w:b/>
          <w:i/>
          <w:sz w:val="22"/>
          <w:szCs w:val="22"/>
        </w:rPr>
        <w:t>.</w:t>
      </w:r>
    </w:p>
    <w:p w:rsidRPr="0068738D" w:rsidR="00915616" w:rsidP="00915616" w:rsidRDefault="00915616">
      <w:pPr>
        <w:pStyle w:val="text"/>
        <w:spacing w:line="240" w:lineRule="auto"/>
        <w:ind w:left="360" w:firstLine="0"/>
        <w:rPr>
          <w:rFonts w:ascii="Arial" w:hAnsi="Arial" w:cs="Arial"/>
          <w:b/>
          <w:i/>
          <w:sz w:val="22"/>
          <w:szCs w:val="22"/>
        </w:rPr>
      </w:pPr>
    </w:p>
    <w:p w:rsidRPr="0068738D" w:rsidR="00915616" w:rsidP="00915616" w:rsidRDefault="00915616">
      <w:pPr>
        <w:pStyle w:val="text"/>
        <w:numPr>
          <w:ilvl w:val="0"/>
          <w:numId w:val="1"/>
        </w:numPr>
        <w:tabs>
          <w:tab w:val="clear" w:pos="1077"/>
          <w:tab w:val="num" w:pos="720"/>
        </w:tabs>
        <w:spacing w:line="240" w:lineRule="auto"/>
        <w:ind w:left="720"/>
        <w:rPr>
          <w:rFonts w:ascii="Arial" w:hAnsi="Arial" w:cs="Arial"/>
          <w:b/>
          <w:i/>
          <w:sz w:val="22"/>
          <w:szCs w:val="22"/>
        </w:rPr>
      </w:pPr>
      <w:r w:rsidRPr="0068738D">
        <w:rPr>
          <w:rFonts w:ascii="Arial" w:hAnsi="Arial" w:cs="Arial"/>
          <w:b/>
          <w:i/>
          <w:sz w:val="22"/>
          <w:szCs w:val="22"/>
        </w:rPr>
        <w:t xml:space="preserve">Seznam vlastníků akcií, jejichž souhrnná jmenovitá hodnota přesahuje 10% základního kapitálu, vyhotovený ve lhůtě pro podání nabídek – má-li dodavatel formu akciové společnosti; dle §68, </w:t>
      </w:r>
      <w:proofErr w:type="gramStart"/>
      <w:r w:rsidRPr="0068738D">
        <w:rPr>
          <w:rFonts w:ascii="Arial" w:hAnsi="Arial" w:cs="Arial"/>
          <w:b/>
          <w:i/>
          <w:sz w:val="22"/>
          <w:szCs w:val="22"/>
        </w:rPr>
        <w:t>odst.3, písm.</w:t>
      </w:r>
      <w:proofErr w:type="gramEnd"/>
      <w:r w:rsidRPr="0068738D">
        <w:rPr>
          <w:rFonts w:ascii="Arial" w:hAnsi="Arial" w:cs="Arial"/>
          <w:b/>
          <w:i/>
          <w:sz w:val="22"/>
          <w:szCs w:val="22"/>
        </w:rPr>
        <w:t xml:space="preserve"> b) zákona.</w:t>
      </w:r>
    </w:p>
    <w:p w:rsidRPr="0068738D" w:rsidR="00915616" w:rsidP="00915616" w:rsidRDefault="00915616">
      <w:pPr>
        <w:pStyle w:val="text"/>
        <w:spacing w:line="240" w:lineRule="auto"/>
        <w:rPr>
          <w:rFonts w:ascii="Arial" w:hAnsi="Arial" w:cs="Arial"/>
          <w:b/>
          <w:i/>
          <w:sz w:val="22"/>
          <w:szCs w:val="22"/>
        </w:rPr>
      </w:pPr>
      <w:r w:rsidRPr="0068738D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915616" w:rsidP="00915616" w:rsidRDefault="00915616">
      <w:pPr>
        <w:pStyle w:val="text"/>
        <w:numPr>
          <w:ilvl w:val="0"/>
          <w:numId w:val="1"/>
        </w:numPr>
        <w:tabs>
          <w:tab w:val="clear" w:pos="1077"/>
          <w:tab w:val="num" w:pos="720"/>
        </w:tabs>
        <w:spacing w:line="240" w:lineRule="auto"/>
        <w:ind w:left="720"/>
        <w:rPr>
          <w:rFonts w:ascii="Arial" w:hAnsi="Arial" w:cs="Arial"/>
          <w:b/>
          <w:i/>
          <w:sz w:val="22"/>
          <w:szCs w:val="22"/>
        </w:rPr>
      </w:pPr>
      <w:r w:rsidRPr="0068738D">
        <w:rPr>
          <w:rFonts w:ascii="Arial" w:hAnsi="Arial" w:cs="Arial"/>
          <w:b/>
          <w:i/>
          <w:sz w:val="22"/>
          <w:szCs w:val="22"/>
        </w:rPr>
        <w:t xml:space="preserve">Prohlášení o tom, že uchazeč neuzavřel a neuzavře zakázanou dohodu podle zvláštního právního předpisu v souvislosti se zadávanou veřejnou zakázkou; dle 68, </w:t>
      </w:r>
      <w:proofErr w:type="gramStart"/>
      <w:r w:rsidRPr="0068738D">
        <w:rPr>
          <w:rFonts w:ascii="Arial" w:hAnsi="Arial" w:cs="Arial"/>
          <w:b/>
          <w:i/>
          <w:sz w:val="22"/>
          <w:szCs w:val="22"/>
        </w:rPr>
        <w:t>odst.3, písm.</w:t>
      </w:r>
      <w:proofErr w:type="gramEnd"/>
      <w:r w:rsidRPr="0068738D">
        <w:rPr>
          <w:rFonts w:ascii="Arial" w:hAnsi="Arial" w:cs="Arial"/>
          <w:b/>
          <w:i/>
          <w:sz w:val="22"/>
          <w:szCs w:val="22"/>
        </w:rPr>
        <w:t xml:space="preserve"> c) zákona.</w:t>
      </w:r>
    </w:p>
    <w:p w:rsidR="00915616" w:rsidP="00915616" w:rsidRDefault="00915616">
      <w:pPr>
        <w:pStyle w:val="text"/>
        <w:spacing w:line="240" w:lineRule="auto"/>
        <w:ind w:firstLine="0"/>
        <w:rPr>
          <w:rFonts w:ascii="Arial" w:hAnsi="Arial" w:cs="Arial"/>
          <w:b/>
          <w:i/>
          <w:sz w:val="22"/>
          <w:szCs w:val="22"/>
        </w:rPr>
      </w:pPr>
    </w:p>
    <w:p w:rsidRPr="00F238ED" w:rsidR="00915616" w:rsidP="00915616" w:rsidRDefault="00915616">
      <w:pPr>
        <w:pStyle w:val="text"/>
        <w:numPr>
          <w:ilvl w:val="0"/>
          <w:numId w:val="1"/>
        </w:numPr>
        <w:tabs>
          <w:tab w:val="clear" w:pos="1077"/>
          <w:tab w:val="num" w:pos="720"/>
        </w:tabs>
        <w:spacing w:line="240" w:lineRule="auto"/>
        <w:ind w:left="720"/>
        <w:rPr>
          <w:rFonts w:ascii="Arial" w:hAnsi="Arial" w:cs="Arial"/>
          <w:b/>
          <w:i/>
          <w:sz w:val="22"/>
          <w:szCs w:val="22"/>
        </w:rPr>
      </w:pPr>
      <w:r w:rsidRPr="00F238ED">
        <w:rPr>
          <w:rFonts w:ascii="Arial" w:hAnsi="Arial" w:cs="Arial"/>
          <w:b/>
          <w:i/>
          <w:sz w:val="22"/>
          <w:szCs w:val="22"/>
        </w:rPr>
        <w:t xml:space="preserve">Podepsaný návrh smlouvy o dílo </w:t>
      </w:r>
      <w:r w:rsidR="00AC4F6B">
        <w:rPr>
          <w:rFonts w:ascii="Arial" w:hAnsi="Arial" w:cs="Arial"/>
          <w:b/>
          <w:i/>
          <w:sz w:val="22"/>
          <w:szCs w:val="22"/>
        </w:rPr>
        <w:t xml:space="preserve">(zajištění </w:t>
      </w:r>
      <w:r w:rsidR="00CC26E8">
        <w:rPr>
          <w:rFonts w:ascii="Arial" w:hAnsi="Arial" w:cs="Arial"/>
          <w:b/>
          <w:i/>
          <w:sz w:val="22"/>
          <w:szCs w:val="22"/>
        </w:rPr>
        <w:t>odborného vzdělávání)</w:t>
      </w:r>
    </w:p>
    <w:p w:rsidRPr="00D83D86" w:rsidR="00915616" w:rsidP="00915616" w:rsidRDefault="00915616">
      <w:pPr>
        <w:pStyle w:val="text"/>
        <w:spacing w:line="240" w:lineRule="auto"/>
        <w:ind w:left="702" w:firstLine="0"/>
        <w:rPr>
          <w:rFonts w:ascii="Arial" w:hAnsi="Arial" w:cs="Arial"/>
          <w:sz w:val="22"/>
          <w:szCs w:val="22"/>
        </w:rPr>
      </w:pPr>
      <w:r w:rsidRPr="00F238ED">
        <w:rPr>
          <w:rFonts w:ascii="Arial" w:hAnsi="Arial" w:cs="Arial"/>
          <w:sz w:val="22"/>
          <w:szCs w:val="22"/>
        </w:rPr>
        <w:t xml:space="preserve">Uchazeč předloží návrh smlouvy a podepíše jej osobou oprávněnou jednat jménem či za uchazeče. Do </w:t>
      </w:r>
      <w:proofErr w:type="gramStart"/>
      <w:r w:rsidRPr="00F238ED">
        <w:rPr>
          <w:rFonts w:ascii="Arial" w:hAnsi="Arial" w:cs="Arial"/>
          <w:sz w:val="22"/>
          <w:szCs w:val="22"/>
        </w:rPr>
        <w:t>smlouvy  budou</w:t>
      </w:r>
      <w:proofErr w:type="gramEnd"/>
      <w:r w:rsidRPr="00F238ED">
        <w:rPr>
          <w:rFonts w:ascii="Arial" w:hAnsi="Arial" w:cs="Arial"/>
          <w:sz w:val="22"/>
          <w:szCs w:val="22"/>
        </w:rPr>
        <w:t xml:space="preserve"> uchazečem doplněny všechny údaje a budou k ní </w:t>
      </w:r>
      <w:r w:rsidRPr="00F238ED">
        <w:rPr>
          <w:rFonts w:ascii="Arial" w:hAnsi="Arial" w:cs="Arial"/>
          <w:sz w:val="22"/>
          <w:szCs w:val="22"/>
        </w:rPr>
        <w:lastRenderedPageBreak/>
        <w:t>pevně připojeny případné přílohy, parafované osobou oprávněnou jednat jménem či za uchazeče.</w:t>
      </w:r>
      <w:r>
        <w:rPr>
          <w:rFonts w:ascii="Arial" w:hAnsi="Arial" w:cs="Arial"/>
          <w:sz w:val="22"/>
          <w:szCs w:val="22"/>
        </w:rPr>
        <w:t xml:space="preserve"> </w:t>
      </w:r>
      <w:r w:rsidR="00AC4F6B">
        <w:rPr>
          <w:rFonts w:ascii="Arial" w:hAnsi="Arial" w:cs="Arial"/>
          <w:sz w:val="22"/>
          <w:szCs w:val="22"/>
        </w:rPr>
        <w:t xml:space="preserve"> Návrh smlouvy </w:t>
      </w:r>
      <w:r w:rsidR="00CC26E8">
        <w:rPr>
          <w:rFonts w:ascii="Arial" w:hAnsi="Arial" w:cs="Arial"/>
          <w:sz w:val="22"/>
          <w:szCs w:val="22"/>
        </w:rPr>
        <w:t xml:space="preserve">musí obsahovat obchodní a platební podmínky uvedené v rámci zadávací dokumentace. </w:t>
      </w:r>
    </w:p>
    <w:p w:rsidRPr="00087A3C" w:rsidR="00915616" w:rsidP="00915616" w:rsidRDefault="00915616">
      <w:pPr>
        <w:pStyle w:val="text"/>
        <w:spacing w:line="360" w:lineRule="auto"/>
        <w:ind w:left="702" w:firstLine="0"/>
        <w:rPr>
          <w:rFonts w:ascii="Arial" w:hAnsi="Arial" w:cs="Arial"/>
          <w:sz w:val="22"/>
          <w:szCs w:val="22"/>
        </w:rPr>
      </w:pPr>
    </w:p>
    <w:p w:rsidRPr="00461663" w:rsidR="00915616" w:rsidP="00915616" w:rsidRDefault="00915616">
      <w:pPr>
        <w:pStyle w:val="text"/>
        <w:numPr>
          <w:ilvl w:val="0"/>
          <w:numId w:val="1"/>
        </w:numPr>
        <w:tabs>
          <w:tab w:val="clear" w:pos="1077"/>
          <w:tab w:val="num" w:pos="720"/>
        </w:tabs>
        <w:spacing w:line="360" w:lineRule="auto"/>
        <w:ind w:left="720"/>
        <w:rPr>
          <w:rFonts w:ascii="Arial" w:hAnsi="Arial" w:cs="Arial"/>
          <w:b/>
          <w:i/>
          <w:sz w:val="22"/>
          <w:szCs w:val="22"/>
        </w:rPr>
      </w:pPr>
      <w:r w:rsidRPr="00087A3C">
        <w:rPr>
          <w:rFonts w:ascii="Arial" w:hAnsi="Arial" w:cs="Arial"/>
          <w:b/>
          <w:i/>
          <w:sz w:val="22"/>
          <w:szCs w:val="22"/>
        </w:rPr>
        <w:t>Oceněn</w:t>
      </w:r>
      <w:r>
        <w:rPr>
          <w:rFonts w:ascii="Arial" w:hAnsi="Arial" w:cs="Arial"/>
          <w:b/>
          <w:i/>
          <w:sz w:val="22"/>
          <w:szCs w:val="22"/>
        </w:rPr>
        <w:t>ý</w:t>
      </w:r>
      <w:r w:rsidRPr="00087A3C">
        <w:rPr>
          <w:rFonts w:ascii="Arial" w:hAnsi="Arial" w:cs="Arial"/>
          <w:b/>
          <w:i/>
          <w:sz w:val="22"/>
          <w:szCs w:val="22"/>
        </w:rPr>
        <w:t xml:space="preserve"> výkaz výměr</w:t>
      </w:r>
    </w:p>
    <w:p w:rsidRPr="00CB3DCD" w:rsidR="00915616" w:rsidP="00915616" w:rsidRDefault="00915616">
      <w:pPr>
        <w:pStyle w:val="text"/>
        <w:spacing w:line="240" w:lineRule="auto"/>
        <w:ind w:left="720" w:firstLine="0"/>
        <w:rPr>
          <w:rFonts w:ascii="Arial" w:hAnsi="Arial" w:cs="Arial"/>
          <w:sz w:val="22"/>
          <w:szCs w:val="22"/>
        </w:rPr>
      </w:pPr>
      <w:proofErr w:type="gramStart"/>
      <w:r w:rsidRPr="00461663">
        <w:rPr>
          <w:rFonts w:ascii="Arial" w:hAnsi="Arial" w:cs="Arial"/>
          <w:sz w:val="22"/>
          <w:szCs w:val="22"/>
        </w:rPr>
        <w:t>Slep</w:t>
      </w:r>
      <w:r>
        <w:rPr>
          <w:rFonts w:ascii="Arial" w:hAnsi="Arial" w:cs="Arial"/>
          <w:sz w:val="22"/>
          <w:szCs w:val="22"/>
        </w:rPr>
        <w:t xml:space="preserve">ý </w:t>
      </w:r>
      <w:r w:rsidRPr="00461663">
        <w:rPr>
          <w:rFonts w:ascii="Arial" w:hAnsi="Arial" w:cs="Arial"/>
          <w:sz w:val="22"/>
          <w:szCs w:val="22"/>
        </w:rPr>
        <w:t xml:space="preserve"> výkaz</w:t>
      </w:r>
      <w:proofErr w:type="gramEnd"/>
      <w:r w:rsidRPr="00461663">
        <w:rPr>
          <w:rFonts w:ascii="Arial" w:hAnsi="Arial" w:cs="Arial"/>
          <w:sz w:val="22"/>
          <w:szCs w:val="22"/>
        </w:rPr>
        <w:t xml:space="preserve"> výměr bud</w:t>
      </w:r>
      <w:r>
        <w:rPr>
          <w:rFonts w:ascii="Arial" w:hAnsi="Arial" w:cs="Arial"/>
          <w:sz w:val="22"/>
          <w:szCs w:val="22"/>
        </w:rPr>
        <w:t>e</w:t>
      </w:r>
      <w:r w:rsidRPr="00461663">
        <w:rPr>
          <w:rFonts w:ascii="Arial" w:hAnsi="Arial" w:cs="Arial"/>
          <w:sz w:val="22"/>
          <w:szCs w:val="22"/>
        </w:rPr>
        <w:t xml:space="preserve"> uchazeči poskytnut jako příloha </w:t>
      </w:r>
      <w:r>
        <w:rPr>
          <w:rFonts w:ascii="Arial" w:hAnsi="Arial" w:cs="Arial"/>
          <w:sz w:val="22"/>
          <w:szCs w:val="22"/>
        </w:rPr>
        <w:t>výzvy</w:t>
      </w:r>
      <w:r w:rsidRPr="00461663">
        <w:rPr>
          <w:rFonts w:ascii="Arial" w:hAnsi="Arial" w:cs="Arial"/>
          <w:sz w:val="22"/>
          <w:szCs w:val="22"/>
        </w:rPr>
        <w:t xml:space="preserve"> v elektronické podobě. Uchazeč je povinen vyplnit všechny položky výkazu </w:t>
      </w:r>
      <w:r w:rsidRPr="002B7904">
        <w:rPr>
          <w:rFonts w:ascii="Arial" w:hAnsi="Arial" w:cs="Arial"/>
          <w:sz w:val="22"/>
          <w:szCs w:val="22"/>
        </w:rPr>
        <w:t>výměr</w:t>
      </w:r>
      <w:r>
        <w:rPr>
          <w:rFonts w:ascii="Arial" w:hAnsi="Arial" w:cs="Arial"/>
          <w:sz w:val="22"/>
          <w:szCs w:val="22"/>
        </w:rPr>
        <w:t xml:space="preserve">. Nabídkový rozpočet bude odevzdán ve stejné podobě, jako byl zájemcům předán, </w:t>
      </w:r>
      <w:r w:rsidRPr="00F238ED">
        <w:rPr>
          <w:rFonts w:ascii="Arial" w:hAnsi="Arial" w:cs="Arial"/>
          <w:sz w:val="22"/>
          <w:szCs w:val="22"/>
        </w:rPr>
        <w:t xml:space="preserve">a </w:t>
      </w:r>
      <w:r w:rsidRPr="00F238ED">
        <w:rPr>
          <w:rFonts w:ascii="Arial" w:hAnsi="Arial" w:cs="Arial"/>
          <w:b/>
          <w:sz w:val="22"/>
          <w:szCs w:val="22"/>
        </w:rPr>
        <w:t xml:space="preserve">to písemně </w:t>
      </w:r>
      <w:r w:rsidRPr="00F238ED">
        <w:rPr>
          <w:rFonts w:ascii="Arial" w:hAnsi="Arial" w:cs="Arial"/>
          <w:sz w:val="22"/>
          <w:szCs w:val="22"/>
        </w:rPr>
        <w:t>a bude součástí nabídky.</w:t>
      </w:r>
      <w:r>
        <w:rPr>
          <w:rFonts w:ascii="Arial" w:hAnsi="Arial" w:cs="Arial"/>
          <w:sz w:val="22"/>
          <w:szCs w:val="22"/>
        </w:rPr>
        <w:t xml:space="preserve"> Jakákoliv změna se nepřipouští. Nedoložením nabídkového rozpočtu tímto požadovaným způsobem může být důvodem pro vyloučení uchazeče z další účasti v zadávacím řízení. </w:t>
      </w:r>
    </w:p>
    <w:p w:rsidR="00915616" w:rsidP="00915616" w:rsidRDefault="00915616">
      <w:pPr>
        <w:pStyle w:val="text"/>
        <w:spacing w:line="360" w:lineRule="auto"/>
        <w:ind w:left="720" w:firstLine="0"/>
        <w:rPr>
          <w:rFonts w:ascii="Arial" w:hAnsi="Arial" w:cs="Arial"/>
          <w:sz w:val="22"/>
          <w:szCs w:val="22"/>
        </w:rPr>
      </w:pPr>
    </w:p>
    <w:p w:rsidRPr="00087A3C" w:rsidR="00915616" w:rsidP="00915616" w:rsidRDefault="00915616">
      <w:pPr>
        <w:pStyle w:val="text"/>
        <w:numPr>
          <w:ilvl w:val="0"/>
          <w:numId w:val="1"/>
        </w:numPr>
        <w:tabs>
          <w:tab w:val="clear" w:pos="1077"/>
          <w:tab w:val="num" w:pos="720"/>
        </w:tabs>
        <w:spacing w:line="360" w:lineRule="auto"/>
        <w:ind w:left="720"/>
        <w:rPr>
          <w:rFonts w:ascii="Arial" w:hAnsi="Arial" w:cs="Arial"/>
          <w:b/>
          <w:i/>
          <w:sz w:val="22"/>
          <w:szCs w:val="22"/>
        </w:rPr>
      </w:pPr>
      <w:r w:rsidRPr="00087A3C">
        <w:rPr>
          <w:rFonts w:ascii="Arial" w:hAnsi="Arial" w:cs="Arial"/>
          <w:b/>
          <w:i/>
          <w:sz w:val="22"/>
          <w:szCs w:val="22"/>
        </w:rPr>
        <w:t>Ostatní údaje, které tvoří nabídku</w:t>
      </w:r>
    </w:p>
    <w:p w:rsidRPr="00087A3C" w:rsidR="00915616" w:rsidP="00915616" w:rsidRDefault="00915616">
      <w:pPr>
        <w:pStyle w:val="text"/>
        <w:spacing w:line="240" w:lineRule="auto"/>
        <w:ind w:left="703" w:firstLine="0"/>
        <w:rPr>
          <w:rFonts w:ascii="Arial" w:hAnsi="Arial" w:cs="Arial"/>
          <w:sz w:val="22"/>
          <w:szCs w:val="22"/>
        </w:rPr>
      </w:pPr>
      <w:r w:rsidRPr="00087A3C">
        <w:rPr>
          <w:rFonts w:ascii="Arial" w:hAnsi="Arial" w:cs="Arial"/>
          <w:sz w:val="22"/>
          <w:szCs w:val="22"/>
        </w:rPr>
        <w:t>Zde uchazeč uvede další materiály, jako např. referenční listy, dopisy, reference subdodavatelů, obrazovou dokumentaci apod. dle vlastního uvážení.</w:t>
      </w:r>
    </w:p>
    <w:p w:rsidR="00915616" w:rsidP="00915616" w:rsidRDefault="00915616">
      <w:pPr>
        <w:pStyle w:val="text"/>
        <w:spacing w:line="360" w:lineRule="auto"/>
        <w:rPr>
          <w:rFonts w:ascii="Arial" w:hAnsi="Arial" w:cs="Arial"/>
          <w:sz w:val="20"/>
          <w:szCs w:val="20"/>
        </w:rPr>
      </w:pPr>
    </w:p>
    <w:p w:rsidRPr="00087A3C" w:rsidR="00915616" w:rsidP="00915616" w:rsidRDefault="00915616">
      <w:pPr>
        <w:pStyle w:val="text"/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Nabídka vč. krycího listu a</w:t>
      </w:r>
      <w:r w:rsidRPr="00087A3C">
        <w:rPr>
          <w:rFonts w:ascii="Arial" w:hAnsi="Arial" w:cs="Arial"/>
          <w:sz w:val="22"/>
          <w:szCs w:val="22"/>
        </w:rPr>
        <w:t xml:space="preserve"> </w:t>
      </w:r>
      <w:r w:rsidRPr="00F238ED">
        <w:rPr>
          <w:rFonts w:ascii="Arial" w:hAnsi="Arial" w:cs="Arial"/>
          <w:sz w:val="22"/>
          <w:szCs w:val="22"/>
        </w:rPr>
        <w:t>návrhu smlouvy o dílo</w:t>
      </w:r>
      <w:r w:rsidRPr="00087A3C">
        <w:rPr>
          <w:rFonts w:ascii="Arial" w:hAnsi="Arial" w:cs="Arial"/>
          <w:sz w:val="22"/>
          <w:szCs w:val="22"/>
        </w:rPr>
        <w:t>, bude podepsána osobou oprávněnou jednat jménem či za uchazeče. V případě podpisu nabídky pověřenou osobou doloží uchazeč v nabídce příslušnou plnou moc, či jiný platný pověřovací dokument.</w:t>
      </w:r>
    </w:p>
    <w:p w:rsidRPr="00087A3C" w:rsidR="00915616" w:rsidP="00915616" w:rsidRDefault="00915616">
      <w:pPr>
        <w:pStyle w:val="text"/>
        <w:spacing w:line="240" w:lineRule="auto"/>
        <w:rPr>
          <w:rFonts w:ascii="Arial" w:hAnsi="Arial" w:cs="Arial"/>
          <w:sz w:val="22"/>
          <w:szCs w:val="22"/>
        </w:rPr>
      </w:pPr>
    </w:p>
    <w:p w:rsidRPr="00087A3C" w:rsidR="00915616" w:rsidP="00915616" w:rsidRDefault="00915616">
      <w:pPr>
        <w:pStyle w:val="text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87A3C">
        <w:rPr>
          <w:rFonts w:ascii="Arial" w:hAnsi="Arial" w:cs="Arial"/>
          <w:b/>
          <w:sz w:val="22"/>
          <w:szCs w:val="22"/>
        </w:rPr>
        <w:t>Nabídka bude zabezpečena</w:t>
      </w:r>
      <w:r w:rsidRPr="00087A3C">
        <w:rPr>
          <w:rFonts w:ascii="Arial" w:hAnsi="Arial" w:cs="Arial"/>
          <w:sz w:val="22"/>
          <w:szCs w:val="22"/>
        </w:rPr>
        <w:t xml:space="preserve"> proti manipulaci s jednotlivými listy včetně příloh např. tak, že budou listy svázány provlečenou šňůrkou, která bude zajištěna přelepkou s podpisem. Nabídku lze zajistit i jiným obdobným způsobem. </w:t>
      </w:r>
    </w:p>
    <w:p w:rsidRPr="00087A3C" w:rsidR="00915616" w:rsidP="00915616" w:rsidRDefault="00915616">
      <w:pPr>
        <w:pStyle w:val="text"/>
        <w:spacing w:line="240" w:lineRule="auto"/>
        <w:rPr>
          <w:rFonts w:ascii="Arial" w:hAnsi="Arial" w:cs="Arial"/>
          <w:sz w:val="22"/>
          <w:szCs w:val="22"/>
        </w:rPr>
      </w:pPr>
    </w:p>
    <w:p w:rsidRPr="002211C3" w:rsidR="00915616" w:rsidP="00915616" w:rsidRDefault="00915616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  <w:r w:rsidRPr="00087A3C">
        <w:rPr>
          <w:rFonts w:ascii="Arial" w:hAnsi="Arial" w:cs="Arial"/>
          <w:sz w:val="22"/>
          <w:szCs w:val="22"/>
        </w:rPr>
        <w:t>Nabídka bude podána v uzavřené a zapečetěné obálce označené nápis</w:t>
      </w:r>
      <w:r>
        <w:rPr>
          <w:rFonts w:ascii="Arial" w:hAnsi="Arial" w:cs="Arial"/>
          <w:sz w:val="22"/>
          <w:szCs w:val="22"/>
        </w:rPr>
        <w:t xml:space="preserve">em </w:t>
      </w:r>
      <w:r w:rsidRPr="002211C3">
        <w:rPr>
          <w:rFonts w:ascii="Arial" w:hAnsi="Arial" w:cs="Arial"/>
          <w:b/>
          <w:sz w:val="22"/>
          <w:szCs w:val="22"/>
        </w:rPr>
        <w:t>„NEOTVÍRAT Výběrové řízení – "</w:t>
      </w:r>
      <w:r w:rsidR="000A55FB">
        <w:rPr>
          <w:rFonts w:ascii="Arial" w:hAnsi="Arial" w:cs="Arial"/>
          <w:b/>
          <w:sz w:val="22"/>
          <w:szCs w:val="22"/>
        </w:rPr>
        <w:t xml:space="preserve">Zajištění </w:t>
      </w:r>
      <w:r w:rsidR="00021F50">
        <w:rPr>
          <w:rFonts w:ascii="Arial" w:hAnsi="Arial" w:cs="Arial"/>
          <w:b/>
          <w:sz w:val="22"/>
          <w:szCs w:val="22"/>
        </w:rPr>
        <w:t>odborného vzdělávání zaměstnanců</w:t>
      </w:r>
      <w:r w:rsidR="000A55FB">
        <w:rPr>
          <w:rFonts w:ascii="Arial" w:hAnsi="Arial" w:cs="Arial"/>
          <w:b/>
          <w:sz w:val="22"/>
          <w:szCs w:val="22"/>
        </w:rPr>
        <w:t>“</w:t>
      </w:r>
      <w:r w:rsidRPr="002211C3">
        <w:rPr>
          <w:rFonts w:ascii="Arial" w:hAnsi="Arial" w:cs="Arial"/>
          <w:b/>
          <w:sz w:val="22"/>
          <w:szCs w:val="22"/>
        </w:rPr>
        <w:t>.</w:t>
      </w:r>
    </w:p>
    <w:p w:rsidR="00915616" w:rsidP="00915616" w:rsidRDefault="00915616">
      <w:pPr>
        <w:pStyle w:val="Prosttext"/>
        <w:ind w:right="-108"/>
        <w:rPr>
          <w:rFonts w:ascii="Arial" w:hAnsi="Arial" w:cs="Arial"/>
          <w:sz w:val="22"/>
          <w:szCs w:val="22"/>
        </w:rPr>
      </w:pPr>
    </w:p>
    <w:p w:rsidR="00915616" w:rsidP="00915616" w:rsidRDefault="00915616">
      <w:pPr>
        <w:pStyle w:val="Prosttext"/>
        <w:ind w:right="-108"/>
        <w:rPr>
          <w:rFonts w:ascii="Arial" w:hAnsi="Arial" w:cs="Arial"/>
          <w:sz w:val="22"/>
          <w:szCs w:val="22"/>
        </w:rPr>
      </w:pPr>
    </w:p>
    <w:p w:rsidRPr="005D55D0" w:rsidR="00915616" w:rsidP="00915616" w:rsidRDefault="00915616">
      <w:pPr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13. </w:t>
      </w:r>
      <w:r w:rsidRPr="005D55D0">
        <w:rPr>
          <w:rFonts w:ascii="Arial" w:hAnsi="Arial" w:cs="Arial"/>
          <w:u w:val="single"/>
        </w:rPr>
        <w:t>Zadávací lhůta</w:t>
      </w:r>
    </w:p>
    <w:p w:rsidRPr="005D55D0" w:rsidR="00915616" w:rsidP="00915616" w:rsidRDefault="00915616">
      <w:pPr>
        <w:jc w:val="both"/>
        <w:rPr>
          <w:rFonts w:ascii="Arial" w:hAnsi="Arial" w:cs="Arial"/>
          <w:sz w:val="22"/>
          <w:szCs w:val="22"/>
        </w:rPr>
      </w:pPr>
      <w:r w:rsidRPr="005D55D0">
        <w:rPr>
          <w:rFonts w:ascii="Arial" w:hAnsi="Arial" w:cs="Arial"/>
          <w:sz w:val="22"/>
          <w:szCs w:val="22"/>
        </w:rPr>
        <w:t xml:space="preserve">Délka zadávací lhůty: </w:t>
      </w:r>
    </w:p>
    <w:p w:rsidRPr="005D55D0" w:rsidR="00915616" w:rsidP="00915616" w:rsidRDefault="00915616">
      <w:pPr>
        <w:jc w:val="both"/>
        <w:rPr>
          <w:rFonts w:ascii="Arial" w:hAnsi="Arial" w:cs="Arial"/>
          <w:sz w:val="22"/>
          <w:szCs w:val="22"/>
        </w:rPr>
      </w:pPr>
      <w:r w:rsidRPr="005D55D0">
        <w:rPr>
          <w:rFonts w:ascii="Arial" w:hAnsi="Arial" w:cs="Arial"/>
          <w:sz w:val="22"/>
          <w:szCs w:val="22"/>
        </w:rPr>
        <w:t>Zadávací lhůta, po kterou jsou uchazeči vázáni svou nabídkou</w:t>
      </w:r>
      <w:r>
        <w:rPr>
          <w:rFonts w:ascii="Arial" w:hAnsi="Arial" w:cs="Arial"/>
          <w:sz w:val="22"/>
          <w:szCs w:val="22"/>
        </w:rPr>
        <w:t>,</w:t>
      </w:r>
      <w:r w:rsidRPr="005D55D0">
        <w:rPr>
          <w:rFonts w:ascii="Arial" w:hAnsi="Arial" w:cs="Arial"/>
          <w:sz w:val="22"/>
          <w:szCs w:val="22"/>
        </w:rPr>
        <w:t xml:space="preserve"> je v délce 60 kalendářních dnů.</w:t>
      </w:r>
    </w:p>
    <w:p w:rsidRPr="005D55D0" w:rsidR="00915616" w:rsidP="00915616" w:rsidRDefault="00915616">
      <w:pPr>
        <w:jc w:val="both"/>
        <w:rPr>
          <w:rFonts w:ascii="Arial" w:hAnsi="Arial" w:cs="Arial"/>
          <w:sz w:val="22"/>
          <w:szCs w:val="22"/>
        </w:rPr>
      </w:pPr>
    </w:p>
    <w:p w:rsidRPr="005D55D0" w:rsidR="00915616" w:rsidP="00915616" w:rsidRDefault="00915616">
      <w:pPr>
        <w:jc w:val="both"/>
        <w:rPr>
          <w:rFonts w:ascii="Arial" w:hAnsi="Arial" w:cs="Arial"/>
          <w:sz w:val="22"/>
          <w:szCs w:val="22"/>
        </w:rPr>
      </w:pPr>
      <w:r w:rsidRPr="005D55D0">
        <w:rPr>
          <w:rFonts w:ascii="Arial" w:hAnsi="Arial" w:cs="Arial"/>
          <w:sz w:val="22"/>
          <w:szCs w:val="22"/>
        </w:rPr>
        <w:t>Zadávací lhůta začíná běžet okamžikem skončení lhůty pro podání nabídek a končí dnem doručení oznámení zadavatele o výběru nejvhodnější nabídky. Zadávací lhůta se prodlužuje uchazečům, s nimiž může zadavatel v souladu s tímto zákonem uzavřít smlouvu, až do doby uzavření smlouvy podle § 82 odst. 4 nebo do zrušení zadávacího řízení.</w:t>
      </w:r>
    </w:p>
    <w:p w:rsidRPr="005D55D0" w:rsidR="00915616" w:rsidP="00915616" w:rsidRDefault="0091561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15616" w:rsidP="00915616" w:rsidRDefault="00915616">
      <w:pPr>
        <w:pStyle w:val="Prosttext"/>
        <w:ind w:right="-108"/>
        <w:rPr>
          <w:rFonts w:ascii="Arial" w:hAnsi="Arial" w:cs="Arial"/>
          <w:sz w:val="22"/>
          <w:szCs w:val="22"/>
        </w:rPr>
      </w:pPr>
      <w:r w:rsidRPr="005D55D0">
        <w:rPr>
          <w:rFonts w:ascii="Arial" w:hAnsi="Arial" w:cs="Arial"/>
          <w:sz w:val="22"/>
          <w:szCs w:val="22"/>
        </w:rPr>
        <w:t>Dále se běh zadávací lhůty řídí dle §</w:t>
      </w:r>
      <w:r w:rsidR="00904729">
        <w:rPr>
          <w:rFonts w:ascii="Arial" w:hAnsi="Arial" w:cs="Arial"/>
          <w:sz w:val="22"/>
          <w:szCs w:val="22"/>
        </w:rPr>
        <w:t xml:space="preserve"> </w:t>
      </w:r>
      <w:r w:rsidRPr="005D55D0">
        <w:rPr>
          <w:rFonts w:ascii="Arial" w:hAnsi="Arial" w:cs="Arial"/>
          <w:sz w:val="22"/>
          <w:szCs w:val="22"/>
        </w:rPr>
        <w:t>43 zákona.</w:t>
      </w:r>
    </w:p>
    <w:p w:rsidRPr="00AB6120" w:rsidR="00915616" w:rsidP="00915616" w:rsidRDefault="00915616">
      <w:pPr>
        <w:pStyle w:val="Prosttext"/>
        <w:ind w:right="-108"/>
        <w:rPr>
          <w:rFonts w:ascii="Arial" w:hAnsi="Arial" w:cs="Arial"/>
          <w:sz w:val="22"/>
          <w:szCs w:val="22"/>
        </w:rPr>
      </w:pPr>
    </w:p>
    <w:p w:rsidR="00915616" w:rsidP="00915616" w:rsidRDefault="0091561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Pr="00C83DED" w:rsidR="00915616" w:rsidP="00915616" w:rsidRDefault="00915616">
      <w:pPr>
        <w:jc w:val="both"/>
        <w:rPr>
          <w:rFonts w:ascii="Arial" w:hAnsi="Arial" w:cs="Arial"/>
          <w:sz w:val="22"/>
          <w:szCs w:val="22"/>
          <w:u w:val="single"/>
        </w:rPr>
      </w:pPr>
      <w:proofErr w:type="gramStart"/>
      <w:r>
        <w:rPr>
          <w:rFonts w:ascii="Arial" w:hAnsi="Arial" w:cs="Arial"/>
          <w:sz w:val="22"/>
          <w:szCs w:val="22"/>
          <w:u w:val="single"/>
        </w:rPr>
        <w:t>14</w:t>
      </w:r>
      <w:r w:rsidRPr="00C83DED">
        <w:rPr>
          <w:rFonts w:ascii="Arial" w:hAnsi="Arial" w:cs="Arial"/>
          <w:sz w:val="22"/>
          <w:szCs w:val="22"/>
          <w:u w:val="single"/>
        </w:rPr>
        <w:t>.Zrušení</w:t>
      </w:r>
      <w:proofErr w:type="gramEnd"/>
      <w:r w:rsidRPr="00C83DED">
        <w:rPr>
          <w:rFonts w:ascii="Arial" w:hAnsi="Arial" w:cs="Arial"/>
          <w:sz w:val="22"/>
          <w:szCs w:val="22"/>
          <w:u w:val="single"/>
        </w:rPr>
        <w:t xml:space="preserve"> zadávacího řízení</w:t>
      </w:r>
    </w:p>
    <w:p w:rsidRPr="00C83DED" w:rsidR="00915616" w:rsidP="00915616" w:rsidRDefault="0091561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Pr="00C83DED" w:rsidR="00915616" w:rsidP="00915616" w:rsidRDefault="00915616">
      <w:pPr>
        <w:pStyle w:val="text"/>
        <w:spacing w:line="240" w:lineRule="auto"/>
        <w:ind w:firstLine="0"/>
        <w:rPr>
          <w:rFonts w:ascii="Arial" w:hAnsi="Arial"/>
          <w:sz w:val="22"/>
          <w:szCs w:val="22"/>
        </w:rPr>
      </w:pPr>
      <w:r w:rsidRPr="00C83DED">
        <w:rPr>
          <w:rFonts w:ascii="Arial" w:hAnsi="Arial"/>
          <w:sz w:val="22"/>
          <w:szCs w:val="22"/>
        </w:rPr>
        <w:t>Zadavatel si vyhrazuje právo zrušit zadávací řízení.</w:t>
      </w:r>
    </w:p>
    <w:p w:rsidRPr="00C83DED" w:rsidR="00915616" w:rsidP="00915616" w:rsidRDefault="00915616">
      <w:pPr>
        <w:pStyle w:val="text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915616" w:rsidP="00915616" w:rsidRDefault="00915616">
      <w:pPr>
        <w:pStyle w:val="text"/>
        <w:spacing w:line="240" w:lineRule="auto"/>
        <w:rPr>
          <w:rFonts w:ascii="Arial" w:hAnsi="Arial" w:cs="Arial"/>
          <w:sz w:val="22"/>
          <w:szCs w:val="22"/>
        </w:rPr>
      </w:pPr>
    </w:p>
    <w:p w:rsidR="00C56A60" w:rsidP="00915616" w:rsidRDefault="00C56A60">
      <w:pPr>
        <w:pStyle w:val="text"/>
        <w:spacing w:line="240" w:lineRule="auto"/>
        <w:rPr>
          <w:rFonts w:ascii="Arial" w:hAnsi="Arial" w:cs="Arial"/>
          <w:sz w:val="22"/>
          <w:szCs w:val="22"/>
        </w:rPr>
      </w:pPr>
    </w:p>
    <w:p w:rsidR="00C56A60" w:rsidP="00915616" w:rsidRDefault="00C56A60">
      <w:pPr>
        <w:pStyle w:val="text"/>
        <w:spacing w:line="240" w:lineRule="auto"/>
        <w:rPr>
          <w:rFonts w:ascii="Arial" w:hAnsi="Arial" w:cs="Arial"/>
          <w:sz w:val="22"/>
          <w:szCs w:val="22"/>
        </w:rPr>
      </w:pPr>
    </w:p>
    <w:p w:rsidR="00C56A60" w:rsidP="00915616" w:rsidRDefault="00C56A60">
      <w:pPr>
        <w:pStyle w:val="text"/>
        <w:spacing w:line="240" w:lineRule="auto"/>
        <w:rPr>
          <w:rFonts w:ascii="Arial" w:hAnsi="Arial" w:cs="Arial"/>
          <w:sz w:val="22"/>
          <w:szCs w:val="22"/>
        </w:rPr>
      </w:pPr>
    </w:p>
    <w:p w:rsidRPr="00C83DED" w:rsidR="00C56A60" w:rsidP="00915616" w:rsidRDefault="00C56A60">
      <w:pPr>
        <w:pStyle w:val="text"/>
        <w:spacing w:line="240" w:lineRule="auto"/>
        <w:rPr>
          <w:rFonts w:ascii="Arial" w:hAnsi="Arial" w:cs="Arial"/>
          <w:sz w:val="22"/>
          <w:szCs w:val="22"/>
        </w:rPr>
      </w:pPr>
    </w:p>
    <w:p w:rsidR="00915616" w:rsidP="00915616" w:rsidRDefault="00915616">
      <w:pPr>
        <w:jc w:val="both"/>
        <w:rPr>
          <w:rFonts w:ascii="Arial" w:hAnsi="Arial" w:cs="Arial"/>
          <w:sz w:val="22"/>
          <w:szCs w:val="22"/>
          <w:u w:val="single"/>
        </w:rPr>
      </w:pPr>
      <w:r w:rsidRPr="00C83DED">
        <w:rPr>
          <w:rFonts w:ascii="Arial" w:hAnsi="Arial" w:cs="Arial"/>
          <w:sz w:val="22"/>
          <w:szCs w:val="22"/>
          <w:u w:val="single"/>
        </w:rPr>
        <w:lastRenderedPageBreak/>
        <w:t>Seznam příloh</w:t>
      </w:r>
    </w:p>
    <w:p w:rsidRPr="00C83DED" w:rsidR="00915616" w:rsidP="00915616" w:rsidRDefault="0091561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Pr="006134A5" w:rsidR="00915616" w:rsidP="00915616" w:rsidRDefault="0091561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134A5">
        <w:rPr>
          <w:rFonts w:ascii="Arial" w:hAnsi="Arial" w:cs="Arial"/>
          <w:sz w:val="22"/>
          <w:szCs w:val="22"/>
        </w:rPr>
        <w:t>Krycí list (vzor v elektronické podobě)</w:t>
      </w:r>
    </w:p>
    <w:p w:rsidRPr="006134A5" w:rsidR="00915616" w:rsidP="00915616" w:rsidRDefault="0091561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134A5">
        <w:rPr>
          <w:rFonts w:ascii="Arial" w:hAnsi="Arial" w:cs="Arial"/>
          <w:sz w:val="22"/>
          <w:szCs w:val="22"/>
        </w:rPr>
        <w:t>ČP – základní kvalifikační předpoklady</w:t>
      </w:r>
    </w:p>
    <w:p w:rsidR="00915616" w:rsidP="00915616" w:rsidRDefault="0091561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134A5">
        <w:rPr>
          <w:rFonts w:ascii="Arial" w:hAnsi="Arial" w:cs="Arial"/>
          <w:sz w:val="22"/>
          <w:szCs w:val="22"/>
        </w:rPr>
        <w:t>ČP - § 68 zákona</w:t>
      </w:r>
    </w:p>
    <w:p w:rsidRPr="006134A5" w:rsidR="00904729" w:rsidP="00915616" w:rsidRDefault="0090472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ČP - nedoplatky</w:t>
      </w:r>
    </w:p>
    <w:p w:rsidR="00915616" w:rsidP="00915616" w:rsidRDefault="0091561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Výkaz výměr k</w:t>
      </w:r>
      <w:r w:rsidR="0027525D">
        <w:rPr>
          <w:rFonts w:ascii="Arial" w:hAnsi="Arial" w:cs="Arial"/>
          <w:sz w:val="22"/>
          <w:szCs w:val="22"/>
        </w:rPr>
        <w:t> </w:t>
      </w:r>
      <w:proofErr w:type="spellStart"/>
      <w:r>
        <w:rPr>
          <w:rFonts w:ascii="Arial" w:hAnsi="Arial" w:cs="Arial"/>
          <w:sz w:val="22"/>
          <w:szCs w:val="22"/>
        </w:rPr>
        <w:t>nacenění</w:t>
      </w:r>
      <w:proofErr w:type="spellEnd"/>
    </w:p>
    <w:p w:rsidR="0027525D" w:rsidP="00CC26E8" w:rsidRDefault="0027525D">
      <w:pPr>
        <w:ind w:left="180"/>
        <w:jc w:val="both"/>
        <w:rPr>
          <w:rFonts w:ascii="Arial" w:hAnsi="Arial" w:cs="Arial"/>
          <w:sz w:val="22"/>
          <w:szCs w:val="22"/>
        </w:rPr>
      </w:pPr>
    </w:p>
    <w:p w:rsidRPr="00C83DED" w:rsidR="00915616" w:rsidP="00915616" w:rsidRDefault="00915616">
      <w:pPr>
        <w:ind w:left="180"/>
        <w:jc w:val="both"/>
        <w:rPr>
          <w:rFonts w:ascii="Arial" w:hAnsi="Arial" w:cs="Arial"/>
          <w:sz w:val="22"/>
          <w:szCs w:val="22"/>
        </w:rPr>
      </w:pPr>
    </w:p>
    <w:p w:rsidRPr="00C83DED" w:rsidR="00915616" w:rsidP="00CC26E8" w:rsidRDefault="00915616">
      <w:pPr>
        <w:jc w:val="both"/>
        <w:rPr>
          <w:rFonts w:ascii="Arial" w:hAnsi="Arial" w:cs="Arial"/>
          <w:sz w:val="22"/>
          <w:szCs w:val="22"/>
        </w:rPr>
      </w:pPr>
    </w:p>
    <w:p w:rsidR="00915616" w:rsidP="00915616" w:rsidRDefault="00915616">
      <w:pPr>
        <w:jc w:val="both"/>
        <w:rPr>
          <w:rFonts w:ascii="Arial" w:hAnsi="Arial" w:cs="Arial"/>
          <w:sz w:val="22"/>
          <w:szCs w:val="22"/>
        </w:rPr>
      </w:pPr>
      <w:r w:rsidRPr="006134A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Chomutově </w:t>
      </w:r>
      <w:r w:rsidR="00281745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CC26E8">
        <w:rPr>
          <w:rFonts w:ascii="Arial" w:hAnsi="Arial" w:cs="Arial"/>
          <w:sz w:val="22"/>
          <w:szCs w:val="22"/>
        </w:rPr>
        <w:t>26.11.2014</w:t>
      </w:r>
      <w:proofErr w:type="gramEnd"/>
    </w:p>
    <w:p w:rsidR="00915616" w:rsidP="00915616" w:rsidRDefault="00915616">
      <w:pPr>
        <w:jc w:val="both"/>
        <w:rPr>
          <w:rFonts w:ascii="Arial" w:hAnsi="Arial" w:cs="Arial"/>
          <w:sz w:val="22"/>
          <w:szCs w:val="22"/>
        </w:rPr>
      </w:pPr>
    </w:p>
    <w:p w:rsidR="00915616" w:rsidP="00915616" w:rsidRDefault="00915616">
      <w:pPr>
        <w:jc w:val="both"/>
        <w:rPr>
          <w:rFonts w:ascii="Arial" w:hAnsi="Arial" w:cs="Arial"/>
          <w:sz w:val="22"/>
          <w:szCs w:val="22"/>
        </w:rPr>
      </w:pPr>
    </w:p>
    <w:p w:rsidRPr="00C83DED" w:rsidR="00915616" w:rsidP="00915616" w:rsidRDefault="00915616">
      <w:pPr>
        <w:jc w:val="both"/>
        <w:rPr>
          <w:rFonts w:ascii="Arial" w:hAnsi="Arial" w:cs="Arial"/>
          <w:sz w:val="22"/>
          <w:szCs w:val="22"/>
        </w:rPr>
      </w:pPr>
    </w:p>
    <w:p w:rsidRPr="00C83DED" w:rsidR="00915616" w:rsidP="00915616" w:rsidRDefault="00915616">
      <w:pPr>
        <w:ind w:left="1416" w:firstLine="708"/>
        <w:jc w:val="both"/>
        <w:rPr>
          <w:rFonts w:ascii="Arial" w:hAnsi="Arial" w:cs="Arial"/>
          <w:sz w:val="22"/>
          <w:szCs w:val="22"/>
        </w:rPr>
      </w:pPr>
      <w:r w:rsidRPr="00C83DED">
        <w:rPr>
          <w:rFonts w:ascii="Arial" w:hAnsi="Arial" w:cs="Arial"/>
          <w:sz w:val="22"/>
          <w:szCs w:val="22"/>
        </w:rPr>
        <w:tab/>
      </w:r>
    </w:p>
    <w:p w:rsidRPr="00C83DED" w:rsidR="00915616" w:rsidP="00915616" w:rsidRDefault="00915616">
      <w:pPr>
        <w:ind w:left="4956"/>
        <w:jc w:val="both"/>
        <w:rPr>
          <w:rFonts w:ascii="Arial" w:hAnsi="Arial" w:cs="Arial"/>
          <w:sz w:val="22"/>
          <w:szCs w:val="22"/>
        </w:rPr>
      </w:pPr>
      <w:r w:rsidRPr="00C83DED">
        <w:rPr>
          <w:rFonts w:ascii="Arial" w:hAnsi="Arial" w:cs="Arial"/>
          <w:sz w:val="22"/>
          <w:szCs w:val="22"/>
        </w:rPr>
        <w:t>…………………………………………</w:t>
      </w:r>
    </w:p>
    <w:p w:rsidRPr="00CC26E8" w:rsidR="0089036A" w:rsidP="00CC26E8" w:rsidRDefault="00915616">
      <w:pPr>
        <w:jc w:val="both"/>
        <w:rPr>
          <w:rFonts w:ascii="Arial" w:hAnsi="Arial" w:cs="Arial"/>
          <w:sz w:val="22"/>
          <w:szCs w:val="22"/>
        </w:rPr>
      </w:pPr>
      <w:r w:rsidRPr="00C83DED">
        <w:rPr>
          <w:rFonts w:ascii="Arial" w:hAnsi="Arial" w:cs="Arial"/>
          <w:sz w:val="22"/>
          <w:szCs w:val="22"/>
        </w:rPr>
        <w:tab/>
      </w:r>
      <w:r w:rsidRPr="00C83DED">
        <w:rPr>
          <w:rFonts w:ascii="Arial" w:hAnsi="Arial" w:cs="Arial"/>
          <w:sz w:val="22"/>
          <w:szCs w:val="22"/>
        </w:rPr>
        <w:tab/>
      </w:r>
      <w:r w:rsidRPr="00C83DED">
        <w:rPr>
          <w:rFonts w:ascii="Arial" w:hAnsi="Arial" w:cs="Arial"/>
          <w:sz w:val="22"/>
          <w:szCs w:val="22"/>
        </w:rPr>
        <w:tab/>
      </w:r>
      <w:r w:rsidRPr="00C83DED">
        <w:rPr>
          <w:rFonts w:ascii="Arial" w:hAnsi="Arial" w:cs="Arial"/>
          <w:sz w:val="22"/>
          <w:szCs w:val="22"/>
        </w:rPr>
        <w:tab/>
      </w:r>
      <w:r w:rsidRPr="00C83DE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55CAE">
        <w:rPr>
          <w:rFonts w:ascii="Arial" w:hAnsi="Arial" w:cs="Arial"/>
          <w:sz w:val="22"/>
          <w:szCs w:val="22"/>
        </w:rPr>
        <w:tab/>
        <w:t xml:space="preserve">Ing. </w:t>
      </w:r>
      <w:r w:rsidR="00021F50">
        <w:rPr>
          <w:rFonts w:ascii="Arial" w:hAnsi="Arial" w:cs="Arial"/>
          <w:sz w:val="22"/>
          <w:szCs w:val="22"/>
        </w:rPr>
        <w:t>Pavel Tůma</w:t>
      </w:r>
      <w:r w:rsidR="00CC26E8">
        <w:rPr>
          <w:rFonts w:ascii="Arial" w:hAnsi="Arial" w:cs="Arial"/>
          <w:sz w:val="22"/>
          <w:szCs w:val="22"/>
        </w:rPr>
        <w:t xml:space="preserve"> – jednatel </w:t>
      </w:r>
    </w:p>
    <w:p w:rsidR="007E3430" w:rsidRDefault="007E3430"/>
    <w:sectPr w:rsidR="007E3430" w:rsidSect="00F73A5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2518C" w:rsidP="0089036A" w:rsidRDefault="0072518C">
      <w:r>
        <w:separator/>
      </w:r>
    </w:p>
  </w:endnote>
  <w:endnote w:type="continuationSeparator" w:id="0">
    <w:p w:rsidR="0072518C" w:rsidP="0089036A" w:rsidRDefault="0072518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2203288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2518C" w:rsidRDefault="0072518C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B54AF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B54AF">
              <w:rPr>
                <w:b/>
                <w:bCs/>
                <w:noProof/>
              </w:rPr>
              <w:t>15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2518C" w:rsidRDefault="0072518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2518C" w:rsidP="0089036A" w:rsidRDefault="0072518C">
      <w:r>
        <w:separator/>
      </w:r>
    </w:p>
  </w:footnote>
  <w:footnote w:type="continuationSeparator" w:id="0">
    <w:p w:rsidR="0072518C" w:rsidP="0089036A" w:rsidRDefault="0072518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2518C" w:rsidP="0089036A" w:rsidRDefault="0072518C">
    <w:pPr>
      <w:pStyle w:val="Zhlav"/>
      <w:jc w:val="center"/>
    </w:pPr>
    <w:r>
      <w:rPr>
        <w:noProof/>
      </w:rPr>
      <w:drawing>
        <wp:inline distT="0" distB="0" distL="0" distR="0">
          <wp:extent cx="6276340" cy="495300"/>
          <wp:effectExtent l="0" t="0" r="0" b="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34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2518C" w:rsidP="0089036A" w:rsidRDefault="0072518C">
    <w:pPr>
      <w:pStyle w:val="Zhlav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7B1DAB"/>
    <w:multiLevelType w:val="hybridMultilevel"/>
    <w:tmpl w:val="9C0E4AFE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">
    <w:nsid w:val="026A51EE"/>
    <w:multiLevelType w:val="hybridMultilevel"/>
    <w:tmpl w:val="ED88FE4E"/>
    <w:lvl w:ilvl="0" w:tplc="22A2080C">
      <w:start w:val="1"/>
      <w:numFmt w:val="bullet"/>
      <w:lvlText w:val="-"/>
      <w:lvlJc w:val="left"/>
      <w:pPr>
        <w:ind w:left="720" w:hanging="360"/>
      </w:pPr>
      <w:rPr>
        <w:rFonts w:hint="default" w:ascii="Georgia" w:hAnsi="Georgia" w:eastAsia="Calibri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2D4004D"/>
    <w:multiLevelType w:val="hybridMultilevel"/>
    <w:tmpl w:val="B3CC1740"/>
    <w:lvl w:ilvl="0" w:tplc="04050017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97" w:hanging="360"/>
      </w:pPr>
    </w:lvl>
    <w:lvl w:ilvl="2" w:tplc="0405001B" w:tentative="true">
      <w:start w:val="1"/>
      <w:numFmt w:val="lowerRoman"/>
      <w:lvlText w:val="%3."/>
      <w:lvlJc w:val="right"/>
      <w:pPr>
        <w:ind w:left="2117" w:hanging="180"/>
      </w:pPr>
    </w:lvl>
    <w:lvl w:ilvl="3" w:tplc="0405000F" w:tentative="true">
      <w:start w:val="1"/>
      <w:numFmt w:val="decimal"/>
      <w:lvlText w:val="%4."/>
      <w:lvlJc w:val="left"/>
      <w:pPr>
        <w:ind w:left="2837" w:hanging="360"/>
      </w:pPr>
    </w:lvl>
    <w:lvl w:ilvl="4" w:tplc="04050019" w:tentative="true">
      <w:start w:val="1"/>
      <w:numFmt w:val="lowerLetter"/>
      <w:lvlText w:val="%5."/>
      <w:lvlJc w:val="left"/>
      <w:pPr>
        <w:ind w:left="3557" w:hanging="360"/>
      </w:pPr>
    </w:lvl>
    <w:lvl w:ilvl="5" w:tplc="0405001B" w:tentative="true">
      <w:start w:val="1"/>
      <w:numFmt w:val="lowerRoman"/>
      <w:lvlText w:val="%6."/>
      <w:lvlJc w:val="right"/>
      <w:pPr>
        <w:ind w:left="4277" w:hanging="180"/>
      </w:pPr>
    </w:lvl>
    <w:lvl w:ilvl="6" w:tplc="0405000F" w:tentative="true">
      <w:start w:val="1"/>
      <w:numFmt w:val="decimal"/>
      <w:lvlText w:val="%7."/>
      <w:lvlJc w:val="left"/>
      <w:pPr>
        <w:ind w:left="4997" w:hanging="360"/>
      </w:pPr>
    </w:lvl>
    <w:lvl w:ilvl="7" w:tplc="04050019" w:tentative="true">
      <w:start w:val="1"/>
      <w:numFmt w:val="lowerLetter"/>
      <w:lvlText w:val="%8."/>
      <w:lvlJc w:val="left"/>
      <w:pPr>
        <w:ind w:left="5717" w:hanging="360"/>
      </w:pPr>
    </w:lvl>
    <w:lvl w:ilvl="8" w:tplc="0405001B" w:tentative="true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179853B7"/>
    <w:multiLevelType w:val="hybridMultilevel"/>
    <w:tmpl w:val="CEFAF48A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1B77684B"/>
    <w:multiLevelType w:val="hybridMultilevel"/>
    <w:tmpl w:val="981843C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4C04379"/>
    <w:multiLevelType w:val="hybridMultilevel"/>
    <w:tmpl w:val="5C0461F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5A33060"/>
    <w:multiLevelType w:val="hybridMultilevel"/>
    <w:tmpl w:val="9CFABB96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6007A48"/>
    <w:multiLevelType w:val="hybridMultilevel"/>
    <w:tmpl w:val="DE48286C"/>
    <w:lvl w:ilvl="0" w:tplc="EBDE3D0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03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815AA1"/>
    <w:multiLevelType w:val="hybridMultilevel"/>
    <w:tmpl w:val="1F4E4E76"/>
    <w:lvl w:ilvl="0" w:tplc="0405000D">
      <w:start w:val="1"/>
      <w:numFmt w:val="bullet"/>
      <w:lvlText w:val=""/>
      <w:lvlJc w:val="left"/>
      <w:pPr>
        <w:tabs>
          <w:tab w:val="num" w:pos="1077"/>
        </w:tabs>
        <w:ind w:left="1077" w:hanging="360"/>
      </w:pPr>
      <w:rPr>
        <w:rFonts w:hint="default" w:ascii="Wingdings" w:hAnsi="Wingdings"/>
      </w:rPr>
    </w:lvl>
    <w:lvl w:ilvl="1" w:tplc="9CA04912">
      <w:start w:val="3"/>
      <w:numFmt w:val="bullet"/>
      <w:lvlText w:val="-"/>
      <w:lvlJc w:val="left"/>
      <w:pPr>
        <w:tabs>
          <w:tab w:val="num" w:pos="1902"/>
        </w:tabs>
        <w:ind w:left="1902" w:hanging="825"/>
      </w:pPr>
      <w:rPr>
        <w:rFonts w:hint="default" w:ascii="Times New Roman" w:hAnsi="Times New Roman" w:eastAsia="Times New Roman"/>
      </w:rPr>
    </w:lvl>
    <w:lvl w:ilvl="2" w:tplc="042C81D2">
      <w:start w:val="1"/>
      <w:numFmt w:val="decimal"/>
      <w:lvlText w:val="%3."/>
      <w:lvlJc w:val="left"/>
      <w:pPr>
        <w:tabs>
          <w:tab w:val="num" w:pos="2337"/>
        </w:tabs>
        <w:ind w:left="2337" w:hanging="360"/>
      </w:pPr>
      <w:rPr>
        <w:rFonts w:hint="default"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9">
    <w:nsid w:val="66F16E0C"/>
    <w:multiLevelType w:val="hybridMultilevel"/>
    <w:tmpl w:val="D70EB858"/>
    <w:lvl w:ilvl="0" w:tplc="0405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b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5994EA4"/>
    <w:multiLevelType w:val="hybridMultilevel"/>
    <w:tmpl w:val="F558E2D0"/>
    <w:lvl w:ilvl="0" w:tplc="138E8998">
      <w:numFmt w:val="bullet"/>
      <w:lvlText w:val="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7EC93CB2"/>
    <w:multiLevelType w:val="hybridMultilevel"/>
    <w:tmpl w:val="516649E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11"/>
  </w:num>
  <w:num w:numId="6">
    <w:abstractNumId w:val="10"/>
  </w:num>
  <w:num w:numId="7">
    <w:abstractNumId w:val="5"/>
  </w:num>
  <w:num w:numId="8">
    <w:abstractNumId w:val="4"/>
  </w:num>
  <w:num w:numId="9">
    <w:abstractNumId w:val="7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457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6A"/>
    <w:rsid w:val="00021F50"/>
    <w:rsid w:val="000A3974"/>
    <w:rsid w:val="000A55FB"/>
    <w:rsid w:val="002242FE"/>
    <w:rsid w:val="0027525D"/>
    <w:rsid w:val="00281745"/>
    <w:rsid w:val="003239A9"/>
    <w:rsid w:val="00364A2B"/>
    <w:rsid w:val="003F481C"/>
    <w:rsid w:val="00405934"/>
    <w:rsid w:val="00635CB6"/>
    <w:rsid w:val="00673FCA"/>
    <w:rsid w:val="00673FCF"/>
    <w:rsid w:val="0072518C"/>
    <w:rsid w:val="00735588"/>
    <w:rsid w:val="007E3430"/>
    <w:rsid w:val="0089036A"/>
    <w:rsid w:val="00904729"/>
    <w:rsid w:val="00915616"/>
    <w:rsid w:val="009B6E2F"/>
    <w:rsid w:val="00A740FA"/>
    <w:rsid w:val="00AC4F6B"/>
    <w:rsid w:val="00BB0F8D"/>
    <w:rsid w:val="00C56A60"/>
    <w:rsid w:val="00CC26E8"/>
    <w:rsid w:val="00D10B4A"/>
    <w:rsid w:val="00D32B00"/>
    <w:rsid w:val="00DB54AF"/>
    <w:rsid w:val="00E202AD"/>
    <w:rsid w:val="00E32537"/>
    <w:rsid w:val="00E44418"/>
    <w:rsid w:val="00EB193E"/>
    <w:rsid w:val="00F0454F"/>
    <w:rsid w:val="00F62521"/>
    <w:rsid w:val="00F73A56"/>
    <w:rsid w:val="00FB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457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9036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903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36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9036A"/>
  </w:style>
  <w:style w:type="paragraph" w:styleId="Zpat">
    <w:name w:val="footer"/>
    <w:basedOn w:val="Normln"/>
    <w:link w:val="ZpatChar"/>
    <w:uiPriority w:val="99"/>
    <w:unhideWhenUsed/>
    <w:rsid w:val="0089036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89036A"/>
  </w:style>
  <w:style w:type="paragraph" w:styleId="Textbubliny">
    <w:name w:val="Balloon Text"/>
    <w:basedOn w:val="Normln"/>
    <w:link w:val="TextbublinyChar"/>
    <w:uiPriority w:val="99"/>
    <w:semiHidden/>
    <w:unhideWhenUsed/>
    <w:rsid w:val="0089036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9036A"/>
    <w:rPr>
      <w:rFonts w:ascii="Tahoma" w:hAnsi="Tahoma" w:cs="Tahoma"/>
      <w:sz w:val="16"/>
      <w:szCs w:val="16"/>
    </w:rPr>
  </w:style>
  <w:style w:type="character" w:styleId="Nadpis3Char" w:customStyle="true">
    <w:name w:val="Nadpis 3 Char"/>
    <w:basedOn w:val="Standardnpsmoodstavce"/>
    <w:link w:val="Nadpis3"/>
    <w:uiPriority w:val="99"/>
    <w:rsid w:val="0089036A"/>
    <w:rPr>
      <w:rFonts w:ascii="Arial" w:hAnsi="Arial" w:eastAsia="Times New Roman" w:cs="Arial"/>
      <w:b/>
      <w:bCs/>
      <w:sz w:val="26"/>
      <w:szCs w:val="26"/>
      <w:lang w:eastAsia="cs-CZ"/>
    </w:rPr>
  </w:style>
  <w:style w:type="paragraph" w:styleId="Default" w:customStyle="true">
    <w:name w:val="Default"/>
    <w:rsid w:val="0089036A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9036A"/>
    <w:rPr>
      <w:color w:val="0000FF" w:themeColor="hyperlink"/>
      <w:u w:val="single"/>
    </w:rPr>
  </w:style>
  <w:style w:type="paragraph" w:styleId="text" w:customStyle="true">
    <w:name w:val="text"/>
    <w:basedOn w:val="Normln"/>
    <w:uiPriority w:val="99"/>
    <w:rsid w:val="00915616"/>
    <w:pPr>
      <w:autoSpaceDE w:val="false"/>
      <w:autoSpaceDN w:val="false"/>
      <w:adjustRightInd w:val="false"/>
      <w:spacing w:line="300" w:lineRule="auto"/>
      <w:ind w:firstLine="357"/>
      <w:jc w:val="both"/>
    </w:pPr>
  </w:style>
  <w:style w:type="paragraph" w:styleId="Prosttext">
    <w:name w:val="Plain Text"/>
    <w:basedOn w:val="Normln"/>
    <w:link w:val="ProsttextChar"/>
    <w:uiPriority w:val="99"/>
    <w:rsid w:val="00915616"/>
    <w:pPr>
      <w:jc w:val="both"/>
    </w:pPr>
    <w:rPr>
      <w:rFonts w:ascii="Courier New" w:hAnsi="Courier New"/>
      <w:spacing w:val="-5"/>
      <w:sz w:val="20"/>
      <w:szCs w:val="20"/>
      <w:lang w:eastAsia="en-US"/>
    </w:rPr>
  </w:style>
  <w:style w:type="character" w:styleId="ProsttextChar" w:customStyle="true">
    <w:name w:val="Prostý text Char"/>
    <w:basedOn w:val="Standardnpsmoodstavce"/>
    <w:link w:val="Prosttext"/>
    <w:uiPriority w:val="99"/>
    <w:rsid w:val="00915616"/>
    <w:rPr>
      <w:rFonts w:ascii="Courier New" w:hAnsi="Courier New" w:eastAsia="Times New Roman" w:cs="Times New Roman"/>
      <w:spacing w:val="-5"/>
      <w:sz w:val="20"/>
      <w:szCs w:val="20"/>
    </w:rPr>
  </w:style>
  <w:style w:type="paragraph" w:styleId="CharChar1CharCharCharChar1" w:customStyle="true">
    <w:name w:val="Char Char1 Char Char Char Char1"/>
    <w:basedOn w:val="Normln"/>
    <w:uiPriority w:val="99"/>
    <w:rsid w:val="0091561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Mkatabulky">
    <w:name w:val="Table Grid"/>
    <w:basedOn w:val="Normlntabulka"/>
    <w:uiPriority w:val="59"/>
    <w:rsid w:val="003F48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90472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C4F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4F6B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C4F6B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4F6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C4F6B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character" w:styleId="OdstavecseseznamemChar" w:customStyle="true">
    <w:name w:val="Odstavec se seznamem Char"/>
    <w:link w:val="Odstavecseseznamem"/>
    <w:uiPriority w:val="99"/>
    <w:locked/>
    <w:rsid w:val="00AC4F6B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9036A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Nadpis3" w:type="paragraph">
    <w:name w:val="heading 3"/>
    <w:basedOn w:val="Normln"/>
    <w:next w:val="Normln"/>
    <w:link w:val="Nadpis3Char"/>
    <w:uiPriority w:val="99"/>
    <w:qFormat/>
    <w:rsid w:val="0089036A"/>
    <w:pPr>
      <w:keepNext/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9036A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89036A"/>
  </w:style>
  <w:style w:styleId="Zpat" w:type="paragraph">
    <w:name w:val="footer"/>
    <w:basedOn w:val="Normln"/>
    <w:link w:val="ZpatChar"/>
    <w:uiPriority w:val="99"/>
    <w:unhideWhenUsed/>
    <w:rsid w:val="0089036A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89036A"/>
  </w:style>
  <w:style w:styleId="Textbubliny" w:type="paragraph">
    <w:name w:val="Balloon Text"/>
    <w:basedOn w:val="Normln"/>
    <w:link w:val="TextbublinyChar"/>
    <w:uiPriority w:val="99"/>
    <w:semiHidden/>
    <w:unhideWhenUsed/>
    <w:rsid w:val="0089036A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89036A"/>
    <w:rPr>
      <w:rFonts w:ascii="Tahoma" w:cs="Tahoma" w:hAnsi="Tahoma"/>
      <w:sz w:val="16"/>
      <w:szCs w:val="16"/>
    </w:rPr>
  </w:style>
  <w:style w:customStyle="1" w:styleId="Nadpis3Char" w:type="character">
    <w:name w:val="Nadpis 3 Char"/>
    <w:basedOn w:val="Standardnpsmoodstavce"/>
    <w:link w:val="Nadpis3"/>
    <w:uiPriority w:val="99"/>
    <w:rsid w:val="0089036A"/>
    <w:rPr>
      <w:rFonts w:ascii="Arial" w:cs="Arial" w:eastAsia="Times New Roman" w:hAnsi="Arial"/>
      <w:b/>
      <w:bCs/>
      <w:sz w:val="26"/>
      <w:szCs w:val="26"/>
      <w:lang w:eastAsia="cs-CZ"/>
    </w:rPr>
  </w:style>
  <w:style w:customStyle="1" w:styleId="Default" w:type="paragraph">
    <w:name w:val="Default"/>
    <w:rsid w:val="0089036A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</w:rPr>
  </w:style>
  <w:style w:styleId="Hypertextovodkaz" w:type="character">
    <w:name w:val="Hyperlink"/>
    <w:basedOn w:val="Standardnpsmoodstavce"/>
    <w:uiPriority w:val="99"/>
    <w:unhideWhenUsed/>
    <w:rsid w:val="0089036A"/>
    <w:rPr>
      <w:color w:themeColor="hyperlink" w:val="0000FF"/>
      <w:u w:val="single"/>
    </w:rPr>
  </w:style>
  <w:style w:customStyle="1" w:styleId="text" w:type="paragraph">
    <w:name w:val="text"/>
    <w:basedOn w:val="Normln"/>
    <w:uiPriority w:val="99"/>
    <w:rsid w:val="00915616"/>
    <w:pPr>
      <w:autoSpaceDE w:val="0"/>
      <w:autoSpaceDN w:val="0"/>
      <w:adjustRightInd w:val="0"/>
      <w:spacing w:line="300" w:lineRule="auto"/>
      <w:ind w:firstLine="357"/>
      <w:jc w:val="both"/>
    </w:pPr>
  </w:style>
  <w:style w:styleId="Prosttext" w:type="paragraph">
    <w:name w:val="Plain Text"/>
    <w:basedOn w:val="Normln"/>
    <w:link w:val="ProsttextChar"/>
    <w:uiPriority w:val="99"/>
    <w:rsid w:val="00915616"/>
    <w:pPr>
      <w:jc w:val="both"/>
    </w:pPr>
    <w:rPr>
      <w:rFonts w:ascii="Courier New" w:hAnsi="Courier New"/>
      <w:spacing w:val="-5"/>
      <w:sz w:val="20"/>
      <w:szCs w:val="20"/>
      <w:lang w:eastAsia="en-US"/>
    </w:rPr>
  </w:style>
  <w:style w:customStyle="1" w:styleId="ProsttextChar" w:type="character">
    <w:name w:val="Prostý text Char"/>
    <w:basedOn w:val="Standardnpsmoodstavce"/>
    <w:link w:val="Prosttext"/>
    <w:uiPriority w:val="99"/>
    <w:rsid w:val="00915616"/>
    <w:rPr>
      <w:rFonts w:ascii="Courier New" w:cs="Times New Roman" w:eastAsia="Times New Roman" w:hAnsi="Courier New"/>
      <w:spacing w:val="-5"/>
      <w:sz w:val="20"/>
      <w:szCs w:val="20"/>
    </w:rPr>
  </w:style>
  <w:style w:customStyle="1" w:styleId="CharChar1CharCharCharChar1" w:type="paragraph">
    <w:name w:val="Char Char1 Char Char Char Char1"/>
    <w:basedOn w:val="Normln"/>
    <w:uiPriority w:val="99"/>
    <w:rsid w:val="00915616"/>
    <w:pPr>
      <w:spacing w:after="160" w:line="240" w:lineRule="exact"/>
    </w:pPr>
    <w:rPr>
      <w:rFonts w:ascii="Tahoma" w:hAnsi="Tahoma"/>
      <w:sz w:val="20"/>
      <w:szCs w:val="20"/>
      <w:lang w:eastAsia="en-US" w:val="en-US"/>
    </w:rPr>
  </w:style>
  <w:style w:styleId="Mkatabulky" w:type="table">
    <w:name w:val="Table Grid"/>
    <w:basedOn w:val="Normlntabulka"/>
    <w:uiPriority w:val="59"/>
    <w:rsid w:val="003F481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dstavecseseznamem" w:type="paragraph">
    <w:name w:val="List Paragraph"/>
    <w:basedOn w:val="Normln"/>
    <w:link w:val="OdstavecseseznamemChar"/>
    <w:uiPriority w:val="99"/>
    <w:qFormat/>
    <w:rsid w:val="00904729"/>
    <w:pPr>
      <w:ind w:left="720"/>
      <w:contextualSpacing/>
    </w:pPr>
  </w:style>
  <w:style w:styleId="Odkaznakoment" w:type="character">
    <w:name w:val="annotation reference"/>
    <w:basedOn w:val="Standardnpsmoodstavce"/>
    <w:uiPriority w:val="99"/>
    <w:semiHidden/>
    <w:unhideWhenUsed/>
    <w:rsid w:val="00AC4F6B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AC4F6B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AC4F6B"/>
    <w:rPr>
      <w:rFonts w:ascii="Times New Roman" w:cs="Times New Roman" w:eastAsia="Times New Roman" w:hAnsi="Times New Roman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AC4F6B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AC4F6B"/>
    <w:rPr>
      <w:rFonts w:ascii="Times New Roman" w:cs="Times New Roman" w:eastAsia="Times New Roman" w:hAnsi="Times New Roman"/>
      <w:b/>
      <w:bCs/>
      <w:sz w:val="20"/>
      <w:szCs w:val="20"/>
      <w:lang w:eastAsia="cs-CZ"/>
    </w:rPr>
  </w:style>
  <w:style w:customStyle="1" w:styleId="OdstavecseseznamemChar" w:type="character">
    <w:name w:val="Odstavec se seznamem Char"/>
    <w:link w:val="Odstavecseseznamem"/>
    <w:uiPriority w:val="99"/>
    <w:locked/>
    <w:rsid w:val="00AC4F6B"/>
    <w:rPr>
      <w:rFonts w:ascii="Times New Roman" w:cs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489241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15441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7216332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37523327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mailto:pavel.tuma@vineco.cz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C08B6BD-39BC-473E-B126-B49147389FA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15</properties:Pages>
  <properties:Words>4327</properties:Words>
  <properties:Characters>25534</properties:Characters>
  <properties:Lines>212</properties:Lines>
  <properties:Paragraphs>59</properties:Paragraphs>
  <properties:TotalTime>281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29802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2014-11-16T16:09:00Z</dcterms:created>
  <dc:creator/>
  <cp:lastModifiedBy/>
  <cp:lastPrinted>2014-11-28T13:06:00Z</cp:lastPrinted>
  <dcterms:modified xmlns:xsi="http://www.w3.org/2001/XMLSchema-instance" xsi:type="dcterms:W3CDTF">2014-11-28T13:13:00Z</dcterms:modified>
  <cp:revision>12</cp:revision>
</cp:coreProperties>
</file>