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54558" w:rsidP="00554558" w:rsidRDefault="00554558">
      <w:pPr>
        <w:jc w:val="center"/>
        <w:rPr>
          <w:rFonts w:ascii="Calibri" w:hAnsi="Calibri"/>
          <w:b/>
          <w:sz w:val="26"/>
          <w:szCs w:val="26"/>
        </w:rPr>
      </w:pPr>
    </w:p>
    <w:p w:rsidRPr="00A1225D" w:rsidR="00554558" w:rsidP="00554558" w:rsidRDefault="00554558">
      <w:pPr>
        <w:widowControl w:val="false"/>
        <w:ind w:left="5670"/>
        <w:jc w:val="right"/>
        <w:rPr>
          <w:rFonts w:ascii="Palatino Linotype" w:hAnsi="Palatino Linotype"/>
          <w:sz w:val="22"/>
          <w:szCs w:val="22"/>
        </w:rPr>
      </w:pPr>
    </w:p>
    <w:p w:rsidR="00554558" w:rsidP="00554558" w:rsidRDefault="00554558">
      <w:pPr>
        <w:jc w:val="center"/>
        <w:rPr>
          <w:sz w:val="40"/>
          <w:szCs w:val="40"/>
        </w:rPr>
      </w:pPr>
    </w:p>
    <w:p w:rsidR="00554558" w:rsidP="00554558" w:rsidRDefault="00554558">
      <w:pPr>
        <w:jc w:val="center"/>
        <w:rPr>
          <w:sz w:val="40"/>
          <w:szCs w:val="40"/>
        </w:rPr>
      </w:pPr>
    </w:p>
    <w:p w:rsidR="00554558" w:rsidP="00554558" w:rsidRDefault="00554558">
      <w:pPr>
        <w:jc w:val="center"/>
        <w:rPr>
          <w:sz w:val="40"/>
          <w:szCs w:val="40"/>
        </w:rPr>
      </w:pPr>
    </w:p>
    <w:p w:rsidR="00554558" w:rsidP="00554558" w:rsidRDefault="00554558">
      <w:pPr>
        <w:jc w:val="center"/>
        <w:rPr>
          <w:sz w:val="40"/>
          <w:szCs w:val="40"/>
        </w:rPr>
      </w:pPr>
    </w:p>
    <w:p w:rsidR="00554558" w:rsidP="00554558" w:rsidRDefault="00554558">
      <w:pPr>
        <w:jc w:val="center"/>
        <w:rPr>
          <w:rFonts w:ascii="Palatino Linotype" w:hAnsi="Palatino Linotype" w:cs="Palatino Linotype"/>
          <w:sz w:val="28"/>
          <w:szCs w:val="28"/>
        </w:rPr>
      </w:pPr>
      <w:r>
        <w:rPr>
          <w:sz w:val="40"/>
          <w:szCs w:val="40"/>
        </w:rPr>
        <w:t>VÝZVA K JEDNÁNÍ</w:t>
      </w:r>
    </w:p>
    <w:p w:rsidR="00554558" w:rsidP="00554558" w:rsidRDefault="00554558">
      <w:pPr>
        <w:spacing w:line="360" w:lineRule="auto"/>
        <w:jc w:val="center"/>
        <w:rPr>
          <w:rFonts w:ascii="Palatino Linotype" w:hAnsi="Palatino Linotype" w:cs="Palatino Linotype"/>
          <w:sz w:val="28"/>
          <w:szCs w:val="28"/>
        </w:rPr>
      </w:pPr>
    </w:p>
    <w:p w:rsidR="00554558" w:rsidP="00554558" w:rsidRDefault="00554558">
      <w:pPr>
        <w:spacing w:line="360" w:lineRule="auto"/>
        <w:ind w:left="-142" w:right="-142"/>
        <w:jc w:val="center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b/>
          <w:sz w:val="28"/>
          <w:szCs w:val="28"/>
        </w:rPr>
        <w:t>v jednacím řízení bez uveřejnění</w:t>
      </w:r>
    </w:p>
    <w:p w:rsidR="00554558" w:rsidP="00554558" w:rsidRDefault="00554558">
      <w:pPr>
        <w:spacing w:line="360" w:lineRule="auto"/>
        <w:ind w:left="-142" w:right="-142"/>
        <w:jc w:val="center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ve smyslu ustanovení § 34 odst. 2 písm. c) zákona č. 137/2006 Sb., o veřejných zakázkác</w:t>
      </w:r>
      <w:r w:rsidR="00B83911">
        <w:rPr>
          <w:rFonts w:ascii="Palatino Linotype" w:hAnsi="Palatino Linotype" w:cs="Palatino Linotype"/>
          <w:sz w:val="22"/>
          <w:szCs w:val="22"/>
        </w:rPr>
        <w:t>h, ve znění pozdějších předpisů (dále jen „zákon“),</w:t>
      </w:r>
    </w:p>
    <w:p w:rsidR="00554558" w:rsidP="00554558" w:rsidRDefault="00554558">
      <w:pPr>
        <w:spacing w:line="360" w:lineRule="auto"/>
        <w:ind w:left="-142" w:right="-142"/>
        <w:jc w:val="center"/>
        <w:rPr>
          <w:rFonts w:ascii="Palatino Linotype" w:hAnsi="Palatino Linotype" w:cs="Palatino Linotype"/>
          <w:sz w:val="28"/>
          <w:szCs w:val="28"/>
        </w:rPr>
      </w:pPr>
    </w:p>
    <w:p w:rsidR="00554558" w:rsidP="00554558" w:rsidRDefault="00554558">
      <w:pPr>
        <w:spacing w:line="360" w:lineRule="auto"/>
        <w:ind w:left="-142" w:right="-142"/>
        <w:jc w:val="center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8"/>
          <w:szCs w:val="28"/>
        </w:rPr>
        <w:t xml:space="preserve">v rámci veřejné zakázky na </w:t>
      </w:r>
      <w:r>
        <w:rPr>
          <w:rFonts w:ascii="Palatino Linotype" w:hAnsi="Palatino Linotype" w:cs="Palatino Linotype"/>
          <w:b/>
          <w:sz w:val="28"/>
          <w:szCs w:val="28"/>
        </w:rPr>
        <w:t>služby</w:t>
      </w:r>
    </w:p>
    <w:p w:rsidR="00554558" w:rsidP="00554558" w:rsidRDefault="00554558">
      <w:pPr>
        <w:spacing w:line="360" w:lineRule="auto"/>
        <w:jc w:val="center"/>
        <w:rPr>
          <w:rFonts w:ascii="Palatino Linotype" w:hAnsi="Palatino Linotype" w:eastAsia="Palatino Linotype" w:cs="Palatino Linotype"/>
          <w:b/>
          <w:bCs/>
          <w:iCs/>
          <w:sz w:val="36"/>
          <w:szCs w:val="36"/>
        </w:rPr>
      </w:pPr>
      <w:r>
        <w:rPr>
          <w:rFonts w:ascii="Palatino Linotype" w:hAnsi="Palatino Linotype" w:cs="Palatino Linotype"/>
          <w:sz w:val="22"/>
          <w:szCs w:val="22"/>
        </w:rPr>
        <w:t>s názvem:</w:t>
      </w:r>
    </w:p>
    <w:p w:rsidR="00554558" w:rsidP="00554558" w:rsidRDefault="00554558">
      <w:pPr>
        <w:jc w:val="center"/>
        <w:rPr>
          <w:rFonts w:ascii="Palatino Linotype" w:hAnsi="Palatino Linotype" w:cs="Palatino Linotype"/>
        </w:rPr>
      </w:pPr>
      <w:r w:rsidRPr="001A01E5">
        <w:rPr>
          <w:rFonts w:ascii="Palatino Linotype" w:hAnsi="Palatino Linotype" w:eastAsia="Palatino Linotype" w:cs="Palatino Linotype"/>
          <w:b/>
          <w:bCs/>
          <w:iCs/>
          <w:sz w:val="36"/>
          <w:szCs w:val="36"/>
        </w:rPr>
        <w:t>„</w:t>
      </w:r>
      <w:r w:rsidR="00016BCB">
        <w:rPr>
          <w:rFonts w:ascii="Palatino Linotype" w:hAnsi="Palatino Linotype" w:cs="Palatino Linotype"/>
          <w:b/>
          <w:bCs/>
          <w:iCs/>
          <w:sz w:val="36"/>
          <w:szCs w:val="36"/>
        </w:rPr>
        <w:t>Sociální rehabilitace – nácvik pracovních dovedností, bydlení – osoby s lehčím mentálním postižením - Jičínsko</w:t>
      </w:r>
      <w:r>
        <w:rPr>
          <w:rFonts w:ascii="Palatino Linotype" w:hAnsi="Palatino Linotype" w:cs="Palatino Linotype"/>
          <w:b/>
          <w:bCs/>
          <w:iCs/>
          <w:sz w:val="36"/>
          <w:szCs w:val="36"/>
        </w:rPr>
        <w:t>“</w:t>
      </w:r>
    </w:p>
    <w:p w:rsidR="00554558" w:rsidP="00554558" w:rsidRDefault="00554558">
      <w:pPr>
        <w:spacing w:line="360" w:lineRule="auto"/>
        <w:jc w:val="center"/>
        <w:rPr>
          <w:rFonts w:ascii="Palatino Linotype" w:hAnsi="Palatino Linotype" w:cs="Palatino Linotype"/>
        </w:rPr>
      </w:pPr>
    </w:p>
    <w:p w:rsidR="00554558" w:rsidP="00554558" w:rsidRDefault="00554558">
      <w:pPr>
        <w:tabs>
          <w:tab w:val="left" w:pos="2835"/>
        </w:tabs>
        <w:rPr>
          <w:rFonts w:ascii="Palatino Linotype" w:hAnsi="Palatino Linotype" w:cs="Palatino Linotype"/>
          <w:b/>
          <w:sz w:val="22"/>
          <w:szCs w:val="22"/>
          <w:u w:val="single"/>
        </w:rPr>
      </w:pPr>
    </w:p>
    <w:p w:rsidR="00554558" w:rsidP="00554558" w:rsidRDefault="00554558">
      <w:pPr>
        <w:tabs>
          <w:tab w:val="left" w:pos="2835"/>
        </w:tabs>
        <w:rPr>
          <w:rFonts w:ascii="Palatino Linotype" w:hAnsi="Palatino Linotype" w:cs="Palatino Linotype"/>
          <w:b/>
          <w:sz w:val="22"/>
          <w:szCs w:val="22"/>
          <w:u w:val="single"/>
        </w:rPr>
      </w:pPr>
    </w:p>
    <w:p w:rsidR="00554558" w:rsidP="00554558" w:rsidRDefault="00554558">
      <w:pPr>
        <w:jc w:val="both"/>
        <w:rPr>
          <w:rFonts w:ascii="Palatino Linotype" w:hAnsi="Palatino Linotype" w:cs="Palatino Linotype"/>
          <w:b/>
          <w:sz w:val="22"/>
          <w:szCs w:val="22"/>
          <w:u w:val="single"/>
        </w:rPr>
      </w:pPr>
    </w:p>
    <w:p w:rsidR="00554558" w:rsidP="00554558" w:rsidRDefault="00554558">
      <w:pPr>
        <w:jc w:val="both"/>
        <w:rPr>
          <w:rFonts w:ascii="Palatino Linotype" w:hAnsi="Palatino Linotype" w:cs="Palatino Linotype"/>
          <w:b/>
          <w:sz w:val="22"/>
          <w:szCs w:val="22"/>
          <w:u w:val="single"/>
        </w:rPr>
      </w:pPr>
    </w:p>
    <w:p w:rsidR="00554558" w:rsidP="00554558" w:rsidRDefault="00554558">
      <w:pPr>
        <w:spacing w:line="360" w:lineRule="auto"/>
        <w:jc w:val="center"/>
        <w:rPr>
          <w:rFonts w:ascii="Palatino Linotype" w:hAnsi="Palatino Linotype" w:cs="Palatino Linotype"/>
          <w:sz w:val="22"/>
          <w:szCs w:val="22"/>
        </w:rPr>
      </w:pPr>
      <w:r>
        <w:rPr>
          <w:noProof/>
        </w:rPr>
        <w:drawing>
          <wp:anchor distT="0" distB="0" distL="114935" distR="114935" simplePos="false" relativeHeight="251659264" behindDoc="false" locked="false" layoutInCell="true" allowOverlap="true">
            <wp:simplePos x="0" y="0"/>
            <wp:positionH relativeFrom="column">
              <wp:posOffset>1971675</wp:posOffset>
            </wp:positionH>
            <wp:positionV relativeFrom="paragraph">
              <wp:posOffset>6110605</wp:posOffset>
            </wp:positionV>
            <wp:extent cx="2390140" cy="485140"/>
            <wp:effectExtent l="0" t="0" r="0" b="0"/>
            <wp:wrapNone/>
            <wp:docPr id="2" name="Obrázek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false" relativeHeight="251660288" behindDoc="false" locked="false" layoutInCell="true" allowOverlap="true">
            <wp:simplePos x="0" y="0"/>
            <wp:positionH relativeFrom="column">
              <wp:posOffset>1971675</wp:posOffset>
            </wp:positionH>
            <wp:positionV relativeFrom="paragraph">
              <wp:posOffset>6110605</wp:posOffset>
            </wp:positionV>
            <wp:extent cx="2390140" cy="485140"/>
            <wp:effectExtent l="0" t="0" r="0" b="0"/>
            <wp:wrapNone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554558" w:rsidP="00554558" w:rsidRDefault="00554558">
      <w:pPr>
        <w:ind w:left="3540" w:hanging="3540"/>
        <w:jc w:val="both"/>
        <w:rPr>
          <w:rFonts w:ascii="Palatino Linotype" w:hAnsi="Palatino Linotype" w:cs="Palatino Linotype"/>
          <w:sz w:val="22"/>
          <w:szCs w:val="22"/>
        </w:rPr>
      </w:pPr>
    </w:p>
    <w:p w:rsidR="00554558" w:rsidP="00554558" w:rsidRDefault="00554558">
      <w:pPr>
        <w:ind w:left="3540" w:hanging="3540"/>
        <w:jc w:val="both"/>
        <w:rPr>
          <w:rFonts w:ascii="Palatino Linotype" w:hAnsi="Palatino Linotype" w:cs="Palatino Linotype"/>
          <w:sz w:val="22"/>
          <w:szCs w:val="22"/>
        </w:rPr>
      </w:pPr>
    </w:p>
    <w:p w:rsidR="00554558" w:rsidP="00554558" w:rsidRDefault="00554558">
      <w:pPr>
        <w:ind w:left="3540" w:hanging="3540"/>
        <w:jc w:val="both"/>
        <w:rPr>
          <w:rFonts w:ascii="Palatino Linotype" w:hAnsi="Palatino Linotype" w:cs="Palatino Linotype"/>
          <w:sz w:val="22"/>
          <w:szCs w:val="22"/>
        </w:rPr>
      </w:pPr>
    </w:p>
    <w:p w:rsidR="00554558" w:rsidP="00554558" w:rsidRDefault="00554558">
      <w:pPr>
        <w:ind w:left="3540" w:hanging="3540"/>
        <w:jc w:val="both"/>
        <w:rPr>
          <w:rFonts w:ascii="Palatino Linotype" w:hAnsi="Palatino Linotype" w:cs="Palatino Linotype"/>
          <w:sz w:val="22"/>
          <w:szCs w:val="22"/>
        </w:rPr>
      </w:pPr>
    </w:p>
    <w:p w:rsidR="00554558" w:rsidP="00554558" w:rsidRDefault="00554558">
      <w:pPr>
        <w:ind w:left="3540" w:hanging="3540"/>
        <w:jc w:val="both"/>
        <w:rPr>
          <w:rFonts w:ascii="Palatino Linotype" w:hAnsi="Palatino Linotype" w:cs="Palatino Linotype"/>
          <w:sz w:val="22"/>
          <w:szCs w:val="22"/>
        </w:rPr>
      </w:pPr>
    </w:p>
    <w:p w:rsidR="00554558" w:rsidP="00554558" w:rsidRDefault="00554558">
      <w:pPr>
        <w:ind w:left="3540" w:hanging="3540"/>
        <w:jc w:val="both"/>
        <w:rPr>
          <w:rFonts w:ascii="Palatino Linotype" w:hAnsi="Palatino Linotype" w:cs="Palatino Linotype"/>
          <w:sz w:val="22"/>
          <w:szCs w:val="22"/>
        </w:rPr>
      </w:pPr>
    </w:p>
    <w:p w:rsidR="00554558" w:rsidP="00554558" w:rsidRDefault="00554558">
      <w:pPr>
        <w:ind w:left="3540" w:hanging="3540"/>
        <w:jc w:val="both"/>
        <w:rPr>
          <w:rFonts w:ascii="Palatino Linotype" w:hAnsi="Palatino Linotype" w:cs="Palatino Linotype"/>
          <w:sz w:val="22"/>
          <w:szCs w:val="22"/>
        </w:rPr>
      </w:pPr>
    </w:p>
    <w:p w:rsidR="00554558" w:rsidP="00554558" w:rsidRDefault="00554558">
      <w:pPr>
        <w:ind w:left="3540" w:hanging="3540"/>
        <w:jc w:val="both"/>
        <w:rPr>
          <w:rFonts w:ascii="Palatino Linotype" w:hAnsi="Palatino Linotype" w:cs="Palatino Linotype"/>
          <w:sz w:val="22"/>
          <w:szCs w:val="22"/>
        </w:rPr>
      </w:pPr>
    </w:p>
    <w:p w:rsidR="00554558" w:rsidP="00554558" w:rsidRDefault="00554558">
      <w:pPr>
        <w:ind w:left="3540" w:hanging="3540"/>
        <w:jc w:val="both"/>
        <w:rPr>
          <w:rFonts w:ascii="Palatino Linotype" w:hAnsi="Palatino Linotype" w:cs="Palatino Linotype"/>
          <w:sz w:val="22"/>
          <w:szCs w:val="22"/>
        </w:rPr>
      </w:pPr>
    </w:p>
    <w:p w:rsidR="00554558" w:rsidP="00554558" w:rsidRDefault="00016BCB">
      <w:pPr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V Hradci Králové, dne 19</w:t>
      </w:r>
      <w:r w:rsidR="00554558">
        <w:rPr>
          <w:rFonts w:ascii="Palatino Linotype" w:hAnsi="Palatino Linotype" w:cs="Palatino Linotype"/>
          <w:sz w:val="22"/>
          <w:szCs w:val="22"/>
        </w:rPr>
        <w:t>. 11. 2014</w:t>
      </w:r>
    </w:p>
    <w:p w:rsidRPr="00497D11" w:rsidR="00554558" w:rsidP="00554558" w:rsidRDefault="00554558">
      <w:pPr>
        <w:pStyle w:val="Odstavecseseznamem"/>
        <w:numPr>
          <w:ilvl w:val="0"/>
          <w:numId w:val="3"/>
        </w:numPr>
        <w:pBdr>
          <w:top w:val="single" w:color="000000" w:sz="4" w:space="1"/>
          <w:left w:val="single" w:color="000000" w:sz="4" w:space="3"/>
          <w:bottom w:val="single" w:color="000000" w:sz="4" w:space="1"/>
          <w:right w:val="single" w:color="000000" w:sz="4" w:space="4"/>
        </w:pBdr>
        <w:shd w:val="clear" w:color="auto" w:fill="EEECE1"/>
        <w:suppressAutoHyphens/>
        <w:spacing w:before="480" w:after="240" w:line="240" w:lineRule="auto"/>
        <w:ind w:left="357" w:hanging="357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  <w:bCs/>
        </w:rPr>
        <w:lastRenderedPageBreak/>
        <w:t>Identifikace zadavatele</w:t>
      </w:r>
    </w:p>
    <w:p w:rsidRPr="003E3E6F" w:rsidR="00554558" w:rsidP="00554558" w:rsidRDefault="00554558">
      <w:pPr>
        <w:tabs>
          <w:tab w:val="left" w:pos="567"/>
          <w:tab w:val="left" w:pos="2835"/>
        </w:tabs>
        <w:spacing w:before="240" w:after="120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sz w:val="22"/>
          <w:szCs w:val="22"/>
        </w:rPr>
        <w:t>1</w:t>
      </w:r>
      <w:r w:rsidRPr="003E3E6F">
        <w:rPr>
          <w:rFonts w:ascii="Palatino Linotype" w:hAnsi="Palatino Linotype" w:cs="Palatino Linotype"/>
          <w:b/>
          <w:sz w:val="22"/>
          <w:szCs w:val="22"/>
        </w:rPr>
        <w:t xml:space="preserve">.1 </w:t>
      </w:r>
      <w:r w:rsidRPr="003E3E6F">
        <w:rPr>
          <w:rFonts w:ascii="Palatino Linotype" w:hAnsi="Palatino Linotype" w:cs="Palatino Linotype"/>
          <w:b/>
          <w:sz w:val="22"/>
          <w:szCs w:val="22"/>
        </w:rPr>
        <w:tab/>
        <w:t>Identifikace zadavatele</w:t>
      </w:r>
    </w:p>
    <w:p w:rsidRPr="001B1FF2" w:rsidR="00554558" w:rsidP="00554558" w:rsidRDefault="00554558">
      <w:pPr>
        <w:rPr>
          <w:rFonts w:ascii="Palatino Linotype" w:hAnsi="Palatino Linotype" w:cs="Arial"/>
          <w:bCs/>
          <w:sz w:val="20"/>
          <w:szCs w:val="20"/>
        </w:rPr>
      </w:pPr>
      <w:r w:rsidRPr="001B1FF2">
        <w:rPr>
          <w:rFonts w:ascii="Palatino Linotype" w:hAnsi="Palatino Linotype" w:cs="Arial"/>
          <w:b/>
          <w:bCs/>
          <w:sz w:val="20"/>
          <w:szCs w:val="20"/>
        </w:rPr>
        <w:t>Zadavatel:</w:t>
      </w:r>
      <w:r w:rsidRPr="001B1FF2">
        <w:rPr>
          <w:rFonts w:ascii="Palatino Linotype" w:hAnsi="Palatino Linotype" w:cs="Arial"/>
          <w:b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/>
          <w:bCs/>
          <w:sz w:val="20"/>
          <w:szCs w:val="20"/>
        </w:rPr>
        <w:tab/>
      </w:r>
      <w:r w:rsidRPr="001B1FF2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1B1FF2" w:rsidR="00554558" w:rsidP="00554558" w:rsidRDefault="00554558">
      <w:pPr>
        <w:rPr>
          <w:rFonts w:ascii="Palatino Linotype" w:hAnsi="Palatino Linotype" w:cs="Arial"/>
          <w:bCs/>
          <w:sz w:val="20"/>
          <w:szCs w:val="20"/>
        </w:rPr>
      </w:pPr>
      <w:r w:rsidRPr="001B1FF2">
        <w:rPr>
          <w:rFonts w:ascii="Palatino Linotype" w:hAnsi="Palatino Linotype" w:cs="Arial"/>
          <w:bCs/>
          <w:sz w:val="20"/>
          <w:szCs w:val="20"/>
        </w:rPr>
        <w:t>sídlem:</w:t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1B1FF2" w:rsidR="00554558" w:rsidP="00554558" w:rsidRDefault="00554558">
      <w:pPr>
        <w:rPr>
          <w:rFonts w:ascii="Palatino Linotype" w:hAnsi="Palatino Linotype" w:cs="Palatino Linotype"/>
          <w:bCs/>
          <w:sz w:val="20"/>
          <w:szCs w:val="20"/>
        </w:rPr>
      </w:pPr>
      <w:r w:rsidRPr="001B1FF2">
        <w:rPr>
          <w:rFonts w:ascii="Palatino Linotype" w:hAnsi="Palatino Linotype" w:cs="Arial"/>
          <w:bCs/>
          <w:sz w:val="20"/>
          <w:szCs w:val="20"/>
        </w:rPr>
        <w:t>IČ:</w:t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Palatino Linotype"/>
          <w:sz w:val="20"/>
          <w:szCs w:val="20"/>
        </w:rPr>
        <w:t>708 89 546</w:t>
      </w:r>
    </w:p>
    <w:p w:rsidRPr="001B1FF2" w:rsidR="00554558" w:rsidP="00554558" w:rsidRDefault="00554558">
      <w:pPr>
        <w:rPr>
          <w:rFonts w:ascii="Palatino Linotype" w:hAnsi="Palatino Linotype" w:cs="Arial"/>
          <w:bCs/>
          <w:sz w:val="20"/>
          <w:szCs w:val="20"/>
        </w:rPr>
      </w:pPr>
      <w:r w:rsidRPr="001B1FF2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1B1FF2">
        <w:rPr>
          <w:rFonts w:ascii="Palatino Linotype" w:hAnsi="Palatino Linotype" w:cs="Palatino Linotype"/>
          <w:bCs/>
          <w:sz w:val="20"/>
          <w:szCs w:val="20"/>
        </w:rPr>
        <w:tab/>
      </w:r>
      <w:r w:rsidRPr="001B1FF2">
        <w:rPr>
          <w:rFonts w:ascii="Palatino Linotype" w:hAnsi="Palatino Linotype" w:cs="Palatino Linotype"/>
          <w:bCs/>
          <w:sz w:val="20"/>
          <w:szCs w:val="20"/>
        </w:rPr>
        <w:tab/>
      </w:r>
      <w:r w:rsidRPr="001B1FF2">
        <w:rPr>
          <w:rFonts w:ascii="Palatino Linotype" w:hAnsi="Palatino Linotype" w:cs="Palatino Linotype"/>
          <w:bCs/>
          <w:sz w:val="20"/>
          <w:szCs w:val="20"/>
        </w:rPr>
        <w:tab/>
      </w:r>
      <w:r w:rsidRPr="001B1FF2">
        <w:rPr>
          <w:rFonts w:ascii="Palatino Linotype" w:hAnsi="Palatino Linotype" w:cs="Palatino Linotype"/>
          <w:bCs/>
          <w:sz w:val="20"/>
          <w:szCs w:val="20"/>
        </w:rPr>
        <w:tab/>
      </w:r>
      <w:r w:rsidRPr="001B1FF2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1B1FF2">
        <w:rPr>
          <w:rFonts w:ascii="Palatino Linotype" w:hAnsi="Palatino Linotype" w:cs="Palatino Linotype"/>
          <w:sz w:val="20"/>
          <w:szCs w:val="20"/>
        </w:rPr>
        <w:t>70889546</w:t>
      </w:r>
    </w:p>
    <w:p w:rsidRPr="001B1FF2" w:rsidR="00554558" w:rsidP="00554558" w:rsidRDefault="00554558">
      <w:pPr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1B1FF2">
        <w:rPr>
          <w:rFonts w:ascii="Palatino Linotype" w:hAnsi="Palatino Linotype" w:cs="Arial"/>
          <w:bCs/>
          <w:sz w:val="20"/>
          <w:szCs w:val="20"/>
        </w:rPr>
        <w:t>právní forma:</w:t>
      </w:r>
      <w:r w:rsidRPr="001B1FF2">
        <w:rPr>
          <w:rFonts w:ascii="Palatino Linotype" w:hAnsi="Palatino Linotype" w:cs="Arial"/>
          <w:bCs/>
          <w:sz w:val="20"/>
          <w:szCs w:val="20"/>
        </w:rPr>
        <w:tab/>
        <w:t>vyšší územněsprávní</w:t>
      </w:r>
      <w:r>
        <w:rPr>
          <w:rFonts w:ascii="Palatino Linotype" w:hAnsi="Palatino Linotype" w:cs="Arial"/>
          <w:bCs/>
          <w:sz w:val="20"/>
          <w:szCs w:val="20"/>
        </w:rPr>
        <w:t xml:space="preserve"> </w:t>
      </w:r>
      <w:r w:rsidRPr="001B1FF2">
        <w:rPr>
          <w:rFonts w:ascii="Palatino Linotype" w:hAnsi="Palatino Linotype" w:cs="Arial"/>
          <w:bCs/>
          <w:sz w:val="20"/>
          <w:szCs w:val="20"/>
        </w:rPr>
        <w:t>celek</w:t>
      </w:r>
    </w:p>
    <w:p w:rsidRPr="001B1FF2" w:rsidR="00554558" w:rsidP="00554558" w:rsidRDefault="00554558">
      <w:pPr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1B1FF2">
        <w:rPr>
          <w:rFonts w:ascii="Palatino Linotype" w:hAnsi="Palatino Linotype" w:cs="Arial"/>
          <w:bCs/>
          <w:sz w:val="20"/>
          <w:szCs w:val="20"/>
        </w:rPr>
        <w:t>zastoupen:</w:t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1B1FF2" w:rsidR="00554558" w:rsidP="00554558" w:rsidRDefault="00554558">
      <w:pPr>
        <w:tabs>
          <w:tab w:val="left" w:pos="5387"/>
        </w:tabs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1B1FF2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1B1FF2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1B1FF2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1B1FF2" w:rsidR="00554558" w:rsidP="00554558" w:rsidRDefault="00554558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1B1FF2">
        <w:rPr>
          <w:rFonts w:ascii="Palatino Linotype" w:hAnsi="Palatino Linotype" w:cs="Palatino Linotype"/>
          <w:sz w:val="20"/>
          <w:szCs w:val="20"/>
        </w:rPr>
        <w:t>Telefon, fax:</w:t>
      </w:r>
      <w:r w:rsidRPr="001B1FF2">
        <w:rPr>
          <w:rFonts w:ascii="Palatino Linotype" w:hAnsi="Palatino Linotype" w:cs="Palatino Linotype"/>
          <w:sz w:val="20"/>
          <w:szCs w:val="20"/>
        </w:rPr>
        <w:tab/>
      </w:r>
      <w:r w:rsidRPr="001B1FF2">
        <w:rPr>
          <w:rFonts w:ascii="Palatino Linotype" w:hAnsi="Palatino Linotype" w:cs="Palatino Linotype"/>
          <w:sz w:val="20"/>
          <w:szCs w:val="20"/>
        </w:rPr>
        <w:tab/>
      </w:r>
      <w:r w:rsidRPr="001B1FF2">
        <w:rPr>
          <w:rFonts w:ascii="Palatino Linotype" w:hAnsi="Palatino Linotype" w:cs="Palatino Linotype"/>
          <w:sz w:val="20"/>
          <w:szCs w:val="20"/>
        </w:rPr>
        <w:tab/>
      </w:r>
      <w:r w:rsidRPr="001B1FF2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1B1FF2" w:rsidR="00554558" w:rsidP="00554558" w:rsidRDefault="00554558">
      <w:pPr>
        <w:rPr>
          <w:rFonts w:ascii="Palatino Linotype" w:hAnsi="Palatino Linotype" w:cs="Palatino Linotype"/>
          <w:b/>
          <w:bCs/>
          <w:sz w:val="20"/>
          <w:szCs w:val="20"/>
        </w:rPr>
      </w:pPr>
      <w:r w:rsidRPr="001B1FF2">
        <w:rPr>
          <w:rFonts w:ascii="Palatino Linotype" w:hAnsi="Palatino Linotype" w:cs="Palatino Linotype"/>
          <w:sz w:val="20"/>
          <w:szCs w:val="20"/>
        </w:rPr>
        <w:t>E-mail:</w:t>
      </w:r>
      <w:r w:rsidRPr="001B1FF2">
        <w:rPr>
          <w:rFonts w:ascii="Palatino Linotype" w:hAnsi="Palatino Linotype" w:cs="Palatino Linotype"/>
          <w:sz w:val="20"/>
          <w:szCs w:val="20"/>
        </w:rPr>
        <w:tab/>
      </w:r>
      <w:r w:rsidRPr="001B1FF2">
        <w:rPr>
          <w:rFonts w:ascii="Palatino Linotype" w:hAnsi="Palatino Linotype" w:cs="Palatino Linotype"/>
          <w:sz w:val="20"/>
          <w:szCs w:val="20"/>
        </w:rPr>
        <w:tab/>
      </w:r>
      <w:r w:rsidRPr="001B1FF2">
        <w:rPr>
          <w:rFonts w:ascii="Palatino Linotype" w:hAnsi="Palatino Linotype" w:cs="Palatino Linotype"/>
          <w:sz w:val="20"/>
          <w:szCs w:val="20"/>
        </w:rPr>
        <w:tab/>
      </w:r>
      <w:r w:rsidRPr="001B1FF2">
        <w:rPr>
          <w:rFonts w:ascii="Palatino Linotype" w:hAnsi="Palatino Linotype" w:cs="Palatino Linotype"/>
          <w:sz w:val="20"/>
          <w:szCs w:val="20"/>
        </w:rPr>
        <w:tab/>
      </w:r>
      <w:r w:rsidRPr="001B1FF2">
        <w:rPr>
          <w:rFonts w:ascii="Palatino Linotype" w:hAnsi="Palatino Linotype" w:cs="Palatino Linotype"/>
          <w:sz w:val="20"/>
          <w:szCs w:val="20"/>
        </w:rPr>
        <w:tab/>
      </w:r>
      <w:hyperlink w:history="true" r:id="rId9">
        <w:r w:rsidRPr="001B1FF2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1B1FF2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3E3E6F" w:rsidR="00554558" w:rsidP="00554558" w:rsidRDefault="00554558">
      <w:pPr>
        <w:tabs>
          <w:tab w:val="left" w:pos="567"/>
        </w:tabs>
        <w:spacing w:before="240" w:after="12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b/>
          <w:sz w:val="22"/>
          <w:szCs w:val="22"/>
        </w:rPr>
        <w:t>1</w:t>
      </w:r>
      <w:r w:rsidRPr="003E3E6F">
        <w:rPr>
          <w:rFonts w:ascii="Palatino Linotype" w:hAnsi="Palatino Linotype" w:cs="Palatino Linotype"/>
          <w:b/>
          <w:sz w:val="22"/>
          <w:szCs w:val="22"/>
        </w:rPr>
        <w:t xml:space="preserve">.2 </w:t>
      </w:r>
      <w:r w:rsidRPr="003E3E6F">
        <w:rPr>
          <w:rFonts w:ascii="Palatino Linotype" w:hAnsi="Palatino Linotype" w:cs="Palatino Linotype"/>
          <w:b/>
          <w:sz w:val="22"/>
          <w:szCs w:val="22"/>
        </w:rPr>
        <w:tab/>
        <w:t>Identifikace osob</w:t>
      </w:r>
      <w:r>
        <w:rPr>
          <w:rFonts w:ascii="Palatino Linotype" w:hAnsi="Palatino Linotype" w:cs="Palatino Linotype"/>
          <w:b/>
          <w:sz w:val="22"/>
          <w:szCs w:val="22"/>
        </w:rPr>
        <w:t>y</w:t>
      </w:r>
      <w:r w:rsidRPr="003E3E6F">
        <w:rPr>
          <w:rFonts w:ascii="Palatino Linotype" w:hAnsi="Palatino Linotype" w:cs="Palatino Linotype"/>
          <w:b/>
          <w:sz w:val="22"/>
          <w:szCs w:val="22"/>
        </w:rPr>
        <w:t xml:space="preserve"> </w:t>
      </w:r>
      <w:r>
        <w:rPr>
          <w:rFonts w:ascii="Palatino Linotype" w:hAnsi="Palatino Linotype" w:cs="Palatino Linotype"/>
          <w:b/>
          <w:sz w:val="22"/>
          <w:szCs w:val="22"/>
        </w:rPr>
        <w:t>zastupující</w:t>
      </w:r>
      <w:r w:rsidRPr="003E3E6F">
        <w:rPr>
          <w:rFonts w:ascii="Palatino Linotype" w:hAnsi="Palatino Linotype" w:cs="Palatino Linotype"/>
          <w:b/>
          <w:sz w:val="22"/>
          <w:szCs w:val="22"/>
        </w:rPr>
        <w:t xml:space="preserve"> zadavatele </w:t>
      </w:r>
      <w:r>
        <w:rPr>
          <w:rFonts w:ascii="Palatino Linotype" w:hAnsi="Palatino Linotype" w:cs="Palatino Linotype"/>
          <w:b/>
          <w:sz w:val="22"/>
          <w:szCs w:val="22"/>
        </w:rPr>
        <w:t>ve smyslu ustanovení § 151 zákona</w:t>
      </w:r>
    </w:p>
    <w:p w:rsidRPr="001B1FF2" w:rsidR="00554558" w:rsidP="00554558" w:rsidRDefault="00554558">
      <w:pPr>
        <w:spacing w:after="6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1B1FF2">
        <w:rPr>
          <w:rFonts w:ascii="Palatino Linotype" w:hAnsi="Palatino Linotype" w:cs="Palatino Linotype"/>
          <w:sz w:val="20"/>
          <w:szCs w:val="20"/>
        </w:rPr>
        <w:t>Osoby zastupující zadavatele při výkonu zadavatelských činností této veřejné zakázky:</w:t>
      </w:r>
      <w:r w:rsidRPr="001B1FF2">
        <w:rPr>
          <w:rFonts w:ascii="Palatino Linotype" w:hAnsi="Palatino Linotype" w:cs="Palatino Linotype"/>
          <w:sz w:val="20"/>
          <w:szCs w:val="20"/>
        </w:rPr>
        <w:tab/>
      </w:r>
    </w:p>
    <w:p w:rsidRPr="001B1FF2" w:rsidR="00554558" w:rsidP="00554558" w:rsidRDefault="00554558">
      <w:pPr>
        <w:ind w:left="2832" w:firstLine="708"/>
        <w:jc w:val="both"/>
        <w:rPr>
          <w:rFonts w:ascii="Palatino Linotype" w:hAnsi="Palatino Linotype" w:cs="Arial"/>
          <w:bCs/>
          <w:sz w:val="20"/>
          <w:szCs w:val="20"/>
        </w:rPr>
      </w:pPr>
      <w:r w:rsidRPr="001B1FF2">
        <w:rPr>
          <w:rFonts w:ascii="Palatino Linotype" w:hAnsi="Palatino Linotype" w:cs="Arial"/>
          <w:b/>
          <w:bCs/>
          <w:sz w:val="20"/>
          <w:szCs w:val="20"/>
        </w:rPr>
        <w:t>ADVOKÁTNÍ KANCELÁŘ JELÍNEK s.r.o.</w:t>
      </w:r>
    </w:p>
    <w:p w:rsidRPr="001B1FF2" w:rsidR="00554558" w:rsidP="00554558" w:rsidRDefault="00554558">
      <w:pPr>
        <w:rPr>
          <w:rFonts w:ascii="Palatino Linotype" w:hAnsi="Palatino Linotype" w:cs="Arial"/>
          <w:bCs/>
          <w:sz w:val="20"/>
          <w:szCs w:val="20"/>
        </w:rPr>
      </w:pPr>
      <w:r w:rsidRPr="001B1FF2">
        <w:rPr>
          <w:rFonts w:ascii="Palatino Linotype" w:hAnsi="Palatino Linotype" w:cs="Arial"/>
          <w:bCs/>
          <w:sz w:val="20"/>
          <w:szCs w:val="20"/>
        </w:rPr>
        <w:t xml:space="preserve">se sídlem: </w:t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  <w:t>Dražkovice 181, 533 33 Pardubice</w:t>
      </w:r>
    </w:p>
    <w:p w:rsidRPr="001B1FF2" w:rsidR="00554558" w:rsidP="00554558" w:rsidRDefault="00554558">
      <w:pPr>
        <w:jc w:val="both"/>
        <w:rPr>
          <w:rFonts w:ascii="Palatino Linotype" w:hAnsi="Palatino Linotype" w:cs="Arial"/>
          <w:bCs/>
          <w:sz w:val="20"/>
          <w:szCs w:val="20"/>
        </w:rPr>
      </w:pPr>
      <w:r w:rsidRPr="001B1FF2">
        <w:rPr>
          <w:rFonts w:ascii="Palatino Linotype" w:hAnsi="Palatino Linotype" w:cs="Arial"/>
          <w:bCs/>
          <w:sz w:val="20"/>
          <w:szCs w:val="20"/>
        </w:rPr>
        <w:t xml:space="preserve">IČ: </w:t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="00CE5F8C">
        <w:rPr>
          <w:rFonts w:ascii="Palatino Linotype" w:hAnsi="Palatino Linotype" w:cs="Arial"/>
          <w:bCs/>
          <w:sz w:val="20"/>
          <w:szCs w:val="20"/>
        </w:rPr>
        <w:t>28782917</w:t>
      </w:r>
    </w:p>
    <w:p w:rsidRPr="001B1FF2" w:rsidR="00554558" w:rsidP="00554558" w:rsidRDefault="00554558">
      <w:pPr>
        <w:jc w:val="both"/>
        <w:rPr>
          <w:rFonts w:ascii="Palatino Linotype" w:hAnsi="Palatino Linotype" w:cs="Arial"/>
          <w:bCs/>
          <w:sz w:val="20"/>
          <w:szCs w:val="20"/>
        </w:rPr>
      </w:pPr>
      <w:r w:rsidRPr="001B1FF2">
        <w:rPr>
          <w:rFonts w:ascii="Palatino Linotype" w:hAnsi="Palatino Linotype" w:cs="Arial"/>
          <w:bCs/>
          <w:sz w:val="20"/>
          <w:szCs w:val="20"/>
        </w:rPr>
        <w:t xml:space="preserve">DIČ: </w:t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  <w:t>CZ28782917</w:t>
      </w:r>
    </w:p>
    <w:p w:rsidRPr="001B1FF2" w:rsidR="00554558" w:rsidP="00554558" w:rsidRDefault="00554558">
      <w:pPr>
        <w:jc w:val="both"/>
        <w:rPr>
          <w:rFonts w:ascii="Palatino Linotype" w:hAnsi="Palatino Linotype" w:cs="Arial"/>
          <w:bCs/>
          <w:sz w:val="20"/>
          <w:szCs w:val="20"/>
        </w:rPr>
      </w:pPr>
      <w:r w:rsidRPr="001B1FF2">
        <w:rPr>
          <w:rFonts w:ascii="Palatino Linotype" w:hAnsi="Palatino Linotype" w:cs="Arial"/>
          <w:bCs/>
          <w:sz w:val="20"/>
          <w:szCs w:val="20"/>
        </w:rPr>
        <w:t xml:space="preserve">zastoupena: </w:t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  <w:t>JUDr. Terezou Jelínkovou, advokátem a jednatelem</w:t>
      </w:r>
    </w:p>
    <w:p w:rsidRPr="001B1FF2" w:rsidR="00554558" w:rsidP="00554558" w:rsidRDefault="00554558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1B1FF2">
        <w:rPr>
          <w:rFonts w:ascii="Palatino Linotype" w:hAnsi="Palatino Linotype" w:cs="Arial"/>
          <w:bCs/>
          <w:sz w:val="20"/>
          <w:szCs w:val="20"/>
        </w:rPr>
        <w:t>Kontaktní osoby:</w:t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</w:r>
      <w:r w:rsidRPr="001B1FF2">
        <w:rPr>
          <w:rFonts w:ascii="Palatino Linotype" w:hAnsi="Palatino Linotype" w:cs="Arial"/>
          <w:bCs/>
          <w:sz w:val="20"/>
          <w:szCs w:val="20"/>
        </w:rPr>
        <w:tab/>
        <w:t>Mgr. Zdeněk Tomáš</w:t>
      </w:r>
    </w:p>
    <w:p w:rsidRPr="001B1FF2" w:rsidR="00554558" w:rsidP="00554558" w:rsidRDefault="00554558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1B1FF2">
        <w:rPr>
          <w:rFonts w:ascii="Palatino Linotype" w:hAnsi="Palatino Linotype" w:cs="Palatino Linotype"/>
          <w:sz w:val="20"/>
          <w:szCs w:val="20"/>
        </w:rPr>
        <w:t>Telefon, fax:</w:t>
      </w:r>
      <w:r w:rsidRPr="001B1FF2">
        <w:rPr>
          <w:rFonts w:ascii="Palatino Linotype" w:hAnsi="Palatino Linotype" w:cs="Palatino Linotype"/>
          <w:sz w:val="20"/>
          <w:szCs w:val="20"/>
        </w:rPr>
        <w:tab/>
      </w:r>
      <w:r w:rsidRPr="001B1FF2">
        <w:rPr>
          <w:rFonts w:ascii="Palatino Linotype" w:hAnsi="Palatino Linotype" w:cs="Palatino Linotype"/>
          <w:sz w:val="20"/>
          <w:szCs w:val="20"/>
        </w:rPr>
        <w:tab/>
      </w:r>
      <w:r w:rsidRPr="001B1FF2">
        <w:rPr>
          <w:rFonts w:ascii="Palatino Linotype" w:hAnsi="Palatino Linotype" w:cs="Palatino Linotype"/>
          <w:sz w:val="20"/>
          <w:szCs w:val="20"/>
        </w:rPr>
        <w:tab/>
      </w:r>
      <w:r w:rsidRPr="001B1FF2">
        <w:rPr>
          <w:rFonts w:ascii="Palatino Linotype" w:hAnsi="Palatino Linotype" w:cs="Palatino Linotype"/>
          <w:sz w:val="20"/>
          <w:szCs w:val="20"/>
        </w:rPr>
        <w:tab/>
        <w:t>+420 774 393 898 / +420 466 310 691</w:t>
      </w:r>
    </w:p>
    <w:p w:rsidRPr="001B1FF2" w:rsidR="00554558" w:rsidP="00554558" w:rsidRDefault="00554558">
      <w:pPr>
        <w:rPr>
          <w:rFonts w:ascii="Palatino Linotype" w:hAnsi="Palatino Linotype" w:cs="Palatino Linotype"/>
          <w:b/>
          <w:bCs/>
          <w:sz w:val="20"/>
          <w:szCs w:val="20"/>
        </w:rPr>
      </w:pPr>
      <w:r w:rsidRPr="001B1FF2">
        <w:rPr>
          <w:rFonts w:ascii="Palatino Linotype" w:hAnsi="Palatino Linotype" w:cs="Palatino Linotype"/>
          <w:sz w:val="20"/>
          <w:szCs w:val="20"/>
        </w:rPr>
        <w:t>E-mail:</w:t>
      </w:r>
      <w:r w:rsidRPr="001B1FF2">
        <w:rPr>
          <w:rFonts w:ascii="Palatino Linotype" w:hAnsi="Palatino Linotype" w:cs="Palatino Linotype"/>
          <w:sz w:val="20"/>
          <w:szCs w:val="20"/>
        </w:rPr>
        <w:tab/>
      </w:r>
      <w:r w:rsidRPr="001B1FF2">
        <w:rPr>
          <w:rFonts w:ascii="Palatino Linotype" w:hAnsi="Palatino Linotype" w:cs="Palatino Linotype"/>
          <w:sz w:val="20"/>
          <w:szCs w:val="20"/>
        </w:rPr>
        <w:tab/>
      </w:r>
      <w:r w:rsidRPr="001B1FF2">
        <w:rPr>
          <w:rFonts w:ascii="Palatino Linotype" w:hAnsi="Palatino Linotype" w:cs="Palatino Linotype"/>
          <w:sz w:val="20"/>
          <w:szCs w:val="20"/>
        </w:rPr>
        <w:tab/>
      </w:r>
      <w:r w:rsidRPr="001B1FF2">
        <w:rPr>
          <w:rFonts w:ascii="Palatino Linotype" w:hAnsi="Palatino Linotype" w:cs="Palatino Linotype"/>
          <w:sz w:val="20"/>
          <w:szCs w:val="20"/>
        </w:rPr>
        <w:tab/>
      </w:r>
      <w:r w:rsidRPr="001B1FF2">
        <w:rPr>
          <w:rFonts w:ascii="Palatino Linotype" w:hAnsi="Palatino Linotype" w:cs="Palatino Linotype"/>
          <w:sz w:val="20"/>
          <w:szCs w:val="20"/>
        </w:rPr>
        <w:tab/>
      </w:r>
      <w:hyperlink w:history="true" r:id="rId10">
        <w:r w:rsidRPr="0037287E" w:rsidR="001F60B0">
          <w:rPr>
            <w:rStyle w:val="Hypertextovodkaz"/>
            <w:rFonts w:ascii="Palatino Linotype" w:hAnsi="Palatino Linotype" w:cs="Palatino Linotype"/>
            <w:sz w:val="20"/>
            <w:szCs w:val="20"/>
          </w:rPr>
          <w:t>zakazky@advokatijelinek.cz</w:t>
        </w:r>
      </w:hyperlink>
    </w:p>
    <w:p w:rsidRPr="00497D11" w:rsidR="00554558" w:rsidP="00554558" w:rsidRDefault="00554558">
      <w:pPr>
        <w:pStyle w:val="Odstavecseseznamem"/>
        <w:numPr>
          <w:ilvl w:val="0"/>
          <w:numId w:val="3"/>
        </w:numPr>
        <w:pBdr>
          <w:top w:val="single" w:color="000000" w:sz="4" w:space="1"/>
          <w:left w:val="single" w:color="000000" w:sz="4" w:space="3"/>
          <w:bottom w:val="single" w:color="000000" w:sz="4" w:space="1"/>
          <w:right w:val="single" w:color="000000" w:sz="4" w:space="4"/>
        </w:pBdr>
        <w:shd w:val="clear" w:color="auto" w:fill="EEECE1"/>
        <w:suppressAutoHyphens/>
        <w:spacing w:before="480" w:after="240" w:line="240" w:lineRule="auto"/>
        <w:ind w:left="357" w:hanging="357"/>
        <w:jc w:val="both"/>
        <w:rPr>
          <w:rFonts w:ascii="Palatino Linotype" w:hAnsi="Palatino Linotype" w:cs="Palatino Linotype"/>
          <w:b/>
        </w:rPr>
      </w:pPr>
      <w:r w:rsidRPr="00497D11">
        <w:rPr>
          <w:rFonts w:ascii="Palatino Linotype" w:hAnsi="Palatino Linotype" w:cs="Palatino Linotype"/>
          <w:b/>
          <w:bCs/>
        </w:rPr>
        <w:t>Předmět veřejné zakázky</w:t>
      </w:r>
    </w:p>
    <w:p w:rsidRPr="001B1FF2" w:rsidR="00554558" w:rsidP="00554558" w:rsidRDefault="00554558">
      <w:pPr>
        <w:tabs>
          <w:tab w:val="left" w:pos="567"/>
        </w:tabs>
        <w:spacing w:before="240" w:after="120"/>
        <w:jc w:val="both"/>
        <w:rPr>
          <w:rFonts w:ascii="Palatino Linotype" w:hAnsi="Palatino Linotype" w:eastAsia="Palatino Linotype" w:cs="Palatino Linotype"/>
          <w:b/>
          <w:bCs/>
          <w:i/>
          <w:iCs/>
          <w:sz w:val="22"/>
          <w:szCs w:val="22"/>
        </w:rPr>
      </w:pPr>
      <w:r>
        <w:rPr>
          <w:rFonts w:ascii="Palatino Linotype" w:hAnsi="Palatino Linotype" w:cs="Palatino Linotype"/>
          <w:b/>
          <w:sz w:val="22"/>
          <w:szCs w:val="22"/>
        </w:rPr>
        <w:t>2</w:t>
      </w:r>
      <w:r w:rsidRPr="001B1FF2">
        <w:rPr>
          <w:rFonts w:ascii="Palatino Linotype" w:hAnsi="Palatino Linotype" w:cs="Palatino Linotype"/>
          <w:b/>
          <w:sz w:val="22"/>
          <w:szCs w:val="22"/>
        </w:rPr>
        <w:t>.1</w:t>
      </w:r>
      <w:r w:rsidRPr="001B1FF2">
        <w:rPr>
          <w:rFonts w:ascii="Palatino Linotype" w:hAnsi="Palatino Linotype" w:cs="Palatino Linotype"/>
          <w:b/>
          <w:sz w:val="22"/>
          <w:szCs w:val="22"/>
        </w:rPr>
        <w:tab/>
        <w:t>Název veřejné zakázky</w:t>
      </w:r>
    </w:p>
    <w:p w:rsidRPr="009814A8" w:rsidR="00554558" w:rsidP="00554558" w:rsidRDefault="00554558">
      <w:pPr>
        <w:tabs>
          <w:tab w:val="left" w:pos="567"/>
        </w:tabs>
        <w:ind w:left="567"/>
        <w:jc w:val="center"/>
        <w:rPr>
          <w:rFonts w:ascii="Palatino Linotype" w:hAnsi="Palatino Linotype" w:cs="Palatino Linotype"/>
          <w:b/>
          <w:bCs/>
          <w:i/>
          <w:iCs/>
          <w:szCs w:val="28"/>
        </w:rPr>
      </w:pPr>
      <w:r w:rsidRPr="009814A8">
        <w:rPr>
          <w:rFonts w:ascii="Palatino Linotype" w:hAnsi="Palatino Linotype" w:eastAsia="Palatino Linotype" w:cs="Palatino Linotype"/>
          <w:b/>
          <w:bCs/>
          <w:i/>
          <w:iCs/>
          <w:szCs w:val="28"/>
        </w:rPr>
        <w:t>„</w:t>
      </w:r>
      <w:r w:rsidRPr="009814A8" w:rsidR="009814A8">
        <w:rPr>
          <w:rFonts w:ascii="Palatino Linotype" w:hAnsi="Palatino Linotype" w:eastAsia="Palatino Linotype" w:cs="Palatino Linotype"/>
          <w:b/>
          <w:bCs/>
          <w:i/>
          <w:iCs/>
          <w:szCs w:val="28"/>
        </w:rPr>
        <w:t xml:space="preserve">Sociální rehabilitace – </w:t>
      </w:r>
      <w:r w:rsidR="00016BCB">
        <w:rPr>
          <w:rFonts w:ascii="Palatino Linotype" w:hAnsi="Palatino Linotype" w:eastAsia="Palatino Linotype" w:cs="Palatino Linotype"/>
          <w:b/>
          <w:bCs/>
          <w:i/>
          <w:iCs/>
          <w:szCs w:val="28"/>
        </w:rPr>
        <w:t>nácvik pracovních dovedností, bydlení – osoby s lehčím mentálním postižením - Jičínsko</w:t>
      </w:r>
      <w:r w:rsidRPr="009814A8">
        <w:rPr>
          <w:rFonts w:ascii="Palatino Linotype" w:hAnsi="Palatino Linotype" w:eastAsia="Palatino Linotype" w:cs="Palatino Linotype"/>
          <w:b/>
          <w:bCs/>
          <w:i/>
          <w:iCs/>
          <w:szCs w:val="28"/>
        </w:rPr>
        <w:t>“</w:t>
      </w:r>
    </w:p>
    <w:p w:rsidRPr="001B1FF2" w:rsidR="00554558" w:rsidP="00554558" w:rsidRDefault="00554558">
      <w:pPr>
        <w:tabs>
          <w:tab w:val="left" w:pos="567"/>
        </w:tabs>
        <w:spacing w:before="240" w:after="120"/>
        <w:jc w:val="both"/>
        <w:rPr>
          <w:rFonts w:ascii="Palatino Linotype" w:hAnsi="Palatino Linotype" w:cs="Palatino Linotype"/>
          <w:b/>
          <w:sz w:val="22"/>
          <w:szCs w:val="22"/>
        </w:rPr>
      </w:pPr>
      <w:r>
        <w:rPr>
          <w:rFonts w:ascii="Palatino Linotype" w:hAnsi="Palatino Linotype" w:cs="Palatino Linotype"/>
          <w:b/>
          <w:sz w:val="22"/>
          <w:szCs w:val="22"/>
        </w:rPr>
        <w:t>2</w:t>
      </w:r>
      <w:r w:rsidRPr="001B1FF2">
        <w:rPr>
          <w:rFonts w:ascii="Palatino Linotype" w:hAnsi="Palatino Linotype" w:cs="Palatino Linotype"/>
          <w:b/>
          <w:sz w:val="22"/>
          <w:szCs w:val="22"/>
        </w:rPr>
        <w:t>.2</w:t>
      </w:r>
      <w:r w:rsidRPr="001B1FF2">
        <w:rPr>
          <w:rFonts w:ascii="Palatino Linotype" w:hAnsi="Palatino Linotype" w:cs="Palatino Linotype"/>
          <w:b/>
          <w:sz w:val="22"/>
          <w:szCs w:val="22"/>
        </w:rPr>
        <w:tab/>
        <w:t>Vymezení předmětu veřejné zakázky</w:t>
      </w:r>
    </w:p>
    <w:p w:rsidRPr="00016BCB" w:rsidR="00400708" w:rsidP="00400708" w:rsidRDefault="00016BCB">
      <w:pPr>
        <w:ind w:firstLine="708"/>
        <w:jc w:val="both"/>
        <w:rPr>
          <w:rFonts w:ascii="Palatino Linotype" w:hAnsi="Palatino Linotype" w:cs="Arial"/>
          <w:bCs/>
          <w:sz w:val="20"/>
          <w:szCs w:val="19"/>
        </w:rPr>
      </w:pPr>
      <w:r w:rsidRPr="00016BCB">
        <w:rPr>
          <w:rFonts w:ascii="Palatino Linotype" w:hAnsi="Palatino Linotype" w:cstheme="minorHAnsi"/>
          <w:sz w:val="18"/>
          <w:szCs w:val="20"/>
        </w:rPr>
        <w:t>Předmětem zakázky bude závazek veřejné služby spočívající v poskytování služby sociální prevence sociální rehabilitace podporující nácvik pracovních dovedností, bydlení pro osoby s lehčím mentálním postižením terénní a ambulantní formou v Jičíně pro region Jičínsko</w:t>
      </w:r>
      <w:r w:rsidRPr="00016BCB">
        <w:rPr>
          <w:rFonts w:ascii="Palatino Linotype" w:hAnsi="Palatino Linotype"/>
          <w:sz w:val="18"/>
        </w:rPr>
        <w:t xml:space="preserve"> </w:t>
      </w:r>
      <w:r w:rsidRPr="00016BCB">
        <w:rPr>
          <w:rFonts w:ascii="Palatino Linotype" w:hAnsi="Palatino Linotype" w:cstheme="minorHAnsi"/>
          <w:sz w:val="18"/>
          <w:szCs w:val="20"/>
        </w:rPr>
        <w:t>s požadovanou minimální kapacitou 3 klientů pro ambulantní formu a 4 klienti pro terénní formu.</w:t>
      </w:r>
    </w:p>
    <w:tbl>
      <w:tblPr>
        <w:tblW w:w="921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771"/>
        <w:gridCol w:w="2268"/>
        <w:gridCol w:w="2552"/>
        <w:gridCol w:w="1417"/>
        <w:gridCol w:w="1205"/>
      </w:tblGrid>
      <w:tr w:rsidRPr="00A1225D" w:rsidR="00904338" w:rsidTr="008D5C3E">
        <w:trPr>
          <w:trHeight w:val="309"/>
        </w:trPr>
        <w:tc>
          <w:tcPr>
            <w:tcW w:w="6591" w:type="dxa"/>
            <w:gridSpan w:val="3"/>
            <w:shd w:val="clear" w:color="000000" w:fill="C0C0C0"/>
            <w:vAlign w:val="center"/>
            <w:hideMark/>
          </w:tcPr>
          <w:p w:rsidRPr="00497D11" w:rsidR="00904338" w:rsidP="008D5C3E" w:rsidRDefault="00904338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497D11">
              <w:rPr>
                <w:rFonts w:ascii="Palatino Linotype" w:hAnsi="Palatino Linotype"/>
                <w:b/>
                <w:bCs/>
                <w:sz w:val="18"/>
                <w:szCs w:val="18"/>
              </w:rPr>
              <w:t>Sociální služby - souhrnné informace</w:t>
            </w:r>
          </w:p>
        </w:tc>
        <w:tc>
          <w:tcPr>
            <w:tcW w:w="1417" w:type="dxa"/>
            <w:vMerge w:val="restart"/>
            <w:shd w:val="clear" w:color="000000" w:fill="C0C0C0"/>
            <w:vAlign w:val="center"/>
            <w:hideMark/>
          </w:tcPr>
          <w:p w:rsidRPr="00497D11" w:rsidR="00904338" w:rsidP="008D5C3E" w:rsidRDefault="00904338">
            <w:pPr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497D11">
              <w:rPr>
                <w:rFonts w:ascii="Palatino Linotype" w:hAnsi="Palatino Linotype"/>
                <w:b/>
                <w:bCs/>
                <w:sz w:val="18"/>
                <w:szCs w:val="18"/>
              </w:rPr>
              <w:t>Předpokládaná hodnota VZ</w:t>
            </w:r>
          </w:p>
        </w:tc>
        <w:tc>
          <w:tcPr>
            <w:tcW w:w="1205" w:type="dxa"/>
            <w:vMerge w:val="restart"/>
            <w:shd w:val="clear" w:color="000000" w:fill="C0C0C0"/>
            <w:vAlign w:val="center"/>
            <w:hideMark/>
          </w:tcPr>
          <w:p w:rsidRPr="00497D11" w:rsidR="00904338" w:rsidP="008D5C3E" w:rsidRDefault="00904338">
            <w:pPr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497D11">
              <w:rPr>
                <w:rFonts w:ascii="Palatino Linotype" w:hAnsi="Palatino Linotype"/>
                <w:b/>
                <w:bCs/>
                <w:sz w:val="18"/>
                <w:szCs w:val="18"/>
              </w:rPr>
              <w:t>Lokalita</w:t>
            </w:r>
          </w:p>
        </w:tc>
      </w:tr>
      <w:tr w:rsidRPr="00A1225D" w:rsidR="00904338" w:rsidTr="008D5C3E">
        <w:trPr>
          <w:trHeight w:val="787"/>
        </w:trPr>
        <w:tc>
          <w:tcPr>
            <w:tcW w:w="1771" w:type="dxa"/>
            <w:tcBorders>
              <w:bottom w:val="single" w:color="auto" w:sz="6" w:space="0"/>
            </w:tcBorders>
            <w:shd w:val="clear" w:color="000000" w:fill="C0C0C0"/>
            <w:vAlign w:val="center"/>
            <w:hideMark/>
          </w:tcPr>
          <w:p w:rsidRPr="00497D11" w:rsidR="00904338" w:rsidP="008D5C3E" w:rsidRDefault="00904338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497D11">
              <w:rPr>
                <w:rFonts w:ascii="Palatino Linotype" w:hAnsi="Palatino Linotype"/>
                <w:b/>
                <w:bCs/>
                <w:sz w:val="18"/>
                <w:szCs w:val="18"/>
              </w:rPr>
              <w:t>Druh sociální služby</w:t>
            </w:r>
          </w:p>
        </w:tc>
        <w:tc>
          <w:tcPr>
            <w:tcW w:w="2268" w:type="dxa"/>
            <w:tcBorders>
              <w:bottom w:val="single" w:color="auto" w:sz="6" w:space="0"/>
            </w:tcBorders>
            <w:shd w:val="clear" w:color="000000" w:fill="C0C0C0"/>
            <w:vAlign w:val="center"/>
            <w:hideMark/>
          </w:tcPr>
          <w:p w:rsidRPr="00497D11" w:rsidR="00904338" w:rsidP="008D5C3E" w:rsidRDefault="00904338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497D11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Převažující cílová skupina </w:t>
            </w:r>
          </w:p>
        </w:tc>
        <w:tc>
          <w:tcPr>
            <w:tcW w:w="2552" w:type="dxa"/>
            <w:tcBorders>
              <w:bottom w:val="single" w:color="auto" w:sz="6" w:space="0"/>
            </w:tcBorders>
            <w:shd w:val="clear" w:color="000000" w:fill="C0C0C0"/>
            <w:vAlign w:val="center"/>
            <w:hideMark/>
          </w:tcPr>
          <w:p w:rsidRPr="00564D7F" w:rsidR="00904338" w:rsidP="008D5C3E" w:rsidRDefault="00904338">
            <w:pPr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564D7F">
              <w:rPr>
                <w:rFonts w:ascii="Palatino Linotype" w:hAnsi="Palatino Linotype"/>
                <w:b/>
                <w:bCs/>
                <w:sz w:val="18"/>
                <w:szCs w:val="18"/>
              </w:rPr>
              <w:t>Specifikace služby</w:t>
            </w:r>
          </w:p>
        </w:tc>
        <w:tc>
          <w:tcPr>
            <w:tcW w:w="1417" w:type="dxa"/>
            <w:vMerge/>
            <w:tcBorders>
              <w:bottom w:val="single" w:color="auto" w:sz="6" w:space="0"/>
            </w:tcBorders>
            <w:vAlign w:val="center"/>
            <w:hideMark/>
          </w:tcPr>
          <w:p w:rsidRPr="00A1225D" w:rsidR="00904338" w:rsidP="008D5C3E" w:rsidRDefault="00904338">
            <w:pPr>
              <w:jc w:val="both"/>
              <w:rPr>
                <w:rFonts w:ascii="Palatino Linotype" w:hAnsi="Palatino Linotype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05" w:type="dxa"/>
            <w:vMerge/>
            <w:tcBorders>
              <w:bottom w:val="single" w:color="auto" w:sz="6" w:space="0"/>
            </w:tcBorders>
            <w:vAlign w:val="center"/>
            <w:hideMark/>
          </w:tcPr>
          <w:p w:rsidRPr="00A1225D" w:rsidR="00904338" w:rsidP="008D5C3E" w:rsidRDefault="00904338">
            <w:pPr>
              <w:jc w:val="both"/>
              <w:rPr>
                <w:rFonts w:ascii="Palatino Linotype" w:hAnsi="Palatino Linotype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Pr="00A1225D" w:rsidR="00904338" w:rsidTr="009814A8">
        <w:trPr>
          <w:trHeight w:val="170"/>
        </w:trPr>
        <w:tc>
          <w:tcPr>
            <w:tcW w:w="1771" w:type="dxa"/>
            <w:tcBorders>
              <w:top w:val="single" w:color="auto" w:sz="6" w:space="0"/>
              <w:bottom w:val="single" w:color="auto" w:sz="8" w:space="0"/>
            </w:tcBorders>
            <w:shd w:val="clear" w:color="auto" w:fill="FFFFFF"/>
            <w:vAlign w:val="center"/>
            <w:hideMark/>
          </w:tcPr>
          <w:p w:rsidRPr="001A01E5" w:rsidR="00904338" w:rsidP="008D5C3E" w:rsidRDefault="009814A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Sociální rehabilitace dle § 70</w:t>
            </w:r>
          </w:p>
        </w:tc>
        <w:tc>
          <w:tcPr>
            <w:tcW w:w="2268" w:type="dxa"/>
            <w:tcBorders>
              <w:top w:val="single" w:color="auto" w:sz="6" w:space="0"/>
              <w:bottom w:val="single" w:color="auto" w:sz="8" w:space="0"/>
            </w:tcBorders>
            <w:shd w:val="clear" w:color="auto" w:fill="FFFFFF"/>
            <w:vAlign w:val="center"/>
            <w:hideMark/>
          </w:tcPr>
          <w:p w:rsidRPr="001A01E5" w:rsidR="00904338" w:rsidP="00016BCB" w:rsidRDefault="009814A8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Osoby </w:t>
            </w:r>
            <w:r w:rsidR="00016BCB">
              <w:rPr>
                <w:rFonts w:ascii="Palatino Linotype" w:hAnsi="Palatino Linotype"/>
                <w:sz w:val="18"/>
                <w:szCs w:val="18"/>
              </w:rPr>
              <w:t>se zdravotním postižením</w:t>
            </w:r>
          </w:p>
        </w:tc>
        <w:tc>
          <w:tcPr>
            <w:tcW w:w="2552" w:type="dxa"/>
            <w:tcBorders>
              <w:top w:val="single" w:color="auto" w:sz="6" w:space="0"/>
              <w:bottom w:val="single" w:color="auto" w:sz="8" w:space="0"/>
            </w:tcBorders>
            <w:shd w:val="clear" w:color="auto" w:fill="FFFFFF"/>
            <w:vAlign w:val="center"/>
            <w:hideMark/>
          </w:tcPr>
          <w:p w:rsidRPr="00564D7F" w:rsidR="00904338" w:rsidP="00016BCB" w:rsidRDefault="009814A8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</w:rPr>
              <w:t xml:space="preserve">Sociální rehabilitace – </w:t>
            </w:r>
            <w:r w:rsidR="00016BCB">
              <w:rPr>
                <w:rFonts w:ascii="Palatino Linotype" w:hAnsi="Palatino Linotype"/>
                <w:sz w:val="18"/>
              </w:rPr>
              <w:t>nácvik dovedností bydlení – osoby s lehčím mentálním postižením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8" w:space="0"/>
            </w:tcBorders>
            <w:shd w:val="clear" w:color="auto" w:fill="FFFFFF"/>
            <w:noWrap/>
            <w:vAlign w:val="center"/>
            <w:hideMark/>
          </w:tcPr>
          <w:p w:rsidRPr="001A01E5" w:rsidR="00904338" w:rsidP="008D5C3E" w:rsidRDefault="00016BCB">
            <w:pPr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  <w:t>1.006.204</w:t>
            </w:r>
            <w:r w:rsidRPr="001A01E5" w:rsidR="00904338"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  <w:t>,- Kč</w:t>
            </w:r>
          </w:p>
        </w:tc>
        <w:tc>
          <w:tcPr>
            <w:tcW w:w="1205" w:type="dxa"/>
            <w:tcBorders>
              <w:top w:val="single" w:color="auto" w:sz="6" w:space="0"/>
              <w:bottom w:val="single" w:color="auto" w:sz="8" w:space="0"/>
            </w:tcBorders>
            <w:shd w:val="clear" w:color="auto" w:fill="FFFFFF"/>
            <w:vAlign w:val="center"/>
            <w:hideMark/>
          </w:tcPr>
          <w:p w:rsidRPr="00A1225D" w:rsidR="00904338" w:rsidP="00400708" w:rsidRDefault="00016BCB">
            <w:pPr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  <w:t>Jičínsko</w:t>
            </w:r>
          </w:p>
        </w:tc>
      </w:tr>
    </w:tbl>
    <w:p w:rsidR="00554558" w:rsidP="00554558" w:rsidRDefault="00554558">
      <w:pPr>
        <w:jc w:val="both"/>
        <w:rPr>
          <w:rFonts w:ascii="Palatino Linotype" w:hAnsi="Palatino Linotype" w:cs="Palatino Linotype"/>
          <w:sz w:val="20"/>
          <w:szCs w:val="20"/>
        </w:rPr>
      </w:pPr>
    </w:p>
    <w:p w:rsidRPr="00564D7F" w:rsidR="00554558" w:rsidP="00554558" w:rsidRDefault="00554558">
      <w:pPr>
        <w:tabs>
          <w:tab w:val="left" w:pos="567"/>
        </w:tabs>
        <w:ind w:firstLine="567"/>
        <w:jc w:val="both"/>
        <w:rPr>
          <w:rFonts w:ascii="Palatino Linotype" w:hAnsi="Palatino Linotype" w:cs="Palatino Linotype"/>
          <w:b/>
          <w:sz w:val="20"/>
          <w:szCs w:val="20"/>
        </w:rPr>
      </w:pPr>
      <w:r w:rsidRPr="00564D7F">
        <w:rPr>
          <w:rFonts w:ascii="Palatino Linotype" w:hAnsi="Palatino Linotype" w:cs="Palatino Linotype"/>
          <w:b/>
          <w:sz w:val="20"/>
          <w:szCs w:val="20"/>
        </w:rPr>
        <w:lastRenderedPageBreak/>
        <w:t>Zadavatel požaduje v rámci plnění předmětu této veřejné zakázky naplnění následujících podmínek:</w:t>
      </w:r>
    </w:p>
    <w:p w:rsidR="009814A8" w:rsidP="00904338" w:rsidRDefault="00016BCB">
      <w:pPr>
        <w:ind w:left="1" w:firstLine="707"/>
        <w:jc w:val="both"/>
        <w:rPr>
          <w:rFonts w:ascii="Palatino Linotype" w:hAnsi="Palatino Linotype" w:cstheme="minorHAnsi"/>
          <w:sz w:val="20"/>
          <w:szCs w:val="20"/>
        </w:rPr>
      </w:pPr>
      <w:r w:rsidRPr="00016BCB">
        <w:rPr>
          <w:rFonts w:ascii="Palatino Linotype" w:hAnsi="Palatino Linotype" w:cstheme="minorHAnsi"/>
          <w:sz w:val="20"/>
          <w:szCs w:val="20"/>
        </w:rPr>
        <w:t>Závazek dodavatele provozovat službu sociální rehabilitace představuje komplexní zajištění služeb k dosažení samostatnosti, nezávislosti a soběstačnosti osob cílové skupiny zaměřené na rozvoj pracovních dovedností. Hlavní cíle služby směřují k podpoře integrace osob cílové skupiny na trh práce a do společnosti, k udržení a rozvoji spolupráce s dalšími subjekty za tímto účelem (služby zaměstnanosti, zaměstnavatelé), dále k posílení spolupráce se službami sociální péče (zejm. domovů pro osoby se zdravotním postižením, domovů se zvláštním režimem, denních stacionářů) s cílem předání vhodných uživatelů sociální rehabilitace.</w:t>
      </w:r>
    </w:p>
    <w:p w:rsidRPr="00016BCB" w:rsidR="00016BCB" w:rsidP="00904338" w:rsidRDefault="00016BCB">
      <w:pPr>
        <w:ind w:left="1" w:firstLine="707"/>
        <w:jc w:val="both"/>
        <w:rPr>
          <w:rFonts w:ascii="Palatino Linotype" w:hAnsi="Palatino Linotype" w:cstheme="minorHAnsi"/>
          <w:sz w:val="32"/>
          <w:szCs w:val="20"/>
        </w:rPr>
      </w:pPr>
    </w:p>
    <w:p w:rsidR="00904338" w:rsidP="00904338" w:rsidRDefault="00904338">
      <w:pPr>
        <w:ind w:firstLine="414"/>
        <w:jc w:val="both"/>
        <w:rPr>
          <w:rFonts w:ascii="Palatino Linotype" w:hAnsi="Palatino Linotype" w:cs="Palatino Linotype"/>
          <w:b/>
          <w:sz w:val="20"/>
          <w:szCs w:val="20"/>
        </w:rPr>
      </w:pPr>
      <w:r w:rsidRPr="009355A5">
        <w:rPr>
          <w:rFonts w:ascii="Palatino Linotype" w:hAnsi="Palatino Linotype" w:cs="Palatino Linotype"/>
          <w:b/>
          <w:sz w:val="20"/>
          <w:szCs w:val="20"/>
        </w:rPr>
        <w:t xml:space="preserve">Potřeby zadavatele spočívají v nutnosti zabezpečení stabilní služby </w:t>
      </w:r>
      <w:r>
        <w:rPr>
          <w:rFonts w:ascii="Palatino Linotype" w:hAnsi="Palatino Linotype" w:cs="Palatino Linotype"/>
          <w:b/>
          <w:sz w:val="20"/>
          <w:szCs w:val="20"/>
        </w:rPr>
        <w:t xml:space="preserve">v regionu </w:t>
      </w:r>
      <w:r w:rsidR="00016BCB">
        <w:rPr>
          <w:rFonts w:ascii="Palatino Linotype" w:hAnsi="Palatino Linotype" w:cs="Palatino Linotype"/>
          <w:b/>
          <w:sz w:val="20"/>
          <w:szCs w:val="20"/>
        </w:rPr>
        <w:t>Jičínsko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9355A5">
        <w:rPr>
          <w:rFonts w:ascii="Palatino Linotype" w:hAnsi="Palatino Linotype" w:cs="Palatino Linotype"/>
          <w:b/>
          <w:sz w:val="20"/>
          <w:szCs w:val="20"/>
        </w:rPr>
        <w:t xml:space="preserve">s následujícími kritérii, </w:t>
      </w:r>
      <w:r w:rsidRPr="00904338">
        <w:rPr>
          <w:rFonts w:ascii="Palatino Linotype" w:hAnsi="Palatino Linotype" w:cs="Palatino Linotype"/>
          <w:b/>
          <w:sz w:val="20"/>
          <w:szCs w:val="20"/>
          <w:u w:val="single"/>
        </w:rPr>
        <w:t>jež budou předmětem jednání v rámci JŘBU</w:t>
      </w:r>
      <w:r w:rsidRPr="009355A5">
        <w:rPr>
          <w:rFonts w:ascii="Palatino Linotype" w:hAnsi="Palatino Linotype" w:cs="Palatino Linotype"/>
          <w:b/>
          <w:sz w:val="20"/>
          <w:szCs w:val="20"/>
        </w:rPr>
        <w:t>:</w:t>
      </w:r>
    </w:p>
    <w:p w:rsidRPr="00016BCB" w:rsidR="00016BCB" w:rsidP="00016BCB" w:rsidRDefault="00016BCB">
      <w:pPr>
        <w:pStyle w:val="Odstavecseseznamem"/>
        <w:numPr>
          <w:ilvl w:val="0"/>
          <w:numId w:val="21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016BCB">
        <w:rPr>
          <w:rFonts w:ascii="Palatino Linotype" w:hAnsi="Palatino Linotype"/>
          <w:color w:val="000000"/>
          <w:sz w:val="20"/>
          <w:szCs w:val="18"/>
        </w:rPr>
        <w:t>Zajištění časové dostupnosti v ambulantní formě v minimálním sjednaném rozsahu počtu týdně;</w:t>
      </w:r>
    </w:p>
    <w:p w:rsidRPr="00016BCB" w:rsidR="00016BCB" w:rsidP="00016BCB" w:rsidRDefault="00016BCB">
      <w:pPr>
        <w:pStyle w:val="Odstavecseseznamem"/>
        <w:numPr>
          <w:ilvl w:val="0"/>
          <w:numId w:val="21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016BCB">
        <w:rPr>
          <w:rFonts w:ascii="Palatino Linotype" w:hAnsi="Palatino Linotype"/>
          <w:color w:val="000000"/>
          <w:sz w:val="20"/>
          <w:szCs w:val="18"/>
        </w:rPr>
        <w:t>Zajištění okamžité kapacity sjednaného počtu pracovníků v ambulantní formě vykonávajících odbornou činnost v sociálních službách dle § 115 odst. 1 ZSS.</w:t>
      </w:r>
    </w:p>
    <w:p w:rsidRPr="00016BCB" w:rsidR="00016BCB" w:rsidP="00016BCB" w:rsidRDefault="00016BCB">
      <w:pPr>
        <w:pStyle w:val="Odstavecseseznamem"/>
        <w:numPr>
          <w:ilvl w:val="0"/>
          <w:numId w:val="21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016BCB">
        <w:rPr>
          <w:rFonts w:ascii="Palatino Linotype" w:hAnsi="Palatino Linotype"/>
          <w:color w:val="000000"/>
          <w:sz w:val="20"/>
          <w:szCs w:val="18"/>
        </w:rPr>
        <w:t xml:space="preserve">Minimální dostupná kapacita pracovníků vykonávající odbornou činnost v sociálních službách dle § 115 odst. 1 ZSS terénní formou tj. dostupnost pracovníků k poskytnutí úkonů stanovených vyhláškou ve sjednaném počtu hodin za kalendářní měsíc. </w:t>
      </w:r>
    </w:p>
    <w:p w:rsidRPr="00016BCB" w:rsidR="00016BCB" w:rsidP="00016BCB" w:rsidRDefault="00016BCB">
      <w:pPr>
        <w:pStyle w:val="Odstavecseseznamem"/>
        <w:numPr>
          <w:ilvl w:val="0"/>
          <w:numId w:val="21"/>
        </w:numPr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18"/>
        </w:rPr>
        <w:t>Z</w:t>
      </w:r>
      <w:r w:rsidRPr="00016BCB">
        <w:rPr>
          <w:rFonts w:ascii="Palatino Linotype" w:hAnsi="Palatino Linotype"/>
          <w:color w:val="000000"/>
          <w:sz w:val="20"/>
          <w:szCs w:val="18"/>
        </w:rPr>
        <w:t>ajištění okamžité kapacity služby tj. v jeden okamžik 3 uživatelé pro ambulantní formu.</w:t>
      </w:r>
    </w:p>
    <w:p w:rsidRPr="00016BCB" w:rsidR="00016BCB" w:rsidP="00016BCB" w:rsidRDefault="00016BCB">
      <w:pPr>
        <w:pStyle w:val="Odstavecseseznamem"/>
        <w:numPr>
          <w:ilvl w:val="0"/>
          <w:numId w:val="21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016BCB">
        <w:rPr>
          <w:rFonts w:ascii="Palatino Linotype" w:hAnsi="Palatino Linotype"/>
          <w:color w:val="000000"/>
          <w:sz w:val="20"/>
          <w:szCs w:val="18"/>
        </w:rPr>
        <w:t>Zajištění okamžité kapacity služby tj. počet uživatelů za den -  4  pro terénní formu</w:t>
      </w:r>
    </w:p>
    <w:p w:rsidRPr="00016BCB" w:rsidR="00016BCB" w:rsidP="00016BCB" w:rsidRDefault="00016BCB">
      <w:pPr>
        <w:pStyle w:val="Odstavecseseznamem"/>
        <w:numPr>
          <w:ilvl w:val="0"/>
          <w:numId w:val="21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016BCB">
        <w:rPr>
          <w:rFonts w:ascii="Palatino Linotype" w:hAnsi="Palatino Linotype"/>
          <w:color w:val="000000"/>
          <w:sz w:val="20"/>
          <w:szCs w:val="18"/>
        </w:rPr>
        <w:t>Zajištění terénní práce v regionu Jičínsko.</w:t>
      </w:r>
    </w:p>
    <w:p w:rsidRPr="00016BCB" w:rsidR="00016BCB" w:rsidP="00016BCB" w:rsidRDefault="00016BCB">
      <w:pPr>
        <w:pStyle w:val="Odstavecseseznamem"/>
        <w:numPr>
          <w:ilvl w:val="0"/>
          <w:numId w:val="21"/>
        </w:numPr>
        <w:jc w:val="both"/>
        <w:rPr>
          <w:rFonts w:ascii="Palatino Linotype" w:hAnsi="Palatino Linotype" w:cs="Palatino Linotype"/>
          <w:sz w:val="20"/>
          <w:szCs w:val="20"/>
        </w:rPr>
      </w:pPr>
      <w:r w:rsidRPr="00016BCB">
        <w:rPr>
          <w:rFonts w:ascii="Palatino Linotype" w:hAnsi="Palatino Linotype"/>
          <w:color w:val="000000"/>
          <w:sz w:val="20"/>
          <w:szCs w:val="18"/>
        </w:rPr>
        <w:t>Zajištění ambulantní formy - pracoviště Jičín.</w:t>
      </w:r>
    </w:p>
    <w:p w:rsidRPr="00016BCB" w:rsidR="00554558" w:rsidP="00016BCB" w:rsidRDefault="00554558">
      <w:pPr>
        <w:jc w:val="both"/>
        <w:rPr>
          <w:rFonts w:ascii="Palatino Linotype" w:hAnsi="Palatino Linotype" w:cs="Palatino Linotype"/>
          <w:sz w:val="20"/>
          <w:szCs w:val="20"/>
        </w:rPr>
      </w:pPr>
      <w:r w:rsidRPr="00016BCB">
        <w:rPr>
          <w:rFonts w:ascii="Palatino Linotype" w:hAnsi="Palatino Linotype" w:cs="Palatino Linotype"/>
          <w:sz w:val="20"/>
          <w:szCs w:val="20"/>
        </w:rPr>
        <w:t>Přesnější specifikace veřejné zakázky je obsažena v Zadávací dokumentaci k tomuto JŘBU. V rámci jednání je zadavatel oprávněn dohodnout s vyzvaným zájemcem i jiné podmínky plnění veřejné zakázky, než které jsou uvedeny ve výzvě k jednání či v zadávací dokumentaci ve smyslu § 34 odst. 4 zákona.</w:t>
      </w:r>
    </w:p>
    <w:p w:rsidRPr="00497D11" w:rsidR="00554558" w:rsidP="00554558" w:rsidRDefault="00554558">
      <w:pPr>
        <w:pStyle w:val="Odstavecseseznamem"/>
        <w:numPr>
          <w:ilvl w:val="0"/>
          <w:numId w:val="3"/>
        </w:numPr>
        <w:pBdr>
          <w:top w:val="single" w:color="000000" w:sz="4" w:space="1"/>
          <w:left w:val="single" w:color="000000" w:sz="4" w:space="3"/>
          <w:bottom w:val="single" w:color="000000" w:sz="4" w:space="1"/>
          <w:right w:val="single" w:color="000000" w:sz="4" w:space="4"/>
        </w:pBdr>
        <w:shd w:val="clear" w:color="auto" w:fill="EEECE1"/>
        <w:suppressAutoHyphens/>
        <w:spacing w:before="480" w:after="240" w:line="240" w:lineRule="auto"/>
        <w:ind w:left="357" w:hanging="357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  <w:bCs/>
        </w:rPr>
        <w:t>Informace k jednání</w:t>
      </w:r>
    </w:p>
    <w:p w:rsidR="00554558" w:rsidP="00554558" w:rsidRDefault="00554558">
      <w:pPr>
        <w:tabs>
          <w:tab w:val="left" w:pos="567"/>
        </w:tabs>
        <w:spacing w:before="240" w:after="120"/>
        <w:jc w:val="both"/>
        <w:rPr>
          <w:rFonts w:ascii="Palatino Linotype" w:hAnsi="Palatino Linotype" w:cs="Palatino Linotype"/>
          <w:b/>
          <w:sz w:val="22"/>
          <w:szCs w:val="22"/>
        </w:rPr>
      </w:pPr>
      <w:r>
        <w:rPr>
          <w:rFonts w:ascii="Palatino Linotype" w:hAnsi="Palatino Linotype" w:cs="Palatino Linotype"/>
          <w:b/>
          <w:sz w:val="22"/>
          <w:szCs w:val="22"/>
        </w:rPr>
        <w:t>3.1</w:t>
      </w:r>
      <w:r w:rsidRPr="001B1FF2">
        <w:rPr>
          <w:rFonts w:ascii="Palatino Linotype" w:hAnsi="Palatino Linotype" w:cs="Palatino Linotype"/>
          <w:b/>
          <w:sz w:val="22"/>
          <w:szCs w:val="22"/>
        </w:rPr>
        <w:tab/>
      </w:r>
      <w:r>
        <w:rPr>
          <w:rFonts w:ascii="Palatino Linotype" w:hAnsi="Palatino Linotype" w:cs="Palatino Linotype"/>
          <w:b/>
          <w:sz w:val="22"/>
          <w:szCs w:val="22"/>
        </w:rPr>
        <w:t>Předmět jednání</w:t>
      </w:r>
    </w:p>
    <w:p w:rsidR="00554558" w:rsidP="00554558" w:rsidRDefault="00554558">
      <w:pPr>
        <w:jc w:val="both"/>
        <w:rPr>
          <w:rFonts w:ascii="Palatino Linotype" w:hAnsi="Palatino Linotype"/>
          <w:sz w:val="20"/>
          <w:szCs w:val="20"/>
        </w:rPr>
      </w:pPr>
      <w:r w:rsidRPr="007B6C83">
        <w:rPr>
          <w:rFonts w:ascii="Palatino Linotype" w:hAnsi="Palatino Linotype"/>
          <w:sz w:val="20"/>
          <w:szCs w:val="20"/>
        </w:rPr>
        <w:t>Hlavním předmětem jednání mezi zadavatelem a zájemcem bude projednání předmětu plnění a obsahu nabídky zájemce, kterou následně podá za účelem zadání veřejné zakázky v jednacím řízení bez uveřejnění.</w:t>
      </w:r>
    </w:p>
    <w:p w:rsidRPr="007B6C83" w:rsidR="00554558" w:rsidP="00554558" w:rsidRDefault="00554558">
      <w:pPr>
        <w:jc w:val="both"/>
        <w:rPr>
          <w:rFonts w:ascii="Palatino Linotype" w:hAnsi="Palatino Linotype"/>
          <w:sz w:val="20"/>
          <w:szCs w:val="20"/>
        </w:rPr>
      </w:pPr>
    </w:p>
    <w:p w:rsidRPr="007B6C83" w:rsidR="00554558" w:rsidP="00554558" w:rsidRDefault="00554558">
      <w:pPr>
        <w:rPr>
          <w:rFonts w:ascii="Palatino Linotype" w:hAnsi="Palatino Linotype"/>
          <w:sz w:val="20"/>
          <w:szCs w:val="20"/>
        </w:rPr>
      </w:pPr>
      <w:r w:rsidRPr="007B6C83">
        <w:rPr>
          <w:rFonts w:ascii="Palatino Linotype" w:hAnsi="Palatino Linotype"/>
          <w:b/>
          <w:sz w:val="20"/>
          <w:szCs w:val="20"/>
        </w:rPr>
        <w:t>Předpokládaný program</w:t>
      </w:r>
      <w:r w:rsidRPr="007B6C83">
        <w:rPr>
          <w:rFonts w:ascii="Palatino Linotype" w:hAnsi="Palatino Linotype"/>
          <w:sz w:val="20"/>
          <w:szCs w:val="20"/>
        </w:rPr>
        <w:t xml:space="preserve"> jednání je následující:</w:t>
      </w:r>
    </w:p>
    <w:p w:rsidRPr="007B6C83" w:rsidR="00554558" w:rsidP="00554558" w:rsidRDefault="00554558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0"/>
          <w:szCs w:val="20"/>
        </w:rPr>
      </w:pPr>
      <w:r w:rsidRPr="007B6C83">
        <w:rPr>
          <w:rFonts w:ascii="Palatino Linotype" w:hAnsi="Palatino Linotype"/>
          <w:sz w:val="20"/>
          <w:szCs w:val="20"/>
        </w:rPr>
        <w:t>Zahájení jednání a úvod;</w:t>
      </w:r>
    </w:p>
    <w:p w:rsidRPr="007B6C83" w:rsidR="00554558" w:rsidP="00554558" w:rsidRDefault="00554558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0"/>
          <w:szCs w:val="20"/>
        </w:rPr>
      </w:pPr>
      <w:r w:rsidRPr="007B6C83">
        <w:rPr>
          <w:rFonts w:ascii="Palatino Linotype" w:hAnsi="Palatino Linotype"/>
          <w:sz w:val="20"/>
          <w:szCs w:val="20"/>
        </w:rPr>
        <w:t>Popis a bližší vysvětlení předmětu veřejné zakázky;</w:t>
      </w:r>
    </w:p>
    <w:p w:rsidRPr="007B6C83" w:rsidR="00554558" w:rsidP="00554558" w:rsidRDefault="00554558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0"/>
          <w:szCs w:val="20"/>
        </w:rPr>
      </w:pPr>
      <w:r w:rsidRPr="007B6C83">
        <w:rPr>
          <w:rFonts w:ascii="Palatino Linotype" w:hAnsi="Palatino Linotype"/>
          <w:sz w:val="20"/>
          <w:szCs w:val="20"/>
        </w:rPr>
        <w:t>Stanovení finančních podmínek (tzv. vyrovnávací platba)</w:t>
      </w:r>
    </w:p>
    <w:p w:rsidRPr="007B6C83" w:rsidR="00554558" w:rsidP="00554558" w:rsidRDefault="00554558">
      <w:pPr>
        <w:pStyle w:val="Odstavecseseznamem"/>
        <w:numPr>
          <w:ilvl w:val="1"/>
          <w:numId w:val="2"/>
        </w:numPr>
        <w:jc w:val="both"/>
        <w:rPr>
          <w:rFonts w:ascii="Palatino Linotype" w:hAnsi="Palatino Linotype"/>
          <w:sz w:val="20"/>
          <w:szCs w:val="20"/>
        </w:rPr>
      </w:pPr>
      <w:r w:rsidRPr="007B6C83">
        <w:rPr>
          <w:rFonts w:ascii="Palatino Linotype" w:hAnsi="Palatino Linotype"/>
          <w:sz w:val="20"/>
          <w:szCs w:val="20"/>
        </w:rPr>
        <w:t>Předpokládaná hodnota veřejné zakázky</w:t>
      </w:r>
    </w:p>
    <w:p w:rsidRPr="007B6C83" w:rsidR="00554558" w:rsidP="00554558" w:rsidRDefault="00554558">
      <w:pPr>
        <w:pStyle w:val="Odstavecseseznamem"/>
        <w:numPr>
          <w:ilvl w:val="1"/>
          <w:numId w:val="2"/>
        </w:numPr>
        <w:jc w:val="both"/>
        <w:rPr>
          <w:rFonts w:ascii="Palatino Linotype" w:hAnsi="Palatino Linotype"/>
          <w:sz w:val="20"/>
          <w:szCs w:val="20"/>
        </w:rPr>
      </w:pPr>
      <w:r w:rsidRPr="007B6C83">
        <w:rPr>
          <w:rFonts w:ascii="Palatino Linotype" w:hAnsi="Palatino Linotype"/>
          <w:sz w:val="20"/>
          <w:szCs w:val="20"/>
        </w:rPr>
        <w:t>Způsob financování veřejné zakázky;</w:t>
      </w:r>
    </w:p>
    <w:p w:rsidRPr="007B6C83" w:rsidR="00554558" w:rsidP="00554558" w:rsidRDefault="00554558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0"/>
          <w:szCs w:val="20"/>
        </w:rPr>
      </w:pPr>
      <w:r w:rsidRPr="007B6C83">
        <w:rPr>
          <w:rFonts w:ascii="Palatino Linotype" w:hAnsi="Palatino Linotype"/>
          <w:sz w:val="20"/>
          <w:szCs w:val="20"/>
        </w:rPr>
        <w:t xml:space="preserve">Podstatné náležitosti realizační smlouvy; </w:t>
      </w:r>
    </w:p>
    <w:p w:rsidRPr="007B6C83" w:rsidR="00554558" w:rsidP="00554558" w:rsidRDefault="00554558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0"/>
          <w:szCs w:val="20"/>
        </w:rPr>
      </w:pPr>
      <w:r w:rsidRPr="007B6C83">
        <w:rPr>
          <w:rFonts w:ascii="Palatino Linotype" w:hAnsi="Palatino Linotype"/>
          <w:sz w:val="20"/>
          <w:szCs w:val="20"/>
        </w:rPr>
        <w:t>Požadavky na strukturu a formu nabídky, stanovení lhůt;</w:t>
      </w:r>
    </w:p>
    <w:p w:rsidRPr="007B6C83" w:rsidR="00554558" w:rsidP="00554558" w:rsidRDefault="00554558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0"/>
          <w:szCs w:val="20"/>
        </w:rPr>
      </w:pPr>
      <w:r w:rsidRPr="007B6C83">
        <w:rPr>
          <w:rFonts w:ascii="Palatino Linotype" w:hAnsi="Palatino Linotype"/>
          <w:sz w:val="20"/>
          <w:szCs w:val="20"/>
        </w:rPr>
        <w:t>Vyhotovení a podepsání zápisu z jednání;</w:t>
      </w:r>
    </w:p>
    <w:p w:rsidRPr="009814A8" w:rsidR="00400708" w:rsidP="00400708" w:rsidRDefault="00554558">
      <w:pPr>
        <w:pStyle w:val="Odstavecseseznamem"/>
        <w:numPr>
          <w:ilvl w:val="0"/>
          <w:numId w:val="2"/>
        </w:numPr>
        <w:spacing w:after="200"/>
        <w:jc w:val="both"/>
        <w:rPr>
          <w:rFonts w:ascii="Palatino Linotype" w:hAnsi="Palatino Linotype"/>
          <w:sz w:val="20"/>
          <w:szCs w:val="20"/>
        </w:rPr>
      </w:pPr>
      <w:r w:rsidRPr="009814A8">
        <w:rPr>
          <w:rFonts w:ascii="Palatino Linotype" w:hAnsi="Palatino Linotype"/>
          <w:sz w:val="20"/>
          <w:szCs w:val="20"/>
        </w:rPr>
        <w:t>Ukončení jednání.</w:t>
      </w:r>
    </w:p>
    <w:p w:rsidR="00554558" w:rsidP="00554558" w:rsidRDefault="00554558">
      <w:pPr>
        <w:tabs>
          <w:tab w:val="left" w:pos="567"/>
        </w:tabs>
        <w:spacing w:before="240" w:after="120"/>
        <w:jc w:val="both"/>
        <w:rPr>
          <w:rFonts w:ascii="Palatino Linotype" w:hAnsi="Palatino Linotype" w:cs="Palatino Linotype"/>
          <w:b/>
          <w:sz w:val="22"/>
          <w:szCs w:val="22"/>
        </w:rPr>
      </w:pPr>
      <w:r>
        <w:rPr>
          <w:rFonts w:ascii="Palatino Linotype" w:hAnsi="Palatino Linotype" w:cs="Palatino Linotype"/>
          <w:b/>
          <w:sz w:val="22"/>
          <w:szCs w:val="22"/>
        </w:rPr>
        <w:t>3.2</w:t>
      </w:r>
      <w:r w:rsidRPr="001B1FF2">
        <w:rPr>
          <w:rFonts w:ascii="Palatino Linotype" w:hAnsi="Palatino Linotype" w:cs="Palatino Linotype"/>
          <w:b/>
          <w:sz w:val="22"/>
          <w:szCs w:val="22"/>
        </w:rPr>
        <w:tab/>
      </w:r>
      <w:r>
        <w:rPr>
          <w:rFonts w:ascii="Palatino Linotype" w:hAnsi="Palatino Linotype" w:cs="Palatino Linotype"/>
          <w:b/>
          <w:sz w:val="22"/>
          <w:szCs w:val="22"/>
        </w:rPr>
        <w:t>Termín jednání a termín posledního možného jednání</w:t>
      </w:r>
    </w:p>
    <w:p w:rsidRPr="00B83911" w:rsidR="00554558" w:rsidP="00554558" w:rsidRDefault="00554558">
      <w:pPr>
        <w:ind w:firstLine="567"/>
        <w:jc w:val="both"/>
        <w:rPr>
          <w:rFonts w:ascii="Palatino Linotype" w:hAnsi="Palatino Linotype"/>
          <w:sz w:val="20"/>
          <w:szCs w:val="20"/>
        </w:rPr>
      </w:pPr>
      <w:bookmarkStart w:name="OLE_LINK4" w:id="0"/>
      <w:bookmarkStart w:name="OLE_LINK3" w:id="1"/>
      <w:bookmarkStart w:name="_Ref226344303" w:id="2"/>
      <w:bookmarkStart w:name="_Ref243209668" w:id="3"/>
      <w:r>
        <w:rPr>
          <w:rFonts w:ascii="Palatino Linotype" w:hAnsi="Palatino Linotype"/>
          <w:sz w:val="20"/>
          <w:szCs w:val="20"/>
        </w:rPr>
        <w:t xml:space="preserve">První jednání se zájemcem (uchazečem) se </w:t>
      </w:r>
      <w:r w:rsidRPr="00DE4454">
        <w:rPr>
          <w:rFonts w:ascii="Palatino Linotype" w:hAnsi="Palatino Linotype"/>
          <w:sz w:val="20"/>
          <w:szCs w:val="20"/>
        </w:rPr>
        <w:t xml:space="preserve">bude konat </w:t>
      </w:r>
      <w:r w:rsidRPr="00DE4454">
        <w:rPr>
          <w:rFonts w:ascii="Palatino Linotype" w:hAnsi="Palatino Linotype"/>
          <w:b/>
          <w:sz w:val="20"/>
          <w:szCs w:val="20"/>
        </w:rPr>
        <w:t xml:space="preserve">dne </w:t>
      </w:r>
      <w:r w:rsidR="00016BCB">
        <w:rPr>
          <w:rFonts w:ascii="Palatino Linotype" w:hAnsi="Palatino Linotype"/>
          <w:b/>
          <w:sz w:val="20"/>
          <w:szCs w:val="20"/>
        </w:rPr>
        <w:t>26</w:t>
      </w:r>
      <w:r w:rsidRPr="00DE4454">
        <w:rPr>
          <w:rFonts w:ascii="Palatino Linotype" w:hAnsi="Palatino Linotype"/>
          <w:b/>
          <w:sz w:val="20"/>
          <w:szCs w:val="20"/>
        </w:rPr>
        <w:t>.</w:t>
      </w:r>
      <w:r w:rsidRPr="000308BD">
        <w:rPr>
          <w:rFonts w:ascii="Palatino Linotype" w:hAnsi="Palatino Linotype"/>
          <w:b/>
          <w:sz w:val="20"/>
          <w:szCs w:val="20"/>
        </w:rPr>
        <w:t xml:space="preserve"> 11. 2014 </w:t>
      </w:r>
      <w:r w:rsidRPr="00DE4454">
        <w:rPr>
          <w:rFonts w:ascii="Palatino Linotype" w:hAnsi="Palatino Linotype"/>
          <w:b/>
          <w:sz w:val="20"/>
          <w:szCs w:val="20"/>
        </w:rPr>
        <w:t>o</w:t>
      </w:r>
      <w:r w:rsidRPr="00B83911">
        <w:rPr>
          <w:rFonts w:ascii="Palatino Linotype" w:hAnsi="Palatino Linotype"/>
          <w:b/>
          <w:sz w:val="20"/>
          <w:szCs w:val="20"/>
        </w:rPr>
        <w:t xml:space="preserve">d </w:t>
      </w:r>
      <w:r w:rsidR="00016BCB">
        <w:rPr>
          <w:rFonts w:ascii="Palatino Linotype" w:hAnsi="Palatino Linotype"/>
          <w:b/>
          <w:sz w:val="20"/>
          <w:szCs w:val="20"/>
        </w:rPr>
        <w:t>10</w:t>
      </w:r>
      <w:r w:rsidRPr="00B83911">
        <w:rPr>
          <w:rFonts w:ascii="Palatino Linotype" w:hAnsi="Palatino Linotype"/>
          <w:b/>
          <w:sz w:val="20"/>
          <w:szCs w:val="20"/>
        </w:rPr>
        <w:t>:</w:t>
      </w:r>
      <w:r w:rsidRPr="00B83911" w:rsidR="00B83911">
        <w:rPr>
          <w:rFonts w:ascii="Palatino Linotype" w:hAnsi="Palatino Linotype"/>
          <w:b/>
          <w:sz w:val="20"/>
          <w:szCs w:val="20"/>
        </w:rPr>
        <w:t>00</w:t>
      </w:r>
      <w:r w:rsidRPr="00B83911">
        <w:rPr>
          <w:rFonts w:ascii="Palatino Linotype" w:hAnsi="Palatino Linotype"/>
          <w:b/>
          <w:sz w:val="20"/>
          <w:szCs w:val="20"/>
        </w:rPr>
        <w:t xml:space="preserve"> hodin</w:t>
      </w:r>
      <w:r w:rsidRPr="00B83911">
        <w:rPr>
          <w:rFonts w:ascii="Palatino Linotype" w:hAnsi="Palatino Linotype"/>
          <w:sz w:val="20"/>
          <w:szCs w:val="20"/>
        </w:rPr>
        <w:t xml:space="preserve"> v sídle zadavatele na adrese </w:t>
      </w:r>
      <w:r w:rsidRPr="00B83911">
        <w:rPr>
          <w:rFonts w:ascii="Palatino Linotype" w:hAnsi="Palatino Linotype"/>
          <w:b/>
          <w:sz w:val="20"/>
          <w:szCs w:val="20"/>
        </w:rPr>
        <w:t>Královéhradecký kraj, Pivovarské náměstí 1245/2, Hradec Králové, PSČ 500 03</w:t>
      </w:r>
      <w:r w:rsidRPr="00B83911">
        <w:rPr>
          <w:rFonts w:ascii="Palatino Linotype" w:hAnsi="Palatino Linotype"/>
          <w:sz w:val="20"/>
          <w:szCs w:val="20"/>
        </w:rPr>
        <w:t xml:space="preserve">, místnost č. </w:t>
      </w:r>
      <w:r w:rsidR="007141D4">
        <w:rPr>
          <w:rFonts w:ascii="Palatino Linotype" w:hAnsi="Palatino Linotype"/>
          <w:sz w:val="20"/>
          <w:szCs w:val="20"/>
        </w:rPr>
        <w:t>4c-P1.443</w:t>
      </w:r>
      <w:r w:rsidRPr="00B83911">
        <w:rPr>
          <w:rFonts w:ascii="Palatino Linotype" w:hAnsi="Palatino Linotype"/>
          <w:sz w:val="20"/>
          <w:szCs w:val="20"/>
        </w:rPr>
        <w:t xml:space="preserve"> Zájemce se při příchodu ohlásí na recepci. </w:t>
      </w:r>
    </w:p>
    <w:p w:rsidRPr="00B83911" w:rsidR="00554558" w:rsidP="00554558" w:rsidRDefault="00554558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B83911">
        <w:rPr>
          <w:rFonts w:ascii="Palatino Linotype" w:hAnsi="Palatino Linotype"/>
          <w:sz w:val="20"/>
          <w:szCs w:val="20"/>
        </w:rPr>
        <w:t xml:space="preserve">Zadavatel požaduje, aby zájemce alespoň jeden den předem potvrdil osobě zastupující zadavatele svoji účast na tomto jednání. </w:t>
      </w:r>
    </w:p>
    <w:bookmarkEnd w:id="0"/>
    <w:bookmarkEnd w:id="1"/>
    <w:bookmarkEnd w:id="2"/>
    <w:bookmarkEnd w:id="3"/>
    <w:p w:rsidRPr="00344D43" w:rsidR="00554558" w:rsidP="00554558" w:rsidRDefault="00554558">
      <w:pPr>
        <w:pStyle w:val="Stylodstavecslovan"/>
        <w:numPr>
          <w:ilvl w:val="0"/>
          <w:numId w:val="0"/>
        </w:numPr>
        <w:spacing w:before="0" w:after="0" w:line="240" w:lineRule="auto"/>
        <w:ind w:firstLine="567"/>
        <w:rPr>
          <w:rFonts w:ascii="Palatino Linotype" w:hAnsi="Palatino Linotype"/>
          <w:sz w:val="20"/>
          <w:szCs w:val="20"/>
        </w:rPr>
      </w:pPr>
      <w:r w:rsidRPr="00B83911">
        <w:rPr>
          <w:rFonts w:ascii="Palatino Linotype" w:hAnsi="Palatino Linotype" w:cs="Arial"/>
          <w:color w:val="000000"/>
          <w:sz w:val="20"/>
          <w:szCs w:val="20"/>
        </w:rPr>
        <w:t xml:space="preserve">S přihlédnutím k harmonogramu tohoto zadávacího řízení zadavatel stanovuje, že termín posledního možného jednání </w:t>
      </w:r>
      <w:r w:rsidRPr="00B83911">
        <w:rPr>
          <w:rFonts w:ascii="Palatino Linotype" w:hAnsi="Palatino Linotype"/>
          <w:sz w:val="20"/>
          <w:szCs w:val="20"/>
        </w:rPr>
        <w:t xml:space="preserve">je </w:t>
      </w:r>
      <w:r w:rsidRPr="00B83911">
        <w:rPr>
          <w:rFonts w:ascii="Palatino Linotype" w:hAnsi="Palatino Linotype"/>
          <w:b/>
          <w:sz w:val="20"/>
          <w:szCs w:val="20"/>
        </w:rPr>
        <w:t xml:space="preserve">dne </w:t>
      </w:r>
      <w:r w:rsidR="00904338">
        <w:rPr>
          <w:rFonts w:ascii="Palatino Linotype" w:hAnsi="Palatino Linotype"/>
          <w:b/>
          <w:sz w:val="20"/>
          <w:szCs w:val="20"/>
        </w:rPr>
        <w:t>2</w:t>
      </w:r>
      <w:r w:rsidR="00016BCB">
        <w:rPr>
          <w:rFonts w:ascii="Palatino Linotype" w:hAnsi="Palatino Linotype"/>
          <w:b/>
          <w:sz w:val="20"/>
          <w:szCs w:val="20"/>
        </w:rPr>
        <w:t>8</w:t>
      </w:r>
      <w:r w:rsidRPr="00B83911">
        <w:rPr>
          <w:rFonts w:ascii="Palatino Linotype" w:hAnsi="Palatino Linotype"/>
          <w:b/>
          <w:sz w:val="20"/>
          <w:szCs w:val="20"/>
        </w:rPr>
        <w:t xml:space="preserve">. 11. 2014 od </w:t>
      </w:r>
      <w:r w:rsidR="00016BCB">
        <w:rPr>
          <w:rFonts w:ascii="Palatino Linotype" w:hAnsi="Palatino Linotype"/>
          <w:b/>
          <w:sz w:val="20"/>
          <w:szCs w:val="20"/>
        </w:rPr>
        <w:t>10</w:t>
      </w:r>
      <w:r w:rsidR="00400708">
        <w:rPr>
          <w:rFonts w:ascii="Palatino Linotype" w:hAnsi="Palatino Linotype"/>
          <w:b/>
          <w:sz w:val="20"/>
          <w:szCs w:val="20"/>
        </w:rPr>
        <w:t>:</w:t>
      </w:r>
      <w:r w:rsidRPr="00B83911" w:rsidR="00B83911">
        <w:rPr>
          <w:rFonts w:ascii="Palatino Linotype" w:hAnsi="Palatino Linotype"/>
          <w:b/>
          <w:sz w:val="20"/>
          <w:szCs w:val="20"/>
        </w:rPr>
        <w:t>00</w:t>
      </w:r>
      <w:r w:rsidRPr="00B83911">
        <w:rPr>
          <w:rFonts w:ascii="Palatino Linotype" w:hAnsi="Palatino Linotype"/>
          <w:b/>
          <w:sz w:val="20"/>
          <w:szCs w:val="20"/>
        </w:rPr>
        <w:t xml:space="preserve"> hodin</w:t>
      </w:r>
      <w:r w:rsidRPr="00DE4454">
        <w:rPr>
          <w:rFonts w:ascii="Palatino Linotype" w:hAnsi="Palatino Linotype"/>
          <w:sz w:val="20"/>
          <w:szCs w:val="20"/>
        </w:rPr>
        <w:t xml:space="preserve"> v sídle zadavatele na adrese </w:t>
      </w:r>
      <w:r w:rsidRPr="00DE4454">
        <w:rPr>
          <w:rFonts w:ascii="Palatino Linotype" w:hAnsi="Palatino Linotype"/>
          <w:b/>
          <w:sz w:val="20"/>
          <w:szCs w:val="20"/>
        </w:rPr>
        <w:t>Královéhradecký kraj, Pivovarské náměstí 1245/2, Hradec Králové, PSČ 500 03</w:t>
      </w:r>
      <w:r w:rsidRPr="00DE4454">
        <w:rPr>
          <w:rFonts w:ascii="Palatino Linotype" w:hAnsi="Palatino Linotype"/>
          <w:sz w:val="20"/>
          <w:szCs w:val="20"/>
        </w:rPr>
        <w:t xml:space="preserve">, místnost č. </w:t>
      </w:r>
      <w:r w:rsidR="001F60B0">
        <w:rPr>
          <w:rFonts w:ascii="Palatino Linotype" w:hAnsi="Palatino Linotype"/>
          <w:sz w:val="20"/>
          <w:szCs w:val="20"/>
        </w:rPr>
        <w:t>4c-P1.44</w:t>
      </w:r>
      <w:r w:rsidR="00692F34">
        <w:rPr>
          <w:rFonts w:ascii="Palatino Linotype" w:hAnsi="Palatino Linotype"/>
          <w:sz w:val="20"/>
          <w:szCs w:val="20"/>
        </w:rPr>
        <w:t>3</w:t>
      </w:r>
      <w:r w:rsidRPr="00DE4454"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344D43">
        <w:rPr>
          <w:rFonts w:ascii="Palatino Linotype" w:hAnsi="Palatino Linotype"/>
          <w:sz w:val="20"/>
          <w:szCs w:val="20"/>
        </w:rPr>
        <w:t>Zadavatel požaduje, aby zájemce alespoň tři dny předem potvrdil svoji účast na tomto jednání. Zadavatel se s uchazečem může případně dohodnout na termínu posledního jednání podle aktuální potřeby v průběhu prvního jednání. Poslední jednání však bude stanoveno tak, aby jednání skončilo před uplynutím lhůty pro podání nabídek, a zároveň aby měl uchazeč dostatek času na vypracování své nabídky.</w:t>
      </w:r>
    </w:p>
    <w:p w:rsidR="00554558" w:rsidP="00554558" w:rsidRDefault="00554558">
      <w:pPr>
        <w:tabs>
          <w:tab w:val="left" w:pos="567"/>
        </w:tabs>
        <w:spacing w:before="240" w:after="120"/>
        <w:jc w:val="both"/>
        <w:rPr>
          <w:rFonts w:ascii="Palatino Linotype" w:hAnsi="Palatino Linotype" w:cs="Palatino Linotype"/>
          <w:b/>
          <w:sz w:val="22"/>
          <w:szCs w:val="22"/>
        </w:rPr>
      </w:pPr>
      <w:r>
        <w:rPr>
          <w:rFonts w:ascii="Palatino Linotype" w:hAnsi="Palatino Linotype" w:cs="Palatino Linotype"/>
          <w:b/>
          <w:sz w:val="22"/>
          <w:szCs w:val="22"/>
        </w:rPr>
        <w:t>3.3</w:t>
      </w:r>
      <w:r w:rsidRPr="001B1FF2">
        <w:rPr>
          <w:rFonts w:ascii="Palatino Linotype" w:hAnsi="Palatino Linotype" w:cs="Palatino Linotype"/>
          <w:b/>
          <w:sz w:val="22"/>
          <w:szCs w:val="22"/>
        </w:rPr>
        <w:tab/>
      </w:r>
      <w:r>
        <w:rPr>
          <w:rFonts w:ascii="Palatino Linotype" w:hAnsi="Palatino Linotype" w:cs="Palatino Linotype"/>
          <w:b/>
          <w:sz w:val="22"/>
          <w:szCs w:val="22"/>
        </w:rPr>
        <w:t>Způsob a zásady jednání; jazyk jednání</w:t>
      </w:r>
    </w:p>
    <w:p w:rsidR="00554558" w:rsidP="00554558" w:rsidRDefault="00554558">
      <w:pPr>
        <w:pStyle w:val="Zkladntext31"/>
        <w:ind w:firstLine="567"/>
        <w:rPr>
          <w:rFonts w:ascii="Palatino Linotype" w:hAnsi="Palatino Linotype" w:cs="Arial"/>
          <w:color w:val="000000"/>
          <w:sz w:val="20"/>
        </w:rPr>
      </w:pPr>
      <w:r w:rsidRPr="00344D43">
        <w:rPr>
          <w:rFonts w:ascii="Palatino Linotype" w:hAnsi="Palatino Linotype" w:cs="Arial"/>
          <w:color w:val="000000"/>
          <w:sz w:val="20"/>
        </w:rPr>
        <w:t>Jednání bude probíhat pouze s jedním zájemcem. Zadavatel nestanovuje způsob a zásady, podle kterých bude probíhat jednání. Jednotlivá jednání budou probíhat v termínech a způsobem vzájemně dohodnutým mezi zadavatelem a vyzvaným zájemcem.</w:t>
      </w:r>
    </w:p>
    <w:p w:rsidRPr="00344D43" w:rsidR="00554558" w:rsidP="00554558" w:rsidRDefault="00554558">
      <w:pPr>
        <w:pStyle w:val="Zkladntext31"/>
        <w:ind w:firstLine="567"/>
        <w:rPr>
          <w:rFonts w:ascii="Palatino Linotype" w:hAnsi="Palatino Linotype" w:cs="Palatino Linotype"/>
          <w:b/>
          <w:color w:val="000000"/>
          <w:sz w:val="20"/>
        </w:rPr>
      </w:pPr>
      <w:r w:rsidRPr="00344D43">
        <w:rPr>
          <w:rFonts w:ascii="Palatino Linotype" w:hAnsi="Palatino Linotype" w:cs="Arial"/>
          <w:b/>
          <w:color w:val="000000"/>
          <w:sz w:val="20"/>
        </w:rPr>
        <w:t>Jednání se zájemcem bude probíhat v českém jazyce.</w:t>
      </w:r>
      <w:r w:rsidRPr="00344D43">
        <w:rPr>
          <w:rFonts w:ascii="Palatino Linotype" w:hAnsi="Palatino Linotype" w:cs="Palatino Linotype"/>
          <w:b/>
          <w:sz w:val="20"/>
        </w:rPr>
        <w:t xml:space="preserve"> </w:t>
      </w:r>
    </w:p>
    <w:p w:rsidR="00554558" w:rsidP="00554558" w:rsidRDefault="00554558">
      <w:pPr>
        <w:tabs>
          <w:tab w:val="left" w:pos="567"/>
        </w:tabs>
        <w:spacing w:before="240" w:after="120"/>
        <w:jc w:val="both"/>
        <w:rPr>
          <w:rFonts w:ascii="Palatino Linotype" w:hAnsi="Palatino Linotype" w:cs="Palatino Linotype"/>
          <w:b/>
          <w:sz w:val="22"/>
          <w:szCs w:val="22"/>
        </w:rPr>
      </w:pPr>
      <w:r>
        <w:rPr>
          <w:rFonts w:ascii="Palatino Linotype" w:hAnsi="Palatino Linotype" w:cs="Palatino Linotype"/>
          <w:b/>
          <w:sz w:val="22"/>
          <w:szCs w:val="22"/>
        </w:rPr>
        <w:t>3.4</w:t>
      </w:r>
      <w:r w:rsidRPr="001B1FF2">
        <w:rPr>
          <w:rFonts w:ascii="Palatino Linotype" w:hAnsi="Palatino Linotype" w:cs="Palatino Linotype"/>
          <w:b/>
          <w:sz w:val="22"/>
          <w:szCs w:val="22"/>
        </w:rPr>
        <w:tab/>
      </w:r>
      <w:r>
        <w:rPr>
          <w:rFonts w:ascii="Palatino Linotype" w:hAnsi="Palatino Linotype" w:cs="Palatino Linotype"/>
          <w:b/>
          <w:sz w:val="22"/>
          <w:szCs w:val="22"/>
        </w:rPr>
        <w:t>Další informace</w:t>
      </w:r>
    </w:p>
    <w:p w:rsidR="00554558" w:rsidP="00554558" w:rsidRDefault="00554558">
      <w:pPr>
        <w:pStyle w:val="Stylodstavecslovan"/>
        <w:numPr>
          <w:ilvl w:val="0"/>
          <w:numId w:val="0"/>
        </w:numPr>
        <w:spacing w:before="0" w:after="0" w:line="240" w:lineRule="auto"/>
        <w:ind w:firstLine="567"/>
        <w:rPr>
          <w:rFonts w:ascii="Palatino Linotype" w:hAnsi="Palatino Linotype" w:cs="Arial"/>
          <w:color w:val="000000"/>
          <w:sz w:val="20"/>
          <w:szCs w:val="20"/>
        </w:rPr>
      </w:pPr>
      <w:r w:rsidRPr="00DE4454">
        <w:rPr>
          <w:rFonts w:ascii="Palatino Linotype" w:hAnsi="Palatino Linotype" w:cs="Arial"/>
          <w:color w:val="000000"/>
          <w:sz w:val="20"/>
          <w:szCs w:val="20"/>
        </w:rPr>
        <w:t>Předmětem jednání mohou být veškeré aspekty předmětu plnění veřejné zakázky. Za zájemce se mohou jednoho jednání účastnit nejvýše dvě (2) osoby. Zadavatel může umožnit účast i více osob, které se budou jednání za zájemce účastnit.</w:t>
      </w:r>
    </w:p>
    <w:p w:rsidR="00554558" w:rsidP="00554558" w:rsidRDefault="00554558">
      <w:pPr>
        <w:pStyle w:val="Stylodstavecslovan"/>
        <w:numPr>
          <w:ilvl w:val="0"/>
          <w:numId w:val="0"/>
        </w:numPr>
        <w:spacing w:before="0" w:after="0" w:line="240" w:lineRule="auto"/>
        <w:ind w:firstLine="567"/>
        <w:rPr>
          <w:rFonts w:ascii="Palatino Linotype" w:hAnsi="Palatino Linotype" w:cs="Arial"/>
          <w:color w:val="000000"/>
          <w:sz w:val="20"/>
          <w:szCs w:val="20"/>
        </w:rPr>
      </w:pPr>
      <w:r w:rsidRPr="00DE4454">
        <w:rPr>
          <w:rFonts w:ascii="Palatino Linotype" w:hAnsi="Palatino Linotype" w:cs="Arial"/>
          <w:color w:val="000000"/>
          <w:sz w:val="20"/>
          <w:szCs w:val="20"/>
        </w:rPr>
        <w:t xml:space="preserve">O každém jednání se zájemcem sepíše zadavatel protokol, který bude obsahovat všechna ujednání učiněná v rámci jednání, datum jednání, předmět jednání a jeho výsledek. Protokol podepíše zadavatel i zájemce, přičemž zástupce zájemce musí být pro takový případ vybaven zvláštní plnou mocí, nejde-li o osobu (popř. osoby) oprávněnou zavazovat zájemce podle údajů zapsaných v obchodním rejstříku. Údaji obsaženými v podepsaném protokolu je zájemce vázán a tyto údaje jsou určující pro obsah podávané nabídky, pokud nebudou v rámci dalších fází jednání dohodnuty pro zadavatele celkově výhodnější podmínky. Zájemce obdrží jedno vyhotovení protokolu z jednání. </w:t>
      </w:r>
    </w:p>
    <w:p w:rsidR="00554558" w:rsidP="00554558" w:rsidRDefault="00554558">
      <w:pPr>
        <w:pStyle w:val="Stylodstavecslovan"/>
        <w:numPr>
          <w:ilvl w:val="0"/>
          <w:numId w:val="0"/>
        </w:numPr>
        <w:spacing w:before="0" w:after="0" w:line="240" w:lineRule="auto"/>
        <w:ind w:firstLine="567"/>
        <w:rPr>
          <w:rFonts w:ascii="Calibri" w:hAnsi="Calibri"/>
          <w:sz w:val="22"/>
          <w:szCs w:val="22"/>
        </w:rPr>
      </w:pPr>
      <w:r>
        <w:rPr>
          <w:rFonts w:ascii="Palatino Linotype" w:hAnsi="Palatino Linotype" w:cs="Arial"/>
          <w:color w:val="000000"/>
          <w:sz w:val="20"/>
          <w:szCs w:val="20"/>
        </w:rPr>
        <w:t>Vzhledem k tomu, že jednání bude probíhat pouze s jedním uchazečem, nestanovuje zadavatel blíže způsob a zásady tohoto jednání.</w:t>
      </w:r>
    </w:p>
    <w:p w:rsidRPr="00497D11" w:rsidR="00554558" w:rsidP="00554558" w:rsidRDefault="00554558">
      <w:pPr>
        <w:pStyle w:val="Odstavecseseznamem"/>
        <w:numPr>
          <w:ilvl w:val="0"/>
          <w:numId w:val="3"/>
        </w:numPr>
        <w:pBdr>
          <w:top w:val="single" w:color="000000" w:sz="4" w:space="1"/>
          <w:left w:val="single" w:color="000000" w:sz="4" w:space="3"/>
          <w:bottom w:val="single" w:color="000000" w:sz="4" w:space="1"/>
          <w:right w:val="single" w:color="000000" w:sz="4" w:space="4"/>
        </w:pBdr>
        <w:shd w:val="clear" w:color="auto" w:fill="EEECE1"/>
        <w:suppressAutoHyphens/>
        <w:spacing w:before="480" w:after="240" w:line="240" w:lineRule="auto"/>
        <w:ind w:left="357" w:hanging="357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  <w:bCs/>
        </w:rPr>
        <w:t>Odůvodnění použití jednacího řízení bez uveřejnění</w:t>
      </w:r>
    </w:p>
    <w:p w:rsidR="00554558" w:rsidP="00554558" w:rsidRDefault="00554558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EE0A28">
        <w:rPr>
          <w:rFonts w:ascii="Palatino Linotype" w:hAnsi="Palatino Linotype"/>
          <w:sz w:val="20"/>
          <w:szCs w:val="20"/>
        </w:rPr>
        <w:t xml:space="preserve">Zakázka je zadávána v jednacím řízení bez uveřejnění dle ustanovení § 23 odst. 4 písm. a) </w:t>
      </w:r>
      <w:r>
        <w:rPr>
          <w:rFonts w:ascii="Palatino Linotype" w:hAnsi="Palatino Linotype"/>
          <w:sz w:val="20"/>
          <w:szCs w:val="20"/>
        </w:rPr>
        <w:t>zákona</w:t>
      </w:r>
      <w:r w:rsidRPr="00EE0A28">
        <w:rPr>
          <w:rFonts w:ascii="Palatino Linotype" w:hAnsi="Palatino Linotype"/>
          <w:sz w:val="20"/>
          <w:szCs w:val="20"/>
        </w:rPr>
        <w:t>, neboť z důvodů vyplývajících ze zvláštního právního př</w:t>
      </w:r>
      <w:r>
        <w:rPr>
          <w:rFonts w:ascii="Palatino Linotype" w:hAnsi="Palatino Linotype"/>
          <w:sz w:val="20"/>
          <w:szCs w:val="20"/>
        </w:rPr>
        <w:t xml:space="preserve">edpisu, tj. </w:t>
      </w:r>
      <w:r w:rsidRPr="00EE0A28">
        <w:rPr>
          <w:rFonts w:ascii="Palatino Linotype" w:hAnsi="Palatino Linotype"/>
          <w:sz w:val="20"/>
          <w:szCs w:val="20"/>
        </w:rPr>
        <w:t>zák</w:t>
      </w:r>
      <w:r>
        <w:rPr>
          <w:rFonts w:ascii="Palatino Linotype" w:hAnsi="Palatino Linotype"/>
          <w:sz w:val="20"/>
          <w:szCs w:val="20"/>
        </w:rPr>
        <w:t>on</w:t>
      </w:r>
      <w:r w:rsidRPr="00EE0A28">
        <w:rPr>
          <w:rFonts w:ascii="Palatino Linotype" w:hAnsi="Palatino Linotype"/>
          <w:sz w:val="20"/>
          <w:szCs w:val="20"/>
        </w:rPr>
        <w:t xml:space="preserve"> č. 108/2006 Sb., o sociálních službách, v platném znění </w:t>
      </w:r>
      <w:r>
        <w:rPr>
          <w:rFonts w:ascii="Palatino Linotype" w:hAnsi="Palatino Linotype"/>
          <w:sz w:val="20"/>
          <w:szCs w:val="20"/>
        </w:rPr>
        <w:t>(</w:t>
      </w:r>
      <w:r w:rsidRPr="00EE0A28">
        <w:rPr>
          <w:rFonts w:ascii="Palatino Linotype" w:hAnsi="Palatino Linotype"/>
          <w:sz w:val="20"/>
          <w:szCs w:val="20"/>
        </w:rPr>
        <w:t>dále jen „</w:t>
      </w:r>
      <w:r w:rsidRPr="00EE0A28">
        <w:rPr>
          <w:rFonts w:ascii="Palatino Linotype" w:hAnsi="Palatino Linotype"/>
          <w:b/>
          <w:sz w:val="20"/>
          <w:szCs w:val="20"/>
        </w:rPr>
        <w:t>ZSS</w:t>
      </w:r>
      <w:r w:rsidRPr="00EE0A28">
        <w:rPr>
          <w:rFonts w:ascii="Palatino Linotype" w:hAnsi="Palatino Linotype"/>
          <w:sz w:val="20"/>
          <w:szCs w:val="20"/>
        </w:rPr>
        <w:t>“), může být zakázka plněna pouze určitým dodavatelem – zájemcem.</w:t>
      </w:r>
    </w:p>
    <w:p w:rsidR="00554558" w:rsidP="00554558" w:rsidRDefault="00554558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EE0A28">
        <w:rPr>
          <w:rFonts w:ascii="Palatino Linotype" w:hAnsi="Palatino Linotype"/>
          <w:sz w:val="20"/>
          <w:szCs w:val="20"/>
        </w:rPr>
        <w:t>Sociální služby jsou upra</w:t>
      </w:r>
      <w:r>
        <w:rPr>
          <w:rFonts w:ascii="Palatino Linotype" w:hAnsi="Palatino Linotype"/>
          <w:sz w:val="20"/>
          <w:szCs w:val="20"/>
        </w:rPr>
        <w:t>veny zvláštním právním předpisu, tj. ZSS</w:t>
      </w:r>
      <w:r w:rsidRPr="00EE0A28">
        <w:rPr>
          <w:rFonts w:ascii="Palatino Linotype" w:hAnsi="Palatino Linotype"/>
          <w:sz w:val="20"/>
          <w:szCs w:val="20"/>
        </w:rPr>
        <w:t>. Tento zákon umožňuje poskytovat sociální služby podle ust</w:t>
      </w:r>
      <w:r>
        <w:rPr>
          <w:rFonts w:ascii="Palatino Linotype" w:hAnsi="Palatino Linotype"/>
          <w:sz w:val="20"/>
          <w:szCs w:val="20"/>
        </w:rPr>
        <w:t>anovení</w:t>
      </w:r>
      <w:r w:rsidRPr="00EE0A28">
        <w:rPr>
          <w:rFonts w:ascii="Palatino Linotype" w:hAnsi="Palatino Linotype"/>
          <w:sz w:val="20"/>
          <w:szCs w:val="20"/>
        </w:rPr>
        <w:t xml:space="preserve"> § 78 odst. 1 ZSS výlučně pouze poskytovatelům, kteří disponují oprávněním k poskytování sociálních služeb, které vzniká na základě rozhodnutí o registraci. Jak již bylo zmíněn</w:t>
      </w:r>
      <w:r>
        <w:rPr>
          <w:rFonts w:ascii="Palatino Linotype" w:hAnsi="Palatino Linotype"/>
          <w:sz w:val="20"/>
          <w:szCs w:val="20"/>
        </w:rPr>
        <w:t>o, podmínkou registrace je podle ustanovení</w:t>
      </w:r>
      <w:r w:rsidRPr="00EE0A28">
        <w:rPr>
          <w:rFonts w:ascii="Palatino Linotype" w:hAnsi="Palatino Linotype"/>
          <w:sz w:val="20"/>
          <w:szCs w:val="20"/>
        </w:rPr>
        <w:t xml:space="preserve"> § 79 odst. 1 ZSS vlastnické nebo jiné právo k objektu nebo prostorám, v nichž budou sociální služby poskytovány, a zajištění materiálních a technických podmínek odpovídajících druhu poskytovaných sociálních služeb. Název a místo zařízení anebo místo nebo místa poskytování sociálních služeb je součástí rozhodnutí o registraci.  </w:t>
      </w:r>
    </w:p>
    <w:p w:rsidRPr="00EE0A28" w:rsidR="00554558" w:rsidP="00554558" w:rsidRDefault="00554558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EE0A28">
        <w:rPr>
          <w:rFonts w:ascii="Palatino Linotype" w:hAnsi="Palatino Linotype"/>
          <w:sz w:val="20"/>
          <w:szCs w:val="20"/>
        </w:rPr>
        <w:t>Podmínky pro použití jednacího řízení bez uveřejnění dle ust</w:t>
      </w:r>
      <w:r>
        <w:rPr>
          <w:rFonts w:ascii="Palatino Linotype" w:hAnsi="Palatino Linotype"/>
          <w:sz w:val="20"/>
          <w:szCs w:val="20"/>
        </w:rPr>
        <w:t>anovení</w:t>
      </w:r>
      <w:r w:rsidRPr="00EE0A28">
        <w:rPr>
          <w:rFonts w:ascii="Palatino Linotype" w:hAnsi="Palatino Linotype"/>
          <w:sz w:val="20"/>
          <w:szCs w:val="20"/>
        </w:rPr>
        <w:t xml:space="preserve"> § 23 odst. 4 písm. a) </w:t>
      </w:r>
      <w:r>
        <w:rPr>
          <w:rFonts w:ascii="Palatino Linotype" w:hAnsi="Palatino Linotype"/>
          <w:sz w:val="20"/>
          <w:szCs w:val="20"/>
        </w:rPr>
        <w:t>zákona</w:t>
      </w:r>
      <w:r w:rsidRPr="00EE0A28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jsou splněny při naplnění kritér</w:t>
      </w:r>
      <w:r w:rsidRPr="00EE0A28">
        <w:rPr>
          <w:rFonts w:ascii="Palatino Linotype" w:hAnsi="Palatino Linotype"/>
          <w:sz w:val="20"/>
          <w:szCs w:val="20"/>
        </w:rPr>
        <w:t>ia, že „z důvodů vyplývajících ze zvláštního právního předpisu (</w:t>
      </w:r>
      <w:r>
        <w:rPr>
          <w:rFonts w:ascii="Palatino Linotype" w:hAnsi="Palatino Linotype"/>
          <w:sz w:val="20"/>
          <w:szCs w:val="20"/>
        </w:rPr>
        <w:t xml:space="preserve">tj. </w:t>
      </w:r>
      <w:r w:rsidRPr="00EE0A28">
        <w:rPr>
          <w:rFonts w:ascii="Palatino Linotype" w:hAnsi="Palatino Linotype"/>
          <w:sz w:val="20"/>
          <w:szCs w:val="20"/>
        </w:rPr>
        <w:t>ZSS) může být veřejná zakázka splněna pouze určitým dodavatelem“. Z</w:t>
      </w:r>
      <w:r>
        <w:rPr>
          <w:rFonts w:ascii="Palatino Linotype" w:hAnsi="Palatino Linotype"/>
          <w:sz w:val="20"/>
          <w:szCs w:val="20"/>
        </w:rPr>
        <w:t xml:space="preserve"> provedené </w:t>
      </w:r>
      <w:r w:rsidRPr="00EE0A28">
        <w:rPr>
          <w:rFonts w:ascii="Palatino Linotype" w:hAnsi="Palatino Linotype"/>
          <w:sz w:val="20"/>
          <w:szCs w:val="20"/>
        </w:rPr>
        <w:t>rešerše provedené zadavatelem prokazatelně vyplývá naplnění 2 základních podmínek:</w:t>
      </w:r>
    </w:p>
    <w:p w:rsidRPr="00EE0A28" w:rsidR="00554558" w:rsidP="00554558" w:rsidRDefault="00554558">
      <w:pPr>
        <w:numPr>
          <w:ilvl w:val="0"/>
          <w:numId w:val="6"/>
        </w:numPr>
        <w:ind w:left="567" w:hanging="425"/>
        <w:jc w:val="both"/>
        <w:rPr>
          <w:rFonts w:ascii="Palatino Linotype" w:hAnsi="Palatino Linotype"/>
          <w:sz w:val="20"/>
          <w:szCs w:val="20"/>
        </w:rPr>
      </w:pPr>
      <w:r w:rsidRPr="00EE0A28">
        <w:rPr>
          <w:rFonts w:ascii="Palatino Linotype" w:hAnsi="Palatino Linotype"/>
          <w:sz w:val="20"/>
          <w:szCs w:val="20"/>
        </w:rPr>
        <w:t>danou veřejnou zakázku je reálně schopen splnit pouze jeden dodavatel, který disponuje určitými vlastnostmi;</w:t>
      </w:r>
    </w:p>
    <w:p w:rsidR="00554558" w:rsidP="00554558" w:rsidRDefault="00554558">
      <w:pPr>
        <w:numPr>
          <w:ilvl w:val="0"/>
          <w:numId w:val="6"/>
        </w:numPr>
        <w:ind w:left="567" w:hanging="425"/>
        <w:jc w:val="both"/>
        <w:rPr>
          <w:rFonts w:ascii="Palatino Linotype" w:hAnsi="Palatino Linotype"/>
          <w:sz w:val="20"/>
          <w:szCs w:val="20"/>
        </w:rPr>
      </w:pPr>
      <w:r w:rsidRPr="00EE0A28">
        <w:rPr>
          <w:rFonts w:ascii="Palatino Linotype" w:hAnsi="Palatino Linotype"/>
          <w:sz w:val="20"/>
          <w:szCs w:val="20"/>
        </w:rPr>
        <w:t>je prokazatelná objektivní nemožnost ostatních dodavatelů poskytnout zadavateli jím požadované plnění a pro zadavatele tedy neexistuje jiné řešení, než zadat veřejnou zakázku jednomu konkrétnímu dodavateli – důvody vyplývající ze zvláštního právního předpisu (</w:t>
      </w:r>
      <w:r>
        <w:rPr>
          <w:rFonts w:ascii="Palatino Linotype" w:hAnsi="Palatino Linotype"/>
          <w:sz w:val="20"/>
          <w:szCs w:val="20"/>
        </w:rPr>
        <w:t>tj. ZZS</w:t>
      </w:r>
      <w:r w:rsidRPr="00EE0A28">
        <w:rPr>
          <w:rFonts w:ascii="Palatino Linotype" w:hAnsi="Palatino Linotype"/>
          <w:sz w:val="20"/>
          <w:szCs w:val="20"/>
        </w:rPr>
        <w:t>).</w:t>
      </w:r>
    </w:p>
    <w:p w:rsidRPr="00EE0A28" w:rsidR="00554558" w:rsidP="00554558" w:rsidRDefault="00554558">
      <w:pPr>
        <w:pStyle w:val="Normlnweb"/>
        <w:shd w:val="clear" w:color="auto" w:fill="FFFFFF"/>
        <w:spacing w:before="120" w:after="0"/>
        <w:jc w:val="both"/>
        <w:rPr>
          <w:rFonts w:ascii="Palatino Linotype" w:hAnsi="Palatino Linotype" w:cs="Calibri"/>
          <w:b/>
          <w:color w:val="000000"/>
          <w:sz w:val="20"/>
          <w:szCs w:val="20"/>
          <w:u w:val="single"/>
        </w:rPr>
      </w:pPr>
      <w:r w:rsidRPr="00EE0A28">
        <w:rPr>
          <w:rFonts w:ascii="Palatino Linotype" w:hAnsi="Palatino Linotype" w:cs="Calibri"/>
          <w:b/>
          <w:color w:val="000000"/>
          <w:sz w:val="20"/>
          <w:szCs w:val="20"/>
          <w:u w:val="single"/>
        </w:rPr>
        <w:t>Výsledek posouzení trhu potenciálních poskytovatelů předmětu této veřejné zakázky:</w:t>
      </w:r>
    </w:p>
    <w:p w:rsidR="003C68F3" w:rsidP="00554558" w:rsidRDefault="00554558">
      <w:pPr>
        <w:pStyle w:val="Normlnweb"/>
        <w:shd w:val="clear" w:color="auto" w:fill="FFFFFF"/>
        <w:spacing w:before="0" w:after="0"/>
        <w:ind w:firstLine="567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380970">
        <w:rPr>
          <w:rFonts w:ascii="Palatino Linotype" w:hAnsi="Palatino Linotype" w:cs="Calibri"/>
          <w:color w:val="000000"/>
          <w:sz w:val="20"/>
          <w:szCs w:val="20"/>
        </w:rPr>
        <w:t xml:space="preserve">Na základě provedeného průzkumu trhu pomocí tzv. </w:t>
      </w:r>
      <w:r w:rsidRPr="00380970">
        <w:rPr>
          <w:rFonts w:ascii="Palatino Linotype" w:hAnsi="Palatino Linotype" w:cs="Calibri"/>
          <w:b/>
          <w:i/>
          <w:color w:val="000000"/>
          <w:sz w:val="20"/>
          <w:szCs w:val="20"/>
        </w:rPr>
        <w:t>Registru poskytovatelů sociálních služeb</w:t>
      </w:r>
      <w:r w:rsidRPr="00380970">
        <w:rPr>
          <w:rFonts w:ascii="Palatino Linotype" w:hAnsi="Palatino Linotype" w:cs="Calibri"/>
          <w:color w:val="000000"/>
          <w:sz w:val="20"/>
          <w:szCs w:val="20"/>
        </w:rPr>
        <w:t xml:space="preserve"> (zřízeného zákonem č. 108/2006 sb., o sociálních službách, v platném znění), který spadá do působnosti Ministerstva práce a sociálních věcí ČR</w:t>
      </w:r>
      <w:r w:rsidR="003C68F3">
        <w:rPr>
          <w:rFonts w:ascii="Palatino Linotype" w:hAnsi="Palatino Linotype" w:cs="Calibri"/>
          <w:color w:val="000000"/>
          <w:sz w:val="20"/>
          <w:szCs w:val="20"/>
        </w:rPr>
        <w:t>,</w:t>
      </w:r>
      <w:r w:rsidRPr="00380970">
        <w:rPr>
          <w:rFonts w:ascii="Palatino Linotype" w:hAnsi="Palatino Linotype" w:cs="Calibri"/>
          <w:color w:val="000000"/>
          <w:sz w:val="20"/>
          <w:szCs w:val="20"/>
        </w:rPr>
        <w:t xml:space="preserve"> </w:t>
      </w:r>
      <w:r w:rsidR="003C68F3">
        <w:rPr>
          <w:rFonts w:ascii="Palatino Linotype" w:hAnsi="Palatino Linotype" w:cs="Calibri"/>
          <w:color w:val="000000"/>
          <w:sz w:val="20"/>
          <w:szCs w:val="20"/>
        </w:rPr>
        <w:t>poskytují služby sociální rehabilitace v regionu Jičínsko 3 poskytovatelé sociální služby (</w:t>
      </w:r>
      <w:proofErr w:type="spellStart"/>
      <w:r w:rsidR="003C68F3">
        <w:rPr>
          <w:rFonts w:ascii="Palatino Linotype" w:hAnsi="Palatino Linotype" w:cs="Calibri"/>
          <w:color w:val="000000"/>
          <w:sz w:val="20"/>
          <w:szCs w:val="20"/>
        </w:rPr>
        <w:t>Apropo</w:t>
      </w:r>
      <w:proofErr w:type="spellEnd"/>
      <w:r w:rsidR="003C68F3">
        <w:rPr>
          <w:rFonts w:ascii="Palatino Linotype" w:hAnsi="Palatino Linotype" w:cs="Calibri"/>
          <w:color w:val="000000"/>
          <w:sz w:val="20"/>
          <w:szCs w:val="20"/>
        </w:rPr>
        <w:t xml:space="preserve"> Jičín, o.p.s. – Zařízení sociální rehabilitace APROPO, poskytovatel Péče o duševní zdraví – region Pardubice – zařízení Sociální rehabilitace-  středisko Jičín a Sdružení rodičů a přátel mentálně postižených v Jičíně – zařízení Sociální rehabilitace KAMARÁD). Na základě odpovědí na zaslané rešeršní dopisy těmto poskytovatelům bylo zjištěno, že poskytovatel Péče o duševní zdraví – region Pardubice a poskytovatel </w:t>
      </w:r>
      <w:proofErr w:type="spellStart"/>
      <w:r w:rsidR="003C68F3">
        <w:rPr>
          <w:rFonts w:ascii="Palatino Linotype" w:hAnsi="Palatino Linotype" w:cs="Calibri"/>
          <w:color w:val="000000"/>
          <w:sz w:val="20"/>
          <w:szCs w:val="20"/>
        </w:rPr>
        <w:t>Apropo</w:t>
      </w:r>
      <w:proofErr w:type="spellEnd"/>
      <w:r w:rsidR="003C68F3">
        <w:rPr>
          <w:rFonts w:ascii="Palatino Linotype" w:hAnsi="Palatino Linotype" w:cs="Calibri"/>
          <w:color w:val="000000"/>
          <w:sz w:val="20"/>
          <w:szCs w:val="20"/>
        </w:rPr>
        <w:t xml:space="preserve"> Jičín, o.p.s. nejsou schopni poskytovat služby dle požadavků zadavatele, a z </w:t>
      </w:r>
      <w:proofErr w:type="gramStart"/>
      <w:r w:rsidR="003C68F3">
        <w:rPr>
          <w:rFonts w:ascii="Palatino Linotype" w:hAnsi="Palatino Linotype" w:cs="Calibri"/>
          <w:color w:val="000000"/>
          <w:sz w:val="20"/>
          <w:szCs w:val="20"/>
        </w:rPr>
        <w:t>toto</w:t>
      </w:r>
      <w:proofErr w:type="gramEnd"/>
      <w:r w:rsidR="003C68F3">
        <w:rPr>
          <w:rFonts w:ascii="Palatino Linotype" w:hAnsi="Palatino Linotype" w:cs="Calibri"/>
          <w:color w:val="000000"/>
          <w:sz w:val="20"/>
          <w:szCs w:val="20"/>
        </w:rPr>
        <w:t xml:space="preserve"> důvodu zbývá </w:t>
      </w:r>
      <w:r w:rsidRPr="00380970">
        <w:rPr>
          <w:rFonts w:ascii="Palatino Linotype" w:hAnsi="Palatino Linotype" w:cs="Calibri"/>
          <w:color w:val="000000"/>
          <w:sz w:val="20"/>
          <w:szCs w:val="20"/>
        </w:rPr>
        <w:t>pouze níže uvedený poskytovatel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 příslušných sociálních služeb:</w:t>
      </w:r>
    </w:p>
    <w:p w:rsidR="003C68F3" w:rsidP="00554558" w:rsidRDefault="003C68F3">
      <w:pPr>
        <w:pStyle w:val="Normlnweb"/>
        <w:shd w:val="clear" w:color="auto" w:fill="FFFFFF"/>
        <w:spacing w:before="0" w:after="0"/>
        <w:ind w:firstLine="567"/>
        <w:jc w:val="both"/>
        <w:rPr>
          <w:rFonts w:ascii="Palatino Linotype" w:hAnsi="Palatino Linotype" w:cs="Calibri"/>
          <w:color w:val="000000"/>
          <w:sz w:val="20"/>
          <w:szCs w:val="20"/>
        </w:rPr>
      </w:pPr>
    </w:p>
    <w:tbl>
      <w:tblPr>
        <w:tblW w:w="9072" w:type="dxa"/>
        <w:tblInd w:w="7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402"/>
        <w:gridCol w:w="3402"/>
        <w:gridCol w:w="2268"/>
      </w:tblGrid>
      <w:tr w:rsidRPr="00A1225D" w:rsidR="00904338" w:rsidTr="008D5C3E">
        <w:trPr>
          <w:trHeight w:val="300"/>
        </w:trPr>
        <w:tc>
          <w:tcPr>
            <w:tcW w:w="9072" w:type="dxa"/>
            <w:gridSpan w:val="3"/>
            <w:shd w:val="clear" w:color="000000" w:fill="C0C0C0"/>
            <w:vAlign w:val="center"/>
            <w:hideMark/>
          </w:tcPr>
          <w:p w:rsidRPr="00497D11" w:rsidR="00904338" w:rsidP="008D5C3E" w:rsidRDefault="00904338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Poskytovatel sociální služby, jež je předmětem této veřejné zakázky</w:t>
            </w:r>
          </w:p>
        </w:tc>
      </w:tr>
      <w:tr w:rsidRPr="00A1225D" w:rsidR="00904338" w:rsidTr="008D5C3E">
        <w:trPr>
          <w:trHeight w:val="765"/>
        </w:trPr>
        <w:tc>
          <w:tcPr>
            <w:tcW w:w="3402" w:type="dxa"/>
            <w:tcBorders>
              <w:bottom w:val="single" w:color="auto" w:sz="6" w:space="0"/>
            </w:tcBorders>
            <w:shd w:val="clear" w:color="000000" w:fill="C0C0C0"/>
            <w:vAlign w:val="center"/>
            <w:hideMark/>
          </w:tcPr>
          <w:p w:rsidRPr="00497D11" w:rsidR="00904338" w:rsidP="008D5C3E" w:rsidRDefault="00904338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Název poskytovatele příslušné sociální služby</w:t>
            </w:r>
          </w:p>
        </w:tc>
        <w:tc>
          <w:tcPr>
            <w:tcW w:w="3402" w:type="dxa"/>
            <w:tcBorders>
              <w:bottom w:val="single" w:color="auto" w:sz="6" w:space="0"/>
            </w:tcBorders>
            <w:shd w:val="clear" w:color="000000" w:fill="C0C0C0"/>
            <w:vAlign w:val="center"/>
            <w:hideMark/>
          </w:tcPr>
          <w:p w:rsidRPr="00497D11" w:rsidR="00904338" w:rsidP="008D5C3E" w:rsidRDefault="00904338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Sídlo poskytovatele příslušné sociální služby</w:t>
            </w:r>
          </w:p>
        </w:tc>
        <w:tc>
          <w:tcPr>
            <w:tcW w:w="2268" w:type="dxa"/>
            <w:tcBorders>
              <w:bottom w:val="single" w:color="auto" w:sz="6" w:space="0"/>
            </w:tcBorders>
            <w:shd w:val="clear" w:color="000000" w:fill="C0C0C0"/>
            <w:vAlign w:val="center"/>
            <w:hideMark/>
          </w:tcPr>
          <w:p w:rsidRPr="00497D11" w:rsidR="00904338" w:rsidP="008D5C3E" w:rsidRDefault="00904338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IČ poskytovatele příslušné sociální služby</w:t>
            </w:r>
          </w:p>
        </w:tc>
      </w:tr>
      <w:tr w:rsidRPr="00A1225D" w:rsidR="00904338" w:rsidTr="008D5C3E">
        <w:trPr>
          <w:trHeight w:val="397"/>
        </w:trPr>
        <w:tc>
          <w:tcPr>
            <w:tcW w:w="3402" w:type="dxa"/>
            <w:tcBorders>
              <w:top w:val="single" w:color="auto" w:sz="6" w:space="0"/>
              <w:bottom w:val="double" w:color="auto" w:sz="4" w:space="0"/>
            </w:tcBorders>
            <w:shd w:val="clear" w:color="auto" w:fill="FFFFFF"/>
            <w:vAlign w:val="center"/>
            <w:hideMark/>
          </w:tcPr>
          <w:p w:rsidRPr="00A1225D" w:rsidR="00904338" w:rsidP="00580372" w:rsidRDefault="00016BCB">
            <w:pPr>
              <w:rPr>
                <w:rFonts w:ascii="Palatino Linotype" w:hAnsi="Palatino Linotype"/>
                <w:b/>
                <w:sz w:val="18"/>
                <w:szCs w:val="18"/>
                <w:highlight w:val="yellow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Sdružení rodičů a přátel mentálně postižených v Jičíně – Sociální rehabilitace KAMARÁD</w:t>
            </w:r>
          </w:p>
        </w:tc>
        <w:tc>
          <w:tcPr>
            <w:tcW w:w="3402" w:type="dxa"/>
            <w:tcBorders>
              <w:top w:val="single" w:color="auto" w:sz="6" w:space="0"/>
              <w:bottom w:val="double" w:color="auto" w:sz="4" w:space="0"/>
            </w:tcBorders>
            <w:shd w:val="clear" w:color="auto" w:fill="FFFFFF"/>
            <w:vAlign w:val="center"/>
            <w:hideMark/>
          </w:tcPr>
          <w:p w:rsidRPr="001A01E5" w:rsidR="00904338" w:rsidP="008D5C3E" w:rsidRDefault="00016BCB">
            <w:pPr>
              <w:jc w:val="center"/>
              <w:rPr>
                <w:rFonts w:ascii="Palatino Linotype" w:hAnsi="Palatino Linotype"/>
                <w:sz w:val="18"/>
                <w:szCs w:val="18"/>
                <w:highlight w:val="yellow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</w:rPr>
              <w:t>Vrchlického 823, Valdické Předměstí, 506 01 Jičín</w:t>
            </w:r>
          </w:p>
        </w:tc>
        <w:tc>
          <w:tcPr>
            <w:tcW w:w="2268" w:type="dxa"/>
            <w:tcBorders>
              <w:top w:val="single" w:color="auto" w:sz="6" w:space="0"/>
              <w:bottom w:val="double" w:color="auto" w:sz="4" w:space="0"/>
            </w:tcBorders>
            <w:shd w:val="clear" w:color="auto" w:fill="FFFFFF"/>
            <w:vAlign w:val="center"/>
            <w:hideMark/>
          </w:tcPr>
          <w:p w:rsidRPr="001A01E5" w:rsidR="00904338" w:rsidP="007141D4" w:rsidRDefault="00016BCB">
            <w:pPr>
              <w:jc w:val="center"/>
              <w:rPr>
                <w:rFonts w:ascii="Palatino Linotype" w:hAnsi="Palatino Linotype"/>
                <w:sz w:val="18"/>
                <w:szCs w:val="18"/>
                <w:highlight w:val="yellow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682 47 125</w:t>
            </w:r>
          </w:p>
        </w:tc>
      </w:tr>
      <w:tr w:rsidRPr="00A1225D" w:rsidR="00904338" w:rsidTr="008D5C3E">
        <w:trPr>
          <w:trHeight w:val="659"/>
        </w:trPr>
        <w:tc>
          <w:tcPr>
            <w:tcW w:w="3402" w:type="dxa"/>
            <w:tcBorders>
              <w:top w:val="double" w:color="auto" w:sz="4" w:space="0"/>
              <w:bottom w:val="single" w:color="auto" w:sz="6" w:space="0"/>
            </w:tcBorders>
            <w:shd w:val="clear" w:color="auto" w:fill="FFFFFF"/>
            <w:vAlign w:val="center"/>
            <w:hideMark/>
          </w:tcPr>
          <w:p w:rsidRPr="009355A5" w:rsidR="00904338" w:rsidP="008D5C3E" w:rsidRDefault="0090433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355A5">
              <w:rPr>
                <w:rFonts w:ascii="Palatino Linotype" w:hAnsi="Palatino Linotype"/>
                <w:b/>
                <w:sz w:val="18"/>
                <w:szCs w:val="18"/>
              </w:rPr>
              <w:t>Naplnění požadavku na dostatečnou kapacitu</w:t>
            </w:r>
          </w:p>
        </w:tc>
        <w:tc>
          <w:tcPr>
            <w:tcW w:w="5670" w:type="dxa"/>
            <w:gridSpan w:val="2"/>
            <w:tcBorders>
              <w:top w:val="double" w:color="auto" w:sz="4" w:space="0"/>
              <w:bottom w:val="single" w:color="auto" w:sz="6" w:space="0"/>
            </w:tcBorders>
            <w:shd w:val="clear" w:color="auto" w:fill="FFFFFF"/>
            <w:vAlign w:val="center"/>
            <w:hideMark/>
          </w:tcPr>
          <w:p w:rsidRPr="009355A5" w:rsidR="00904338" w:rsidP="00016BCB" w:rsidRDefault="0090433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9355A5">
              <w:rPr>
                <w:rFonts w:ascii="Palatino Linotype" w:hAnsi="Palatino Linotype"/>
                <w:sz w:val="18"/>
                <w:szCs w:val="18"/>
              </w:rPr>
              <w:t xml:space="preserve">Poskytovatel má dostatečnou a zároveň požadovanou kapacitu </w:t>
            </w:r>
            <w:r w:rsidR="00016BCB">
              <w:rPr>
                <w:rFonts w:ascii="Palatino Linotype" w:hAnsi="Palatino Linotype"/>
                <w:sz w:val="18"/>
                <w:szCs w:val="18"/>
              </w:rPr>
              <w:t>3 klienti ambulantně a 4 klienti teré</w:t>
            </w:r>
            <w:r w:rsidR="00C072D9">
              <w:rPr>
                <w:rFonts w:ascii="Palatino Linotype" w:hAnsi="Palatino Linotype"/>
                <w:sz w:val="18"/>
                <w:szCs w:val="18"/>
              </w:rPr>
              <w:t>nní formou</w:t>
            </w:r>
          </w:p>
        </w:tc>
      </w:tr>
      <w:tr w:rsidRPr="00A1225D" w:rsidR="00904338" w:rsidTr="007141D4">
        <w:trPr>
          <w:trHeight w:val="436"/>
        </w:trPr>
        <w:tc>
          <w:tcPr>
            <w:tcW w:w="340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  <w:hideMark/>
          </w:tcPr>
          <w:p w:rsidRPr="00A1225D" w:rsidR="00904338" w:rsidP="008D5C3E" w:rsidRDefault="00904338">
            <w:pPr>
              <w:rPr>
                <w:rFonts w:ascii="Palatino Linotype" w:hAnsi="Palatino Linotype"/>
                <w:b/>
                <w:sz w:val="18"/>
                <w:szCs w:val="18"/>
                <w:highlight w:val="yellow"/>
              </w:rPr>
            </w:pPr>
            <w:r w:rsidRPr="009355A5">
              <w:rPr>
                <w:rFonts w:ascii="Palatino Linotype" w:hAnsi="Palatino Linotype"/>
                <w:b/>
                <w:sz w:val="18"/>
                <w:szCs w:val="18"/>
              </w:rPr>
              <w:t xml:space="preserve">Naplnění požadavku místní působnost v požadovaném místě </w:t>
            </w:r>
          </w:p>
        </w:tc>
        <w:tc>
          <w:tcPr>
            <w:tcW w:w="567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  <w:hideMark/>
          </w:tcPr>
          <w:p w:rsidRPr="00A1225D" w:rsidR="00904338" w:rsidP="00C072D9" w:rsidRDefault="00904338">
            <w:pPr>
              <w:jc w:val="both"/>
              <w:rPr>
                <w:rFonts w:ascii="Palatino Linotype" w:hAnsi="Palatino Linotype"/>
                <w:sz w:val="18"/>
                <w:szCs w:val="18"/>
                <w:highlight w:val="yellow"/>
              </w:rPr>
            </w:pPr>
            <w:r w:rsidRPr="009355A5">
              <w:rPr>
                <w:rFonts w:ascii="Palatino Linotype" w:hAnsi="Palatino Linotype"/>
                <w:sz w:val="18"/>
                <w:szCs w:val="18"/>
              </w:rPr>
              <w:t xml:space="preserve">Působnost </w:t>
            </w:r>
            <w:r w:rsidR="00400708">
              <w:rPr>
                <w:rFonts w:ascii="Palatino Linotype" w:hAnsi="Palatino Linotype"/>
                <w:sz w:val="18"/>
                <w:szCs w:val="18"/>
              </w:rPr>
              <w:t xml:space="preserve">je </w:t>
            </w:r>
            <w:r w:rsidR="007141D4">
              <w:rPr>
                <w:rFonts w:ascii="Palatino Linotype" w:hAnsi="Palatino Linotype"/>
                <w:sz w:val="18"/>
                <w:szCs w:val="18"/>
              </w:rPr>
              <w:t xml:space="preserve">výslovně omezena pouze na určitou část kraje – region </w:t>
            </w:r>
            <w:r w:rsidR="00C072D9">
              <w:rPr>
                <w:rFonts w:ascii="Palatino Linotype" w:hAnsi="Palatino Linotype"/>
                <w:sz w:val="18"/>
                <w:szCs w:val="18"/>
              </w:rPr>
              <w:t>Jičínsko, kdy poskytovatel se nachází přímo v Jičíně, služba tedy může být poskytována v odpovídající kapacitě i v požadovaném regionu.</w:t>
            </w:r>
          </w:p>
        </w:tc>
      </w:tr>
      <w:tr w:rsidRPr="00A1225D" w:rsidR="00904338" w:rsidTr="008D5C3E">
        <w:trPr>
          <w:trHeight w:val="659"/>
        </w:trPr>
        <w:tc>
          <w:tcPr>
            <w:tcW w:w="340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  <w:hideMark/>
          </w:tcPr>
          <w:p w:rsidRPr="009355A5" w:rsidR="00904338" w:rsidP="008D5C3E" w:rsidRDefault="0090433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355A5">
              <w:rPr>
                <w:rFonts w:ascii="Palatino Linotype" w:hAnsi="Palatino Linotype"/>
                <w:b/>
                <w:sz w:val="18"/>
                <w:szCs w:val="18"/>
              </w:rPr>
              <w:t>Naplnění obsahu/náplně poskytovaných služeb</w:t>
            </w:r>
          </w:p>
        </w:tc>
        <w:tc>
          <w:tcPr>
            <w:tcW w:w="567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  <w:hideMark/>
          </w:tcPr>
          <w:p w:rsidRPr="009355A5" w:rsidR="00904338" w:rsidP="00C072D9" w:rsidRDefault="0090433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9355A5">
              <w:rPr>
                <w:rFonts w:ascii="Palatino Linotype" w:hAnsi="Palatino Linotype"/>
                <w:sz w:val="18"/>
                <w:szCs w:val="18"/>
              </w:rPr>
              <w:t xml:space="preserve">Obsah/náplň služeb poskytovaných ze strany poskytovatele </w:t>
            </w:r>
            <w:r w:rsidR="00C072D9">
              <w:rPr>
                <w:rFonts w:ascii="Palatino Linotype" w:hAnsi="Palatino Linotype"/>
                <w:sz w:val="18"/>
                <w:szCs w:val="18"/>
              </w:rPr>
              <w:t>je nácvik pracovních dovedností a dovedností bydlení</w:t>
            </w:r>
          </w:p>
        </w:tc>
      </w:tr>
      <w:tr w:rsidRPr="00A1225D" w:rsidR="00904338" w:rsidTr="008D5C3E">
        <w:trPr>
          <w:trHeight w:val="659"/>
        </w:trPr>
        <w:tc>
          <w:tcPr>
            <w:tcW w:w="3402" w:type="dxa"/>
            <w:tcBorders>
              <w:top w:val="single" w:color="auto" w:sz="6" w:space="0"/>
              <w:bottom w:val="single" w:color="auto" w:sz="8" w:space="0"/>
            </w:tcBorders>
            <w:shd w:val="clear" w:color="auto" w:fill="FFFFFF" w:themeFill="background1"/>
            <w:vAlign w:val="center"/>
            <w:hideMark/>
          </w:tcPr>
          <w:p w:rsidRPr="009355A5" w:rsidR="00904338" w:rsidP="008D5C3E" w:rsidRDefault="0090433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355A5">
              <w:rPr>
                <w:rFonts w:ascii="Palatino Linotype" w:hAnsi="Palatino Linotype"/>
                <w:b/>
                <w:sz w:val="18"/>
                <w:szCs w:val="18"/>
              </w:rPr>
              <w:t>Naplnění požadované cílové skupiny</w:t>
            </w:r>
          </w:p>
        </w:tc>
        <w:tc>
          <w:tcPr>
            <w:tcW w:w="5670" w:type="dxa"/>
            <w:gridSpan w:val="2"/>
            <w:tcBorders>
              <w:top w:val="single" w:color="auto" w:sz="6" w:space="0"/>
              <w:bottom w:val="single" w:color="auto" w:sz="8" w:space="0"/>
            </w:tcBorders>
            <w:shd w:val="clear" w:color="auto" w:fill="FFFFFF" w:themeFill="background1"/>
            <w:vAlign w:val="center"/>
            <w:hideMark/>
          </w:tcPr>
          <w:p w:rsidRPr="009355A5" w:rsidR="00904338" w:rsidP="00C072D9" w:rsidRDefault="0090433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9355A5">
              <w:rPr>
                <w:rFonts w:ascii="Palatino Linotype" w:hAnsi="Palatino Linotype"/>
                <w:sz w:val="18"/>
                <w:szCs w:val="18"/>
              </w:rPr>
              <w:t>Cílovou skupin</w:t>
            </w:r>
            <w:r>
              <w:rPr>
                <w:rFonts w:ascii="Palatino Linotype" w:hAnsi="Palatino Linotype"/>
                <w:sz w:val="18"/>
                <w:szCs w:val="18"/>
              </w:rPr>
              <w:t>o</w:t>
            </w:r>
            <w:r w:rsidRPr="009355A5">
              <w:rPr>
                <w:rFonts w:ascii="Palatino Linotype" w:hAnsi="Palatino Linotype"/>
                <w:sz w:val="18"/>
                <w:szCs w:val="18"/>
              </w:rPr>
              <w:t>u ze st</w:t>
            </w:r>
            <w:r>
              <w:rPr>
                <w:rFonts w:ascii="Palatino Linotype" w:hAnsi="Palatino Linotype"/>
                <w:sz w:val="18"/>
                <w:szCs w:val="18"/>
              </w:rPr>
              <w:t>r</w:t>
            </w:r>
            <w:r w:rsidRPr="009355A5">
              <w:rPr>
                <w:rFonts w:ascii="Palatino Linotype" w:hAnsi="Palatino Linotype"/>
                <w:sz w:val="18"/>
                <w:szCs w:val="18"/>
              </w:rPr>
              <w:t xml:space="preserve">any poskytovatele </w:t>
            </w:r>
            <w:r w:rsidR="002265BF">
              <w:rPr>
                <w:rFonts w:ascii="Palatino Linotype" w:hAnsi="Palatino Linotype"/>
                <w:sz w:val="18"/>
                <w:szCs w:val="18"/>
              </w:rPr>
              <w:t xml:space="preserve">představují </w:t>
            </w:r>
            <w:r w:rsidR="00C072D9">
              <w:rPr>
                <w:rFonts w:ascii="Palatino Linotype" w:hAnsi="Palatino Linotype"/>
                <w:sz w:val="18"/>
                <w:szCs w:val="18"/>
              </w:rPr>
              <w:t>osoby s lehčím mentálním postižením</w:t>
            </w:r>
          </w:p>
        </w:tc>
      </w:tr>
    </w:tbl>
    <w:p w:rsidR="003C68F3" w:rsidRDefault="003C68F3">
      <w:pPr>
        <w:spacing w:after="200" w:line="276" w:lineRule="auto"/>
        <w:rPr>
          <w:rFonts w:ascii="Palatino Linotype" w:hAnsi="Palatino Linotype" w:cs="Palatino Linotype"/>
          <w:b/>
          <w:bCs/>
          <w:sz w:val="22"/>
        </w:rPr>
      </w:pPr>
      <w:r>
        <w:rPr>
          <w:rFonts w:ascii="Palatino Linotype" w:hAnsi="Palatino Linotype" w:cs="Palatino Linotype"/>
          <w:b/>
          <w:bCs/>
        </w:rPr>
        <w:br w:type="page"/>
      </w:r>
    </w:p>
    <w:p w:rsidRPr="00497D11" w:rsidR="00554558" w:rsidP="00554558" w:rsidRDefault="00554558">
      <w:pPr>
        <w:pStyle w:val="Odstavecseseznamem"/>
        <w:numPr>
          <w:ilvl w:val="0"/>
          <w:numId w:val="3"/>
        </w:numPr>
        <w:pBdr>
          <w:top w:val="single" w:color="000000" w:sz="4" w:space="1"/>
          <w:left w:val="single" w:color="000000" w:sz="4" w:space="3"/>
          <w:bottom w:val="single" w:color="000000" w:sz="4" w:space="1"/>
          <w:right w:val="single" w:color="000000" w:sz="4" w:space="4"/>
        </w:pBdr>
        <w:shd w:val="clear" w:color="auto" w:fill="EEECE1"/>
        <w:suppressAutoHyphens/>
        <w:spacing w:before="480" w:after="240" w:line="240" w:lineRule="auto"/>
        <w:ind w:left="357" w:hanging="357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  <w:bCs/>
        </w:rPr>
        <w:t>Zadávací dokumentace</w:t>
      </w:r>
    </w:p>
    <w:p w:rsidR="00554558" w:rsidP="00554558" w:rsidRDefault="00554558">
      <w:pPr>
        <w:tabs>
          <w:tab w:val="left" w:pos="567"/>
        </w:tabs>
        <w:spacing w:before="240" w:after="120"/>
        <w:jc w:val="both"/>
        <w:rPr>
          <w:rFonts w:ascii="Palatino Linotype" w:hAnsi="Palatino Linotype" w:cs="Palatino Linotype"/>
          <w:b/>
          <w:sz w:val="22"/>
          <w:szCs w:val="22"/>
        </w:rPr>
      </w:pPr>
      <w:r>
        <w:rPr>
          <w:rFonts w:ascii="Palatino Linotype" w:hAnsi="Palatino Linotype" w:cs="Palatino Linotype"/>
          <w:b/>
          <w:sz w:val="22"/>
          <w:szCs w:val="22"/>
        </w:rPr>
        <w:t>5.1</w:t>
      </w:r>
      <w:r w:rsidRPr="001B1FF2">
        <w:rPr>
          <w:rFonts w:ascii="Palatino Linotype" w:hAnsi="Palatino Linotype" w:cs="Palatino Linotype"/>
          <w:b/>
          <w:sz w:val="22"/>
          <w:szCs w:val="22"/>
        </w:rPr>
        <w:tab/>
      </w:r>
      <w:r>
        <w:rPr>
          <w:rFonts w:ascii="Palatino Linotype" w:hAnsi="Palatino Linotype" w:cs="Palatino Linotype"/>
          <w:b/>
          <w:sz w:val="22"/>
          <w:szCs w:val="22"/>
        </w:rPr>
        <w:t>Podmínky přístupu/poskytnutí zadávací dokumentace</w:t>
      </w:r>
    </w:p>
    <w:p w:rsidR="00554558" w:rsidP="00554558" w:rsidRDefault="00554558">
      <w:pPr>
        <w:ind w:firstLine="567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V souladu s ustanovením § 34 odst. 2 písm. c) a ustanovením § 48 odst. 5 písm. c) ZVZ zadavatel informuje uchazeče o tom, že zadávací dokumentace bude uchazeči poskytnuta </w:t>
      </w:r>
      <w:r w:rsidR="00904338">
        <w:rPr>
          <w:rFonts w:ascii="Palatino Linotype" w:hAnsi="Palatino Linotype" w:cs="Palatino Linotype"/>
          <w:sz w:val="20"/>
          <w:szCs w:val="20"/>
        </w:rPr>
        <w:t xml:space="preserve">jako součást a příloha této Výzvy k jednání, jinak </w:t>
      </w:r>
      <w:r>
        <w:rPr>
          <w:rFonts w:ascii="Palatino Linotype" w:hAnsi="Palatino Linotype" w:cs="Palatino Linotype"/>
          <w:sz w:val="20"/>
          <w:szCs w:val="20"/>
        </w:rPr>
        <w:t>v elektronické podobně do 3 pracovních dnů ode dne doručení písemné žádosti dodavatele na shora uvedenou adre</w:t>
      </w:r>
      <w:r w:rsidR="00B83911">
        <w:rPr>
          <w:rFonts w:ascii="Palatino Linotype" w:hAnsi="Palatino Linotype" w:cs="Palatino Linotype"/>
          <w:sz w:val="20"/>
          <w:szCs w:val="20"/>
        </w:rPr>
        <w:t>su osoby zastupující zadavatele.</w:t>
      </w:r>
    </w:p>
    <w:p w:rsidRPr="00497D11" w:rsidR="00554558" w:rsidP="00554558" w:rsidRDefault="00554558">
      <w:pPr>
        <w:pStyle w:val="Odstavecseseznamem"/>
        <w:numPr>
          <w:ilvl w:val="0"/>
          <w:numId w:val="3"/>
        </w:numPr>
        <w:pBdr>
          <w:top w:val="single" w:color="000000" w:sz="4" w:space="1"/>
          <w:left w:val="single" w:color="000000" w:sz="4" w:space="3"/>
          <w:bottom w:val="single" w:color="000000" w:sz="4" w:space="1"/>
          <w:right w:val="single" w:color="000000" w:sz="4" w:space="4"/>
        </w:pBdr>
        <w:shd w:val="clear" w:color="auto" w:fill="EEECE1"/>
        <w:suppressAutoHyphens/>
        <w:spacing w:before="480" w:after="240" w:line="240" w:lineRule="auto"/>
        <w:ind w:left="357" w:hanging="357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  <w:bCs/>
        </w:rPr>
        <w:t>Požadavky na prokázání kvalifikace</w:t>
      </w:r>
    </w:p>
    <w:p w:rsidRPr="00A37B14" w:rsidR="00554558" w:rsidP="00554558" w:rsidRDefault="00554558">
      <w:pPr>
        <w:tabs>
          <w:tab w:val="left" w:pos="567"/>
        </w:tabs>
        <w:spacing w:before="240" w:after="120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b/>
          <w:sz w:val="22"/>
          <w:szCs w:val="22"/>
        </w:rPr>
        <w:t>6.1</w:t>
      </w:r>
      <w:r w:rsidRPr="00A37B14">
        <w:rPr>
          <w:rFonts w:ascii="Palatino Linotype" w:hAnsi="Palatino Linotype" w:cs="Palatino Linotype"/>
          <w:b/>
          <w:sz w:val="22"/>
          <w:szCs w:val="22"/>
        </w:rPr>
        <w:t xml:space="preserve"> </w:t>
      </w:r>
      <w:r w:rsidRPr="00A37B14">
        <w:rPr>
          <w:rFonts w:ascii="Palatino Linotype" w:hAnsi="Palatino Linotype" w:cs="Palatino Linotype"/>
          <w:b/>
          <w:sz w:val="22"/>
          <w:szCs w:val="22"/>
        </w:rPr>
        <w:tab/>
      </w:r>
      <w:r>
        <w:rPr>
          <w:rFonts w:ascii="Palatino Linotype" w:hAnsi="Palatino Linotype" w:cs="Palatino Linotype"/>
          <w:b/>
          <w:sz w:val="22"/>
          <w:szCs w:val="22"/>
        </w:rPr>
        <w:t>Informace k prokázání kvalifikace</w:t>
      </w:r>
    </w:p>
    <w:p w:rsidRPr="00B104BE" w:rsidR="00554558" w:rsidP="00554558" w:rsidRDefault="00554558">
      <w:pPr>
        <w:spacing w:before="60"/>
        <w:ind w:firstLine="708"/>
        <w:jc w:val="both"/>
        <w:rPr>
          <w:rFonts w:ascii="Palatino Linotype" w:hAnsi="Palatino Linotype" w:cs="Palatino Linotype"/>
          <w:bCs/>
          <w:sz w:val="20"/>
          <w:szCs w:val="20"/>
        </w:rPr>
      </w:pPr>
      <w:r w:rsidRPr="00B104BE">
        <w:rPr>
          <w:rFonts w:ascii="Palatino Linotype" w:hAnsi="Palatino Linotype" w:cs="Palatino Linotype"/>
          <w:bCs/>
          <w:sz w:val="20"/>
          <w:szCs w:val="20"/>
        </w:rPr>
        <w:t>V rámci tohoto zadávacího řízení postupuje zadavatel v souladu s ustanovením § 51 odst. 3 zákona, a z tohoto důvodu není požadováno prokázání splnění kvalifikace.</w:t>
      </w:r>
    </w:p>
    <w:p w:rsidRPr="00497D11" w:rsidR="00554558" w:rsidP="00554558" w:rsidRDefault="00554558">
      <w:pPr>
        <w:pStyle w:val="Odstavecseseznamem"/>
        <w:numPr>
          <w:ilvl w:val="0"/>
          <w:numId w:val="3"/>
        </w:numPr>
        <w:pBdr>
          <w:top w:val="single" w:color="000000" w:sz="4" w:space="1"/>
          <w:left w:val="single" w:color="000000" w:sz="4" w:space="3"/>
          <w:bottom w:val="single" w:color="000000" w:sz="4" w:space="1"/>
          <w:right w:val="single" w:color="000000" w:sz="4" w:space="4"/>
        </w:pBdr>
        <w:shd w:val="clear" w:color="auto" w:fill="EEECE1"/>
        <w:suppressAutoHyphens/>
        <w:spacing w:before="480" w:after="240" w:line="240" w:lineRule="auto"/>
        <w:ind w:left="357" w:hanging="357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  <w:bCs/>
        </w:rPr>
        <w:t>Informace o hodnotících kritériích</w:t>
      </w:r>
    </w:p>
    <w:p w:rsidR="00554558" w:rsidP="00554558" w:rsidRDefault="00554558">
      <w:pPr>
        <w:tabs>
          <w:tab w:val="left" w:pos="567"/>
        </w:tabs>
        <w:spacing w:before="240" w:after="120"/>
        <w:jc w:val="both"/>
        <w:rPr>
          <w:rFonts w:ascii="Palatino Linotype" w:hAnsi="Palatino Linotype" w:cs="Palatino Linotype"/>
          <w:b/>
          <w:sz w:val="22"/>
          <w:szCs w:val="22"/>
        </w:rPr>
      </w:pPr>
      <w:r>
        <w:rPr>
          <w:rFonts w:ascii="Palatino Linotype" w:hAnsi="Palatino Linotype" w:cs="Palatino Linotype"/>
          <w:b/>
          <w:sz w:val="22"/>
          <w:szCs w:val="22"/>
        </w:rPr>
        <w:t xml:space="preserve">7.1. </w:t>
      </w:r>
      <w:r w:rsidRPr="001B1FF2">
        <w:rPr>
          <w:rFonts w:ascii="Palatino Linotype" w:hAnsi="Palatino Linotype" w:cs="Palatino Linotype"/>
          <w:b/>
          <w:sz w:val="22"/>
          <w:szCs w:val="22"/>
        </w:rPr>
        <w:tab/>
      </w:r>
      <w:r>
        <w:rPr>
          <w:rFonts w:ascii="Palatino Linotype" w:hAnsi="Palatino Linotype" w:cs="Palatino Linotype"/>
          <w:b/>
          <w:sz w:val="22"/>
          <w:szCs w:val="22"/>
        </w:rPr>
        <w:t>Hodnotící kritéria</w:t>
      </w:r>
    </w:p>
    <w:p w:rsidRPr="00E87FC3" w:rsidR="00554558" w:rsidP="00554558" w:rsidRDefault="00554558">
      <w:pPr>
        <w:ind w:firstLine="708"/>
        <w:jc w:val="both"/>
        <w:rPr>
          <w:rFonts w:ascii="Palatino Linotype" w:hAnsi="Palatino Linotype"/>
          <w:color w:val="000000"/>
          <w:sz w:val="20"/>
        </w:rPr>
      </w:pPr>
      <w:r w:rsidRPr="00E87FC3">
        <w:rPr>
          <w:rFonts w:ascii="Palatino Linotype" w:hAnsi="Palatino Linotype"/>
          <w:sz w:val="20"/>
        </w:rPr>
        <w:t xml:space="preserve">V rámci JŘBU vyzývá zadavatel s poukazem na důvody použití JŘBU uvedené výše v této Zadávací dokumentaci pouze jediného zájemce, proto ve smyslu § 79 odst. 6 ZVZ nebude hodnocení nabídky prováděno. Zadavatel tudíž neuvádí údaje o hodnotících kritériích podle § 78 ZVZ, neboť veřejná zakázka je zadávána pouze jedinému zájemci (uchazeči). </w:t>
      </w:r>
    </w:p>
    <w:p w:rsidRPr="00497D11" w:rsidR="00554558" w:rsidP="00554558" w:rsidRDefault="00554558">
      <w:pPr>
        <w:pStyle w:val="Odstavecseseznamem"/>
        <w:numPr>
          <w:ilvl w:val="0"/>
          <w:numId w:val="3"/>
        </w:numPr>
        <w:pBdr>
          <w:top w:val="single" w:color="000000" w:sz="4" w:space="1"/>
          <w:left w:val="single" w:color="000000" w:sz="4" w:space="3"/>
          <w:bottom w:val="single" w:color="000000" w:sz="4" w:space="1"/>
          <w:right w:val="single" w:color="000000" w:sz="4" w:space="4"/>
        </w:pBdr>
        <w:shd w:val="clear" w:color="auto" w:fill="EEECE1"/>
        <w:suppressAutoHyphens/>
        <w:spacing w:before="480" w:after="240" w:line="240" w:lineRule="auto"/>
        <w:ind w:left="357" w:hanging="357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  <w:bCs/>
        </w:rPr>
        <w:t>Lhůta a místo podání nabídek</w:t>
      </w:r>
    </w:p>
    <w:p w:rsidRPr="00A37B14" w:rsidR="00554558" w:rsidP="00554558" w:rsidRDefault="00554558">
      <w:pPr>
        <w:tabs>
          <w:tab w:val="left" w:pos="567"/>
        </w:tabs>
        <w:spacing w:before="240" w:after="120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b/>
          <w:sz w:val="22"/>
          <w:szCs w:val="22"/>
        </w:rPr>
        <w:t>8.1</w:t>
      </w:r>
      <w:r w:rsidRPr="00A37B14">
        <w:rPr>
          <w:rFonts w:ascii="Palatino Linotype" w:hAnsi="Palatino Linotype" w:cs="Palatino Linotype"/>
          <w:b/>
          <w:sz w:val="22"/>
          <w:szCs w:val="22"/>
        </w:rPr>
        <w:t xml:space="preserve"> </w:t>
      </w:r>
      <w:r w:rsidRPr="00A37B14">
        <w:rPr>
          <w:rFonts w:ascii="Palatino Linotype" w:hAnsi="Palatino Linotype" w:cs="Palatino Linotype"/>
          <w:b/>
          <w:sz w:val="22"/>
          <w:szCs w:val="22"/>
        </w:rPr>
        <w:tab/>
      </w:r>
      <w:r>
        <w:rPr>
          <w:rFonts w:ascii="Palatino Linotype" w:hAnsi="Palatino Linotype" w:cs="Palatino Linotype"/>
          <w:b/>
          <w:sz w:val="22"/>
          <w:szCs w:val="22"/>
        </w:rPr>
        <w:t>Místo</w:t>
      </w:r>
      <w:r w:rsidRPr="00A37B14">
        <w:rPr>
          <w:rFonts w:ascii="Palatino Linotype" w:hAnsi="Palatino Linotype" w:cs="Palatino Linotype"/>
          <w:b/>
          <w:sz w:val="22"/>
          <w:szCs w:val="22"/>
        </w:rPr>
        <w:t xml:space="preserve"> doručení nabídky</w:t>
      </w:r>
      <w:r w:rsidRPr="00A37B14">
        <w:rPr>
          <w:rFonts w:ascii="Palatino Linotype" w:hAnsi="Palatino Linotype" w:cs="Palatino Linotype"/>
          <w:b/>
          <w:sz w:val="22"/>
          <w:szCs w:val="22"/>
        </w:rPr>
        <w:tab/>
      </w:r>
    </w:p>
    <w:p w:rsidRPr="00334384" w:rsidR="00334384" w:rsidP="00334384" w:rsidRDefault="00334384">
      <w:pPr>
        <w:ind w:firstLine="567"/>
        <w:jc w:val="both"/>
        <w:rPr>
          <w:rFonts w:ascii="Palatino Linotype" w:hAnsi="Palatino Linotype" w:cs="Palatino Linotype"/>
          <w:b/>
          <w:sz w:val="20"/>
          <w:szCs w:val="20"/>
        </w:rPr>
      </w:pPr>
      <w:r w:rsidRPr="00334384">
        <w:rPr>
          <w:rFonts w:ascii="Palatino Linotype" w:hAnsi="Palatino Linotype" w:cs="Palatino Linotype"/>
          <w:sz w:val="20"/>
          <w:szCs w:val="20"/>
        </w:rPr>
        <w:t xml:space="preserve">Zájemce (uchazeč) může svoji nabídku zaslat poštou, kurýrem či osobně doručit (v pondělí a ve středu od 8:00 do 17:00 hod., v úterý, ve čtvrtek a v pátek od 8:00 do 14:00 hod.) na adresu:  </w:t>
      </w:r>
    </w:p>
    <w:p w:rsidRPr="00061288" w:rsidR="00554558" w:rsidP="00554558" w:rsidRDefault="00554558">
      <w:pPr>
        <w:numPr>
          <w:ilvl w:val="0"/>
          <w:numId w:val="4"/>
        </w:numPr>
        <w:suppressAutoHyphens/>
        <w:jc w:val="both"/>
        <w:rPr>
          <w:rFonts w:ascii="Palatino Linotype" w:hAnsi="Palatino Linotype" w:cs="Palatino Linotype"/>
          <w:b/>
          <w:sz w:val="20"/>
          <w:szCs w:val="20"/>
        </w:rPr>
      </w:pPr>
      <w:r>
        <w:rPr>
          <w:rFonts w:ascii="Palatino Linotype" w:hAnsi="Palatino Linotype" w:cs="Palatino Linotype"/>
          <w:b/>
          <w:sz w:val="20"/>
          <w:szCs w:val="20"/>
        </w:rPr>
        <w:t>Podatelna zadavatele na adrese Královéhradecký kraj, Pivovarské náměstí 1245/2, 500 03 Hradec Králové, k rukám Mgr. Roberta Černého</w:t>
      </w:r>
    </w:p>
    <w:p w:rsidRPr="00A37B14" w:rsidR="00554558" w:rsidP="00554558" w:rsidRDefault="00554558">
      <w:pPr>
        <w:tabs>
          <w:tab w:val="left" w:pos="567"/>
        </w:tabs>
        <w:spacing w:before="240" w:after="120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b/>
          <w:sz w:val="22"/>
          <w:szCs w:val="22"/>
        </w:rPr>
        <w:t>8.2</w:t>
      </w:r>
      <w:r w:rsidRPr="00A37B14">
        <w:rPr>
          <w:rFonts w:ascii="Palatino Linotype" w:hAnsi="Palatino Linotype" w:cs="Palatino Linotype"/>
          <w:b/>
          <w:sz w:val="22"/>
          <w:szCs w:val="22"/>
        </w:rPr>
        <w:t xml:space="preserve"> </w:t>
      </w:r>
      <w:r w:rsidRPr="00A37B14">
        <w:rPr>
          <w:rFonts w:ascii="Palatino Linotype" w:hAnsi="Palatino Linotype" w:cs="Palatino Linotype"/>
          <w:b/>
          <w:sz w:val="22"/>
          <w:szCs w:val="22"/>
        </w:rPr>
        <w:tab/>
        <w:t>Lhůta pro doručení nabídky</w:t>
      </w:r>
      <w:r w:rsidRPr="00A37B14">
        <w:rPr>
          <w:rFonts w:ascii="Palatino Linotype" w:hAnsi="Palatino Linotype" w:cs="Palatino Linotype"/>
          <w:b/>
          <w:sz w:val="22"/>
          <w:szCs w:val="22"/>
        </w:rPr>
        <w:tab/>
      </w:r>
    </w:p>
    <w:p w:rsidR="0046799D" w:rsidP="0046799D" w:rsidRDefault="0046799D">
      <w:pPr>
        <w:pStyle w:val="Default"/>
        <w:ind w:firstLine="708"/>
        <w:jc w:val="both"/>
        <w:rPr>
          <w:sz w:val="20"/>
          <w:szCs w:val="20"/>
        </w:rPr>
      </w:pPr>
      <w:r w:rsidRPr="00A67DC9">
        <w:rPr>
          <w:sz w:val="20"/>
          <w:szCs w:val="20"/>
        </w:rPr>
        <w:t xml:space="preserve">Lhůta pro doručení nabídky je nejpozději </w:t>
      </w:r>
      <w:r w:rsidRPr="00A67DC9">
        <w:rPr>
          <w:b/>
          <w:bCs/>
          <w:sz w:val="20"/>
          <w:szCs w:val="20"/>
        </w:rPr>
        <w:t>do 4. 12. 2014 do 15:</w:t>
      </w:r>
      <w:r>
        <w:rPr>
          <w:b/>
          <w:bCs/>
          <w:sz w:val="20"/>
          <w:szCs w:val="20"/>
        </w:rPr>
        <w:t>15</w:t>
      </w:r>
      <w:r w:rsidRPr="00A67DC9">
        <w:rPr>
          <w:b/>
          <w:bCs/>
          <w:sz w:val="20"/>
          <w:szCs w:val="20"/>
        </w:rPr>
        <w:t xml:space="preserve"> hod. </w:t>
      </w:r>
      <w:r w:rsidRPr="00A67DC9">
        <w:rPr>
          <w:sz w:val="20"/>
          <w:szCs w:val="20"/>
        </w:rPr>
        <w:t xml:space="preserve">Rozhodující je čas doručení nabídky, nikoliv čas odeslání. </w:t>
      </w:r>
    </w:p>
    <w:p w:rsidRPr="00A67DC9" w:rsidR="0046799D" w:rsidP="0046799D" w:rsidRDefault="0046799D">
      <w:pPr>
        <w:pStyle w:val="Default"/>
        <w:ind w:firstLine="708"/>
        <w:jc w:val="both"/>
        <w:rPr>
          <w:sz w:val="20"/>
          <w:szCs w:val="20"/>
        </w:rPr>
      </w:pPr>
      <w:bookmarkStart w:name="_GoBack" w:id="4"/>
      <w:bookmarkEnd w:id="4"/>
    </w:p>
    <w:p w:rsidRPr="00A67DC9" w:rsidR="0046799D" w:rsidP="0046799D" w:rsidRDefault="0046799D">
      <w:pPr>
        <w:ind w:firstLine="708"/>
        <w:rPr>
          <w:rFonts w:ascii="Palatino Linotype" w:hAnsi="Palatino Linotype"/>
          <w:sz w:val="20"/>
          <w:szCs w:val="20"/>
        </w:rPr>
      </w:pPr>
      <w:r w:rsidRPr="00A67DC9">
        <w:rPr>
          <w:rFonts w:ascii="Palatino Linotype" w:hAnsi="Palatino Linotype"/>
          <w:sz w:val="20"/>
          <w:szCs w:val="20"/>
        </w:rPr>
        <w:t>Nabídka podaná nebo doručená po uplynutí lhůty pro podání nabídek nebude otevřena. Zadavatel bezodkladně vyrozumí zájemce o tom, že jeho nabídka byla podána po uplynutí lhůty, a to v souladu s ustanovením § 71 odst. 6 ZVZ.</w:t>
      </w:r>
    </w:p>
    <w:p w:rsidR="003C68F3" w:rsidP="00554558" w:rsidRDefault="003C68F3">
      <w:pPr>
        <w:ind w:firstLine="567"/>
        <w:jc w:val="both"/>
        <w:rPr>
          <w:rFonts w:ascii="Palatino Linotype" w:hAnsi="Palatino Linotype" w:cs="Palatino Linotype"/>
          <w:bCs/>
          <w:sz w:val="20"/>
          <w:szCs w:val="20"/>
        </w:rPr>
      </w:pPr>
    </w:p>
    <w:p w:rsidR="003C68F3" w:rsidP="00554558" w:rsidRDefault="003C68F3">
      <w:pPr>
        <w:ind w:firstLine="567"/>
        <w:jc w:val="both"/>
        <w:rPr>
          <w:rFonts w:ascii="Palatino Linotype" w:hAnsi="Palatino Linotype" w:cs="Palatino Linotype"/>
          <w:bCs/>
          <w:sz w:val="20"/>
          <w:szCs w:val="20"/>
        </w:rPr>
      </w:pPr>
    </w:p>
    <w:p w:rsidR="003C68F3" w:rsidP="00554558" w:rsidRDefault="003C68F3">
      <w:pPr>
        <w:ind w:firstLine="567"/>
        <w:jc w:val="both"/>
        <w:rPr>
          <w:rFonts w:ascii="Calibri" w:hAnsi="Calibri"/>
          <w:sz w:val="22"/>
          <w:szCs w:val="22"/>
        </w:rPr>
      </w:pPr>
    </w:p>
    <w:p w:rsidRPr="00A430B9" w:rsidR="00554558" w:rsidP="00554558" w:rsidRDefault="00554558">
      <w:pPr>
        <w:pStyle w:val="Odstavecseseznamem"/>
        <w:numPr>
          <w:ilvl w:val="0"/>
          <w:numId w:val="3"/>
        </w:num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EECE1"/>
        <w:suppressAutoHyphens/>
        <w:spacing w:before="480" w:after="240" w:line="240" w:lineRule="auto"/>
        <w:ind w:left="357" w:hanging="357"/>
        <w:contextualSpacing w:val="false"/>
        <w:jc w:val="both"/>
        <w:rPr>
          <w:rFonts w:ascii="Palatino Linotype" w:hAnsi="Palatino Linotype" w:cs="Palatino Linotype"/>
          <w:b/>
        </w:rPr>
      </w:pPr>
      <w:r w:rsidRPr="00A430B9">
        <w:rPr>
          <w:rFonts w:ascii="Palatino Linotype" w:hAnsi="Palatino Linotype" w:cs="Palatino Linotype"/>
          <w:b/>
          <w:bCs/>
        </w:rPr>
        <w:t>Další informace</w:t>
      </w:r>
    </w:p>
    <w:p w:rsidRPr="00A430B9" w:rsidR="00554558" w:rsidP="00554558" w:rsidRDefault="00554558">
      <w:pPr>
        <w:tabs>
          <w:tab w:val="left" w:pos="567"/>
        </w:tabs>
        <w:spacing w:before="240" w:after="120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b/>
          <w:sz w:val="22"/>
          <w:szCs w:val="22"/>
        </w:rPr>
        <w:t>9.1</w:t>
      </w:r>
      <w:r w:rsidRPr="00A430B9">
        <w:rPr>
          <w:rFonts w:ascii="Palatino Linotype" w:hAnsi="Palatino Linotype" w:cs="Palatino Linotype"/>
          <w:b/>
          <w:sz w:val="22"/>
          <w:szCs w:val="22"/>
        </w:rPr>
        <w:t xml:space="preserve"> </w:t>
      </w:r>
      <w:r w:rsidRPr="00A430B9">
        <w:rPr>
          <w:rFonts w:ascii="Palatino Linotype" w:hAnsi="Palatino Linotype" w:cs="Palatino Linotype"/>
          <w:b/>
          <w:sz w:val="22"/>
          <w:szCs w:val="22"/>
        </w:rPr>
        <w:tab/>
        <w:t>Kontaktní osoba a dodatečné informace</w:t>
      </w:r>
    </w:p>
    <w:p w:rsidRPr="00A430B9" w:rsidR="00554558" w:rsidP="00554558" w:rsidRDefault="00554558">
      <w:pPr>
        <w:ind w:firstLine="567"/>
        <w:jc w:val="both"/>
        <w:rPr>
          <w:rFonts w:ascii="Palatino Linotype" w:hAnsi="Palatino Linotype" w:cs="Palatino Linotype"/>
          <w:b/>
          <w:sz w:val="20"/>
          <w:szCs w:val="20"/>
        </w:rPr>
      </w:pPr>
      <w:r w:rsidRPr="00A430B9">
        <w:rPr>
          <w:rFonts w:ascii="Palatino Linotype" w:hAnsi="Palatino Linotype" w:cs="Palatino Linotype"/>
          <w:sz w:val="20"/>
          <w:szCs w:val="20"/>
        </w:rPr>
        <w:t xml:space="preserve">V případě dotazů či zájmu o bližší </w:t>
      </w:r>
      <w:r w:rsidRPr="00A430B9">
        <w:rPr>
          <w:rFonts w:ascii="Palatino Linotype" w:hAnsi="Palatino Linotype" w:cs="Palatino Linotype"/>
          <w:b/>
          <w:sz w:val="20"/>
          <w:szCs w:val="20"/>
        </w:rPr>
        <w:t xml:space="preserve">informace </w:t>
      </w:r>
      <w:r w:rsidRPr="00A430B9">
        <w:rPr>
          <w:rFonts w:ascii="Palatino Linotype" w:hAnsi="Palatino Linotype" w:cs="Palatino Linotype"/>
          <w:sz w:val="20"/>
          <w:szCs w:val="20"/>
        </w:rPr>
        <w:t>se obracejte na kontaktní osoby zadavatele:</w:t>
      </w:r>
    </w:p>
    <w:p w:rsidRPr="00A430B9" w:rsidR="00554558" w:rsidP="00554558" w:rsidRDefault="00554558">
      <w:pPr>
        <w:numPr>
          <w:ilvl w:val="0"/>
          <w:numId w:val="5"/>
        </w:numPr>
        <w:suppressAutoHyphens/>
        <w:ind w:left="426"/>
        <w:jc w:val="both"/>
        <w:rPr>
          <w:rFonts w:ascii="Palatino Linotype" w:hAnsi="Palatino Linotype" w:cs="Palatino Linotype"/>
          <w:sz w:val="20"/>
          <w:szCs w:val="20"/>
        </w:rPr>
      </w:pPr>
      <w:r w:rsidRPr="00A430B9">
        <w:rPr>
          <w:rFonts w:ascii="Palatino Linotype" w:hAnsi="Palatino Linotype" w:cs="Palatino Linotype"/>
          <w:b/>
          <w:sz w:val="20"/>
          <w:szCs w:val="20"/>
        </w:rPr>
        <w:t xml:space="preserve">Mgr. Zdeněk Tomáš, tel.: +420 734 393 898, e-mail: </w:t>
      </w:r>
      <w:hyperlink w:history="true" r:id="rId11">
        <w:r w:rsidRPr="0037287E" w:rsidR="001F60B0">
          <w:rPr>
            <w:rStyle w:val="Hypertextovodkaz"/>
            <w:rFonts w:ascii="Palatino Linotype" w:hAnsi="Palatino Linotype" w:cs="Palatino Linotype"/>
            <w:b/>
            <w:sz w:val="20"/>
            <w:szCs w:val="20"/>
          </w:rPr>
          <w:t>zakazky</w:t>
        </w:r>
        <w:r w:rsidRPr="0037287E" w:rsidR="001F60B0">
          <w:rPr>
            <w:rStyle w:val="Hypertextovodkaz"/>
            <w:rFonts w:ascii="Palatino Linotype" w:hAnsi="Palatino Linotype" w:cs="Palatino Linotype"/>
            <w:b/>
            <w:sz w:val="20"/>
            <w:szCs w:val="20"/>
            <w:lang w:val="en-US"/>
          </w:rPr>
          <w:t>@advokatijelinek.cz</w:t>
        </w:r>
      </w:hyperlink>
    </w:p>
    <w:p w:rsidR="00554558" w:rsidP="00554558" w:rsidRDefault="00554558">
      <w:pPr>
        <w:jc w:val="both"/>
        <w:rPr>
          <w:rFonts w:ascii="Calibri" w:hAnsi="Calibri"/>
          <w:sz w:val="22"/>
          <w:szCs w:val="22"/>
        </w:rPr>
      </w:pPr>
    </w:p>
    <w:p w:rsidR="00554558" w:rsidP="00554558" w:rsidRDefault="00554558">
      <w:pPr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344D43">
        <w:rPr>
          <w:rFonts w:ascii="Palatino Linotype" w:hAnsi="Palatino Linotype"/>
          <w:b/>
          <w:sz w:val="22"/>
          <w:szCs w:val="22"/>
          <w:u w:val="single"/>
        </w:rPr>
        <w:t>Jestliže máte o realizaci této veřejné zakázky zájem, dovolujeme si Vás požádat o potvrzení termínu prvního jednání.</w:t>
      </w:r>
    </w:p>
    <w:p w:rsidR="007141D4" w:rsidP="00554558" w:rsidRDefault="007141D4">
      <w:pPr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:rsidR="007141D4" w:rsidP="00554558" w:rsidRDefault="007141D4">
      <w:pPr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:rsidR="007141D4" w:rsidP="00554558" w:rsidRDefault="007141D4">
      <w:pPr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:rsidRPr="00344D43" w:rsidR="007141D4" w:rsidP="00554558" w:rsidRDefault="007141D4">
      <w:pPr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:rsidR="00554558" w:rsidP="00554558" w:rsidRDefault="007141D4">
      <w:pPr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false" relativeHeight="251662336" behindDoc="false" locked="false" layoutInCell="true" allowOverlap="true">
            <wp:simplePos x="0" y="0"/>
            <wp:positionH relativeFrom="column">
              <wp:posOffset>613410</wp:posOffset>
            </wp:positionH>
            <wp:positionV relativeFrom="paragraph">
              <wp:posOffset>-20955</wp:posOffset>
            </wp:positionV>
            <wp:extent cx="3221990" cy="839470"/>
            <wp:effectExtent l="0" t="0" r="0" b="0"/>
            <wp:wrapSquare wrapText="bothSides"/>
            <wp:docPr id="5" name="obrázek 1"/>
            <wp:cNvGraphicFramePr/>
            <a:graphic>
              <a:graphicData uri="http://schemas.openxmlformats.org/drawingml/2006/picture">
                <pic:pic>
                  <pic:nvPicPr>
                    <pic:cNvPr id="4" name="obrázek 1"/>
                    <pic:cNvPicPr/>
                  </pic:nvPicPr>
                  <pic:blipFill>
                    <a:blip cstate="print" r:embed="rId12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9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911" w:rsidP="002265BF" w:rsidRDefault="00B83911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B83911" w:rsidP="002265BF" w:rsidRDefault="00B83911">
      <w:pPr>
        <w:widowControl w:val="false"/>
        <w:ind w:left="3969"/>
        <w:jc w:val="right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Bc. Lubomír Franc, hejtman </w:t>
      </w:r>
    </w:p>
    <w:p w:rsidR="00B83911" w:rsidP="002265BF" w:rsidRDefault="00B83911">
      <w:pPr>
        <w:widowControl w:val="false"/>
        <w:spacing w:after="120"/>
        <w:ind w:left="3969"/>
        <w:jc w:val="right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Královéhradeckého kraje</w:t>
      </w:r>
    </w:p>
    <w:p w:rsidRPr="002265BF" w:rsidR="002265BF" w:rsidP="002265BF" w:rsidRDefault="002265BF">
      <w:pPr>
        <w:widowControl w:val="false"/>
        <w:spacing w:after="120"/>
        <w:ind w:left="3969"/>
        <w:jc w:val="right"/>
        <w:rPr>
          <w:rFonts w:ascii="Palatino Linotype" w:hAnsi="Palatino Linotype"/>
          <w:b/>
          <w:sz w:val="16"/>
          <w:szCs w:val="22"/>
        </w:rPr>
      </w:pPr>
    </w:p>
    <w:p w:rsidR="00B83911" w:rsidP="002265BF" w:rsidRDefault="00B83911">
      <w:pPr>
        <w:widowControl w:val="false"/>
        <w:ind w:left="3969"/>
        <w:jc w:val="right"/>
        <w:rPr>
          <w:rFonts w:ascii="Palatino Linotype" w:hAnsi="Palatino Linotype"/>
          <w:b/>
          <w:sz w:val="22"/>
          <w:szCs w:val="22"/>
        </w:rPr>
      </w:pPr>
      <w:proofErr w:type="spellStart"/>
      <w:proofErr w:type="gramStart"/>
      <w:r>
        <w:rPr>
          <w:rFonts w:ascii="Palatino Linotype" w:hAnsi="Palatino Linotype"/>
          <w:b/>
          <w:sz w:val="22"/>
          <w:szCs w:val="22"/>
        </w:rPr>
        <w:t>v.z</w:t>
      </w:r>
      <w:proofErr w:type="spellEnd"/>
      <w:r>
        <w:rPr>
          <w:rFonts w:ascii="Palatino Linotype" w:hAnsi="Palatino Linotype"/>
          <w:b/>
          <w:sz w:val="22"/>
          <w:szCs w:val="22"/>
        </w:rPr>
        <w:t>.</w:t>
      </w:r>
      <w:proofErr w:type="gramEnd"/>
      <w:r>
        <w:rPr>
          <w:rFonts w:ascii="Palatino Linotype" w:hAnsi="Palatino Linotype"/>
          <w:b/>
          <w:sz w:val="22"/>
          <w:szCs w:val="22"/>
        </w:rPr>
        <w:t xml:space="preserve"> ADVOKÁTNÍ KANCELÁŘ JELÍNEK s.r.o.</w:t>
      </w:r>
    </w:p>
    <w:p w:rsidR="00851AA9" w:rsidP="002265BF" w:rsidRDefault="00B83911">
      <w:pPr>
        <w:widowControl w:val="false"/>
        <w:ind w:left="3969"/>
        <w:jc w:val="right"/>
      </w:pPr>
      <w:r>
        <w:rPr>
          <w:rFonts w:ascii="Palatino Linotype" w:hAnsi="Palatino Linotype"/>
          <w:b/>
          <w:sz w:val="22"/>
          <w:szCs w:val="22"/>
        </w:rPr>
        <w:t>JUDr. Tereza Jelínková, jednatel a advokát</w:t>
      </w:r>
    </w:p>
    <w:sectPr w:rsidR="00851AA9" w:rsidSect="00B104BE">
      <w:headerReference w:type="default" r:id="rId13"/>
      <w:footerReference w:type="default" r:id="rId14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75C91" w:rsidRDefault="008706A1">
      <w:r>
        <w:separator/>
      </w:r>
    </w:p>
  </w:endnote>
  <w:endnote w:type="continuationSeparator" w:id="0">
    <w:p w:rsidR="00E75C91" w:rsidRDefault="008706A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9A4912" w:rsidR="007B6C83" w:rsidRDefault="00E84900">
    <w:pPr>
      <w:pStyle w:val="Zpat"/>
      <w:jc w:val="center"/>
      <w:rPr>
        <w:rFonts w:ascii="Calibri" w:hAnsi="Calibri"/>
        <w:sz w:val="22"/>
        <w:szCs w:val="22"/>
      </w:rPr>
    </w:pPr>
    <w:r w:rsidRPr="009A4912">
      <w:rPr>
        <w:rFonts w:ascii="Calibri" w:hAnsi="Calibri"/>
        <w:sz w:val="22"/>
        <w:szCs w:val="22"/>
      </w:rPr>
      <w:fldChar w:fldCharType="begin"/>
    </w:r>
    <w:r w:rsidRPr="009A4912" w:rsidR="0051368E">
      <w:rPr>
        <w:rFonts w:ascii="Calibri" w:hAnsi="Calibri"/>
        <w:sz w:val="22"/>
        <w:szCs w:val="22"/>
      </w:rPr>
      <w:instrText xml:space="preserve"> PAGE   \* MERGEFORMAT </w:instrText>
    </w:r>
    <w:r w:rsidRPr="009A4912">
      <w:rPr>
        <w:rFonts w:ascii="Calibri" w:hAnsi="Calibri"/>
        <w:sz w:val="22"/>
        <w:szCs w:val="22"/>
      </w:rPr>
      <w:fldChar w:fldCharType="separate"/>
    </w:r>
    <w:r w:rsidR="005F3749">
      <w:rPr>
        <w:rFonts w:ascii="Calibri" w:hAnsi="Calibri"/>
        <w:noProof/>
        <w:sz w:val="22"/>
        <w:szCs w:val="22"/>
      </w:rPr>
      <w:t>7</w:t>
    </w:r>
    <w:r w:rsidRPr="009A4912">
      <w:rPr>
        <w:rFonts w:ascii="Calibri" w:hAnsi="Calibri"/>
        <w:sz w:val="22"/>
        <w:szCs w:val="22"/>
      </w:rPr>
      <w:fldChar w:fldCharType="end"/>
    </w:r>
  </w:p>
  <w:p w:rsidR="007B6C83" w:rsidRDefault="005F3749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75C91" w:rsidRDefault="008706A1">
      <w:r>
        <w:separator/>
      </w:r>
    </w:p>
  </w:footnote>
  <w:footnote w:type="continuationSeparator" w:id="0">
    <w:p w:rsidR="00E75C91" w:rsidRDefault="008706A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B6C83" w:rsidP="00954E97" w:rsidRDefault="0051368E">
    <w:pPr>
      <w:pStyle w:val="Zhlav"/>
    </w:pPr>
    <w:r>
      <w:rPr>
        <w:noProof/>
      </w:rPr>
      <w:drawing>
        <wp:inline distT="0" distB="0" distL="0" distR="0">
          <wp:extent cx="5963285" cy="506095"/>
          <wp:effectExtent l="0" t="0" r="0" b="8255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28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C83" w:rsidP="00954E97" w:rsidRDefault="005F3749">
    <w:pPr>
      <w:pStyle w:val="Zhlav"/>
    </w:pPr>
  </w:p>
  <w:p w:rsidRPr="00954E97" w:rsidR="007B6C83" w:rsidP="00954E97" w:rsidRDefault="005F374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D"/>
    <w:multiLevelType w:val="singleLevel"/>
    <w:tmpl w:val="0000000D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>
    <w:nsid w:val="00000018"/>
    <w:multiLevelType w:val="multilevel"/>
    <w:tmpl w:val="DC6CCE1A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">
    <w:nsid w:val="0000001F"/>
    <w:multiLevelType w:val="singleLevel"/>
    <w:tmpl w:val="0000001F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3">
    <w:nsid w:val="056F10CA"/>
    <w:multiLevelType w:val="hybridMultilevel"/>
    <w:tmpl w:val="85D01B80"/>
    <w:lvl w:ilvl="0" w:tplc="EDEE6514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A83D0E"/>
    <w:multiLevelType w:val="hybridMultilevel"/>
    <w:tmpl w:val="2288031C"/>
    <w:lvl w:ilvl="0" w:tplc="0000001F">
      <w:start w:val="1"/>
      <w:numFmt w:val="bullet"/>
      <w:lvlText w:val=""/>
      <w:lvlJc w:val="left"/>
      <w:pPr>
        <w:ind w:left="774" w:hanging="360"/>
      </w:pPr>
      <w:rPr>
        <w:rFonts w:ascii="Symbol" w:hAnsi="Symbol" w:cs="Symbol"/>
        <w:sz w:val="22"/>
        <w:szCs w:val="22"/>
      </w:rPr>
    </w:lvl>
    <w:lvl w:ilvl="1" w:tplc="04050003" w:tentative="true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5">
    <w:nsid w:val="0CE56417"/>
    <w:multiLevelType w:val="hybridMultilevel"/>
    <w:tmpl w:val="39F00D70"/>
    <w:lvl w:ilvl="0" w:tplc="EDEE6514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08576B0"/>
    <w:multiLevelType w:val="hybridMultilevel"/>
    <w:tmpl w:val="030E76EA"/>
    <w:lvl w:ilvl="0" w:tplc="EDEE6514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2293B98"/>
    <w:multiLevelType w:val="hybridMultilevel"/>
    <w:tmpl w:val="99725212"/>
    <w:lvl w:ilvl="0" w:tplc="05F4E562">
      <w:numFmt w:val="bullet"/>
      <w:lvlText w:val="-"/>
      <w:lvlJc w:val="left"/>
      <w:pPr>
        <w:ind w:left="720" w:hanging="360"/>
      </w:pPr>
      <w:rPr>
        <w:rFonts w:hint="default" w:ascii="Palatino Linotype" w:hAnsi="Palatino Linotype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D026AF8"/>
    <w:multiLevelType w:val="hybridMultilevel"/>
    <w:tmpl w:val="E90E6E9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57A5939"/>
    <w:multiLevelType w:val="hybridMultilevel"/>
    <w:tmpl w:val="344CC930"/>
    <w:lvl w:ilvl="0" w:tplc="EDEE6514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8D746AC"/>
    <w:multiLevelType w:val="hybridMultilevel"/>
    <w:tmpl w:val="E17E1C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pStyle w:val="Stylodstavecslovan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2104CF"/>
    <w:multiLevelType w:val="hybridMultilevel"/>
    <w:tmpl w:val="6D84D284"/>
    <w:lvl w:ilvl="0" w:tplc="0000001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1383419"/>
    <w:multiLevelType w:val="hybridMultilevel"/>
    <w:tmpl w:val="BD668658"/>
    <w:lvl w:ilvl="0" w:tplc="EDEE6514">
      <w:start w:val="6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>
    <w:nsid w:val="4A625C54"/>
    <w:multiLevelType w:val="hybridMultilevel"/>
    <w:tmpl w:val="7B96AD76"/>
    <w:lvl w:ilvl="0" w:tplc="EDEE6514">
      <w:start w:val="6"/>
      <w:numFmt w:val="bullet"/>
      <w:lvlText w:val="-"/>
      <w:lvlJc w:val="left"/>
      <w:pPr>
        <w:ind w:left="1077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4">
    <w:nsid w:val="50B20D10"/>
    <w:multiLevelType w:val="hybridMultilevel"/>
    <w:tmpl w:val="9754FF5E"/>
    <w:lvl w:ilvl="0" w:tplc="0405000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725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97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690" w:hanging="360"/>
      </w:pPr>
      <w:rPr>
        <w:rFonts w:hint="default" w:ascii="Wingdings" w:hAnsi="Wingdings"/>
      </w:rPr>
    </w:lvl>
  </w:abstractNum>
  <w:abstractNum w:abstractNumId="15">
    <w:nsid w:val="5A9E2555"/>
    <w:multiLevelType w:val="hybridMultilevel"/>
    <w:tmpl w:val="C216731A"/>
    <w:lvl w:ilvl="0" w:tplc="EDEE6514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FD121BD"/>
    <w:multiLevelType w:val="hybridMultilevel"/>
    <w:tmpl w:val="25BCE00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2413418"/>
    <w:multiLevelType w:val="hybridMultilevel"/>
    <w:tmpl w:val="5CF45CBC"/>
    <w:lvl w:ilvl="0" w:tplc="F84E501A">
      <w:numFmt w:val="bullet"/>
      <w:lvlText w:val="-"/>
      <w:lvlJc w:val="left"/>
      <w:pPr>
        <w:ind w:left="720" w:hanging="360"/>
      </w:pPr>
      <w:rPr>
        <w:rFonts w:hint="default" w:ascii="Palatino Linotype" w:hAnsi="Palatino Linotype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6B6425"/>
    <w:multiLevelType w:val="hybridMultilevel"/>
    <w:tmpl w:val="3A18288E"/>
    <w:lvl w:ilvl="0" w:tplc="C4AED476">
      <w:numFmt w:val="bullet"/>
      <w:lvlText w:val="-"/>
      <w:lvlJc w:val="left"/>
      <w:pPr>
        <w:ind w:left="720" w:hanging="360"/>
      </w:pPr>
      <w:rPr>
        <w:rFonts w:hint="default" w:ascii="Palatino Linotype" w:hAnsi="Palatino Linotype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4692498"/>
    <w:multiLevelType w:val="hybridMultilevel"/>
    <w:tmpl w:val="7F9292F8"/>
    <w:lvl w:ilvl="0" w:tplc="EDEE6514">
      <w:start w:val="6"/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>
    <w:nsid w:val="78C90255"/>
    <w:multiLevelType w:val="hybridMultilevel"/>
    <w:tmpl w:val="BDE6D32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A803B4">
      <w:numFmt w:val="bullet"/>
      <w:lvlText w:val="-"/>
      <w:lvlJc w:val="left"/>
      <w:pPr>
        <w:ind w:left="1440" w:hanging="360"/>
      </w:pPr>
      <w:rPr>
        <w:rFonts w:hint="default" w:ascii="Palatino Linotype" w:hAnsi="Palatino Linotype" w:eastAsia="Times New Roman" w:cs="Aria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2"/>
  </w:num>
  <w:num w:numId="5">
    <w:abstractNumId w:val="0"/>
  </w:num>
  <w:num w:numId="6">
    <w:abstractNumId w:val="14"/>
  </w:num>
  <w:num w:numId="7">
    <w:abstractNumId w:val="12"/>
  </w:num>
  <w:num w:numId="8">
    <w:abstractNumId w:val="20"/>
  </w:num>
  <w:num w:numId="9">
    <w:abstractNumId w:val="5"/>
  </w:num>
  <w:num w:numId="10">
    <w:abstractNumId w:val="15"/>
  </w:num>
  <w:num w:numId="11">
    <w:abstractNumId w:val="18"/>
  </w:num>
  <w:num w:numId="12">
    <w:abstractNumId w:val="11"/>
  </w:num>
  <w:num w:numId="13">
    <w:abstractNumId w:val="4"/>
  </w:num>
  <w:num w:numId="14">
    <w:abstractNumId w:val="6"/>
  </w:num>
  <w:num w:numId="15">
    <w:abstractNumId w:val="7"/>
  </w:num>
  <w:num w:numId="16">
    <w:abstractNumId w:val="3"/>
  </w:num>
  <w:num w:numId="17">
    <w:abstractNumId w:val="17"/>
  </w:num>
  <w:num w:numId="18">
    <w:abstractNumId w:val="19"/>
  </w:num>
  <w:num w:numId="19">
    <w:abstractNumId w:val="8"/>
  </w:num>
  <w:num w:numId="20">
    <w:abstractNumId w:val="9"/>
  </w:num>
  <w:num w:numId="21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558"/>
    <w:rsid w:val="00016BCB"/>
    <w:rsid w:val="0012109C"/>
    <w:rsid w:val="001F60B0"/>
    <w:rsid w:val="00200047"/>
    <w:rsid w:val="002265BF"/>
    <w:rsid w:val="00334384"/>
    <w:rsid w:val="003C68F3"/>
    <w:rsid w:val="003D206B"/>
    <w:rsid w:val="00400708"/>
    <w:rsid w:val="0046799D"/>
    <w:rsid w:val="0051368E"/>
    <w:rsid w:val="00554558"/>
    <w:rsid w:val="00580372"/>
    <w:rsid w:val="005F3749"/>
    <w:rsid w:val="0061245A"/>
    <w:rsid w:val="00670B36"/>
    <w:rsid w:val="006765EF"/>
    <w:rsid w:val="00692F34"/>
    <w:rsid w:val="006B108B"/>
    <w:rsid w:val="007141D4"/>
    <w:rsid w:val="00851AA9"/>
    <w:rsid w:val="008706A1"/>
    <w:rsid w:val="00890ACD"/>
    <w:rsid w:val="008A5B6D"/>
    <w:rsid w:val="008E7614"/>
    <w:rsid w:val="00904338"/>
    <w:rsid w:val="009814A8"/>
    <w:rsid w:val="009933EB"/>
    <w:rsid w:val="00B668B7"/>
    <w:rsid w:val="00B83911"/>
    <w:rsid w:val="00B970A2"/>
    <w:rsid w:val="00BC4858"/>
    <w:rsid w:val="00C072D9"/>
    <w:rsid w:val="00CA5B53"/>
    <w:rsid w:val="00CE5F8C"/>
    <w:rsid w:val="00D91D10"/>
    <w:rsid w:val="00DA05A1"/>
    <w:rsid w:val="00E75C91"/>
    <w:rsid w:val="00E84900"/>
    <w:rsid w:val="00EA4001"/>
    <w:rsid w:val="00EF1F60"/>
    <w:rsid w:val="00F17694"/>
    <w:rsid w:val="00F9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5455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4558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554558"/>
    <w:rPr>
      <w:color w:val="0000FF"/>
      <w:u w:val="single"/>
    </w:rPr>
  </w:style>
  <w:style w:type="paragraph" w:styleId="Zhlav">
    <w:name w:val="header"/>
    <w:basedOn w:val="Normln"/>
    <w:link w:val="ZhlavChar"/>
    <w:rsid w:val="0055455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55455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5455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5455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558"/>
    <w:pPr>
      <w:spacing w:before="60" w:after="60" w:line="276" w:lineRule="auto"/>
      <w:ind w:left="720"/>
      <w:contextualSpacing/>
    </w:pPr>
    <w:rPr>
      <w:rFonts w:ascii="Calibri" w:hAnsi="Calibri"/>
      <w:sz w:val="22"/>
    </w:rPr>
  </w:style>
  <w:style w:type="paragraph" w:styleId="Zkladntext31" w:customStyle="true">
    <w:name w:val="Základní text 31"/>
    <w:basedOn w:val="Normln"/>
    <w:rsid w:val="00554558"/>
    <w:pPr>
      <w:suppressAutoHyphens/>
      <w:jc w:val="both"/>
    </w:pPr>
    <w:rPr>
      <w:szCs w:val="20"/>
      <w:lang w:eastAsia="zh-CN"/>
    </w:rPr>
  </w:style>
  <w:style w:type="character" w:styleId="StylodstavecslovanChar" w:customStyle="true">
    <w:name w:val="Styl odstavec číslovaný Char"/>
    <w:link w:val="Stylodstavecslovan"/>
    <w:locked/>
    <w:rsid w:val="00554558"/>
    <w:rPr>
      <w:rFonts w:ascii="Garamond" w:hAnsi="Garamond"/>
      <w:sz w:val="24"/>
      <w:szCs w:val="24"/>
    </w:rPr>
  </w:style>
  <w:style w:type="paragraph" w:styleId="Stylodstavecslovan" w:customStyle="true">
    <w:name w:val="Styl odstavec číslovaný"/>
    <w:basedOn w:val="Nadpis2"/>
    <w:link w:val="StylodstavecslovanChar"/>
    <w:rsid w:val="00554558"/>
    <w:pPr>
      <w:keepNext w:val="false"/>
      <w:keepLines w:val="false"/>
      <w:widowControl w:val="false"/>
      <w:numPr>
        <w:ilvl w:val="1"/>
        <w:numId w:val="1"/>
      </w:numPr>
      <w:tabs>
        <w:tab w:val="num" w:pos="142"/>
      </w:tabs>
      <w:spacing w:before="240" w:after="120" w:line="320" w:lineRule="atLeast"/>
      <w:ind w:left="0" w:firstLine="0"/>
      <w:jc w:val="both"/>
    </w:pPr>
    <w:rPr>
      <w:rFonts w:ascii="Garamond" w:hAnsi="Garamond" w:eastAsiaTheme="minorHAnsi" w:cstheme="minorBidi"/>
      <w:b w:val="false"/>
      <w:bCs w:val="false"/>
      <w:color w:val="auto"/>
      <w:sz w:val="24"/>
      <w:szCs w:val="24"/>
      <w:lang w:eastAsia="en-US"/>
    </w:rPr>
  </w:style>
  <w:style w:type="paragraph" w:styleId="Normlnweb">
    <w:name w:val="Normal (Web)"/>
    <w:basedOn w:val="Normln"/>
    <w:uiPriority w:val="99"/>
    <w:rsid w:val="00554558"/>
    <w:pPr>
      <w:spacing w:before="280" w:after="280"/>
    </w:pPr>
    <w:rPr>
      <w:lang w:eastAsia="zh-CN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554558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4558"/>
    <w:rPr>
      <w:rFonts w:ascii="Tahoma" w:hAnsi="Tahoma" w:eastAsia="Calibri" w:cs="Tahoma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4558"/>
    <w:rPr>
      <w:rFonts w:ascii="Tahoma" w:hAnsi="Tahoma" w:eastAsia="Calibri" w:cs="Tahoma"/>
      <w:sz w:val="16"/>
      <w:szCs w:val="16"/>
    </w:rPr>
  </w:style>
  <w:style w:type="paragraph" w:styleId="Default" w:customStyle="true">
    <w:name w:val="Default"/>
    <w:rsid w:val="0046799D"/>
    <w:pPr>
      <w:autoSpaceDE w:val="false"/>
      <w:autoSpaceDN w:val="false"/>
      <w:adjustRightInd w:val="false"/>
      <w:spacing w:after="0" w:line="240" w:lineRule="auto"/>
    </w:pPr>
    <w:rPr>
      <w:rFonts w:ascii="Palatino Linotype" w:hAnsi="Palatino Linotype" w:eastAsia="Calibri" w:cs="Palatino Linotype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55455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554558"/>
    <w:pPr>
      <w:keepNext/>
      <w:keepLines/>
      <w:spacing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rsid w:val="00554558"/>
    <w:rPr>
      <w:color w:val="0000FF"/>
      <w:u w:val="single"/>
    </w:rPr>
  </w:style>
  <w:style w:styleId="Zhlav" w:type="paragraph">
    <w:name w:val="header"/>
    <w:basedOn w:val="Normln"/>
    <w:link w:val="ZhlavChar"/>
    <w:rsid w:val="00554558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554558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rsid w:val="00554558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554558"/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554558"/>
    <w:pPr>
      <w:spacing w:after="60" w:before="60" w:line="276" w:lineRule="auto"/>
      <w:ind w:left="720"/>
      <w:contextualSpacing/>
    </w:pPr>
    <w:rPr>
      <w:rFonts w:ascii="Calibri" w:hAnsi="Calibri"/>
      <w:sz w:val="22"/>
    </w:rPr>
  </w:style>
  <w:style w:customStyle="1" w:styleId="Zkladntext31" w:type="paragraph">
    <w:name w:val="Základní text 31"/>
    <w:basedOn w:val="Normln"/>
    <w:rsid w:val="00554558"/>
    <w:pPr>
      <w:suppressAutoHyphens/>
      <w:jc w:val="both"/>
    </w:pPr>
    <w:rPr>
      <w:szCs w:val="20"/>
      <w:lang w:eastAsia="zh-CN"/>
    </w:rPr>
  </w:style>
  <w:style w:customStyle="1" w:styleId="StylodstavecslovanChar" w:type="character">
    <w:name w:val="Styl odstavec číslovaný Char"/>
    <w:link w:val="Stylodstavecslovan"/>
    <w:locked/>
    <w:rsid w:val="00554558"/>
    <w:rPr>
      <w:rFonts w:ascii="Garamond" w:hAnsi="Garamond"/>
      <w:sz w:val="24"/>
      <w:szCs w:val="24"/>
    </w:rPr>
  </w:style>
  <w:style w:customStyle="1" w:styleId="Stylodstavecslovan" w:type="paragraph">
    <w:name w:val="Styl odstavec číslovaný"/>
    <w:basedOn w:val="Nadpis2"/>
    <w:link w:val="StylodstavecslovanChar"/>
    <w:rsid w:val="00554558"/>
    <w:pPr>
      <w:keepNext w:val="0"/>
      <w:keepLines w:val="0"/>
      <w:widowControl w:val="0"/>
      <w:numPr>
        <w:ilvl w:val="1"/>
        <w:numId w:val="1"/>
      </w:numPr>
      <w:tabs>
        <w:tab w:pos="142" w:val="num"/>
      </w:tabs>
      <w:spacing w:after="120" w:before="240" w:line="320" w:lineRule="atLeast"/>
      <w:ind w:firstLine="0" w:left="0"/>
      <w:jc w:val="both"/>
    </w:pPr>
    <w:rPr>
      <w:rFonts w:ascii="Garamond" w:cstheme="minorBidi" w:eastAsiaTheme="minorHAnsi" w:hAnsi="Garamond"/>
      <w:b w:val="0"/>
      <w:bCs w:val="0"/>
      <w:color w:val="auto"/>
      <w:sz w:val="24"/>
      <w:szCs w:val="24"/>
      <w:lang w:eastAsia="en-US"/>
    </w:rPr>
  </w:style>
  <w:style w:styleId="Normlnweb" w:type="paragraph">
    <w:name w:val="Normal (Web)"/>
    <w:basedOn w:val="Normln"/>
    <w:uiPriority w:val="99"/>
    <w:rsid w:val="00554558"/>
    <w:pPr>
      <w:spacing w:after="280" w:before="280"/>
    </w:pPr>
    <w:rPr>
      <w:lang w:eastAsia="zh-CN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554558"/>
    <w:rPr>
      <w:rFonts w:asciiTheme="majorHAnsi" w:cstheme="majorBidi" w:eastAsiaTheme="majorEastAsia" w:hAnsiTheme="majorHAnsi"/>
      <w:b/>
      <w:bCs/>
      <w:color w:themeColor="accent1" w:val="4F81BD"/>
      <w:sz w:val="26"/>
      <w:szCs w:val="26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554558"/>
    <w:rPr>
      <w:rFonts w:ascii="Tahoma" w:cs="Tahoma" w:eastAsia="Calibri" w:hAnsi="Tahoma"/>
      <w:sz w:val="16"/>
      <w:szCs w:val="16"/>
      <w:lang w:eastAsia="en-US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54558"/>
    <w:rPr>
      <w:rFonts w:ascii="Tahoma" w:cs="Tahoma" w:eastAsia="Calibri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128201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65807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8"/>
    <Relationship Target="header1.xml" Type="http://schemas.openxmlformats.org/officeDocument/2006/relationships/head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media/image2.png" Type="http://schemas.openxmlformats.org/officeDocument/2006/relationships/image" Id="rId12"/>
    <Relationship Target="styles.xml" Type="http://schemas.openxmlformats.org/officeDocument/2006/relationships/styles" Id="rId2"/>
    <Relationship Target="theme/theme1.xml" Type="http://schemas.openxmlformats.org/officeDocument/2006/relationships/theme" Id="rId16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Mode="External" Target="mailto:zakazky@advokatijelinek.cz" Type="http://schemas.openxmlformats.org/officeDocument/2006/relationships/hyperlink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Mode="External" Target="mailto:zakazky@advokatijelinek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mailto:rcerny@kr-kralovehradecky.cz" Type="http://schemas.openxmlformats.org/officeDocument/2006/relationships/hyperlink" Id="rId9"/>
    <Relationship Target="footer1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7</properties:Pages>
  <properties:Words>1971</properties:Words>
  <properties:Characters>11634</properties:Characters>
  <properties:Lines>96</properties:Lines>
  <properties:Paragraphs>27</properties:Paragraphs>
  <properties:TotalTime>64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13578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2014-11-12T19:42:00Z</dcterms:created>
  <dc:creator/>
  <cp:lastModifiedBy/>
  <cp:lastPrinted>2014-11-21T13:17:00Z</cp:lastPrinted>
  <dcterms:modified xmlns:xsi="http://www.w3.org/2001/XMLSchema-instance" xsi:type="dcterms:W3CDTF">2014-11-21T13:17:00Z</dcterms:modified>
  <cp:revision>21</cp:revision>
</cp:coreProperties>
</file>