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C973D3">
            <w:pPr>
              <w:ind w:left="322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Podpora při rozhodování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Pr="00F01F9B" w:rsidR="00F01F9B" w:rsidP="00F01F9B" w:rsidRDefault="00F01F9B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F01F9B">
              <w:rPr>
                <w:rFonts w:asciiTheme="minorHAnsi" w:hAnsiTheme="minorHAnsi" w:cstheme="minorHAnsi"/>
                <w:szCs w:val="22"/>
              </w:rPr>
              <w:t xml:space="preserve">Domov sociálních služeb </w:t>
            </w:r>
            <w:proofErr w:type="spellStart"/>
            <w:r w:rsidRPr="00F01F9B">
              <w:rPr>
                <w:rFonts w:asciiTheme="minorHAnsi" w:hAnsiTheme="minorHAnsi" w:cstheme="minorHAnsi"/>
                <w:szCs w:val="22"/>
              </w:rPr>
              <w:t>Chotělice</w:t>
            </w:r>
            <w:proofErr w:type="spellEnd"/>
          </w:p>
          <w:p w:rsidRPr="00F01F9B" w:rsidR="00F01F9B" w:rsidP="00F01F9B" w:rsidRDefault="00F01F9B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F01F9B">
              <w:rPr>
                <w:rFonts w:asciiTheme="minorHAnsi" w:hAnsiTheme="minorHAnsi" w:cstheme="minorHAnsi"/>
                <w:szCs w:val="22"/>
              </w:rPr>
              <w:t xml:space="preserve">Sídlo: </w:t>
            </w:r>
            <w:proofErr w:type="spellStart"/>
            <w:r w:rsidRPr="00F01F9B">
              <w:rPr>
                <w:rFonts w:asciiTheme="minorHAnsi" w:hAnsiTheme="minorHAnsi" w:cstheme="minorHAnsi"/>
                <w:szCs w:val="22"/>
              </w:rPr>
              <w:t>Chotělice</w:t>
            </w:r>
            <w:proofErr w:type="spellEnd"/>
            <w:r w:rsidRPr="00F01F9B">
              <w:rPr>
                <w:rFonts w:asciiTheme="minorHAnsi" w:hAnsiTheme="minorHAnsi" w:cstheme="minorHAnsi"/>
                <w:szCs w:val="22"/>
              </w:rPr>
              <w:t xml:space="preserve"> 89, 503 53 Smidary</w:t>
            </w:r>
          </w:p>
          <w:p w:rsidRPr="003D1430" w:rsidR="004B5567" w:rsidP="00F01F9B" w:rsidRDefault="00F01F9B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F01F9B">
              <w:rPr>
                <w:rFonts w:asciiTheme="minorHAnsi" w:hAnsiTheme="minorHAnsi" w:cstheme="minorHAnsi"/>
                <w:szCs w:val="22"/>
              </w:rPr>
              <w:t>IČO: 005 79 025</w:t>
            </w:r>
            <w:bookmarkStart w:name="_GoBack" w:id="0"/>
            <w:bookmarkEnd w:id="0"/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="00C973D3" w:rsidP="00C973D3" w:rsidRDefault="00C973D3">
            <w:pPr>
              <w:pStyle w:val="Normlnweb"/>
              <w:tabs>
                <w:tab w:val="right" w:pos="9072"/>
              </w:tabs>
              <w:spacing w:before="120" w:beforeAutospacing="false" w:after="0" w:afterAutospacing="false" w:line="276" w:lineRule="auto"/>
              <w:ind w:left="322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C973D3">
              <w:rPr>
                <w:rFonts w:ascii="Calibri" w:hAnsi="Calibri" w:cs="Calibri"/>
                <w:i/>
                <w:sz w:val="22"/>
                <w:szCs w:val="22"/>
              </w:rPr>
              <w:t xml:space="preserve">Cílem je zvýšit odborné kompetence pracovníků v oblasti zaměřené na podporu uživatelů při rozhodování. </w:t>
            </w:r>
          </w:p>
          <w:p w:rsidR="00C973D3" w:rsidP="00C973D3" w:rsidRDefault="00C973D3">
            <w:pPr>
              <w:spacing w:before="120" w:after="0"/>
              <w:ind w:left="322"/>
              <w:rPr>
                <w:rFonts w:cs="Calibri"/>
                <w:i/>
                <w:szCs w:val="22"/>
              </w:rPr>
            </w:pPr>
            <w:r w:rsidRPr="00C973D3">
              <w:rPr>
                <w:rFonts w:cs="Calibri"/>
                <w:i/>
                <w:szCs w:val="22"/>
              </w:rPr>
              <w:t>V zájmu Zadavatele je prostřednictvím dalšího vzdělávání zvýšit odborné kompetence zaměstnanců v oblasti: podpora uživatelů při rozhodování.</w:t>
            </w:r>
          </w:p>
          <w:p w:rsidR="00C973D3" w:rsidP="00C973D3" w:rsidRDefault="00C973D3">
            <w:pPr>
              <w:spacing w:before="120" w:after="0"/>
              <w:ind w:left="322"/>
              <w:rPr>
                <w:rFonts w:cs="Calibri"/>
                <w:szCs w:val="22"/>
              </w:rPr>
            </w:pPr>
            <w:r w:rsidRPr="00C973D3">
              <w:rPr>
                <w:rFonts w:cs="Calibri"/>
                <w:szCs w:val="22"/>
              </w:rPr>
              <w:t>Záměrem Zadavatele je prostřednictvím dalšího vzdělávání umožnit pracovníkům poskytovatele dozvědět se, jak v rámci sociálních služeb podporovat uživatele sociálních služeb s mentálním postižením při rozhodování a v samostatnosti.</w:t>
            </w:r>
          </w:p>
          <w:p w:rsidRPr="00C973D3" w:rsidR="00CE0BDC" w:rsidP="00C973D3" w:rsidRDefault="00CE0BDC">
            <w:pPr>
              <w:spacing w:before="120" w:after="0"/>
              <w:ind w:left="322"/>
              <w:rPr>
                <w:rFonts w:cs="Calibri"/>
                <w:szCs w:val="22"/>
              </w:rPr>
            </w:pPr>
            <w:r>
              <w:rPr>
                <w:b/>
                <w:bCs/>
                <w:color w:val="000000"/>
                <w:spacing w:val="-5"/>
              </w:rPr>
              <w:t>Obsah:</w:t>
            </w:r>
          </w:p>
          <w:p w:rsidRPr="00C973D3" w:rsidR="00C973D3" w:rsidP="00C973D3" w:rsidRDefault="00C973D3">
            <w:pPr>
              <w:pStyle w:val="Odstavecseseznamem"/>
              <w:numPr>
                <w:ilvl w:val="0"/>
                <w:numId w:val="16"/>
              </w:numPr>
              <w:spacing w:before="120" w:after="0"/>
              <w:rPr>
                <w:rFonts w:cs="Calibri"/>
              </w:rPr>
            </w:pPr>
            <w:r w:rsidRPr="00C973D3">
              <w:rPr>
                <w:rFonts w:cs="Calibri"/>
              </w:rPr>
              <w:t>Koncept rozhodování s podporou, principy.</w:t>
            </w:r>
          </w:p>
          <w:p w:rsidRPr="00C973D3" w:rsidR="00C973D3" w:rsidP="00C973D3" w:rsidRDefault="00C973D3">
            <w:pPr>
              <w:pStyle w:val="Odstavecseseznamem"/>
              <w:numPr>
                <w:ilvl w:val="0"/>
                <w:numId w:val="16"/>
              </w:numPr>
              <w:spacing w:before="120" w:after="0"/>
              <w:rPr>
                <w:rFonts w:cs="Calibri"/>
              </w:rPr>
            </w:pPr>
            <w:r w:rsidRPr="00C973D3">
              <w:rPr>
                <w:rFonts w:cs="Calibri"/>
              </w:rPr>
              <w:t>Rozhodování a právní jednání, legislativní opora v ČR pro rozhodování s podporou.</w:t>
            </w:r>
          </w:p>
          <w:p w:rsidRPr="00C973D3" w:rsidR="00C973D3" w:rsidP="00C973D3" w:rsidRDefault="00C973D3">
            <w:pPr>
              <w:pStyle w:val="Odstavecseseznamem"/>
              <w:numPr>
                <w:ilvl w:val="0"/>
                <w:numId w:val="16"/>
              </w:numPr>
              <w:spacing w:before="120" w:after="0"/>
              <w:rPr>
                <w:rFonts w:cs="Calibri"/>
              </w:rPr>
            </w:pPr>
            <w:r w:rsidRPr="00C973D3">
              <w:rPr>
                <w:rFonts w:cs="Calibri"/>
              </w:rPr>
              <w:t>Role podpůrce.</w:t>
            </w:r>
          </w:p>
          <w:p w:rsidRPr="00C973D3" w:rsidR="00C973D3" w:rsidP="00C973D3" w:rsidRDefault="00C973D3">
            <w:pPr>
              <w:pStyle w:val="Odstavecseseznamem"/>
              <w:numPr>
                <w:ilvl w:val="0"/>
                <w:numId w:val="16"/>
              </w:numPr>
              <w:spacing w:before="120" w:after="0"/>
              <w:rPr>
                <w:rFonts w:cs="Calibri"/>
              </w:rPr>
            </w:pPr>
            <w:r w:rsidRPr="00C973D3">
              <w:rPr>
                <w:rFonts w:cs="Calibri"/>
              </w:rPr>
              <w:t>Nástroje/metody podpory při rozhodování a jejich využití v praxi, zjišťování potřebné podpory, vůle, preferencí, zdrojů podpory, jejich koordinace, posilování schopnosti uživatelů v samostatném rozhodování (včetně převzetí odpovědnosti za učiněná rozhodnutí).</w:t>
            </w:r>
          </w:p>
          <w:p w:rsidRPr="00C973D3" w:rsidR="003D1430" w:rsidP="00C973D3" w:rsidRDefault="00C973D3">
            <w:pPr>
              <w:pStyle w:val="Odstavecseseznamem"/>
              <w:numPr>
                <w:ilvl w:val="0"/>
                <w:numId w:val="16"/>
              </w:numPr>
              <w:spacing w:before="120" w:after="0"/>
              <w:rPr>
                <w:rFonts w:cs="Calibri"/>
              </w:rPr>
            </w:pPr>
            <w:r w:rsidRPr="00C973D3">
              <w:rPr>
                <w:rFonts w:cs="Calibri"/>
              </w:rPr>
              <w:t xml:space="preserve">Praktické příklady, modelové situace, důraz na reflexi účastníků ve vztahu k jejich využití ve vykonávané praxi. 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5037F8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</w:t>
            </w:r>
            <w:r w:rsidRPr="005037F8">
              <w:rPr>
                <w:rFonts w:asciiTheme="minorHAnsi" w:hAnsiTheme="minorHAnsi" w:cstheme="minorHAnsi"/>
                <w:szCs w:val="22"/>
              </w:rPr>
              <w:t>ednodenní – 8 výukových hodin (hodina/ 45 min.)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E57888" w:rsidR="004B5567" w:rsidP="00E57888" w:rsidRDefault="005037F8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5037F8">
              <w:rPr>
                <w:rFonts w:asciiTheme="minorHAnsi" w:hAnsiTheme="minorHAnsi" w:cstheme="minorHAnsi"/>
                <w:szCs w:val="22"/>
              </w:rPr>
              <w:t>2. pol. 2019, dle dohody s poskytovatelem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3D1430" w:rsidP="00FC5FDB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Počet běhů za rok 2019: </w:t>
            </w:r>
            <w:r w:rsidR="00CE0BDC">
              <w:rPr>
                <w:rFonts w:asciiTheme="minorHAnsi" w:hAnsiTheme="minorHAnsi" w:cstheme="minorHAnsi"/>
                <w:szCs w:val="22"/>
              </w:rPr>
              <w:t>3</w:t>
            </w:r>
          </w:p>
          <w:p w:rsidRPr="003D1430" w:rsidR="003D1430" w:rsidP="00FC5FDB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CE0BDC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8B1511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Pr="003D1430" w:rsidR="003D1430" w:rsidTr="003D1430">
        <w:tc>
          <w:tcPr>
            <w:tcW w:w="2830" w:type="dxa"/>
          </w:tcPr>
          <w:p w:rsidRPr="003D1430" w:rsidR="003D1430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243197" w:rsidR="003D1430" w:rsidP="00243197" w:rsidRDefault="008B1511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14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E57888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E57888">
              <w:rPr>
                <w:rFonts w:asciiTheme="minorHAnsi" w:hAnsiTheme="minorHAnsi" w:cstheme="minorHAnsi"/>
                <w:szCs w:val="22"/>
              </w:rPr>
              <w:t>PSS</w:t>
            </w:r>
          </w:p>
        </w:tc>
      </w:tr>
    </w:tbl>
    <w:p w:rsidRPr="003D1430" w:rsidR="004B5567" w:rsidP="008B1511" w:rsidRDefault="004B556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B5567" w:rsidRDefault="004B5567">
      <w:r>
        <w:separator/>
      </w:r>
    </w:p>
  </w:endnote>
  <w:endnote w:type="continuationSeparator" w:id="0">
    <w:p w:rsidR="004B5567" w:rsidRDefault="004B556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B5567" w:rsidRDefault="004B5567">
      <w:r>
        <w:separator/>
      </w:r>
    </w:p>
  </w:footnote>
  <w:footnote w:type="continuationSeparator" w:id="0">
    <w:p w:rsidR="004B5567" w:rsidRDefault="004B556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6"/>
  </w:num>
  <w:num w:numId="11">
    <w:abstractNumId w:val="14"/>
  </w:num>
  <w:num w:numId="12">
    <w:abstractNumId w:val="15"/>
  </w:num>
  <w:num w:numId="13">
    <w:abstractNumId w:val="17"/>
  </w:num>
  <w:num w:numId="14">
    <w:abstractNumId w:val="11"/>
  </w:num>
  <w:num w:numId="15">
    <w:abstractNumId w:val="8"/>
  </w:num>
  <w:num w:numId="16">
    <w:abstractNumId w:val="16"/>
  </w:num>
  <w:num w:numId="17">
    <w:abstractNumId w:val="5"/>
  </w:num>
  <w:num w:numId="18">
    <w:abstractNumId w:val="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A7F99"/>
    <w:rsid w:val="000B4EF9"/>
    <w:rsid w:val="000E3E63"/>
    <w:rsid w:val="000F11EE"/>
    <w:rsid w:val="00101CB0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270E7"/>
    <w:rsid w:val="00232738"/>
    <w:rsid w:val="00237B15"/>
    <w:rsid w:val="00243197"/>
    <w:rsid w:val="00246CEB"/>
    <w:rsid w:val="0025258A"/>
    <w:rsid w:val="00257B53"/>
    <w:rsid w:val="00261FDE"/>
    <w:rsid w:val="002650DC"/>
    <w:rsid w:val="00266A93"/>
    <w:rsid w:val="00274753"/>
    <w:rsid w:val="00283E7B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75F53"/>
    <w:rsid w:val="004A55AD"/>
    <w:rsid w:val="004B5567"/>
    <w:rsid w:val="004B723E"/>
    <w:rsid w:val="004E7AC5"/>
    <w:rsid w:val="004F23AE"/>
    <w:rsid w:val="005037F8"/>
    <w:rsid w:val="00503DD0"/>
    <w:rsid w:val="00515DE7"/>
    <w:rsid w:val="005262B2"/>
    <w:rsid w:val="00550BAE"/>
    <w:rsid w:val="00571C9A"/>
    <w:rsid w:val="00574983"/>
    <w:rsid w:val="00581DC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0727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618EE"/>
    <w:rsid w:val="00861CEC"/>
    <w:rsid w:val="0086726D"/>
    <w:rsid w:val="008728DD"/>
    <w:rsid w:val="00885890"/>
    <w:rsid w:val="00897288"/>
    <w:rsid w:val="00897781"/>
    <w:rsid w:val="008B0BCE"/>
    <w:rsid w:val="008B1511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E3C5E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973D3"/>
    <w:rsid w:val="00CA5EB2"/>
    <w:rsid w:val="00CB5814"/>
    <w:rsid w:val="00CC163F"/>
    <w:rsid w:val="00CD1F9A"/>
    <w:rsid w:val="00CD295C"/>
    <w:rsid w:val="00CE0BD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151D6"/>
    <w:rsid w:val="00E23498"/>
    <w:rsid w:val="00E2600C"/>
    <w:rsid w:val="00E44595"/>
    <w:rsid w:val="00E52408"/>
    <w:rsid w:val="00E57702"/>
    <w:rsid w:val="00E57888"/>
    <w:rsid w:val="00E57F70"/>
    <w:rsid w:val="00E646B4"/>
    <w:rsid w:val="00E6535F"/>
    <w:rsid w:val="00E7665D"/>
    <w:rsid w:val="00E80337"/>
    <w:rsid w:val="00E821F8"/>
    <w:rsid w:val="00E83076"/>
    <w:rsid w:val="00E8596E"/>
    <w:rsid w:val="00E9440D"/>
    <w:rsid w:val="00E97192"/>
    <w:rsid w:val="00ED320A"/>
    <w:rsid w:val="00EF74FC"/>
    <w:rsid w:val="00F01F9B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C5FD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cms-p397-cls21" w:customStyle="true">
    <w:name w:val="cms-p397-cls21"/>
    <w:basedOn w:val="Standardnpsmoodstavce"/>
    <w:rsid w:val="00581DC3"/>
    <w:rPr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03217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593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80402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45375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7646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96A0A924</properties:Template>
  <properties:Company/>
  <properties:Pages>1</properties:Pages>
  <properties:Words>201</properties:Words>
  <properties:Characters>1318</properties:Characters>
  <properties:Lines>10</properties:Lines>
  <properties:Paragraphs>3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1516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2019-02-20T13:22:00Z</dcterms:created>
  <dc:creator/>
  <dc:description/>
  <cp:keywords/>
  <cp:lastModifiedBy/>
  <cp:lastPrinted>2004-09-01T08:56:00Z</cp:lastPrinted>
  <dcterms:modified xmlns:xsi="http://www.w3.org/2001/XMLSchema-instance" xsi:type="dcterms:W3CDTF">2019-02-22T12:47:00Z</dcterms:modified>
  <cp:revision>4</cp:revision>
  <dc:subject/>
  <dc:title>Holec Zuska a Partneři Template</dc:title>
</cp:coreProperties>
</file>