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77911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77911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BD4BDC">
        <w:rPr>
          <w:rFonts w:ascii="Calibri" w:hAnsi="Calibri" w:cs="Calibri"/>
          <w:b/>
          <w:sz w:val="24"/>
          <w:szCs w:val="24"/>
          <w:lang w:eastAsia="ar-SA"/>
        </w:rPr>
        <w:t>7</w:t>
      </w:r>
    </w:p>
    <w:p w:rsidR="002B59F4" w:rsidP="00EF6F48" w:rsidRDefault="00123C75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577911">
        <w:rPr>
          <w:rFonts w:ascii="Calibri" w:hAnsi="Calibri" w:cs="Calibri"/>
          <w:b/>
          <w:sz w:val="32"/>
          <w:szCs w:val="32"/>
          <w:lang w:eastAsia="cs-CZ"/>
        </w:rPr>
        <w:t xml:space="preserve">Seznam </w:t>
      </w:r>
      <w:r w:rsidR="000B5D29">
        <w:rPr>
          <w:rFonts w:ascii="Calibri" w:hAnsi="Calibri" w:cs="Calibri"/>
          <w:b/>
          <w:sz w:val="32"/>
          <w:szCs w:val="32"/>
          <w:lang w:eastAsia="cs-CZ"/>
        </w:rPr>
        <w:t>poddodavatelů</w:t>
      </w:r>
      <w:r w:rsidR="002C0D56">
        <w:rPr>
          <w:rFonts w:ascii="Calibri" w:hAnsi="Calibri" w:cs="Calibri"/>
          <w:b/>
          <w:sz w:val="32"/>
          <w:szCs w:val="32"/>
          <w:lang w:eastAsia="cs-CZ"/>
        </w:rPr>
        <w:t xml:space="preserve"> </w:t>
      </w:r>
      <w:r w:rsidRPr="00577911">
        <w:rPr>
          <w:rFonts w:ascii="Calibri" w:hAnsi="Calibri" w:cs="Calibri"/>
          <w:b/>
          <w:sz w:val="32"/>
          <w:szCs w:val="32"/>
          <w:lang w:eastAsia="cs-CZ"/>
        </w:rPr>
        <w:t>veřejné zakázky</w:t>
      </w:r>
    </w:p>
    <w:p w:rsidRPr="00925CF8" w:rsidR="00925CF8" w:rsidP="00EF6F48" w:rsidRDefault="00925CF8">
      <w:pPr>
        <w:jc w:val="center"/>
        <w:rPr>
          <w:rFonts w:ascii="Calibri" w:hAnsi="Calibri" w:cs="Calibri"/>
          <w:b/>
          <w:bCs/>
          <w:sz w:val="12"/>
          <w:szCs w:val="24"/>
          <w:lang w:eastAsia="cs-CZ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5"/>
        <w:gridCol w:w="5304"/>
      </w:tblGrid>
      <w:tr w:rsidRPr="00577911" w:rsidR="008E77F6" w:rsidTr="00925CF8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925CF8" w:rsidR="008E77F6" w:rsidP="008E77F6" w:rsidRDefault="00925CF8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D9D9D9" w:themeFill="background1" w:themeFillShade="D9"/>
            <w:vAlign w:val="center"/>
          </w:tcPr>
          <w:p w:rsidRPr="00577911" w:rsidR="008E77F6" w:rsidP="00D512FE" w:rsidRDefault="00BD4B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4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Age management – služby, vzdělávání a výcvik zaměstnanců</w:t>
            </w:r>
          </w:p>
        </w:tc>
      </w:tr>
      <w:tr w:rsidRPr="00577911" w:rsidR="008E77F6" w:rsidTr="00925CF8">
        <w:trPr>
          <w:trHeight w:val="397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Pr="00925CF8" w:rsidR="008E77F6" w:rsidP="000B5D29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Pr="00925CF8" w:rsidR="000B5D29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</w:t>
            </w:r>
            <w:r w:rsidRPr="00925CF8" w:rsidR="00925CF8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EF6F48" w:rsidRDefault="00925CF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Pr="00925CF8" w:rsidR="002C0D56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0B5D29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Pr="00925CF8" w:rsidR="000B5D29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Pr="00925CF8" w:rsidR="00123C75" w:rsidP="00CB1DF6" w:rsidRDefault="00123C75">
      <w:pPr>
        <w:spacing w:before="120" w:after="120"/>
        <w:ind w:right="81"/>
        <w:jc w:val="both"/>
        <w:rPr>
          <w:rFonts w:ascii="Calibri" w:hAnsi="Calibri" w:cs="Calibri"/>
          <w:sz w:val="22"/>
          <w:szCs w:val="24"/>
        </w:rPr>
      </w:pPr>
      <w:r w:rsidRPr="00925CF8">
        <w:rPr>
          <w:rFonts w:ascii="Calibri" w:hAnsi="Calibri" w:cs="Calibri"/>
          <w:sz w:val="22"/>
          <w:szCs w:val="24"/>
        </w:rPr>
        <w:t>V </w:t>
      </w:r>
      <w:r w:rsidRPr="00925CF8" w:rsidR="00F84B07">
        <w:rPr>
          <w:rFonts w:ascii="Calibri" w:hAnsi="Calibri" w:cs="Calibri"/>
          <w:sz w:val="22"/>
          <w:szCs w:val="24"/>
        </w:rPr>
        <w:t>souladu s požadavkem zadavatele</w:t>
      </w:r>
      <w:r w:rsidRPr="00925CF8">
        <w:rPr>
          <w:rFonts w:ascii="Calibri" w:hAnsi="Calibri" w:cs="Calibri"/>
          <w:sz w:val="22"/>
          <w:szCs w:val="24"/>
        </w:rPr>
        <w:t xml:space="preserve"> uvádím</w:t>
      </w:r>
      <w:r w:rsidRPr="00925CF8" w:rsidR="00CC00A4">
        <w:rPr>
          <w:rFonts w:ascii="Calibri" w:hAnsi="Calibri" w:cs="Calibri"/>
          <w:sz w:val="22"/>
          <w:szCs w:val="24"/>
        </w:rPr>
        <w:t>e</w:t>
      </w:r>
      <w:r w:rsidRPr="00925CF8" w:rsidR="000B5D29">
        <w:rPr>
          <w:rFonts w:ascii="Calibri" w:hAnsi="Calibri" w:cs="Calibri"/>
          <w:sz w:val="22"/>
          <w:szCs w:val="24"/>
        </w:rPr>
        <w:t xml:space="preserve"> seznam podd</w:t>
      </w:r>
      <w:r w:rsidRPr="00925CF8">
        <w:rPr>
          <w:rFonts w:ascii="Calibri" w:hAnsi="Calibri" w:cs="Calibri"/>
          <w:sz w:val="22"/>
          <w:szCs w:val="24"/>
        </w:rPr>
        <w:t>odavatelů, s jejichž pomocí bud</w:t>
      </w:r>
      <w:r w:rsidRPr="00925CF8" w:rsidR="00CC00A4">
        <w:rPr>
          <w:rFonts w:ascii="Calibri" w:hAnsi="Calibri" w:cs="Calibri"/>
          <w:sz w:val="22"/>
          <w:szCs w:val="24"/>
        </w:rPr>
        <w:t>eme</w:t>
      </w:r>
      <w:r w:rsidR="00BD4BDC">
        <w:rPr>
          <w:rFonts w:ascii="Calibri" w:hAnsi="Calibri" w:cs="Calibri"/>
          <w:sz w:val="22"/>
          <w:szCs w:val="24"/>
        </w:rPr>
        <w:t xml:space="preserve"> plnit předmět veřejné zakázky:  </w:t>
      </w:r>
      <w:r w:rsidR="00BD4BDC">
        <w:rPr>
          <w:rFonts w:ascii="Calibri" w:hAnsi="Calibri" w:cs="Calibri"/>
          <w:sz w:val="22"/>
          <w:szCs w:val="24"/>
        </w:rPr>
        <w:sym w:font="Wingdings" w:char="F0A8"/>
      </w:r>
      <w:r w:rsidR="00BD4BDC">
        <w:rPr>
          <w:rFonts w:ascii="Calibri" w:hAnsi="Calibri" w:cs="Calibri"/>
          <w:sz w:val="22"/>
          <w:szCs w:val="24"/>
        </w:rPr>
        <w:t xml:space="preserve">  </w:t>
      </w:r>
      <w:r w:rsidR="00C14324">
        <w:rPr>
          <w:rFonts w:ascii="Calibri" w:hAnsi="Calibri" w:cs="Calibri"/>
          <w:sz w:val="22"/>
          <w:szCs w:val="24"/>
        </w:rPr>
        <w:t>část</w:t>
      </w:r>
      <w:r w:rsidR="00BD4BDC">
        <w:rPr>
          <w:rFonts w:ascii="Calibri" w:hAnsi="Calibri" w:cs="Calibri"/>
          <w:sz w:val="22"/>
          <w:szCs w:val="24"/>
        </w:rPr>
        <w:t xml:space="preserve"> plnění č. 1  - Program</w:t>
      </w:r>
      <w:r w:rsidR="00BD4BDC">
        <w:rPr>
          <w:rFonts w:ascii="Calibri" w:hAnsi="Calibri" w:cs="Calibri"/>
          <w:sz w:val="22"/>
          <w:szCs w:val="24"/>
        </w:rPr>
        <w:tab/>
      </w:r>
      <w:r w:rsidR="00BD4BDC">
        <w:rPr>
          <w:rFonts w:ascii="Calibri" w:hAnsi="Calibri" w:cs="Calibri"/>
          <w:sz w:val="22"/>
          <w:szCs w:val="24"/>
        </w:rPr>
        <w:tab/>
      </w:r>
      <w:r w:rsidR="00BD4BDC">
        <w:rPr>
          <w:rFonts w:ascii="Calibri" w:hAnsi="Calibri" w:cs="Calibri"/>
          <w:sz w:val="22"/>
          <w:szCs w:val="24"/>
        </w:rPr>
        <w:sym w:font="Wingdings" w:char="F0A8"/>
      </w:r>
      <w:r w:rsidR="00BD4BDC">
        <w:rPr>
          <w:rFonts w:ascii="Calibri" w:hAnsi="Calibri" w:cs="Calibri"/>
          <w:sz w:val="22"/>
          <w:szCs w:val="24"/>
        </w:rPr>
        <w:t xml:space="preserve"> </w:t>
      </w:r>
      <w:r w:rsidR="00C14324">
        <w:rPr>
          <w:rFonts w:ascii="Calibri" w:hAnsi="Calibri" w:cs="Calibri"/>
          <w:sz w:val="22"/>
          <w:szCs w:val="24"/>
        </w:rPr>
        <w:t>část</w:t>
      </w:r>
      <w:r w:rsidR="00BD4BDC">
        <w:rPr>
          <w:rFonts w:ascii="Calibri" w:hAnsi="Calibri" w:cs="Calibri"/>
          <w:sz w:val="22"/>
          <w:szCs w:val="24"/>
        </w:rPr>
        <w:t xml:space="preserve"> plnění č. 2 - Měření</w:t>
      </w:r>
    </w:p>
    <w:tbl>
      <w:tblPr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984"/>
        <w:gridCol w:w="3402"/>
        <w:gridCol w:w="3827"/>
      </w:tblGrid>
      <w:tr w:rsidRPr="00577911" w:rsidR="00CC00A4" w:rsidTr="00CC00A4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577911" w:rsidR="00CC00A4" w:rsidP="000B5D29" w:rsidRDefault="00CC00A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Pr="00925CF8" w:rsidR="000B5D29">
              <w:rPr>
                <w:rFonts w:asciiTheme="minorHAnsi" w:hAnsiTheme="minorHAnsi" w:cstheme="minorHAnsi"/>
                <w:b/>
                <w:sz w:val="22"/>
                <w:szCs w:val="24"/>
              </w:rPr>
              <w:t>pod</w:t>
            </w: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  <w:r w:rsidRPr="00CB018D" w:rsidR="00CB018D">
              <w:rPr>
                <w:rFonts w:asciiTheme="minorHAnsi" w:hAnsiTheme="minorHAnsi" w:cstheme="minorHAnsi"/>
                <w:b/>
                <w:color w:val="FF0000"/>
                <w:sz w:val="22"/>
                <w:szCs w:val="24"/>
                <w:vertAlign w:val="superscript"/>
              </w:rPr>
              <w:t>*)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77911" w:rsidR="00CC00A4" w:rsidP="000B5D29" w:rsidRDefault="00CC00A4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plnění veřejné zakázky, kterou bude </w:t>
            </w:r>
            <w:r w:rsidR="000B5D29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dodavatel plnit (věcné vymezení)</w:t>
            </w:r>
          </w:p>
        </w:tc>
      </w:tr>
      <w:tr w:rsidRPr="00577911" w:rsidR="00CC00A4" w:rsidTr="00CC00A4">
        <w:trPr>
          <w:trHeight w:val="382"/>
        </w:trPr>
        <w:tc>
          <w:tcPr>
            <w:tcW w:w="5812" w:type="dxa"/>
            <w:gridSpan w:val="3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77911" w:rsidR="00CC00A4" w:rsidP="00123C75" w:rsidRDefault="00CC00A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577911" w:rsidR="00CC00A4" w:rsidP="000B5D29" w:rsidRDefault="00E9270D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Číslo položky dílčí činnosti dle Přílohy č. 3 ZD, </w:t>
            </w:r>
            <w:r w:rsidRPr="00577911" w:rsidR="00CC00A4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rozsah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 w:rsidR="00CC00A4">
              <w:rPr>
                <w:rFonts w:asciiTheme="minorHAnsi" w:hAnsiTheme="minorHAnsi" w:cstheme="minorHAnsi"/>
                <w:sz w:val="22"/>
                <w:szCs w:val="22"/>
              </w:rPr>
              <w:t>dodávky v % (počítáno v cenách bez DPH)</w:t>
            </w: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0B5D29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bookmarkStart w:name="_GoBack" w:id="0"/>
            <w:bookmarkEnd w:id="0"/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EF6F48" w:rsidRDefault="00CC00A4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20F17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577911" w:rsidR="00C20F17" w:rsidP="00CC00A4" w:rsidRDefault="00C20F17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 w:rsidRPr="00577911" w:rsidR="00CC00A4" w:rsidP="00CC00A4" w:rsidRDefault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0B5D29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EF6F48" w:rsidRDefault="00EF6F48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925CF8" w:rsidP="00577911" w:rsidRDefault="00CB018D">
      <w:pPr>
        <w:spacing w:after="240"/>
        <w:rPr>
          <w:rFonts w:asciiTheme="minorHAnsi" w:hAnsiTheme="minorHAnsi" w:cstheme="minorHAnsi"/>
          <w:szCs w:val="24"/>
        </w:rPr>
      </w:pPr>
      <w:r w:rsidRPr="00CB018D">
        <w:rPr>
          <w:rFonts w:asciiTheme="minorHAnsi" w:hAnsiTheme="minorHAnsi" w:cstheme="minorHAnsi"/>
          <w:b/>
          <w:color w:val="FF0000"/>
          <w:sz w:val="22"/>
          <w:szCs w:val="24"/>
          <w:vertAlign w:val="superscript"/>
        </w:rPr>
        <w:t>*)</w:t>
      </w:r>
      <w:r>
        <w:rPr>
          <w:rFonts w:asciiTheme="minorHAnsi" w:hAnsiTheme="minorHAnsi" w:cstheme="minorHAnsi"/>
          <w:szCs w:val="24"/>
        </w:rPr>
        <w:t>V případě potřeby doplňte další řádky.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5103"/>
      </w:tblGrid>
      <w:tr w:rsidRPr="00577911" w:rsidR="008E77F6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25CF8" w:rsidR="008E77F6" w:rsidP="00925CF8" w:rsidRDefault="008E77F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vAlign w:val="center"/>
          </w:tcPr>
          <w:p w:rsidRPr="00577911" w:rsidR="008E77F6" w:rsidP="008E77F6" w:rsidRDefault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77911" w:rsidR="008E77F6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25CF8" w:rsidR="008E77F6" w:rsidP="0099698B" w:rsidRDefault="008E77F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</w:t>
            </w:r>
            <w:r w:rsidR="0099698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jednat </w:t>
            </w: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 </w:t>
            </w:r>
            <w:r w:rsidRPr="00925CF8" w:rsidR="000B5D29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  <w:r w:rsid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Pr="00577911" w:rsidR="008E77F6" w:rsidP="008E77F6" w:rsidRDefault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577911" w:rsidR="0075403E" w:rsidP="00925CF8" w:rsidRDefault="0075403E">
      <w:pPr>
        <w:rPr>
          <w:rFonts w:asciiTheme="minorHAnsi" w:hAnsiTheme="minorHAnsi" w:cstheme="minorHAnsi"/>
          <w:b/>
          <w:sz w:val="24"/>
          <w:szCs w:val="24"/>
        </w:rPr>
      </w:pPr>
    </w:p>
    <w:sectPr w:rsidRPr="00577911" w:rsidR="0075403E" w:rsidSect="009D219A">
      <w:headerReference w:type="default" r:id="rId9"/>
      <w:footerReference w:type="even" r:id="rId10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92802" w:rsidRDefault="00592802">
      <w:r>
        <w:separator/>
      </w:r>
    </w:p>
  </w:endnote>
  <w:endnote w:type="continuationSeparator" w:id="0">
    <w:p w:rsidR="00592802" w:rsidRDefault="0059280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0F17" w:rsidP="005E37D8" w:rsidRDefault="00C20F1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P="005E37D8" w:rsidRDefault="00C20F17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92802" w:rsidRDefault="00592802">
      <w:r>
        <w:separator/>
      </w:r>
    </w:p>
  </w:footnote>
  <w:footnote w:type="continuationSeparator" w:id="0">
    <w:p w:rsidR="00592802" w:rsidRDefault="0059280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0F17" w:rsidP="00146F99" w:rsidRDefault="00BD4BDC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5EDC1F7D" wp14:editId="3DB0D76D">
          <wp:simplePos x="0" y="0"/>
          <wp:positionH relativeFrom="column">
            <wp:posOffset>-28575</wp:posOffset>
          </wp:positionH>
          <wp:positionV relativeFrom="paragraph">
            <wp:posOffset>-154305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1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3D70"/>
    <w:rsid w:val="0005426D"/>
    <w:rsid w:val="00061978"/>
    <w:rsid w:val="00065AEC"/>
    <w:rsid w:val="00073023"/>
    <w:rsid w:val="000B03CD"/>
    <w:rsid w:val="000B0B75"/>
    <w:rsid w:val="000B5D29"/>
    <w:rsid w:val="000C75BD"/>
    <w:rsid w:val="001032E1"/>
    <w:rsid w:val="00120B5B"/>
    <w:rsid w:val="00123C75"/>
    <w:rsid w:val="00124BA3"/>
    <w:rsid w:val="00146F99"/>
    <w:rsid w:val="001A5708"/>
    <w:rsid w:val="001C07B6"/>
    <w:rsid w:val="001C5396"/>
    <w:rsid w:val="0026417B"/>
    <w:rsid w:val="002838CC"/>
    <w:rsid w:val="002B59F4"/>
    <w:rsid w:val="002C0D56"/>
    <w:rsid w:val="00396687"/>
    <w:rsid w:val="003F1FEE"/>
    <w:rsid w:val="004031A6"/>
    <w:rsid w:val="00416E2B"/>
    <w:rsid w:val="004C2D9D"/>
    <w:rsid w:val="004E7A50"/>
    <w:rsid w:val="00500895"/>
    <w:rsid w:val="0055111D"/>
    <w:rsid w:val="00553003"/>
    <w:rsid w:val="00577911"/>
    <w:rsid w:val="00592802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A6581"/>
    <w:rsid w:val="006C49B4"/>
    <w:rsid w:val="00713C4A"/>
    <w:rsid w:val="00722C55"/>
    <w:rsid w:val="00723D79"/>
    <w:rsid w:val="0075403E"/>
    <w:rsid w:val="00755E84"/>
    <w:rsid w:val="00781906"/>
    <w:rsid w:val="007C4691"/>
    <w:rsid w:val="007E6E35"/>
    <w:rsid w:val="00877D94"/>
    <w:rsid w:val="0089651E"/>
    <w:rsid w:val="008E77F6"/>
    <w:rsid w:val="00900CB5"/>
    <w:rsid w:val="009063BC"/>
    <w:rsid w:val="00925CF8"/>
    <w:rsid w:val="009437FA"/>
    <w:rsid w:val="00944AA2"/>
    <w:rsid w:val="00970D64"/>
    <w:rsid w:val="00995AA3"/>
    <w:rsid w:val="0099698B"/>
    <w:rsid w:val="009D0DD0"/>
    <w:rsid w:val="009D219A"/>
    <w:rsid w:val="00AB2262"/>
    <w:rsid w:val="00AB3E2C"/>
    <w:rsid w:val="00B10E4A"/>
    <w:rsid w:val="00B200C0"/>
    <w:rsid w:val="00B2473A"/>
    <w:rsid w:val="00BD4BDC"/>
    <w:rsid w:val="00C024A7"/>
    <w:rsid w:val="00C1296E"/>
    <w:rsid w:val="00C14324"/>
    <w:rsid w:val="00C20F17"/>
    <w:rsid w:val="00C91255"/>
    <w:rsid w:val="00CB018D"/>
    <w:rsid w:val="00CB1DF6"/>
    <w:rsid w:val="00CC00A4"/>
    <w:rsid w:val="00CF1FD3"/>
    <w:rsid w:val="00D512FE"/>
    <w:rsid w:val="00D900A1"/>
    <w:rsid w:val="00D94C29"/>
    <w:rsid w:val="00D965CE"/>
    <w:rsid w:val="00DB29B7"/>
    <w:rsid w:val="00DD1215"/>
    <w:rsid w:val="00E17450"/>
    <w:rsid w:val="00E77EB8"/>
    <w:rsid w:val="00E9270D"/>
    <w:rsid w:val="00EE3B26"/>
    <w:rsid w:val="00EF6F48"/>
    <w:rsid w:val="00F315DC"/>
    <w:rsid w:val="00F72271"/>
    <w:rsid w:val="00F84B07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styleId="Zvraznn" w:type="character">
    <w:name w:val="Emphasis"/>
    <w:qFormat/>
    <w:rsid w:val="0075403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8462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8C4D9F0-A42A-45C9-B425-81D76618B1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141</properties:Words>
  <properties:Characters>833</properties:Characters>
  <properties:Lines>6</properties:Lines>
  <properties:Paragraphs>1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2016-12-13T14:17:00Z</dcterms:created>
  <dc:creator/>
  <cp:lastModifiedBy/>
  <cp:lastPrinted>2014-03-14T08:23:00Z</cp:lastPrinted>
  <dcterms:modified xmlns:xsi="http://www.w3.org/2001/XMLSchema-instance" xsi:type="dcterms:W3CDTF">2019-05-14T10:14:00Z</dcterms:modified>
  <cp:revision>21</cp:revision>
</cp:coreProperties>
</file>