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703F0" w:rsidR="00034FF3" w:rsidP="004703F0" w:rsidRDefault="00946860">
      <w:pPr>
        <w:tabs>
          <w:tab w:val="left" w:pos="570"/>
          <w:tab w:val="center" w:pos="1526"/>
        </w:tabs>
        <w:spacing w:line="276" w:lineRule="auto"/>
        <w:contextualSpacing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 w:rsidR="00FE7AD4">
        <w:rPr>
          <w:rFonts w:ascii="Calibri" w:hAnsi="Calibri" w:eastAsia="Calibri"/>
          <w:b/>
          <w:sz w:val="20"/>
          <w:szCs w:val="20"/>
          <w:lang w:eastAsia="en-US"/>
        </w:rPr>
        <w:t>5</w:t>
      </w:r>
      <w:r w:rsidRPr="004703F0" w:rsidR="00EC18A5">
        <w:rPr>
          <w:rFonts w:ascii="Calibri" w:hAnsi="Calibri" w:eastAsia="Calibri"/>
          <w:b/>
          <w:sz w:val="20"/>
          <w:szCs w:val="20"/>
          <w:lang w:eastAsia="en-US"/>
        </w:rPr>
        <w:t xml:space="preserve"> </w:t>
      </w:r>
      <w:r w:rsidR="00323E82">
        <w:rPr>
          <w:rFonts w:ascii="Calibri" w:hAnsi="Calibri" w:eastAsia="Calibri"/>
          <w:b/>
          <w:sz w:val="20"/>
          <w:szCs w:val="20"/>
          <w:lang w:eastAsia="en-US"/>
        </w:rPr>
        <w:t>Výzvy k podání nabídek</w:t>
      </w:r>
    </w:p>
    <w:p w:rsidR="00735E47" w:rsidP="00EC18A5" w:rsidRDefault="00735E47">
      <w:pPr>
        <w:pStyle w:val="Zkladntext"/>
        <w:spacing w:after="0"/>
        <w:jc w:val="center"/>
        <w:rPr>
          <w:rFonts w:ascii="Calibri" w:hAnsi="Calibri"/>
          <w:b/>
          <w:caps/>
          <w:sz w:val="32"/>
          <w:szCs w:val="32"/>
        </w:rPr>
      </w:pPr>
    </w:p>
    <w:p w:rsidRPr="00D13DCC" w:rsidR="00034FF3" w:rsidP="00EC18A5" w:rsidRDefault="00034FF3">
      <w:pPr>
        <w:pStyle w:val="Zkladntext"/>
        <w:spacing w:after="0"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  <w:r w:rsidR="00EC18A5">
        <w:rPr>
          <w:rFonts w:ascii="Calibri" w:hAnsi="Calibri"/>
          <w:b/>
          <w:caps/>
          <w:sz w:val="32"/>
          <w:szCs w:val="32"/>
        </w:rPr>
        <w:t xml:space="preserve"> O SPLNĚNÍ KVALIFIKACE</w:t>
      </w:r>
    </w:p>
    <w:p w:rsidRPr="00EC18A5" w:rsidR="00034FF3" w:rsidP="00034FF3" w:rsidRDefault="00EC18A5">
      <w:pPr>
        <w:pStyle w:val="Zkladntext"/>
        <w:widowControl w:val="false"/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ve smyslu § 53 odst. 4 </w:t>
      </w:r>
      <w:r w:rsidRPr="00EC18A5">
        <w:rPr>
          <w:rFonts w:ascii="Calibri" w:hAnsi="Calibri"/>
          <w:b/>
          <w:sz w:val="22"/>
          <w:szCs w:val="28"/>
        </w:rPr>
        <w:t>zákona č. 134/2016 Sb., o zadávání veřejných zakázek (dále jen „ZZVZ“)</w:t>
      </w:r>
    </w:p>
    <w:p w:rsidRPr="00F438A2" w:rsidR="001538E4" w:rsidP="001538E4" w:rsidRDefault="001538E4">
      <w:pPr>
        <w:spacing w:after="360"/>
        <w:jc w:val="center"/>
        <w:outlineLvl w:val="1"/>
        <w:rPr>
          <w:rFonts w:cs="Calibri" w:asciiTheme="minorHAnsi" w:hAnsiTheme="minorHAnsi"/>
          <w:lang w:eastAsia="en-US"/>
        </w:rPr>
      </w:pPr>
      <w:r w:rsidRPr="00F438A2">
        <w:rPr>
          <w:rFonts w:cs="Calibri" w:asciiTheme="minorHAnsi" w:hAnsiTheme="minorHAnsi"/>
          <w:lang w:eastAsia="en-US"/>
        </w:rPr>
        <w:t>k </w:t>
      </w:r>
      <w:r w:rsidRPr="00FC1F1E">
        <w:rPr>
          <w:rFonts w:cs="Calibri" w:asciiTheme="minorHAnsi" w:hAnsiTheme="minorHAnsi"/>
          <w:lang w:eastAsia="en-US"/>
        </w:rPr>
        <w:t>podlimitní veřejné</w:t>
      </w:r>
      <w:r w:rsidRPr="00F438A2">
        <w:rPr>
          <w:rFonts w:cs="Calibri" w:asciiTheme="minorHAnsi" w:hAnsiTheme="minorHAnsi"/>
          <w:lang w:eastAsia="en-US"/>
        </w:rPr>
        <w:t xml:space="preserve"> </w:t>
      </w:r>
      <w:r w:rsidRPr="00234E3F">
        <w:rPr>
          <w:rFonts w:cs="Calibri" w:asciiTheme="minorHAnsi" w:hAnsiTheme="minorHAnsi"/>
          <w:lang w:eastAsia="en-US"/>
        </w:rPr>
        <w:t>zakázce na služby s</w:t>
      </w:r>
      <w:r w:rsidRPr="00F438A2">
        <w:rPr>
          <w:rFonts w:cs="Calibri" w:asciiTheme="minorHAnsi" w:hAnsiTheme="minorHAnsi"/>
          <w:lang w:eastAsia="en-US"/>
        </w:rPr>
        <w:t> názvem:</w:t>
      </w:r>
    </w:p>
    <w:p w:rsidRPr="006D5A93" w:rsidR="00FE7AD4" w:rsidP="00FE7AD4" w:rsidRDefault="00FE7AD4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„</w:t>
      </w:r>
      <w:r>
        <w:rPr>
          <w:rFonts w:ascii="Arial" w:hAnsi="Arial" w:cs="Arial"/>
          <w:b/>
          <w:bCs/>
          <w:sz w:val="26"/>
          <w:szCs w:val="26"/>
        </w:rPr>
        <w:t xml:space="preserve">Poradenské služby v oblasti Age managementu společnosti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Wienerberger</w:t>
      </w:r>
      <w:proofErr w:type="spellEnd"/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FE7AD4" w:rsidP="00FE7AD4" w:rsidRDefault="00FE7AD4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3A07DD" w:rsidR="00FE7AD4" w:rsidP="00FE7AD4" w:rsidRDefault="00FE7AD4">
      <w:pPr>
        <w:autoSpaceDE w:val="false"/>
        <w:autoSpaceDN w:val="false"/>
        <w:adjustRightInd w:val="false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asciiTheme="minorHAnsi" w:hAnsiTheme="minorHAnsi" w:cstheme="minorHAnsi"/>
          <w:sz w:val="22"/>
          <w:szCs w:val="22"/>
          <w:lang w:eastAsia="en-US"/>
        </w:rPr>
        <w:t xml:space="preserve">zadávané ve zjednodušeném podlimitním řízení podle § 53 zákona č. 134/2016 Sb., o zadávání veřejných zakázek </w:t>
      </w:r>
      <w:r w:rsidRPr="003A07DD">
        <w:rPr>
          <w:rFonts w:asciiTheme="minorHAnsi" w:hAnsiTheme="minorHAnsi" w:cstheme="minorHAnsi"/>
          <w:bCs/>
          <w:sz w:val="22"/>
          <w:szCs w:val="22"/>
        </w:rPr>
        <w:t xml:space="preserve">a v souladu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s Pravidly pro žadatele a příjemce v rámci operačního programu Zaměstnanost (verze 9), platnými ke dni 1. 11. 2018, v rámci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projektu „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Posílení Age managementu ve společnosti </w:t>
      </w:r>
      <w:proofErr w:type="spellStart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Wienerberger</w:t>
      </w:r>
      <w:proofErr w:type="spellEnd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 cihlářský průmysl, a. s.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“ spolufinancovaného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z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Operačního programu Zaměstnanost,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Výzva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03_17_079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Age management - chytrá změna v řízení, příležitost k růstu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registrační číslo projektu: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CZ.03.1.52/0.0/0.0/17_079/0009505.</w:t>
      </w:r>
    </w:p>
    <w:p w:rsidR="00EC18A5" w:rsidP="00E12BE1" w:rsidRDefault="00EC18A5">
      <w:pPr>
        <w:jc w:val="both"/>
        <w:rPr>
          <w:rFonts w:ascii="Calibri" w:hAnsi="Calibri"/>
          <w:sz w:val="22"/>
          <w:szCs w:val="22"/>
        </w:rPr>
      </w:pPr>
    </w:p>
    <w:p w:rsidRPr="00735E47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 xml:space="preserve">Já, níže </w:t>
      </w:r>
      <w:r w:rsidRPr="00735E47">
        <w:rPr>
          <w:rFonts w:ascii="Calibri" w:hAnsi="Calibri"/>
          <w:sz w:val="22"/>
          <w:szCs w:val="22"/>
        </w:rPr>
        <w:t>podepsaný(á) ............................................................................., nar. ..........................,</w:t>
      </w:r>
    </w:p>
    <w:p w:rsidRPr="00735E47" w:rsidR="00E12BE1" w:rsidP="00E12BE1" w:rsidRDefault="00E12BE1">
      <w:pPr>
        <w:jc w:val="center"/>
        <w:rPr>
          <w:rFonts w:ascii="Calibri" w:hAnsi="Calibri"/>
          <w:sz w:val="22"/>
          <w:szCs w:val="22"/>
        </w:rPr>
      </w:pPr>
      <w:r w:rsidRPr="00735E47">
        <w:rPr>
          <w:rFonts w:ascii="Calibri" w:hAnsi="Calibri"/>
          <w:sz w:val="22"/>
          <w:szCs w:val="22"/>
        </w:rPr>
        <w:t>(titul, jméno a příjmení)</w:t>
      </w:r>
    </w:p>
    <w:p w:rsidRPr="00735E47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</w:p>
    <w:p w:rsidRPr="00735E47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  <w:r w:rsidRPr="00735E47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Pr="00735E47" w:rsidR="00E12BE1" w:rsidP="00E12BE1" w:rsidRDefault="00E12BE1">
      <w:pPr>
        <w:spacing w:after="120"/>
        <w:jc w:val="center"/>
        <w:rPr>
          <w:rFonts w:ascii="Calibri" w:hAnsi="Calibri"/>
          <w:sz w:val="22"/>
          <w:szCs w:val="22"/>
        </w:rPr>
      </w:pPr>
      <w:r w:rsidRPr="00735E47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Pr="00735E47" w:rsidR="00E12BE1" w:rsidP="00E12BE1" w:rsidRDefault="00A5753F">
      <w:pPr>
        <w:spacing w:after="60"/>
        <w:jc w:val="both"/>
        <w:rPr>
          <w:rFonts w:ascii="Calibri" w:hAnsi="Calibri"/>
          <w:b/>
          <w:sz w:val="22"/>
          <w:szCs w:val="22"/>
        </w:rPr>
      </w:pPr>
      <w:r w:rsidRPr="00735E47">
        <w:rPr>
          <w:rFonts w:ascii="Calibri" w:hAnsi="Calibri"/>
          <w:b/>
          <w:sz w:val="22"/>
          <w:szCs w:val="22"/>
        </w:rPr>
        <w:t>účastníka</w:t>
      </w:r>
      <w:r w:rsidRPr="00735E47" w:rsidR="00E12BE1">
        <w:rPr>
          <w:rFonts w:ascii="Calibri" w:hAnsi="Calibri"/>
          <w:b/>
          <w:sz w:val="22"/>
          <w:szCs w:val="22"/>
        </w:rPr>
        <w:t>:</w:t>
      </w:r>
    </w:p>
    <w:p w:rsidRPr="00735E47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735E47">
        <w:rPr>
          <w:rFonts w:ascii="Calibri" w:hAnsi="Calibri"/>
          <w:bCs/>
          <w:sz w:val="22"/>
          <w:szCs w:val="22"/>
        </w:rPr>
        <w:t>Název:</w:t>
      </w:r>
      <w:r w:rsidRPr="00735E47">
        <w:rPr>
          <w:rFonts w:ascii="Calibri" w:hAnsi="Calibri"/>
          <w:bCs/>
          <w:sz w:val="22"/>
          <w:szCs w:val="22"/>
        </w:rPr>
        <w:tab/>
      </w:r>
      <w:r w:rsidRPr="00735E47">
        <w:rPr>
          <w:rFonts w:ascii="Calibri" w:hAnsi="Calibri"/>
          <w:bCs/>
          <w:sz w:val="22"/>
          <w:szCs w:val="22"/>
        </w:rPr>
        <w:tab/>
      </w:r>
      <w:r w:rsidRPr="00735E47"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Pr="00735E47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/>
          <w:bCs/>
          <w:sz w:val="22"/>
          <w:szCs w:val="22"/>
        </w:rPr>
      </w:pPr>
      <w:r w:rsidRPr="00735E47">
        <w:rPr>
          <w:rFonts w:ascii="Calibri" w:hAnsi="Calibri"/>
          <w:bCs/>
          <w:sz w:val="22"/>
          <w:szCs w:val="22"/>
        </w:rPr>
        <w:t>Sídlo:</w:t>
      </w:r>
      <w:r w:rsidRPr="00735E47">
        <w:rPr>
          <w:rFonts w:ascii="Calibri" w:hAnsi="Calibri"/>
          <w:bCs/>
          <w:sz w:val="22"/>
          <w:szCs w:val="22"/>
        </w:rPr>
        <w:tab/>
      </w:r>
      <w:r w:rsidRPr="00735E47">
        <w:rPr>
          <w:rFonts w:ascii="Calibri" w:hAnsi="Calibri"/>
          <w:bCs/>
          <w:sz w:val="22"/>
          <w:szCs w:val="22"/>
        </w:rPr>
        <w:tab/>
      </w:r>
      <w:r w:rsidRPr="00735E47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735E47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735E47">
        <w:rPr>
          <w:rFonts w:ascii="Calibri" w:hAnsi="Calibri"/>
          <w:bCs/>
          <w:sz w:val="22"/>
          <w:szCs w:val="22"/>
        </w:rPr>
        <w:t>IČ</w:t>
      </w:r>
      <w:r w:rsidR="002D54FC">
        <w:rPr>
          <w:rFonts w:ascii="Calibri" w:hAnsi="Calibri"/>
          <w:bCs/>
          <w:sz w:val="22"/>
          <w:szCs w:val="22"/>
        </w:rPr>
        <w:t>O</w:t>
      </w:r>
      <w:r w:rsidRPr="00735E47">
        <w:rPr>
          <w:rFonts w:ascii="Calibri" w:hAnsi="Calibri"/>
          <w:bCs/>
          <w:sz w:val="22"/>
          <w:szCs w:val="22"/>
        </w:rPr>
        <w:t>:</w:t>
      </w:r>
      <w:r w:rsidRPr="00735E47">
        <w:rPr>
          <w:rFonts w:ascii="Calibri" w:hAnsi="Calibri"/>
          <w:bCs/>
          <w:sz w:val="22"/>
          <w:szCs w:val="22"/>
        </w:rPr>
        <w:tab/>
      </w:r>
      <w:r w:rsidRPr="00735E47">
        <w:rPr>
          <w:rFonts w:ascii="Calibri" w:hAnsi="Calibri"/>
          <w:bCs/>
          <w:sz w:val="22"/>
          <w:szCs w:val="22"/>
        </w:rPr>
        <w:tab/>
      </w:r>
      <w:r w:rsidRPr="00735E47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735E47" w:rsidR="00E12BE1" w:rsidP="00E12BE1" w:rsidRDefault="00E12BE1">
      <w:pPr>
        <w:widowControl w:val="false"/>
        <w:spacing w:before="120" w:after="120"/>
        <w:jc w:val="both"/>
        <w:rPr>
          <w:rFonts w:ascii="Calibri" w:hAnsi="Calibri"/>
          <w:sz w:val="22"/>
          <w:szCs w:val="22"/>
        </w:rPr>
      </w:pPr>
      <w:r w:rsidRPr="00735E47">
        <w:rPr>
          <w:rFonts w:ascii="Calibri" w:hAnsi="Calibri"/>
          <w:sz w:val="22"/>
          <w:szCs w:val="22"/>
        </w:rPr>
        <w:t>(dále jen „</w:t>
      </w:r>
      <w:r w:rsidRPr="00735E47" w:rsidR="00401395">
        <w:rPr>
          <w:rFonts w:ascii="Calibri" w:hAnsi="Calibri"/>
          <w:b/>
          <w:sz w:val="22"/>
          <w:szCs w:val="22"/>
        </w:rPr>
        <w:t>účastník</w:t>
      </w:r>
      <w:r w:rsidRPr="00735E47">
        <w:rPr>
          <w:rFonts w:ascii="Calibri" w:hAnsi="Calibri"/>
          <w:sz w:val="22"/>
          <w:szCs w:val="22"/>
        </w:rPr>
        <w:t>“)</w:t>
      </w:r>
    </w:p>
    <w:p w:rsidR="00E12BE1" w:rsidP="00E12BE1" w:rsidRDefault="00E12BE1">
      <w:pPr>
        <w:spacing w:after="360"/>
        <w:jc w:val="both"/>
        <w:rPr>
          <w:rFonts w:ascii="Calibri" w:hAnsi="Calibri"/>
          <w:sz w:val="22"/>
          <w:szCs w:val="22"/>
        </w:rPr>
      </w:pPr>
      <w:r w:rsidRPr="00735E47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735E47">
        <w:rPr>
          <w:rFonts w:ascii="Calibri" w:hAnsi="Calibri"/>
          <w:b/>
          <w:sz w:val="22"/>
          <w:szCs w:val="22"/>
        </w:rPr>
        <w:t>čestně prohlašuji</w:t>
      </w:r>
      <w:r w:rsidRPr="00D13DCC">
        <w:rPr>
          <w:rFonts w:ascii="Calibri" w:hAnsi="Calibri"/>
          <w:sz w:val="22"/>
          <w:szCs w:val="22"/>
        </w:rPr>
        <w:t xml:space="preserve">, že </w:t>
      </w:r>
      <w:r w:rsidR="009A5D01">
        <w:rPr>
          <w:rFonts w:ascii="Calibri" w:hAnsi="Calibri"/>
          <w:sz w:val="22"/>
          <w:szCs w:val="22"/>
        </w:rPr>
        <w:t>účastník</w:t>
      </w:r>
      <w:r w:rsidRPr="00D13DCC">
        <w:rPr>
          <w:rFonts w:ascii="Calibri" w:hAnsi="Calibri"/>
          <w:sz w:val="22"/>
          <w:szCs w:val="22"/>
        </w:rPr>
        <w:t>:</w:t>
      </w:r>
    </w:p>
    <w:p w:rsidR="00E12BE1" w:rsidP="00EC18A5" w:rsidRDefault="00E12BE1">
      <w:pPr>
        <w:pStyle w:val="Zkladntext"/>
        <w:spacing w:after="0"/>
        <w:rPr>
          <w:rFonts w:ascii="Calibri" w:hAnsi="Calibri" w:cs="Calibri"/>
          <w:b/>
          <w:sz w:val="22"/>
          <w:szCs w:val="22"/>
        </w:rPr>
      </w:pPr>
      <w:r w:rsidRPr="00EC18A5">
        <w:rPr>
          <w:rFonts w:ascii="Calibri" w:hAnsi="Calibri" w:cs="Calibri"/>
          <w:b/>
          <w:sz w:val="22"/>
          <w:szCs w:val="22"/>
        </w:rPr>
        <w:t xml:space="preserve">splňuje </w:t>
      </w:r>
      <w:r w:rsidRPr="00EC18A5" w:rsidR="00F75491">
        <w:rPr>
          <w:rFonts w:ascii="Calibri" w:hAnsi="Calibri" w:cs="Calibri"/>
          <w:b/>
          <w:sz w:val="22"/>
          <w:szCs w:val="22"/>
        </w:rPr>
        <w:t xml:space="preserve">tyto </w:t>
      </w:r>
      <w:r w:rsidR="00EC18A5">
        <w:rPr>
          <w:rFonts w:ascii="Calibri" w:hAnsi="Calibri" w:cs="Calibri"/>
          <w:b/>
          <w:sz w:val="22"/>
          <w:szCs w:val="22"/>
        </w:rPr>
        <w:t>požadavky na kvalifikac</w:t>
      </w:r>
      <w:r w:rsidR="009D13A4">
        <w:rPr>
          <w:rFonts w:ascii="Calibri" w:hAnsi="Calibri" w:cs="Calibri"/>
          <w:b/>
          <w:sz w:val="22"/>
          <w:szCs w:val="22"/>
        </w:rPr>
        <w:t>i</w:t>
      </w:r>
      <w:r w:rsidRPr="00EC18A5">
        <w:rPr>
          <w:rFonts w:ascii="Calibri" w:hAnsi="Calibri" w:cs="Calibri"/>
          <w:b/>
          <w:sz w:val="22"/>
          <w:szCs w:val="22"/>
        </w:rPr>
        <w:t>:</w:t>
      </w:r>
    </w:p>
    <w:p w:rsidRPr="009D13A4" w:rsidR="009D13A4" w:rsidP="009D13A4" w:rsidRDefault="009D13A4">
      <w:pPr>
        <w:pStyle w:val="Nadpis2"/>
        <w:rPr>
          <w:b/>
          <w:sz w:val="22"/>
          <w:u w:val="single"/>
        </w:rPr>
      </w:pPr>
      <w:r w:rsidRPr="009D13A4">
        <w:rPr>
          <w:b/>
          <w:sz w:val="22"/>
        </w:rPr>
        <w:t xml:space="preserve">základní způsobilost </w:t>
      </w:r>
      <w:r>
        <w:rPr>
          <w:rFonts w:asciiTheme="minorHAnsi" w:hAnsiTheme="minorHAnsi"/>
          <w:sz w:val="22"/>
          <w:szCs w:val="22"/>
        </w:rPr>
        <w:t>v</w:t>
      </w:r>
      <w:r w:rsidRPr="009D13A4">
        <w:rPr>
          <w:rFonts w:asciiTheme="minorHAnsi" w:hAnsiTheme="minorHAnsi"/>
          <w:sz w:val="22"/>
          <w:szCs w:val="22"/>
        </w:rPr>
        <w:t> souladu s ustanovením § 74 odst. 1 ZZVZ</w:t>
      </w:r>
      <w:r>
        <w:rPr>
          <w:rFonts w:asciiTheme="minorHAnsi" w:hAnsiTheme="minorHAnsi"/>
          <w:sz w:val="22"/>
          <w:szCs w:val="22"/>
        </w:rPr>
        <w:t>,</w:t>
      </w:r>
    </w:p>
    <w:p w:rsidR="009D13A4" w:rsidP="009D13A4" w:rsidRDefault="009D13A4">
      <w:pPr>
        <w:pStyle w:val="Nadpis2"/>
        <w:rPr>
          <w:sz w:val="22"/>
        </w:rPr>
      </w:pPr>
      <w:r w:rsidRPr="009D13A4">
        <w:rPr>
          <w:b/>
          <w:sz w:val="22"/>
        </w:rPr>
        <w:t xml:space="preserve">profesní způsobilost </w:t>
      </w:r>
      <w:r w:rsidRPr="009D13A4">
        <w:rPr>
          <w:sz w:val="22"/>
        </w:rPr>
        <w:t xml:space="preserve">v souladu s ustanovením § 77 odst. 1 a 2 písm. a) a c) ZZVZ </w:t>
      </w:r>
      <w:r>
        <w:rPr>
          <w:sz w:val="22"/>
        </w:rPr>
        <w:t>a</w:t>
      </w:r>
    </w:p>
    <w:p w:rsidRPr="009D13A4" w:rsidR="009D13A4" w:rsidP="009D13A4" w:rsidRDefault="009D13A4">
      <w:pPr>
        <w:pStyle w:val="Nadpis2"/>
        <w:rPr>
          <w:sz w:val="22"/>
        </w:rPr>
      </w:pPr>
      <w:r>
        <w:rPr>
          <w:b/>
          <w:sz w:val="22"/>
        </w:rPr>
        <w:t>t</w:t>
      </w:r>
      <w:r w:rsidRPr="009D13A4">
        <w:rPr>
          <w:b/>
          <w:sz w:val="22"/>
        </w:rPr>
        <w:t>echnick</w:t>
      </w:r>
      <w:r>
        <w:rPr>
          <w:b/>
          <w:sz w:val="22"/>
        </w:rPr>
        <w:t>ou</w:t>
      </w:r>
      <w:r w:rsidRPr="009D13A4">
        <w:rPr>
          <w:b/>
          <w:sz w:val="22"/>
        </w:rPr>
        <w:t xml:space="preserve"> kvalifikac</w:t>
      </w:r>
      <w:r>
        <w:rPr>
          <w:b/>
          <w:sz w:val="22"/>
        </w:rPr>
        <w:t>i</w:t>
      </w:r>
      <w:r w:rsidRPr="009D13A4">
        <w:rPr>
          <w:sz w:val="22"/>
        </w:rPr>
        <w:t xml:space="preserve"> </w:t>
      </w:r>
      <w:r>
        <w:rPr>
          <w:sz w:val="22"/>
        </w:rPr>
        <w:t xml:space="preserve">v souladu s ustanovením </w:t>
      </w:r>
      <w:r w:rsidRPr="009D13A4">
        <w:rPr>
          <w:sz w:val="22"/>
        </w:rPr>
        <w:t>§ 79 odst. 2 písm. a)</w:t>
      </w:r>
      <w:r>
        <w:rPr>
          <w:sz w:val="22"/>
        </w:rPr>
        <w:t xml:space="preserve"> a d)</w:t>
      </w:r>
      <w:r w:rsidRPr="009D13A4">
        <w:rPr>
          <w:sz w:val="22"/>
        </w:rPr>
        <w:t xml:space="preserve"> ZZVZ. </w:t>
      </w:r>
    </w:p>
    <w:p w:rsidR="00B04D8C" w:rsidP="004E6317" w:rsidRDefault="00B04D8C">
      <w:pPr>
        <w:spacing w:after="360"/>
        <w:jc w:val="both"/>
        <w:rPr>
          <w:rFonts w:ascii="Calibri" w:hAnsi="Calibri"/>
          <w:sz w:val="22"/>
          <w:szCs w:val="22"/>
        </w:rPr>
      </w:pPr>
    </w:p>
    <w:p w:rsidRPr="001B6D4F" w:rsidR="004E6317" w:rsidP="004E6317" w:rsidRDefault="004E6317">
      <w:pPr>
        <w:spacing w:after="360"/>
        <w:jc w:val="both"/>
        <w:rPr>
          <w:rFonts w:ascii="Calibri" w:hAnsi="Calibri"/>
          <w:sz w:val="22"/>
          <w:szCs w:val="22"/>
        </w:rPr>
      </w:pPr>
      <w:r w:rsidRPr="001B6D4F">
        <w:rPr>
          <w:rFonts w:ascii="Calibri" w:hAnsi="Calibri"/>
          <w:sz w:val="22"/>
          <w:szCs w:val="22"/>
        </w:rPr>
        <w:t>V ………………………</w:t>
      </w:r>
      <w:proofErr w:type="gramStart"/>
      <w:r w:rsidRPr="001B6D4F">
        <w:rPr>
          <w:rFonts w:ascii="Calibri" w:hAnsi="Calibri"/>
          <w:sz w:val="22"/>
          <w:szCs w:val="22"/>
        </w:rPr>
        <w:t>…….</w:t>
      </w:r>
      <w:proofErr w:type="gramEnd"/>
      <w:r w:rsidRPr="001B6D4F">
        <w:rPr>
          <w:rFonts w:ascii="Calibri" w:hAnsi="Calibri"/>
          <w:sz w:val="22"/>
          <w:szCs w:val="22"/>
        </w:rPr>
        <w:t>. dne ……………. 201</w:t>
      </w:r>
      <w:r w:rsidR="00FE7AD4">
        <w:rPr>
          <w:rFonts w:ascii="Calibri" w:hAnsi="Calibri"/>
          <w:sz w:val="22"/>
          <w:szCs w:val="22"/>
        </w:rPr>
        <w:t>9</w:t>
      </w:r>
      <w:bookmarkStart w:name="_GoBack" w:id="0"/>
      <w:bookmarkEnd w:id="0"/>
    </w:p>
    <w:p w:rsidR="004E6317" w:rsidP="004E6317" w:rsidRDefault="004E6317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7164EC" w:rsidP="007164EC" w:rsidRDefault="007164EC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7164EC" w:rsidP="007164EC" w:rsidRDefault="007164EC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="00E12BE1" w:rsidP="009D13A4" w:rsidRDefault="007164EC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sectPr w:rsidR="00E12BE1" w:rsidSect="00266D35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9419A" w:rsidP="00E12BE1" w:rsidRDefault="0039419A">
      <w:r>
        <w:separator/>
      </w:r>
    </w:p>
  </w:endnote>
  <w:endnote w:type="continuationSeparator" w:id="0">
    <w:p w:rsidR="0039419A" w:rsidP="00E12BE1" w:rsidRDefault="003941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C18A5" w:rsidP="00EC18A5" w:rsidRDefault="00EC18A5">
    <w:pPr>
      <w:pBdr>
        <w:top w:val="single" w:color="auto" w:sz="4" w:space="0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>
      <w:rPr>
        <w:rFonts w:ascii="Calibri" w:hAnsi="Calibri" w:eastAsia="Calibri" w:cs="Arial"/>
        <w:noProof/>
        <w:sz w:val="20"/>
        <w:szCs w:val="20"/>
      </w:rPr>
      <w:ptab w:alignment="right" w:relativeTo="margin" w:leader="none"/>
    </w:r>
    <w:r>
      <w:rPr>
        <w:rFonts w:ascii="Calibri" w:hAnsi="Calibri" w:eastAsia="Calibri" w:cs="Arial"/>
        <w:noProof/>
        <w:sz w:val="20"/>
        <w:szCs w:val="20"/>
      </w:rPr>
      <w:t xml:space="preserve">strana </w:t>
    </w:r>
    <w:r>
      <w:rPr>
        <w:rFonts w:ascii="Calibri" w:hAnsi="Calibri" w:eastAsia="Calibri" w:cs="Arial"/>
        <w:noProof/>
        <w:sz w:val="20"/>
        <w:szCs w:val="20"/>
      </w:rPr>
      <w:fldChar w:fldCharType="begin"/>
    </w:r>
    <w:r>
      <w:rPr>
        <w:rFonts w:ascii="Calibri" w:hAnsi="Calibri" w:eastAsia="Calibri" w:cs="Arial"/>
        <w:noProof/>
        <w:sz w:val="20"/>
        <w:szCs w:val="20"/>
      </w:rPr>
      <w:instrText xml:space="preserve"> PAGE </w:instrText>
    </w:r>
    <w:r>
      <w:rPr>
        <w:rFonts w:ascii="Calibri" w:hAnsi="Calibri" w:eastAsia="Calibri" w:cs="Arial"/>
        <w:noProof/>
        <w:sz w:val="20"/>
        <w:szCs w:val="20"/>
      </w:rPr>
      <w:fldChar w:fldCharType="separate"/>
    </w:r>
    <w:r w:rsidR="00FC3041">
      <w:rPr>
        <w:rFonts w:ascii="Calibri" w:hAnsi="Calibri" w:eastAsia="Calibri" w:cs="Arial"/>
        <w:noProof/>
        <w:sz w:val="20"/>
        <w:szCs w:val="20"/>
      </w:rPr>
      <w:t>2</w:t>
    </w:r>
    <w:r>
      <w:rPr>
        <w:rFonts w:ascii="Calibri" w:hAnsi="Calibri" w:eastAsia="Calibri" w:cs="Arial"/>
        <w:noProof/>
        <w:sz w:val="20"/>
        <w:szCs w:val="20"/>
      </w:rPr>
      <w:fldChar w:fldCharType="end"/>
    </w:r>
  </w:p>
  <w:p w:rsidR="00EC18A5" w:rsidP="00EC18A5" w:rsidRDefault="00EC18A5">
    <w:pPr>
      <w:pBdr>
        <w:top w:val="single" w:color="auto" w:sz="4" w:space="0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9419A" w:rsidP="00E12BE1" w:rsidRDefault="0039419A">
      <w:r>
        <w:separator/>
      </w:r>
    </w:p>
  </w:footnote>
  <w:footnote w:type="continuationSeparator" w:id="0">
    <w:p w:rsidR="0039419A" w:rsidP="00E12BE1" w:rsidRDefault="003941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C18A5" w:rsidP="00EE1E03" w:rsidRDefault="00FC3041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B3E6CB7"/>
    <w:multiLevelType w:val="multilevel"/>
    <w:tmpl w:val="6EDA38C2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Calibri"/>
        <w:b/>
        <w:bCs/>
        <w:caps/>
        <w:sz w:val="22"/>
        <w:szCs w:val="22"/>
      </w:rPr>
    </w:lvl>
    <w:lvl w:ilvl="1">
      <w:start w:val="1"/>
      <w:numFmt w:val="bullet"/>
      <w:pStyle w:val="Nadpis2"/>
      <w:lvlText w:val=""/>
      <w:lvlJc w:val="left"/>
      <w:pPr>
        <w:ind w:left="397" w:hanging="397"/>
      </w:pPr>
      <w:rPr>
        <w:rFonts w:hint="default" w:ascii="Symbol" w:hAnsi="Symbol"/>
        <w:b/>
        <w:bCs/>
        <w:i w:val="false"/>
        <w:iCs w:val="false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 w:ascii="Calibri" w:hAnsi="Calibri" w:eastAsia="Times New Roman" w:cs="Times New Roman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AE6703"/>
    <w:multiLevelType w:val="hybridMultilevel"/>
    <w:tmpl w:val="41782842"/>
    <w:lvl w:ilvl="0" w:tplc="04050001">
      <w:start w:val="1"/>
      <w:numFmt w:val="bullet"/>
      <w:lvlText w:val=""/>
      <w:lvlJc w:val="left"/>
      <w:pPr>
        <w:ind w:left="2485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hint="default" w:ascii="Wingdings" w:hAnsi="Wingdings" w:cs="Wingdings"/>
      </w:rPr>
    </w:lvl>
  </w:abstractNum>
  <w:abstractNum w:abstractNumId="3">
    <w:nsid w:val="26985855"/>
    <w:multiLevelType w:val="hybridMultilevel"/>
    <w:tmpl w:val="17AC86E2"/>
    <w:lvl w:ilvl="0" w:tplc="FD44E58C">
      <w:numFmt w:val="bullet"/>
      <w:lvlText w:val="-"/>
      <w:lvlJc w:val="left"/>
      <w:pPr>
        <w:ind w:left="2138" w:hanging="360"/>
      </w:pPr>
      <w:rPr>
        <w:rFonts w:hint="default" w:ascii="Calibri" w:hAnsi="Calibri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4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1"/>
    <w:rsid w:val="00004C57"/>
    <w:rsid w:val="00030BB7"/>
    <w:rsid w:val="00034FF3"/>
    <w:rsid w:val="00044D10"/>
    <w:rsid w:val="00046EFE"/>
    <w:rsid w:val="000649D4"/>
    <w:rsid w:val="000E4562"/>
    <w:rsid w:val="000E5749"/>
    <w:rsid w:val="000F3DB9"/>
    <w:rsid w:val="00140DC6"/>
    <w:rsid w:val="00144730"/>
    <w:rsid w:val="001538E4"/>
    <w:rsid w:val="001936EA"/>
    <w:rsid w:val="0019658C"/>
    <w:rsid w:val="001B5D8A"/>
    <w:rsid w:val="00266D35"/>
    <w:rsid w:val="002B46CD"/>
    <w:rsid w:val="002C7B96"/>
    <w:rsid w:val="002D54FC"/>
    <w:rsid w:val="002E16F5"/>
    <w:rsid w:val="0031622D"/>
    <w:rsid w:val="00323E82"/>
    <w:rsid w:val="0039419A"/>
    <w:rsid w:val="003A4A78"/>
    <w:rsid w:val="003C16EC"/>
    <w:rsid w:val="003D2C21"/>
    <w:rsid w:val="003E3AA7"/>
    <w:rsid w:val="00401395"/>
    <w:rsid w:val="004703F0"/>
    <w:rsid w:val="004E6317"/>
    <w:rsid w:val="00524DF8"/>
    <w:rsid w:val="00545347"/>
    <w:rsid w:val="00585654"/>
    <w:rsid w:val="00593B2F"/>
    <w:rsid w:val="005D6BB4"/>
    <w:rsid w:val="005F2A46"/>
    <w:rsid w:val="005F7461"/>
    <w:rsid w:val="00621467"/>
    <w:rsid w:val="006719E4"/>
    <w:rsid w:val="00676E79"/>
    <w:rsid w:val="007164EC"/>
    <w:rsid w:val="00716785"/>
    <w:rsid w:val="00735E47"/>
    <w:rsid w:val="007712C1"/>
    <w:rsid w:val="007800E8"/>
    <w:rsid w:val="007A74EA"/>
    <w:rsid w:val="007C5089"/>
    <w:rsid w:val="007E29B3"/>
    <w:rsid w:val="00826E1D"/>
    <w:rsid w:val="008727D9"/>
    <w:rsid w:val="008B16E1"/>
    <w:rsid w:val="008B5774"/>
    <w:rsid w:val="008B7975"/>
    <w:rsid w:val="008E6369"/>
    <w:rsid w:val="0094397C"/>
    <w:rsid w:val="00946860"/>
    <w:rsid w:val="00950AAB"/>
    <w:rsid w:val="00977836"/>
    <w:rsid w:val="00990E5E"/>
    <w:rsid w:val="009A5D01"/>
    <w:rsid w:val="009D13A4"/>
    <w:rsid w:val="009F4B4D"/>
    <w:rsid w:val="00A43C48"/>
    <w:rsid w:val="00A5753F"/>
    <w:rsid w:val="00A94FF3"/>
    <w:rsid w:val="00AB193B"/>
    <w:rsid w:val="00B04D8C"/>
    <w:rsid w:val="00B1115A"/>
    <w:rsid w:val="00BA1650"/>
    <w:rsid w:val="00BA22EB"/>
    <w:rsid w:val="00BC258F"/>
    <w:rsid w:val="00BE0BDC"/>
    <w:rsid w:val="00C041D6"/>
    <w:rsid w:val="00C12E97"/>
    <w:rsid w:val="00C3394E"/>
    <w:rsid w:val="00C44636"/>
    <w:rsid w:val="00C758DC"/>
    <w:rsid w:val="00C80A6C"/>
    <w:rsid w:val="00CC5A97"/>
    <w:rsid w:val="00D36FCF"/>
    <w:rsid w:val="00D84315"/>
    <w:rsid w:val="00DA0639"/>
    <w:rsid w:val="00DA1810"/>
    <w:rsid w:val="00DB3C8A"/>
    <w:rsid w:val="00DE38EF"/>
    <w:rsid w:val="00E12BE1"/>
    <w:rsid w:val="00E35246"/>
    <w:rsid w:val="00EB3402"/>
    <w:rsid w:val="00EB35A8"/>
    <w:rsid w:val="00EC18A5"/>
    <w:rsid w:val="00EE1E03"/>
    <w:rsid w:val="00EE39EE"/>
    <w:rsid w:val="00F22735"/>
    <w:rsid w:val="00F33287"/>
    <w:rsid w:val="00F75491"/>
    <w:rsid w:val="00FC3041"/>
    <w:rsid w:val="00FD640C"/>
    <w:rsid w:val="00FE7AD4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71434C7"/>
  <w15:docId w15:val="{E70C85EE-463B-48C6-BE8D-8ECF7CFC6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12BE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5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5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E12BE1"/>
    <w:rPr>
      <w:rFonts w:ascii="Times New Roman" w:hAnsi="Times New Roman" w:eastAsia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E12BE1"/>
    <w:rPr>
      <w:rFonts w:ascii="Times New Roman" w:hAnsi="Times New Roman" w:eastAsia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E12BE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0639"/>
    <w:rPr>
      <w:rFonts w:ascii="Tahoma" w:hAnsi="Tahoma" w:eastAsia="Times New Roman" w:cs="Tahoma"/>
      <w:sz w:val="16"/>
      <w:szCs w:val="16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8727D9"/>
    <w:rPr>
      <w:rFonts w:ascii="Calibri" w:hAnsi="Calibri" w:eastAsia="Times New Roman" w:cs="Times New Roman"/>
      <w:b/>
      <w:bCs/>
      <w:sz w:val="24"/>
      <w:szCs w:val="24"/>
      <w:shd w:val="pct15" w:color="auto" w:fill="auto"/>
    </w:rPr>
  </w:style>
  <w:style w:type="character" w:styleId="Nadpis2Char" w:customStyle="true">
    <w:name w:val="Nadpis 2 Char"/>
    <w:basedOn w:val="Standardnpsmoodstavce"/>
    <w:link w:val="Nadpis2"/>
    <w:uiPriority w:val="9"/>
    <w:rsid w:val="008727D9"/>
    <w:rPr>
      <w:rFonts w:ascii="Calibri" w:hAnsi="Calibri" w:eastAsia="Times New Roman" w:cs="Times New Roman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66D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66D35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13A4"/>
    <w:rPr>
      <w:color w:val="0000FF"/>
      <w:u w:val="single"/>
    </w:rPr>
  </w:style>
  <w:style w:type="character" w:styleId="Siln">
    <w:name w:val="Strong"/>
    <w:uiPriority w:val="22"/>
    <w:qFormat/>
    <w:rsid w:val="007C5089"/>
    <w:rPr>
      <w:b/>
      <w:bCs/>
    </w:rPr>
  </w:style>
  <w:style w:type="character" w:styleId="akcezoznamtext3" w:customStyle="true">
    <w:name w:val="akcezoznamtext3"/>
    <w:basedOn w:val="Standardnpsmoodstavce"/>
    <w:rsid w:val="007C5089"/>
    <w:rPr>
      <w:b/>
      <w:bCs/>
      <w:vanish w:val="false"/>
      <w:webHidden w:val="false"/>
      <w:specVanish w:val="fals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8644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21315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43801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967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14982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9096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7241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4337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5515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1</properties:Pages>
  <properties:Words>265</properties:Words>
  <properties:Characters>1570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2019-02-28T16:20:00Z</dcterms:created>
  <dc:creator/>
  <cp:lastModifiedBy/>
  <dcterms:modified xmlns:xsi="http://www.w3.org/2001/XMLSchema-instance" xsi:type="dcterms:W3CDTF">2019-02-28T16:42:00Z</dcterms:modified>
  <cp:revision>3</cp:revision>
</cp:coreProperties>
</file>