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5102F0" w:rsidP="00F03B06" w:rsidRDefault="005102F0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F03B06">
        <w:rPr>
          <w:b/>
          <w:sz w:val="28"/>
          <w:szCs w:val="28"/>
        </w:rPr>
        <w:t>Obsah pasportu</w:t>
      </w:r>
    </w:p>
    <w:p w:rsidRPr="00D3402B" w:rsidR="00F03B06" w:rsidP="00F03B06" w:rsidRDefault="00F03B06">
      <w:pPr>
        <w:ind w:firstLine="360"/>
        <w:rPr>
          <w:b/>
        </w:rPr>
      </w:pPr>
      <w:r w:rsidRPr="00D3402B">
        <w:rPr>
          <w:b/>
        </w:rPr>
        <w:t>A.</w:t>
      </w:r>
      <w:r w:rsidRPr="00D3402B">
        <w:rPr>
          <w:b/>
        </w:rPr>
        <w:tab/>
        <w:t>Průvodní zpráva</w:t>
      </w:r>
    </w:p>
    <w:p w:rsidRPr="00E05D3A" w:rsidR="00F03B06" w:rsidP="00F03B06" w:rsidRDefault="00F03B06">
      <w:pPr>
        <w:pStyle w:val="l5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E05D3A">
        <w:rPr>
          <w:rFonts w:asciiTheme="minorHAnsi" w:hAnsiTheme="minorHAnsi" w:cstheme="minorHAnsi"/>
          <w:color w:val="000000"/>
          <w:sz w:val="22"/>
          <w:szCs w:val="22"/>
        </w:rPr>
        <w:t>A.1 Identifikační</w:t>
      </w:r>
      <w:proofErr w:type="gramEnd"/>
      <w:r w:rsidRPr="00E05D3A">
        <w:rPr>
          <w:rFonts w:asciiTheme="minorHAnsi" w:hAnsiTheme="minorHAnsi" w:cstheme="minorHAnsi"/>
          <w:color w:val="000000"/>
          <w:sz w:val="22"/>
          <w:szCs w:val="22"/>
        </w:rPr>
        <w:t xml:space="preserve"> údaje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E05D3A">
        <w:rPr>
          <w:rFonts w:asciiTheme="minorHAnsi" w:hAnsiTheme="minorHAnsi" w:cstheme="minorHAnsi"/>
          <w:color w:val="000000"/>
          <w:sz w:val="22"/>
          <w:szCs w:val="22"/>
        </w:rPr>
        <w:t>A.1.1</w:t>
      </w:r>
      <w:proofErr w:type="gramEnd"/>
      <w:r w:rsidRPr="00E05D3A">
        <w:rPr>
          <w:rFonts w:asciiTheme="minorHAnsi" w:hAnsiTheme="minorHAnsi" w:cstheme="minorHAnsi"/>
          <w:color w:val="000000"/>
          <w:sz w:val="22"/>
          <w:szCs w:val="22"/>
        </w:rPr>
        <w:t xml:space="preserve"> Údaje o stavbě</w:t>
      </w:r>
    </w:p>
    <w:p w:rsidRPr="00E05D3A" w:rsidR="00F03B06" w:rsidP="00F03B06" w:rsidRDefault="00F03B06">
      <w:pPr>
        <w:pStyle w:val="l7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a)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název stavby,</w:t>
      </w:r>
    </w:p>
    <w:p w:rsidRPr="00E05D3A" w:rsidR="00F03B06" w:rsidP="00F03B06" w:rsidRDefault="00F03B06">
      <w:pPr>
        <w:pStyle w:val="l7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b)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místo stavby (adresa, čísla popisná, katastrální území, parcelní čísla pozemků).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E05D3A">
        <w:rPr>
          <w:rFonts w:asciiTheme="minorHAnsi" w:hAnsiTheme="minorHAnsi" w:cstheme="minorHAnsi"/>
          <w:color w:val="000000"/>
          <w:sz w:val="22"/>
          <w:szCs w:val="22"/>
        </w:rPr>
        <w:t>A.1.2</w:t>
      </w:r>
      <w:proofErr w:type="gramEnd"/>
      <w:r w:rsidRPr="00E05D3A">
        <w:rPr>
          <w:rFonts w:asciiTheme="minorHAnsi" w:hAnsiTheme="minorHAnsi" w:cstheme="minorHAnsi"/>
          <w:color w:val="000000"/>
          <w:sz w:val="22"/>
          <w:szCs w:val="22"/>
        </w:rPr>
        <w:t xml:space="preserve"> Údaje o vlastníkovi</w:t>
      </w:r>
    </w:p>
    <w:p w:rsidRPr="00E05D3A" w:rsidR="00F03B06" w:rsidP="00F03B06" w:rsidRDefault="00F03B06">
      <w:pPr>
        <w:pStyle w:val="l7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Fonts w:asciiTheme="minorHAnsi" w:hAnsiTheme="minorHAnsi" w:cstheme="minorHAnsi"/>
          <w:color w:val="000000"/>
          <w:sz w:val="22"/>
          <w:szCs w:val="22"/>
        </w:rPr>
        <w:t> 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Město Aš, Kamenná 473/52, 352 01 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E05D3A">
        <w:rPr>
          <w:rFonts w:asciiTheme="minorHAnsi" w:hAnsiTheme="minorHAnsi" w:cstheme="minorHAnsi"/>
          <w:color w:val="000000"/>
          <w:sz w:val="22"/>
          <w:szCs w:val="22"/>
        </w:rPr>
        <w:t>A.1.3</w:t>
      </w:r>
      <w:proofErr w:type="gramEnd"/>
      <w:r w:rsidRPr="00E05D3A">
        <w:rPr>
          <w:rFonts w:asciiTheme="minorHAnsi" w:hAnsiTheme="minorHAnsi" w:cstheme="minorHAnsi"/>
          <w:color w:val="000000"/>
          <w:sz w:val="22"/>
          <w:szCs w:val="22"/>
        </w:rPr>
        <w:t xml:space="preserve"> Údaje o zpracovateli dokumentace</w:t>
      </w:r>
    </w:p>
    <w:p w:rsidR="00F03B06" w:rsidP="00F03B06" w:rsidRDefault="00F03B06">
      <w:pPr>
        <w:pStyle w:val="l7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ab/>
        <w:t>jméno, příjmení, obchodní firma, identifikační číslo osoby, místo podnikání (fyzická osoba podnikající) nebo obchodní firma nebo název, identifikační číslo osoby, adresa sídla (právnická osoba</w:t>
      </w:r>
      <w:r w:rsidRPr="007B06BE">
        <w:rPr>
          <w:rFonts w:asciiTheme="minorHAnsi" w:hAnsiTheme="minorHAnsi" w:cstheme="minorHAnsi"/>
          <w:color w:val="000000"/>
          <w:sz w:val="22"/>
          <w:szCs w:val="22"/>
        </w:rPr>
        <w:t>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03B06" w:rsidP="00F03B06" w:rsidRDefault="00F03B06">
      <w:pPr>
        <w:pStyle w:val="l7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402B" w:rsidR="00F03B06" w:rsidP="00B12B12" w:rsidRDefault="00F03B06">
      <w:pPr>
        <w:pStyle w:val="l7"/>
        <w:numPr>
          <w:ilvl w:val="0"/>
          <w:numId w:val="8"/>
        </w:numPr>
        <w:spacing w:before="0" w:beforeAutospacing="false" w:after="0" w:afterAutospacing="false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402B">
        <w:rPr>
          <w:rFonts w:asciiTheme="minorHAnsi" w:hAnsiTheme="minorHAnsi" w:cstheme="minorHAnsi"/>
          <w:b/>
          <w:color w:val="000000"/>
          <w:sz w:val="22"/>
          <w:szCs w:val="22"/>
        </w:rPr>
        <w:t>Souhrnná technická zpráva</w:t>
      </w:r>
    </w:p>
    <w:p w:rsidR="00F03B06" w:rsidP="00F03B06" w:rsidRDefault="00F03B06">
      <w:pPr>
        <w:pStyle w:val="l7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E05D3A" w:rsidR="00F03B06" w:rsidP="00F03B06" w:rsidRDefault="00F03B06">
      <w:pPr>
        <w:pStyle w:val="l5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a)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popis území stavby, ochrana území podle jiných právních předpisů</w:t>
      </w:r>
      <w:hyperlink w:history="true" w:anchor="f4394031" r:id="rId5">
        <w:r w:rsidRPr="00E05D3A">
          <w:rPr>
            <w:rStyle w:val="Hypertextovodkaz"/>
            <w:rFonts w:asciiTheme="minorHAnsi" w:hAnsiTheme="minorHAnsi" w:cstheme="minorHAnsi"/>
            <w:bCs/>
            <w:color w:val="05507A"/>
            <w:sz w:val="22"/>
            <w:szCs w:val="22"/>
            <w:vertAlign w:val="superscript"/>
          </w:rPr>
          <w:t>1</w:t>
        </w:r>
        <w:r w:rsidRPr="00E05D3A">
          <w:rPr>
            <w:rStyle w:val="Hypertextovodkaz"/>
            <w:rFonts w:asciiTheme="minorHAnsi" w:hAnsiTheme="minorHAnsi" w:cstheme="minorHAnsi"/>
            <w:bCs/>
            <w:color w:val="05507A"/>
            <w:sz w:val="22"/>
            <w:szCs w:val="22"/>
          </w:rPr>
          <w:t>)</w:t>
        </w:r>
      </w:hyperlink>
      <w:r w:rsidRPr="00E05D3A">
        <w:rPr>
          <w:rFonts w:asciiTheme="minorHAnsi" w:hAnsiTheme="minorHAnsi" w:cstheme="minorHAnsi"/>
          <w:color w:val="000000"/>
          <w:sz w:val="22"/>
          <w:szCs w:val="22"/>
        </w:rPr>
        <w:t>, zvláště chráněné území, záplavové území apod.</w:t>
      </w:r>
    </w:p>
    <w:p w:rsidRPr="00E05D3A" w:rsidR="00F03B06" w:rsidP="00F03B06" w:rsidRDefault="00F03B06">
      <w:pPr>
        <w:pStyle w:val="l5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b)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popis stavby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účel užívání stavby,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trvalá nebo dočasná stavba,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 xml:space="preserve"> ochrana stavby podle jiných právních předpisů </w:t>
      </w:r>
      <w:r w:rsidRPr="00E05D3A">
        <w:rPr>
          <w:rFonts w:asciiTheme="minorHAnsi" w:hAnsiTheme="minorHAnsi" w:cstheme="minorHAnsi"/>
          <w:sz w:val="22"/>
          <w:szCs w:val="22"/>
        </w:rPr>
        <w:t>(kulturní památka apod.</w:t>
      </w:r>
      <w:hyperlink w:history="true" w:anchor="f4394031" r:id="rId6"/>
      <w:r w:rsidRPr="00E05D3A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parametry stavby - zastavěná plocha, obestavěný prostor, užitná plocha, počet funkčních jednotek a jejich velikosti apod.,</w:t>
      </w:r>
    </w:p>
    <w:p w:rsidRPr="00E05D3A" w:rsidR="00F03B06" w:rsidP="00F03B06" w:rsidRDefault="00F03B06">
      <w:pPr>
        <w:pStyle w:val="l6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-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základní bilance stavby</w:t>
      </w:r>
      <w:r w:rsidRPr="00E05D3A" w:rsidR="00645D74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 xml:space="preserve"> potřeby a spotřeby médií a hmot, hospodaření s dešťovou vodou, </w:t>
      </w:r>
      <w:r w:rsidRPr="00E05D3A" w:rsidR="00645D74">
        <w:rPr>
          <w:rFonts w:asciiTheme="minorHAnsi" w:hAnsiTheme="minorHAnsi" w:cstheme="minorHAnsi"/>
          <w:color w:val="000000"/>
          <w:sz w:val="22"/>
          <w:szCs w:val="22"/>
        </w:rPr>
        <w:t>apod.</w:t>
      </w:r>
    </w:p>
    <w:p w:rsidRPr="00E05D3A" w:rsidR="00F03B06" w:rsidP="00273B0C" w:rsidRDefault="00F03B06">
      <w:pPr>
        <w:pStyle w:val="l5"/>
        <w:spacing w:before="0" w:beforeAutospacing="false" w:after="0" w:afterAutospacing="false"/>
        <w:ind w:left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c)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technický popis stavb</w:t>
      </w:r>
      <w:r w:rsidRPr="00E05D3A" w:rsidR="00273B0C">
        <w:rPr>
          <w:rFonts w:asciiTheme="minorHAnsi" w:hAnsiTheme="minorHAnsi" w:cstheme="minorHAnsi"/>
          <w:color w:val="000000"/>
          <w:sz w:val="22"/>
          <w:szCs w:val="22"/>
        </w:rPr>
        <w:t>y a jejího technického zařízení, případně  technický popis jednotlivých staveb v areálu a jejich technického zařízení</w:t>
      </w:r>
    </w:p>
    <w:p w:rsidRPr="00E05D3A" w:rsidR="00F03B06" w:rsidP="00F03B06" w:rsidRDefault="00F03B06">
      <w:pPr>
        <w:pStyle w:val="l5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d)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zhodnocení stávajícího stavebně technického stavu,</w:t>
      </w:r>
    </w:p>
    <w:p w:rsidRPr="00E05D3A" w:rsidR="00F03B06" w:rsidP="00F03B06" w:rsidRDefault="00F03B06">
      <w:pPr>
        <w:pStyle w:val="l5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e)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napojení na dopravní a technickou infrastrukturu,</w:t>
      </w:r>
    </w:p>
    <w:p w:rsidR="00F03B06" w:rsidP="00F03B06" w:rsidRDefault="00F03B06">
      <w:pPr>
        <w:pStyle w:val="l5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5D3A">
        <w:rPr>
          <w:rStyle w:val="PromnnHTML"/>
          <w:rFonts w:asciiTheme="minorHAnsi" w:hAnsiTheme="minorHAnsi" w:cstheme="minorHAnsi"/>
          <w:bCs/>
          <w:i w:val="false"/>
          <w:iCs w:val="false"/>
          <w:color w:val="000000"/>
          <w:sz w:val="22"/>
          <w:szCs w:val="22"/>
        </w:rPr>
        <w:t>f)</w:t>
      </w:r>
      <w:r w:rsidRPr="00E05D3A">
        <w:rPr>
          <w:rFonts w:asciiTheme="minorHAnsi" w:hAnsiTheme="minorHAnsi" w:cstheme="minorHAnsi"/>
          <w:color w:val="000000"/>
          <w:sz w:val="22"/>
          <w:szCs w:val="22"/>
        </w:rPr>
        <w:t> ochranná a bezpečnostní</w:t>
      </w:r>
      <w:r w:rsidRPr="002922AD">
        <w:rPr>
          <w:rFonts w:asciiTheme="minorHAnsi" w:hAnsiTheme="minorHAnsi" w:cstheme="minorHAnsi"/>
          <w:color w:val="000000"/>
          <w:sz w:val="22"/>
          <w:szCs w:val="22"/>
        </w:rPr>
        <w:t xml:space="preserve"> pásma,</w:t>
      </w:r>
    </w:p>
    <w:p w:rsidRPr="002922AD" w:rsidR="00B12B12" w:rsidP="00F03B06" w:rsidRDefault="00B12B12">
      <w:pPr>
        <w:pStyle w:val="l5"/>
        <w:spacing w:before="0" w:beforeAutospacing="false" w:after="0" w:afterAutospacing="false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D3402B" w:rsidR="00B12B12" w:rsidP="00B12B12" w:rsidRDefault="00B12B12">
      <w:pPr>
        <w:ind w:firstLine="360"/>
        <w:rPr>
          <w:rFonts w:cstheme="minorHAnsi"/>
          <w:b/>
        </w:rPr>
      </w:pPr>
      <w:r w:rsidRPr="00D3402B">
        <w:rPr>
          <w:rFonts w:cstheme="minorHAnsi"/>
          <w:b/>
        </w:rPr>
        <w:t>C.</w:t>
      </w:r>
      <w:r w:rsidRPr="00D3402B">
        <w:rPr>
          <w:rFonts w:cstheme="minorHAnsi"/>
          <w:b/>
        </w:rPr>
        <w:tab/>
        <w:t>Situační výkres</w:t>
      </w:r>
    </w:p>
    <w:p w:rsidR="0030747A" w:rsidP="00B12B12" w:rsidRDefault="00B12B12">
      <w:pPr>
        <w:pStyle w:val="Odstavecseseznamem"/>
        <w:numPr>
          <w:ilvl w:val="0"/>
          <w:numId w:val="1"/>
        </w:numPr>
      </w:pPr>
      <w:r>
        <w:t xml:space="preserve">Situační výkres s vyznačenými budovami areálu s označením, vstupy do jednotlivých budov, vstupy a vjezdy do areálu, vyznačeným bezbariérovým přístupem do areálu a do budov. </w:t>
      </w:r>
    </w:p>
    <w:p w:rsidR="0030747A" w:rsidP="00B12B12" w:rsidRDefault="0030747A">
      <w:pPr>
        <w:pStyle w:val="Odstavecseseznamem"/>
        <w:numPr>
          <w:ilvl w:val="0"/>
          <w:numId w:val="1"/>
        </w:numPr>
      </w:pPr>
      <w:r>
        <w:t>Přípojky inženýrských</w:t>
      </w:r>
      <w:bookmarkStart w:name="_GoBack" w:id="0"/>
      <w:bookmarkEnd w:id="0"/>
      <w:r>
        <w:t xml:space="preserve"> sítí </w:t>
      </w:r>
    </w:p>
    <w:p w:rsidR="0030747A" w:rsidP="00B12B12" w:rsidRDefault="00B12B12">
      <w:pPr>
        <w:pStyle w:val="Odstavecseseznamem"/>
        <w:numPr>
          <w:ilvl w:val="0"/>
          <w:numId w:val="1"/>
        </w:numPr>
      </w:pPr>
      <w:r>
        <w:t>Zpevněné plochy v areálu – chodníky, komunikace s graficky odlišeným povrchem.</w:t>
      </w:r>
    </w:p>
    <w:p w:rsidR="00B12B12" w:rsidP="00B12B12" w:rsidRDefault="00B12B12">
      <w:pPr>
        <w:pStyle w:val="Odstavecseseznamem"/>
        <w:numPr>
          <w:ilvl w:val="0"/>
          <w:numId w:val="1"/>
        </w:numPr>
      </w:pPr>
      <w:r>
        <w:t>Měřítko 1:250.</w:t>
      </w:r>
    </w:p>
    <w:p w:rsidRPr="00D3402B" w:rsidR="00B12B12" w:rsidP="00B12B12" w:rsidRDefault="00B12B12">
      <w:pPr>
        <w:ind w:left="360"/>
        <w:rPr>
          <w:b/>
        </w:rPr>
      </w:pPr>
      <w:r w:rsidRPr="00D3402B">
        <w:rPr>
          <w:b/>
        </w:rPr>
        <w:t>D.</w:t>
      </w:r>
      <w:r w:rsidRPr="00D3402B">
        <w:rPr>
          <w:b/>
        </w:rPr>
        <w:tab/>
        <w:t>Výkresová část</w:t>
      </w:r>
    </w:p>
    <w:p w:rsidR="00B12B12" w:rsidP="00B12B12" w:rsidRDefault="00B12B12">
      <w:pPr>
        <w:pStyle w:val="Odstavecseseznamem"/>
        <w:numPr>
          <w:ilvl w:val="0"/>
          <w:numId w:val="1"/>
        </w:numPr>
      </w:pPr>
      <w:r>
        <w:t>Půdorysy jednotlivých podlaží v měřítku 1:50 u rozsáhlejších objektů 1:100</w:t>
      </w:r>
    </w:p>
    <w:p w:rsidR="00B12B12" w:rsidP="00B12B12" w:rsidRDefault="00B12B12">
      <w:pPr>
        <w:pStyle w:val="Odstavecseseznamem"/>
        <w:numPr>
          <w:ilvl w:val="0"/>
          <w:numId w:val="1"/>
        </w:numPr>
      </w:pPr>
      <w:r>
        <w:t>Půdorys střechy</w:t>
      </w:r>
    </w:p>
    <w:p w:rsidR="00B12B12" w:rsidP="00B12B12" w:rsidRDefault="00B12B12">
      <w:pPr>
        <w:pStyle w:val="Odstavecseseznamem"/>
        <w:numPr>
          <w:ilvl w:val="0"/>
          <w:numId w:val="1"/>
        </w:numPr>
      </w:pPr>
      <w:r>
        <w:t>Výkresy řezů – podélný, příčný</w:t>
      </w:r>
    </w:p>
    <w:p w:rsidR="00B12B12" w:rsidP="00B12B12" w:rsidRDefault="00B12B12">
      <w:pPr>
        <w:pStyle w:val="Odstavecseseznamem"/>
        <w:numPr>
          <w:ilvl w:val="0"/>
          <w:numId w:val="1"/>
        </w:numPr>
      </w:pPr>
      <w:r>
        <w:t>Výkresy pohledů – nebudou se zpracovávat, nahradit fotodokumentací</w:t>
      </w:r>
      <w:r w:rsidRPr="00861A8A">
        <w:t xml:space="preserve"> </w:t>
      </w:r>
      <w:r>
        <w:t xml:space="preserve">s popisem (severní pohled apod. v názvu souboru). </w:t>
      </w:r>
    </w:p>
    <w:p w:rsidRPr="00D3402B" w:rsidR="00B12B12" w:rsidP="00B12B12" w:rsidRDefault="001D3810">
      <w:pPr>
        <w:ind w:left="360"/>
        <w:rPr>
          <w:b/>
        </w:rPr>
      </w:pPr>
      <w:r w:rsidRPr="00D3402B">
        <w:rPr>
          <w:b/>
        </w:rPr>
        <w:t>E.</w:t>
      </w:r>
      <w:r w:rsidRPr="00D3402B">
        <w:rPr>
          <w:b/>
        </w:rPr>
        <w:tab/>
        <w:t>Tabulková část</w:t>
      </w:r>
    </w:p>
    <w:p w:rsidRPr="00E05D3A" w:rsidR="001D3810" w:rsidP="001D3810" w:rsidRDefault="001D3810">
      <w:pPr>
        <w:pStyle w:val="Odstavecseseznamem"/>
        <w:numPr>
          <w:ilvl w:val="0"/>
          <w:numId w:val="1"/>
        </w:numPr>
        <w:rPr>
          <w:b/>
        </w:rPr>
      </w:pPr>
      <w:r>
        <w:t xml:space="preserve">Vyplněné tabulky v rozsahu vyznačených polí – </w:t>
      </w:r>
      <w:r w:rsidR="00E05D3A">
        <w:t xml:space="preserve">předloha tabulek viz </w:t>
      </w:r>
      <w:r w:rsidRPr="00315441" w:rsidR="00E05D3A">
        <w:rPr>
          <w:b/>
        </w:rPr>
        <w:t>Příloha</w:t>
      </w:r>
      <w:r w:rsidRPr="00E05D3A" w:rsidR="00E05D3A">
        <w:rPr>
          <w:b/>
        </w:rPr>
        <w:t xml:space="preserve"> č.</w:t>
      </w:r>
      <w:r w:rsidR="00315441">
        <w:rPr>
          <w:b/>
        </w:rPr>
        <w:t xml:space="preserve"> 6</w:t>
      </w:r>
      <w:r w:rsidRPr="00E05D3A" w:rsidR="00E05D3A">
        <w:rPr>
          <w:b/>
        </w:rPr>
        <w:t xml:space="preserve">  zadávací dokumentace</w:t>
      </w:r>
      <w:r w:rsidRPr="00E05D3A">
        <w:rPr>
          <w:b/>
        </w:rPr>
        <w:t>.</w:t>
      </w:r>
    </w:p>
    <w:p w:rsidR="001D3810" w:rsidP="001D3810" w:rsidRDefault="001D3810">
      <w:pPr>
        <w:pStyle w:val="Odstavecseseznamem"/>
        <w:numPr>
          <w:ilvl w:val="1"/>
          <w:numId w:val="1"/>
        </w:numPr>
      </w:pPr>
      <w:r w:rsidRPr="00B42E7B">
        <w:rPr>
          <w:b/>
        </w:rPr>
        <w:t xml:space="preserve">Budova </w:t>
      </w:r>
      <w:r w:rsidRPr="00B42E7B" w:rsidR="00B42E7B">
        <w:rPr>
          <w:b/>
        </w:rPr>
        <w:t>–</w:t>
      </w:r>
      <w:r w:rsidRPr="00B42E7B">
        <w:rPr>
          <w:b/>
        </w:rPr>
        <w:t xml:space="preserve"> </w:t>
      </w:r>
      <w:r w:rsidRPr="00B42E7B" w:rsidR="00B42E7B">
        <w:rPr>
          <w:b/>
        </w:rPr>
        <w:t>identifikační a</w:t>
      </w:r>
      <w:r w:rsidRPr="00B42E7B">
        <w:rPr>
          <w:b/>
        </w:rPr>
        <w:t xml:space="preserve"> základní</w:t>
      </w:r>
      <w:r w:rsidRPr="00B42E7B" w:rsidR="00B42E7B">
        <w:rPr>
          <w:b/>
        </w:rPr>
        <w:t xml:space="preserve"> údaje</w:t>
      </w:r>
      <w:r w:rsidR="00B42E7B">
        <w:t xml:space="preserve">  -  Zaznamenány základní údaje</w:t>
      </w:r>
      <w:r>
        <w:t xml:space="preserve"> o budově.</w:t>
      </w:r>
      <w:r w:rsidR="00E05D3A">
        <w:t xml:space="preserve"> V</w:t>
      </w:r>
      <w:r w:rsidR="00B42E7B">
        <w:t> některých polích budou hypertextové odkazy na jiné tabulky, internetové stránky, jednotlivé výkresy apod.</w:t>
      </w:r>
    </w:p>
    <w:p w:rsidR="001D3810" w:rsidP="001D3810" w:rsidRDefault="001D3810">
      <w:pPr>
        <w:pStyle w:val="Odstavecseseznamem"/>
        <w:numPr>
          <w:ilvl w:val="1"/>
          <w:numId w:val="1"/>
        </w:numPr>
      </w:pPr>
      <w:r w:rsidRPr="009902D8">
        <w:rPr>
          <w:b/>
        </w:rPr>
        <w:t xml:space="preserve">Budova </w:t>
      </w:r>
      <w:r w:rsidRPr="009902D8" w:rsidR="009902D8">
        <w:rPr>
          <w:b/>
        </w:rPr>
        <w:t>–</w:t>
      </w:r>
      <w:r w:rsidRPr="009902D8">
        <w:rPr>
          <w:b/>
        </w:rPr>
        <w:t xml:space="preserve"> </w:t>
      </w:r>
      <w:r w:rsidRPr="009902D8" w:rsidR="009902D8">
        <w:rPr>
          <w:b/>
        </w:rPr>
        <w:t>technologie</w:t>
      </w:r>
      <w:r w:rsidR="009902D8">
        <w:t xml:space="preserve">  -  </w:t>
      </w:r>
      <w:r>
        <w:t>tabulka o technologiích v budově.</w:t>
      </w:r>
    </w:p>
    <w:p w:rsidR="00FD3F98" w:rsidP="00FD3F98" w:rsidRDefault="00FD3F98">
      <w:pPr>
        <w:pStyle w:val="Odstavecseseznamem"/>
        <w:ind w:left="1440"/>
      </w:pPr>
    </w:p>
    <w:p w:rsidRPr="0085536C" w:rsidR="009902D8" w:rsidP="001D3810" w:rsidRDefault="001D3810">
      <w:pPr>
        <w:pStyle w:val="Odstavecseseznamem"/>
        <w:numPr>
          <w:ilvl w:val="1"/>
          <w:numId w:val="1"/>
        </w:numPr>
      </w:pPr>
      <w:r w:rsidRPr="009902D8">
        <w:rPr>
          <w:b/>
        </w:rPr>
        <w:t>Místnosti</w:t>
      </w:r>
    </w:p>
    <w:p w:rsidRPr="00FD3F98" w:rsidR="0085536C" w:rsidP="0085536C" w:rsidRDefault="0085536C">
      <w:pPr>
        <w:pStyle w:val="Odstavecseseznamem"/>
        <w:ind w:left="1440"/>
      </w:pPr>
    </w:p>
    <w:p w:rsidRPr="009902D8" w:rsidR="00FD3F98" w:rsidP="0085536C" w:rsidRDefault="00FD3F98">
      <w:pPr>
        <w:pStyle w:val="Odstavecseseznamem"/>
        <w:ind w:firstLine="696"/>
      </w:pPr>
      <w:r>
        <w:t>-</w:t>
      </w:r>
      <w:r>
        <w:tab/>
        <w:t>vždy tabulka zvlášť pro každé podlaží</w:t>
      </w:r>
      <w:r w:rsidR="0085536C">
        <w:t>.</w:t>
      </w:r>
    </w:p>
    <w:p w:rsidR="00981FC7" w:rsidP="00D3402B" w:rsidRDefault="001D3810">
      <w:pPr>
        <w:pStyle w:val="Odstavecseseznamem"/>
        <w:ind w:left="1440"/>
      </w:pPr>
      <w:r>
        <w:t>–</w:t>
      </w:r>
      <w:r w:rsidR="009902D8">
        <w:tab/>
      </w:r>
      <w:r>
        <w:t xml:space="preserve">rozšířená tabulka z výkresové dokumentace, která specifikuje povrchy stěn, podlah, plochy povrchů. Dále je zde zaznamenáno technické vybavení </w:t>
      </w:r>
      <w:proofErr w:type="gramStart"/>
      <w:r>
        <w:t>místností jako</w:t>
      </w:r>
      <w:proofErr w:type="gramEnd"/>
      <w:r>
        <w:t xml:space="preserve"> jsou otopná tělesa, svítidla, zásuvky , datové zásuvky apod.</w:t>
      </w:r>
    </w:p>
    <w:p w:rsidRPr="00D3402B" w:rsidR="001D3810" w:rsidP="001D3810" w:rsidRDefault="001D3810">
      <w:pPr>
        <w:ind w:firstLine="360"/>
        <w:rPr>
          <w:b/>
        </w:rPr>
      </w:pPr>
      <w:r w:rsidRPr="00D3402B">
        <w:rPr>
          <w:b/>
        </w:rPr>
        <w:t>F.</w:t>
      </w:r>
      <w:r w:rsidRPr="00D3402B">
        <w:rPr>
          <w:b/>
        </w:rPr>
        <w:tab/>
        <w:t>Fotodokumentace</w:t>
      </w:r>
    </w:p>
    <w:p w:rsidR="00981FC7" w:rsidP="001D3810" w:rsidRDefault="00981FC7">
      <w:pPr>
        <w:ind w:firstLine="360"/>
      </w:pPr>
      <w:r>
        <w:t>-</w:t>
      </w:r>
      <w:r>
        <w:tab/>
        <w:t>Pohledy na objekt ze všech stran, každé foto popsáno (severní pohled, jižní pohled apod.)</w:t>
      </w:r>
    </w:p>
    <w:p w:rsidR="00981FC7" w:rsidP="001D3810" w:rsidRDefault="00981FC7">
      <w:pPr>
        <w:ind w:firstLine="360"/>
      </w:pPr>
      <w:r>
        <w:t>-</w:t>
      </w:r>
      <w:r>
        <w:tab/>
        <w:t>Pohledy na vstupy a vjezdy do areálu s popisem (vjezd z ulice Masarykova apod.)</w:t>
      </w:r>
    </w:p>
    <w:p w:rsidRPr="00B12B12" w:rsidR="00B12B12" w:rsidP="00E05D3A" w:rsidRDefault="00981FC7">
      <w:pPr>
        <w:ind w:firstLine="360"/>
        <w:rPr>
          <w:rFonts w:cstheme="minorHAnsi"/>
        </w:rPr>
      </w:pPr>
      <w:r>
        <w:t>-</w:t>
      </w:r>
      <w:r>
        <w:tab/>
        <w:t>Charakteristická fota areálu s popisem.</w:t>
      </w:r>
    </w:p>
    <w:p w:rsidR="005102F0" w:rsidP="005102F0" w:rsidRDefault="005102F0">
      <w:pPr>
        <w:pStyle w:val="Odstavecseseznamem"/>
        <w:ind w:left="1440"/>
      </w:pPr>
    </w:p>
    <w:p w:rsidR="004232B6" w:rsidP="001D3810" w:rsidRDefault="004232B6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 w:rsidRPr="005102F0">
        <w:rPr>
          <w:b/>
          <w:sz w:val="28"/>
          <w:szCs w:val="28"/>
        </w:rPr>
        <w:t>Formát pasportu</w:t>
      </w:r>
    </w:p>
    <w:p w:rsidRPr="005102F0" w:rsidR="005102F0" w:rsidP="005102F0" w:rsidRDefault="005102F0">
      <w:pPr>
        <w:pStyle w:val="Odstavecseseznamem"/>
        <w:rPr>
          <w:b/>
          <w:sz w:val="28"/>
          <w:szCs w:val="28"/>
        </w:rPr>
      </w:pPr>
    </w:p>
    <w:p w:rsidR="00DE160F" w:rsidP="00DE160F" w:rsidRDefault="00DE160F">
      <w:pPr>
        <w:pStyle w:val="Odstavecseseznamem"/>
      </w:pPr>
      <w:r w:rsidRPr="00DE160F">
        <w:rPr>
          <w:b/>
        </w:rPr>
        <w:t>2.1</w:t>
      </w:r>
      <w:r w:rsidRPr="00DE160F">
        <w:rPr>
          <w:b/>
        </w:rPr>
        <w:tab/>
        <w:t xml:space="preserve">Papírová </w:t>
      </w:r>
      <w:proofErr w:type="gramStart"/>
      <w:r w:rsidRPr="00DE160F">
        <w:rPr>
          <w:b/>
        </w:rPr>
        <w:t>podoba</w:t>
      </w:r>
      <w:r>
        <w:t xml:space="preserve">  :</w:t>
      </w:r>
      <w:proofErr w:type="gramEnd"/>
    </w:p>
    <w:p w:rsidR="00DE160F" w:rsidP="00DE160F" w:rsidRDefault="00DE160F">
      <w:pPr>
        <w:pStyle w:val="Odstavecseseznamem"/>
      </w:pPr>
    </w:p>
    <w:p w:rsidR="004232B6" w:rsidP="00DE160F" w:rsidRDefault="004232B6">
      <w:pPr>
        <w:pStyle w:val="Odstavecseseznamem"/>
        <w:ind w:left="1410"/>
      </w:pPr>
      <w:r>
        <w:t>1x v papírové podobě, jednotlivé budovy areálu vždy v samostatných deskách, svázaných v celkových deskách.</w:t>
      </w:r>
    </w:p>
    <w:p w:rsidR="00DE160F" w:rsidP="00DE160F" w:rsidRDefault="00DE160F">
      <w:pPr>
        <w:pStyle w:val="Odstavecseseznamem"/>
      </w:pPr>
    </w:p>
    <w:p w:rsidRPr="00DE160F" w:rsidR="004232B6" w:rsidP="00DE160F" w:rsidRDefault="00DE160F">
      <w:pPr>
        <w:pStyle w:val="Odstavecseseznamem"/>
        <w:rPr>
          <w:b/>
        </w:rPr>
      </w:pPr>
      <w:r w:rsidRPr="00DE160F">
        <w:rPr>
          <w:b/>
        </w:rPr>
        <w:t>2.2</w:t>
      </w:r>
      <w:r w:rsidRPr="00DE160F">
        <w:rPr>
          <w:b/>
        </w:rPr>
        <w:tab/>
      </w:r>
      <w:r w:rsidRPr="00DE160F" w:rsidR="004232B6">
        <w:rPr>
          <w:b/>
        </w:rPr>
        <w:t>Na datovém nosiči</w:t>
      </w:r>
      <w:r w:rsidRPr="00DE160F" w:rsidR="004232B6">
        <w:rPr>
          <w:b/>
        </w:rPr>
        <w:tab/>
        <w:t>:</w:t>
      </w:r>
    </w:p>
    <w:p w:rsidRPr="00BE0091" w:rsidR="004232B6" w:rsidP="00BE0091" w:rsidRDefault="00433E68">
      <w:pPr>
        <w:ind w:left="708"/>
        <w:rPr>
          <w:b/>
        </w:rPr>
      </w:pPr>
      <w:r>
        <w:rPr>
          <w:b/>
        </w:rPr>
        <w:tab/>
      </w:r>
      <w:r w:rsidRPr="00BE0091" w:rsidR="00BE0091">
        <w:rPr>
          <w:b/>
        </w:rPr>
        <w:t xml:space="preserve">Struktura jednotlivých složek – viz Příloha č. </w:t>
      </w:r>
      <w:r w:rsidR="00315441">
        <w:rPr>
          <w:b/>
        </w:rPr>
        <w:t>6</w:t>
      </w:r>
      <w:r w:rsidRPr="00BE0091" w:rsidR="00BE0091">
        <w:rPr>
          <w:b/>
        </w:rPr>
        <w:t xml:space="preserve">  zadávací dokumentace</w:t>
      </w:r>
    </w:p>
    <w:p w:rsidR="004232B6" w:rsidP="004232B6" w:rsidRDefault="004232B6">
      <w:pPr>
        <w:ind w:left="1413" w:hanging="705"/>
      </w:pPr>
      <w:r>
        <w:t>-</w:t>
      </w:r>
      <w:r>
        <w:tab/>
        <w:t xml:space="preserve">Složka PDF formát – samostatná složka s jednotlivými výkresy v PDF </w:t>
      </w:r>
      <w:proofErr w:type="gramStart"/>
      <w:r>
        <w:t>formátu ( ne</w:t>
      </w:r>
      <w:proofErr w:type="gramEnd"/>
      <w:r>
        <w:t xml:space="preserve"> jeden soubor se všemi výkresy), podsložka s názvem budovy areálu, název souboru definující podlaží a budovu areálu (např. Budova A 1.NP)  </w:t>
      </w:r>
    </w:p>
    <w:p w:rsidR="004232B6" w:rsidP="004232B6" w:rsidRDefault="004232B6">
      <w:pPr>
        <w:ind w:left="1413" w:hanging="705"/>
      </w:pPr>
      <w:r>
        <w:t>-</w:t>
      </w:r>
      <w:r>
        <w:tab/>
        <w:t>Složka DWG formát -  samostatná složka s jednotlivými výkresy, každý soubor jedno podlaží, reálné na sebe navazující umístění všech podlaží), podsložka s názvem budovy areálu, název souboru definující podlaží a budovu areálu (např. Budova A 1.NP).  </w:t>
      </w:r>
    </w:p>
    <w:p w:rsidR="004232B6" w:rsidP="004232B6" w:rsidRDefault="004232B6">
      <w:pPr>
        <w:ind w:left="1413" w:hanging="705"/>
      </w:pPr>
      <w:r>
        <w:t>-</w:t>
      </w:r>
      <w:r>
        <w:tab/>
      </w:r>
      <w:r w:rsidR="00BE0091">
        <w:t>Z</w:t>
      </w:r>
      <w:r>
        <w:t xml:space="preserve">práva ve formátu textového souboru </w:t>
      </w:r>
      <w:proofErr w:type="gramStart"/>
      <w:r>
        <w:t>formátu .</w:t>
      </w:r>
      <w:proofErr w:type="spellStart"/>
      <w:r>
        <w:t>doc</w:t>
      </w:r>
      <w:r w:rsidR="00BE0091">
        <w:t>x</w:t>
      </w:r>
      <w:proofErr w:type="spellEnd"/>
      <w:proofErr w:type="gramEnd"/>
    </w:p>
    <w:p w:rsidR="00BE0091" w:rsidP="004232B6" w:rsidRDefault="00BE0091">
      <w:pPr>
        <w:ind w:left="1413" w:hanging="705"/>
      </w:pPr>
      <w:r>
        <w:t>-</w:t>
      </w:r>
      <w:r>
        <w:tab/>
        <w:t xml:space="preserve">Tabulky ve </w:t>
      </w:r>
      <w:proofErr w:type="gramStart"/>
      <w:r>
        <w:t>formátu .</w:t>
      </w:r>
      <w:proofErr w:type="spellStart"/>
      <w:r>
        <w:t>xlsx</w:t>
      </w:r>
      <w:proofErr w:type="spellEnd"/>
      <w:proofErr w:type="gramEnd"/>
    </w:p>
    <w:p w:rsidR="001D3810" w:rsidP="00E41593" w:rsidRDefault="004232B6">
      <w:pPr>
        <w:ind w:left="1413" w:hanging="705"/>
        <w:rPr>
          <w:b/>
          <w:sz w:val="28"/>
          <w:szCs w:val="28"/>
        </w:rPr>
      </w:pPr>
      <w:r>
        <w:t>-</w:t>
      </w:r>
      <w:r>
        <w:tab/>
        <w:t xml:space="preserve">Složka fotodokumentace – samostatná složka s fotodokumentací. </w:t>
      </w:r>
    </w:p>
    <w:p w:rsidR="00AD6C08" w:rsidP="001D3810" w:rsidRDefault="001D381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AD6C08">
        <w:rPr>
          <w:b/>
          <w:sz w:val="28"/>
          <w:szCs w:val="28"/>
        </w:rPr>
        <w:t xml:space="preserve">  </w:t>
      </w:r>
      <w:r w:rsidRPr="00AD6C08" w:rsidR="004232B6">
        <w:rPr>
          <w:b/>
          <w:sz w:val="28"/>
          <w:szCs w:val="28"/>
        </w:rPr>
        <w:t>Způsob vykreslování, značení</w:t>
      </w:r>
      <w:r>
        <w:rPr>
          <w:b/>
          <w:sz w:val="28"/>
          <w:szCs w:val="28"/>
        </w:rPr>
        <w:t>, grafická úprava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Podkladem je norma ČSN 01 3420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Konstrukce nebudou šrafovány, v řezu bude použita šrafa pro rostlý terén</w:t>
      </w:r>
    </w:p>
    <w:p w:rsidR="00B76569" w:rsidP="00AF4F97" w:rsidRDefault="004232B6">
      <w:pPr>
        <w:pStyle w:val="Odstavecseseznamem"/>
        <w:numPr>
          <w:ilvl w:val="0"/>
          <w:numId w:val="1"/>
        </w:numPr>
      </w:pPr>
      <w:r>
        <w:t>Konstrukce ve styku se vzduchem zakresleny silnou čarou (pero 0,35)</w:t>
      </w:r>
    </w:p>
    <w:p w:rsidRPr="00AD6C08" w:rsidR="004232B6" w:rsidP="003A3E49" w:rsidRDefault="00433E68">
      <w:pPr>
        <w:ind w:firstLine="360"/>
        <w:rPr>
          <w:b/>
        </w:rPr>
      </w:pPr>
      <w:r>
        <w:rPr>
          <w:b/>
        </w:rPr>
        <w:t>3.1</w:t>
      </w:r>
      <w:r>
        <w:rPr>
          <w:b/>
        </w:rPr>
        <w:tab/>
      </w:r>
      <w:r w:rsidRPr="00AD6C08" w:rsidR="004232B6">
        <w:rPr>
          <w:b/>
        </w:rPr>
        <w:t>Podlaží, místnosti</w:t>
      </w:r>
    </w:p>
    <w:p w:rsidR="004232B6" w:rsidP="004232B6" w:rsidRDefault="004232B6">
      <w:pPr>
        <w:ind w:firstLine="360"/>
      </w:pPr>
      <w:r>
        <w:t>Značení podlaží</w:t>
      </w:r>
      <w:r>
        <w:tab/>
        <w:t>:</w:t>
      </w:r>
    </w:p>
    <w:p w:rsidR="004232B6" w:rsidP="004232B6" w:rsidRDefault="004232B6">
      <w:pPr>
        <w:ind w:left="360"/>
      </w:pPr>
      <w:proofErr w:type="gramStart"/>
      <w:r>
        <w:t>1.PP</w:t>
      </w:r>
      <w:proofErr w:type="gramEnd"/>
      <w:r>
        <w:tab/>
        <w:t>-</w:t>
      </w:r>
      <w:r>
        <w:tab/>
        <w:t>suterén</w:t>
      </w:r>
    </w:p>
    <w:p w:rsidR="004232B6" w:rsidP="004232B6" w:rsidRDefault="004232B6">
      <w:pPr>
        <w:ind w:left="360"/>
      </w:pPr>
      <w:r>
        <w:t>1.NP</w:t>
      </w:r>
      <w:r>
        <w:tab/>
        <w:t>-</w:t>
      </w:r>
      <w:r>
        <w:tab/>
        <w:t>přízemí</w:t>
      </w:r>
    </w:p>
    <w:p w:rsidR="004232B6" w:rsidP="004232B6" w:rsidRDefault="004232B6">
      <w:pPr>
        <w:ind w:left="360"/>
      </w:pPr>
      <w:r>
        <w:t>2.NP</w:t>
      </w:r>
      <w:r>
        <w:tab/>
        <w:t>-</w:t>
      </w:r>
      <w:r>
        <w:tab/>
        <w:t xml:space="preserve">1. patro </w:t>
      </w:r>
      <w:proofErr w:type="spellStart"/>
      <w:r>
        <w:t>atd</w:t>
      </w:r>
      <w:proofErr w:type="spellEnd"/>
      <w:r>
        <w:t>…..</w:t>
      </w:r>
    </w:p>
    <w:p w:rsidR="004232B6" w:rsidP="004232B6" w:rsidRDefault="004232B6">
      <w:pPr>
        <w:ind w:left="360"/>
      </w:pPr>
      <w:r>
        <w:t>Popis místností ve výkrese výška písma 3,0 mm</w:t>
      </w:r>
    </w:p>
    <w:p w:rsidR="004232B6" w:rsidP="004232B6" w:rsidRDefault="004232B6">
      <w:pPr>
        <w:ind w:left="360"/>
      </w:pPr>
      <w:proofErr w:type="gramStart"/>
      <w:r>
        <w:t>1.PP</w:t>
      </w:r>
      <w:proofErr w:type="gramEnd"/>
      <w:r>
        <w:tab/>
        <w:t>-</w:t>
      </w:r>
      <w:r>
        <w:tab/>
        <w:t>0.01 , 0.02, 0.03 atd.</w:t>
      </w:r>
    </w:p>
    <w:p w:rsidR="004232B6" w:rsidP="004232B6" w:rsidRDefault="004232B6">
      <w:pPr>
        <w:ind w:left="360"/>
      </w:pPr>
      <w:r>
        <w:t>1.NP</w:t>
      </w:r>
      <w:r>
        <w:tab/>
        <w:t>-</w:t>
      </w:r>
      <w:r>
        <w:tab/>
        <w:t>1.01, 1.02, 1.03 atd.</w:t>
      </w:r>
    </w:p>
    <w:p w:rsidR="004232B6" w:rsidP="004232B6" w:rsidRDefault="004232B6">
      <w:pPr>
        <w:ind w:left="360"/>
      </w:pPr>
      <w:r>
        <w:lastRenderedPageBreak/>
        <w:t>2.NP</w:t>
      </w:r>
      <w:r>
        <w:tab/>
        <w:t>-</w:t>
      </w:r>
      <w:r>
        <w:tab/>
        <w:t>2.01, 2.02, 2.03 atd.</w:t>
      </w:r>
    </w:p>
    <w:p w:rsidRPr="00AD6C08" w:rsidR="004232B6" w:rsidP="003A3E49" w:rsidRDefault="00433E68">
      <w:pPr>
        <w:ind w:firstLine="360"/>
        <w:rPr>
          <w:b/>
        </w:rPr>
      </w:pPr>
      <w:r>
        <w:rPr>
          <w:b/>
        </w:rPr>
        <w:t>3.2</w:t>
      </w:r>
      <w:r>
        <w:rPr>
          <w:b/>
        </w:rPr>
        <w:tab/>
      </w:r>
      <w:r w:rsidRPr="00AD6C08" w:rsidR="004232B6">
        <w:rPr>
          <w:b/>
        </w:rPr>
        <w:t>Kótování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Kótováno v mm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Výška písma kóty min. 2,0 mm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Kótovány místnosti pouze základní rozměry. Dále celková délka/šířka objektu.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 xml:space="preserve">Kótování </w:t>
      </w:r>
      <w:proofErr w:type="gramStart"/>
      <w:r>
        <w:t>otvorů :  Okna</w:t>
      </w:r>
      <w:proofErr w:type="gramEnd"/>
      <w:r>
        <w:t xml:space="preserve"> – šířka/výška(výška parapetu), kótujeme na vnější kótovací čáru výplň otvoru.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Dveře na osu šířka/výška dveřního křídla. Nekótovat pozici dveří.</w:t>
      </w:r>
    </w:p>
    <w:p w:rsidR="003A3E49" w:rsidP="003A3E49" w:rsidRDefault="00433E68">
      <w:pPr>
        <w:ind w:left="360"/>
        <w:rPr>
          <w:b/>
        </w:rPr>
      </w:pPr>
      <w:r>
        <w:rPr>
          <w:b/>
        </w:rPr>
        <w:t>3.3</w:t>
      </w:r>
      <w:r>
        <w:rPr>
          <w:b/>
        </w:rPr>
        <w:tab/>
      </w:r>
      <w:r w:rsidRPr="003A3E49" w:rsidR="003A3E49">
        <w:rPr>
          <w:b/>
        </w:rPr>
        <w:t>Texty</w:t>
      </w:r>
    </w:p>
    <w:p w:rsidRPr="003A3E49" w:rsidR="003A3E49" w:rsidP="003A3E49" w:rsidRDefault="003A3E49">
      <w:pPr>
        <w:ind w:left="360"/>
      </w:pPr>
      <w:r w:rsidRPr="003A3E49">
        <w:t>-</w:t>
      </w:r>
      <w:r w:rsidRPr="003A3E49">
        <w:tab/>
        <w:t>popisy výška písma min. 2,0 mm</w:t>
      </w:r>
      <w:r>
        <w:t>.</w:t>
      </w:r>
    </w:p>
    <w:p w:rsidRPr="00B76569" w:rsidR="004232B6" w:rsidP="003A3E49" w:rsidRDefault="00433E68">
      <w:pPr>
        <w:ind w:firstLine="360"/>
        <w:rPr>
          <w:b/>
        </w:rPr>
      </w:pPr>
      <w:r>
        <w:rPr>
          <w:b/>
        </w:rPr>
        <w:t>3.4</w:t>
      </w:r>
      <w:r>
        <w:rPr>
          <w:b/>
        </w:rPr>
        <w:tab/>
      </w:r>
      <w:r w:rsidRPr="00B76569" w:rsidR="004232B6">
        <w:rPr>
          <w:b/>
        </w:rPr>
        <w:t>Vykreslování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Okna</w:t>
      </w:r>
      <w:r>
        <w:tab/>
        <w:t>-</w:t>
      </w:r>
      <w:r>
        <w:tab/>
        <w:t>vykresleno ostění, ustupující parapet. Střešní okna – rozlišit střešní okna a střešní výlezy.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Dveře</w:t>
      </w:r>
      <w:r>
        <w:tab/>
        <w:t>-</w:t>
      </w:r>
      <w:r>
        <w:tab/>
        <w:t>vykresleno ostění, jednoduchá zárubeň, otevírání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Schodiště</w:t>
      </w:r>
      <w:r>
        <w:tab/>
        <w:t>-</w:t>
      </w:r>
      <w:r>
        <w:tab/>
      </w:r>
      <w:r w:rsidR="00B76569">
        <w:t>ř</w:t>
      </w:r>
      <w:r w:rsidRPr="00DA38AA">
        <w:t>ezovou čáru vedeme v úrovni cca 120cm.</w:t>
      </w:r>
      <w:r>
        <w:t xml:space="preserve"> Zakreslujeme </w:t>
      </w:r>
      <w:proofErr w:type="gramStart"/>
      <w:r>
        <w:t xml:space="preserve">schodiště </w:t>
      </w:r>
      <w:r w:rsidRPr="00DA38AA">
        <w:t xml:space="preserve"> </w:t>
      </w:r>
      <w:r>
        <w:t>vedoucí</w:t>
      </w:r>
      <w:proofErr w:type="gramEnd"/>
      <w:r>
        <w:t xml:space="preserve"> z aktuálního podlaží do podlaží nad</w:t>
      </w:r>
      <w:r w:rsidRPr="00DA38AA">
        <w:t>, v  posledním podlaží vidíme tedy schodiště jako pohledovou konstrukci</w:t>
      </w:r>
      <w:r>
        <w:t>.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Zařizovací předměty</w:t>
      </w:r>
      <w:r>
        <w:tab/>
        <w:t>-</w:t>
      </w:r>
      <w:r>
        <w:tab/>
        <w:t xml:space="preserve">zakreslovat 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Výklenky, niky, sloupy</w:t>
      </w:r>
      <w:r>
        <w:tab/>
        <w:t>-</w:t>
      </w:r>
      <w:r>
        <w:tab/>
        <w:t>zakreslovat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Obklady</w:t>
      </w:r>
      <w:r>
        <w:tab/>
        <w:t>-</w:t>
      </w:r>
      <w:r>
        <w:tab/>
        <w:t>zakreslit, popis výšky obkladu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Komíny</w:t>
      </w:r>
      <w:r>
        <w:tab/>
      </w:r>
      <w:r>
        <w:tab/>
        <w:t>-</w:t>
      </w:r>
      <w:r>
        <w:tab/>
        <w:t>pouze obrys, přibližně vykreslovat průduchy.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 w:rsidRPr="00B76569">
        <w:rPr>
          <w:color w:val="C45911" w:themeColor="accent2" w:themeShade="BF"/>
        </w:rPr>
        <w:t>Technologie</w:t>
      </w:r>
      <w:r w:rsidRPr="00B76569">
        <w:rPr>
          <w:color w:val="C45911" w:themeColor="accent2" w:themeShade="BF"/>
        </w:rPr>
        <w:tab/>
      </w:r>
      <w:r>
        <w:t>-</w:t>
      </w:r>
      <w:r>
        <w:tab/>
        <w:t>zakreslovat obrys a umístění kotlů, zařízení VZT a klimatizace, ohřívačů TV, tlakových nádob, kompresorů, generátorů s popisem např. „Boiler 150 l“, „Plynový kotel 49 kW“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>
        <w:t>Okapy – ve výkresu půdorysu střechy označit umístění svodů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 w:rsidRPr="00B76569">
        <w:rPr>
          <w:color w:val="FF0000"/>
        </w:rPr>
        <w:t>Požární zabezpečení</w:t>
      </w:r>
      <w:r>
        <w:tab/>
        <w:t>-</w:t>
      </w:r>
      <w:r>
        <w:tab/>
        <w:t xml:space="preserve">zakreslovat hydranty, požární klapky (pokud je známo umístění), ventilátory, </w:t>
      </w:r>
      <w:proofErr w:type="gramStart"/>
      <w:r>
        <w:t>hasící</w:t>
      </w:r>
      <w:proofErr w:type="gramEnd"/>
      <w:r>
        <w:t xml:space="preserve"> přístroje, náhradní zdroj. Používat značky.</w:t>
      </w:r>
    </w:p>
    <w:p w:rsidR="004232B6" w:rsidP="004232B6" w:rsidRDefault="004232B6">
      <w:pPr>
        <w:pStyle w:val="Odstavecseseznamem"/>
        <w:numPr>
          <w:ilvl w:val="0"/>
          <w:numId w:val="1"/>
        </w:numPr>
      </w:pPr>
      <w:r w:rsidRPr="00B76569">
        <w:rPr>
          <w:color w:val="A6A6A6" w:themeColor="background1" w:themeShade="A6"/>
        </w:rPr>
        <w:t xml:space="preserve">Otopná tělesa </w:t>
      </w:r>
      <w:r>
        <w:t>– zakreslovat obrys a umístění otopných těles.</w:t>
      </w:r>
    </w:p>
    <w:p w:rsidRPr="00B76569" w:rsidR="004232B6" w:rsidP="00433E68" w:rsidRDefault="00433E68">
      <w:pPr>
        <w:ind w:firstLine="360"/>
        <w:rPr>
          <w:b/>
        </w:rPr>
      </w:pPr>
      <w:r>
        <w:rPr>
          <w:b/>
        </w:rPr>
        <w:t>3.5</w:t>
      </w:r>
      <w:r>
        <w:rPr>
          <w:b/>
        </w:rPr>
        <w:tab/>
      </w:r>
      <w:r w:rsidRPr="00B76569" w:rsidR="004232B6">
        <w:rPr>
          <w:b/>
        </w:rPr>
        <w:t>Pasporty grafika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20"/>
        <w:gridCol w:w="3496"/>
        <w:gridCol w:w="850"/>
      </w:tblGrid>
      <w:tr w:rsidR="004232B6" w:rsidTr="00F5211B">
        <w:tc>
          <w:tcPr>
            <w:tcW w:w="3020" w:type="dxa"/>
          </w:tcPr>
          <w:p w:rsidR="004232B6" w:rsidP="00F5211B" w:rsidRDefault="004232B6">
            <w:r>
              <w:t xml:space="preserve">Popis konstrukce, </w:t>
            </w:r>
            <w:r w:rsidRPr="00363FB2">
              <w:rPr>
                <w:b/>
              </w:rPr>
              <w:t>každá konstrukce samostatná hladina</w:t>
            </w:r>
          </w:p>
        </w:tc>
        <w:tc>
          <w:tcPr>
            <w:tcW w:w="3496" w:type="dxa"/>
          </w:tcPr>
          <w:p w:rsidR="004232B6" w:rsidP="00F5211B" w:rsidRDefault="004232B6">
            <w:r>
              <w:t>Pero</w:t>
            </w:r>
          </w:p>
        </w:tc>
        <w:tc>
          <w:tcPr>
            <w:tcW w:w="850" w:type="dxa"/>
          </w:tcPr>
          <w:p w:rsidR="004232B6" w:rsidP="00F5211B" w:rsidRDefault="004232B6">
            <w:r>
              <w:t>barva</w:t>
            </w:r>
          </w:p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Zeď nosná</w:t>
            </w:r>
          </w:p>
        </w:tc>
        <w:tc>
          <w:tcPr>
            <w:tcW w:w="3496" w:type="dxa"/>
          </w:tcPr>
          <w:p w:rsidR="004232B6" w:rsidP="00F5211B" w:rsidRDefault="004232B6">
            <w:r>
              <w:t>0,35 v obrysu</w:t>
            </w:r>
          </w:p>
        </w:tc>
        <w:tc>
          <w:tcPr>
            <w:tcW w:w="850" w:type="dxa"/>
            <w:shd w:val="clear" w:color="auto" w:fill="000000" w:themeFill="text1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Zeď nenosná</w:t>
            </w:r>
          </w:p>
        </w:tc>
        <w:tc>
          <w:tcPr>
            <w:tcW w:w="3496" w:type="dxa"/>
          </w:tcPr>
          <w:p w:rsidR="004232B6" w:rsidP="00F5211B" w:rsidRDefault="004232B6">
            <w:r>
              <w:t>0,35 v obrysu</w:t>
            </w:r>
          </w:p>
        </w:tc>
        <w:tc>
          <w:tcPr>
            <w:tcW w:w="850" w:type="dxa"/>
            <w:shd w:val="clear" w:color="auto" w:fill="000000" w:themeFill="text1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Koty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Koty popis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2E74B5" w:themeFill="accent1" w:themeFillShade="BF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Výplně oken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Výplně dveří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Místnost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7030A0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Místnost popis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7030A0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Místnost obrys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000000" w:themeFill="text1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Obklad stěny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000000" w:themeFill="text1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Zařizovací předměty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A8D08D" w:themeFill="accent6" w:themeFillTint="99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Požární zabezpečení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FF0000"/>
          </w:tcPr>
          <w:p w:rsidRPr="00AE0D2F" w:rsidR="004232B6" w:rsidP="00F5211B" w:rsidRDefault="004232B6">
            <w:pPr>
              <w:rPr>
                <w:color w:val="FF0000"/>
              </w:rPr>
            </w:pPr>
          </w:p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Otopná tělesa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:rsidR="004232B6" w:rsidP="00F5211B" w:rsidRDefault="004232B6"/>
        </w:tc>
      </w:tr>
      <w:tr w:rsidR="004232B6" w:rsidTr="00F5211B">
        <w:tc>
          <w:tcPr>
            <w:tcW w:w="3020" w:type="dxa"/>
          </w:tcPr>
          <w:p w:rsidR="004232B6" w:rsidP="00F5211B" w:rsidRDefault="004232B6">
            <w:r>
              <w:t>Technologie</w:t>
            </w:r>
          </w:p>
        </w:tc>
        <w:tc>
          <w:tcPr>
            <w:tcW w:w="3496" w:type="dxa"/>
          </w:tcPr>
          <w:p w:rsidR="004232B6" w:rsidP="00F5211B" w:rsidRDefault="004232B6">
            <w:r>
              <w:t>0,13</w:t>
            </w:r>
          </w:p>
        </w:tc>
        <w:tc>
          <w:tcPr>
            <w:tcW w:w="850" w:type="dxa"/>
            <w:shd w:val="clear" w:color="auto" w:fill="ED7D31" w:themeFill="accent2"/>
          </w:tcPr>
          <w:p w:rsidR="004232B6" w:rsidP="00F5211B" w:rsidRDefault="004232B6"/>
        </w:tc>
      </w:tr>
    </w:tbl>
    <w:p w:rsidR="004232B6" w:rsidP="004232B6" w:rsidRDefault="004232B6">
      <w:pPr>
        <w:ind w:left="360"/>
      </w:pPr>
      <w:r>
        <w:tab/>
      </w:r>
    </w:p>
    <w:p w:rsidR="004232B6" w:rsidP="003B408F" w:rsidRDefault="00433E68">
      <w:pPr>
        <w:rPr>
          <w:b/>
        </w:rPr>
      </w:pPr>
      <w:r>
        <w:rPr>
          <w:b/>
        </w:rPr>
        <w:t>3.6</w:t>
      </w:r>
      <w:r>
        <w:rPr>
          <w:b/>
        </w:rPr>
        <w:tab/>
      </w:r>
      <w:r w:rsidRPr="00B76569" w:rsidR="004232B6">
        <w:rPr>
          <w:b/>
        </w:rPr>
        <w:t>Tabulka místností, umístěná na výkresech půdorysů (příklad)</w:t>
      </w:r>
    </w:p>
    <w:p w:rsidRPr="003A3E49" w:rsidR="003A3E49" w:rsidP="003A3E49" w:rsidRDefault="003A3E49">
      <w:pPr>
        <w:rPr>
          <w:b/>
          <w:sz w:val="32"/>
          <w:szCs w:val="32"/>
        </w:rPr>
      </w:pPr>
      <w:r w:rsidRPr="003A3E49">
        <w:rPr>
          <w:b/>
          <w:sz w:val="32"/>
          <w:szCs w:val="32"/>
        </w:rPr>
        <w:t>Legenda místností</w:t>
      </w:r>
    </w:p>
    <w:tbl>
      <w:tblPr>
        <w:tblStyle w:val="Mkatabulky"/>
        <w:tblW w:w="9639" w:type="dxa"/>
        <w:tblInd w:w="-5" w:type="dxa"/>
        <w:tblLook w:firstRow="1" w:lastRow="0" w:firstColumn="1" w:lastColumn="0" w:noHBand="0" w:noVBand="1" w:val="04A0"/>
      </w:tblPr>
      <w:tblGrid>
        <w:gridCol w:w="1217"/>
        <w:gridCol w:w="2688"/>
        <w:gridCol w:w="915"/>
        <w:gridCol w:w="2539"/>
        <w:gridCol w:w="2280"/>
      </w:tblGrid>
      <w:tr w:rsidR="004232B6" w:rsidTr="00F5211B">
        <w:tc>
          <w:tcPr>
            <w:tcW w:w="1217" w:type="dxa"/>
          </w:tcPr>
          <w:p w:rsidR="004232B6" w:rsidP="00F5211B" w:rsidRDefault="004232B6">
            <w:proofErr w:type="spellStart"/>
            <w:proofErr w:type="gramStart"/>
            <w:r>
              <w:lastRenderedPageBreak/>
              <w:t>Č.místnosti</w:t>
            </w:r>
            <w:proofErr w:type="spellEnd"/>
            <w:proofErr w:type="gramEnd"/>
          </w:p>
        </w:tc>
        <w:tc>
          <w:tcPr>
            <w:tcW w:w="2688" w:type="dxa"/>
          </w:tcPr>
          <w:p w:rsidR="004232B6" w:rsidP="00F5211B" w:rsidRDefault="004232B6">
            <w:r>
              <w:t>Účel místnosti</w:t>
            </w:r>
          </w:p>
        </w:tc>
        <w:tc>
          <w:tcPr>
            <w:tcW w:w="915" w:type="dxa"/>
          </w:tcPr>
          <w:p w:rsidR="004232B6" w:rsidP="00F5211B" w:rsidRDefault="004232B6">
            <w:r>
              <w:t>Plocha m2</w:t>
            </w:r>
          </w:p>
        </w:tc>
        <w:tc>
          <w:tcPr>
            <w:tcW w:w="2539" w:type="dxa"/>
          </w:tcPr>
          <w:p w:rsidR="004232B6" w:rsidP="00F5211B" w:rsidRDefault="004232B6">
            <w:r>
              <w:t>Podlaha</w:t>
            </w:r>
          </w:p>
        </w:tc>
        <w:tc>
          <w:tcPr>
            <w:tcW w:w="2280" w:type="dxa"/>
          </w:tcPr>
          <w:p w:rsidR="004232B6" w:rsidP="00F5211B" w:rsidRDefault="004232B6">
            <w:r>
              <w:t>Stěna</w:t>
            </w:r>
          </w:p>
        </w:tc>
      </w:tr>
      <w:tr w:rsidR="004232B6" w:rsidTr="00F5211B">
        <w:tc>
          <w:tcPr>
            <w:tcW w:w="1217" w:type="dxa"/>
          </w:tcPr>
          <w:p w:rsidR="004232B6" w:rsidP="00F5211B" w:rsidRDefault="004232B6">
            <w:r>
              <w:t>1.01</w:t>
            </w:r>
          </w:p>
        </w:tc>
        <w:tc>
          <w:tcPr>
            <w:tcW w:w="2688" w:type="dxa"/>
          </w:tcPr>
          <w:p w:rsidR="004232B6" w:rsidP="00F5211B" w:rsidRDefault="004232B6">
            <w:r>
              <w:t>Chodba</w:t>
            </w:r>
          </w:p>
        </w:tc>
        <w:tc>
          <w:tcPr>
            <w:tcW w:w="915" w:type="dxa"/>
          </w:tcPr>
          <w:p w:rsidR="004232B6" w:rsidP="00F5211B" w:rsidRDefault="004232B6">
            <w:r>
              <w:t>14,25</w:t>
            </w:r>
          </w:p>
        </w:tc>
        <w:tc>
          <w:tcPr>
            <w:tcW w:w="2539" w:type="dxa"/>
          </w:tcPr>
          <w:p w:rsidR="004232B6" w:rsidP="00F5211B" w:rsidRDefault="004232B6">
            <w:r>
              <w:t>PVC</w:t>
            </w:r>
          </w:p>
        </w:tc>
        <w:tc>
          <w:tcPr>
            <w:tcW w:w="2280" w:type="dxa"/>
          </w:tcPr>
          <w:p w:rsidR="004232B6" w:rsidP="00F5211B" w:rsidRDefault="004232B6">
            <w:r>
              <w:t xml:space="preserve">Nátěr email </w:t>
            </w:r>
            <w:proofErr w:type="gramStart"/>
            <w:r>
              <w:t>v.1,2</w:t>
            </w:r>
            <w:proofErr w:type="gramEnd"/>
          </w:p>
        </w:tc>
      </w:tr>
      <w:tr w:rsidR="004232B6" w:rsidTr="00F5211B">
        <w:tc>
          <w:tcPr>
            <w:tcW w:w="1217" w:type="dxa"/>
          </w:tcPr>
          <w:p w:rsidR="004232B6" w:rsidP="00F5211B" w:rsidRDefault="004232B6">
            <w:r>
              <w:t>1.02</w:t>
            </w:r>
          </w:p>
        </w:tc>
        <w:tc>
          <w:tcPr>
            <w:tcW w:w="2688" w:type="dxa"/>
          </w:tcPr>
          <w:p w:rsidR="004232B6" w:rsidP="00F5211B" w:rsidRDefault="004232B6">
            <w:r>
              <w:t>WC</w:t>
            </w:r>
          </w:p>
        </w:tc>
        <w:tc>
          <w:tcPr>
            <w:tcW w:w="915" w:type="dxa"/>
          </w:tcPr>
          <w:p w:rsidR="004232B6" w:rsidP="00F5211B" w:rsidRDefault="004232B6">
            <w:r>
              <w:t>1.12</w:t>
            </w:r>
          </w:p>
        </w:tc>
        <w:tc>
          <w:tcPr>
            <w:tcW w:w="2539" w:type="dxa"/>
          </w:tcPr>
          <w:p w:rsidR="004232B6" w:rsidP="00F5211B" w:rsidRDefault="004232B6">
            <w:proofErr w:type="spellStart"/>
            <w:r>
              <w:t>Keram</w:t>
            </w:r>
            <w:proofErr w:type="spellEnd"/>
            <w:r>
              <w:t xml:space="preserve">. </w:t>
            </w:r>
            <w:proofErr w:type="gramStart"/>
            <w:r>
              <w:t>dlažba</w:t>
            </w:r>
            <w:proofErr w:type="gramEnd"/>
          </w:p>
        </w:tc>
        <w:tc>
          <w:tcPr>
            <w:tcW w:w="2280" w:type="dxa"/>
          </w:tcPr>
          <w:p w:rsidR="004232B6" w:rsidP="00F5211B" w:rsidRDefault="004232B6">
            <w:r>
              <w:t>Obkladačky v. 1,8</w:t>
            </w:r>
          </w:p>
        </w:tc>
      </w:tr>
      <w:tr w:rsidR="004232B6" w:rsidTr="00F5211B">
        <w:tc>
          <w:tcPr>
            <w:tcW w:w="1217" w:type="dxa"/>
          </w:tcPr>
          <w:p w:rsidR="004232B6" w:rsidP="00F5211B" w:rsidRDefault="004232B6">
            <w:r>
              <w:t>1.03</w:t>
            </w:r>
          </w:p>
        </w:tc>
        <w:tc>
          <w:tcPr>
            <w:tcW w:w="2688" w:type="dxa"/>
          </w:tcPr>
          <w:p w:rsidR="004232B6" w:rsidP="00F5211B" w:rsidRDefault="004232B6">
            <w:r>
              <w:t>Učebna</w:t>
            </w:r>
          </w:p>
        </w:tc>
        <w:tc>
          <w:tcPr>
            <w:tcW w:w="915" w:type="dxa"/>
          </w:tcPr>
          <w:p w:rsidR="004232B6" w:rsidP="00F5211B" w:rsidRDefault="004232B6">
            <w:r>
              <w:t>24,07</w:t>
            </w:r>
          </w:p>
        </w:tc>
        <w:tc>
          <w:tcPr>
            <w:tcW w:w="2539" w:type="dxa"/>
          </w:tcPr>
          <w:p w:rsidR="004232B6" w:rsidP="00F5211B" w:rsidRDefault="004232B6">
            <w:r>
              <w:t>Parkety</w:t>
            </w:r>
          </w:p>
        </w:tc>
        <w:tc>
          <w:tcPr>
            <w:tcW w:w="2280" w:type="dxa"/>
          </w:tcPr>
          <w:p w:rsidR="004232B6" w:rsidP="00F5211B" w:rsidRDefault="004232B6">
            <w:r>
              <w:t xml:space="preserve">Dřev. </w:t>
            </w:r>
            <w:proofErr w:type="gramStart"/>
            <w:r>
              <w:t>obklad</w:t>
            </w:r>
            <w:proofErr w:type="gramEnd"/>
            <w:r>
              <w:t xml:space="preserve"> v. 1,5</w:t>
            </w:r>
          </w:p>
        </w:tc>
      </w:tr>
      <w:tr w:rsidR="004232B6" w:rsidTr="00F5211B">
        <w:tc>
          <w:tcPr>
            <w:tcW w:w="1217" w:type="dxa"/>
          </w:tcPr>
          <w:p w:rsidR="004232B6" w:rsidP="00F5211B" w:rsidRDefault="004232B6">
            <w:r>
              <w:t>1.04</w:t>
            </w:r>
          </w:p>
        </w:tc>
        <w:tc>
          <w:tcPr>
            <w:tcW w:w="2688" w:type="dxa"/>
          </w:tcPr>
          <w:p w:rsidR="004232B6" w:rsidP="00F5211B" w:rsidRDefault="004232B6">
            <w:r>
              <w:t>Sklad</w:t>
            </w:r>
          </w:p>
        </w:tc>
        <w:tc>
          <w:tcPr>
            <w:tcW w:w="915" w:type="dxa"/>
          </w:tcPr>
          <w:p w:rsidR="004232B6" w:rsidP="00F5211B" w:rsidRDefault="004232B6">
            <w:r>
              <w:t>14,25</w:t>
            </w:r>
          </w:p>
        </w:tc>
        <w:tc>
          <w:tcPr>
            <w:tcW w:w="2539" w:type="dxa"/>
          </w:tcPr>
          <w:p w:rsidR="004232B6" w:rsidP="00F5211B" w:rsidRDefault="004232B6">
            <w:r>
              <w:t>PVC</w:t>
            </w:r>
          </w:p>
        </w:tc>
        <w:tc>
          <w:tcPr>
            <w:tcW w:w="2280" w:type="dxa"/>
          </w:tcPr>
          <w:p w:rsidR="004232B6" w:rsidP="00F5211B" w:rsidRDefault="004232B6"/>
        </w:tc>
      </w:tr>
      <w:tr w:rsidR="004232B6" w:rsidTr="00F5211B">
        <w:tc>
          <w:tcPr>
            <w:tcW w:w="1217" w:type="dxa"/>
          </w:tcPr>
          <w:p w:rsidR="004232B6" w:rsidP="00F5211B" w:rsidRDefault="004232B6">
            <w:r>
              <w:t>1.05</w:t>
            </w:r>
          </w:p>
        </w:tc>
        <w:tc>
          <w:tcPr>
            <w:tcW w:w="2688" w:type="dxa"/>
          </w:tcPr>
          <w:p w:rsidR="004232B6" w:rsidP="00F5211B" w:rsidRDefault="004232B6">
            <w:r>
              <w:t>Kancelář</w:t>
            </w:r>
          </w:p>
        </w:tc>
        <w:tc>
          <w:tcPr>
            <w:tcW w:w="915" w:type="dxa"/>
          </w:tcPr>
          <w:p w:rsidR="004232B6" w:rsidP="00F5211B" w:rsidRDefault="004232B6">
            <w:r>
              <w:t>12,54</w:t>
            </w:r>
          </w:p>
        </w:tc>
        <w:tc>
          <w:tcPr>
            <w:tcW w:w="2539" w:type="dxa"/>
          </w:tcPr>
          <w:p w:rsidR="004232B6" w:rsidP="00F5211B" w:rsidRDefault="004232B6">
            <w:r>
              <w:t>PVC</w:t>
            </w:r>
          </w:p>
        </w:tc>
        <w:tc>
          <w:tcPr>
            <w:tcW w:w="2280" w:type="dxa"/>
          </w:tcPr>
          <w:p w:rsidR="004232B6" w:rsidP="00F5211B" w:rsidRDefault="004232B6"/>
        </w:tc>
      </w:tr>
      <w:tr w:rsidR="004232B6" w:rsidTr="00F5211B">
        <w:tc>
          <w:tcPr>
            <w:tcW w:w="1217" w:type="dxa"/>
          </w:tcPr>
          <w:p w:rsidR="004232B6" w:rsidP="00F5211B" w:rsidRDefault="004232B6"/>
        </w:tc>
        <w:tc>
          <w:tcPr>
            <w:tcW w:w="2688" w:type="dxa"/>
          </w:tcPr>
          <w:p w:rsidR="004232B6" w:rsidP="00F5211B" w:rsidRDefault="004232B6"/>
        </w:tc>
        <w:tc>
          <w:tcPr>
            <w:tcW w:w="915" w:type="dxa"/>
          </w:tcPr>
          <w:p w:rsidR="004232B6" w:rsidP="00F5211B" w:rsidRDefault="004232B6"/>
        </w:tc>
        <w:tc>
          <w:tcPr>
            <w:tcW w:w="2539" w:type="dxa"/>
          </w:tcPr>
          <w:p w:rsidR="004232B6" w:rsidP="00F5211B" w:rsidRDefault="004232B6"/>
        </w:tc>
        <w:tc>
          <w:tcPr>
            <w:tcW w:w="2280" w:type="dxa"/>
          </w:tcPr>
          <w:p w:rsidR="004232B6" w:rsidP="00F5211B" w:rsidRDefault="004232B6"/>
        </w:tc>
      </w:tr>
    </w:tbl>
    <w:p w:rsidR="004232B6" w:rsidP="004232B6" w:rsidRDefault="004232B6">
      <w:pPr>
        <w:ind w:left="360"/>
      </w:pPr>
    </w:p>
    <w:p w:rsidRPr="00B76569" w:rsidR="004232B6" w:rsidP="00D45F2A" w:rsidRDefault="00433E68">
      <w:pPr>
        <w:rPr>
          <w:b/>
        </w:rPr>
      </w:pPr>
      <w:r>
        <w:rPr>
          <w:b/>
        </w:rPr>
        <w:t>3.7</w:t>
      </w:r>
      <w:r>
        <w:rPr>
          <w:b/>
        </w:rPr>
        <w:tab/>
      </w:r>
      <w:r w:rsidRPr="00B76569" w:rsidR="004232B6">
        <w:rPr>
          <w:b/>
        </w:rPr>
        <w:t>Výkres – obsah popisového rámečku, příklad</w:t>
      </w:r>
    </w:p>
    <w:p w:rsidR="004232B6" w:rsidP="004232B6" w:rsidRDefault="004232B6">
      <w:pPr>
        <w:ind w:left="360"/>
      </w:pPr>
      <w:r w:rsidRPr="00B76569">
        <w:rPr>
          <w:b/>
        </w:rPr>
        <w:t>-</w:t>
      </w:r>
      <w:r w:rsidRPr="00B76569">
        <w:rPr>
          <w:b/>
        </w:rPr>
        <w:tab/>
      </w:r>
      <w:proofErr w:type="gramStart"/>
      <w:r w:rsidRPr="00B76569">
        <w:rPr>
          <w:b/>
        </w:rPr>
        <w:t>Areál  :</w:t>
      </w:r>
      <w:r w:rsidRPr="00B76569">
        <w:rPr>
          <w:b/>
        </w:rPr>
        <w:tab/>
      </w:r>
      <w:r>
        <w:tab/>
        <w:t>Základní</w:t>
      </w:r>
      <w:proofErr w:type="gramEnd"/>
      <w:r>
        <w:t xml:space="preserve"> škola Masarykova ul.</w:t>
      </w:r>
    </w:p>
    <w:p w:rsidR="004232B6" w:rsidP="004232B6" w:rsidRDefault="004232B6">
      <w:pPr>
        <w:ind w:left="360"/>
      </w:pPr>
      <w:r w:rsidRPr="00B76569">
        <w:rPr>
          <w:b/>
        </w:rPr>
        <w:t>-</w:t>
      </w:r>
      <w:r w:rsidRPr="00B76569">
        <w:rPr>
          <w:b/>
        </w:rPr>
        <w:tab/>
      </w:r>
      <w:proofErr w:type="gramStart"/>
      <w:r w:rsidRPr="00B76569">
        <w:rPr>
          <w:b/>
        </w:rPr>
        <w:t>Adresa :</w:t>
      </w:r>
      <w:r>
        <w:tab/>
        <w:t>Masarykova</w:t>
      </w:r>
      <w:proofErr w:type="gramEnd"/>
      <w:r>
        <w:t xml:space="preserve"> 145/2, 352 01 Aš</w:t>
      </w:r>
    </w:p>
    <w:p w:rsidR="004232B6" w:rsidP="004232B6" w:rsidRDefault="004232B6">
      <w:pPr>
        <w:ind w:left="360" w:firstLine="348"/>
      </w:pPr>
      <w:r w:rsidRPr="00B76569">
        <w:rPr>
          <w:b/>
        </w:rPr>
        <w:t>-</w:t>
      </w:r>
      <w:r w:rsidRPr="00B76569">
        <w:rPr>
          <w:b/>
        </w:rPr>
        <w:tab/>
      </w:r>
      <w:proofErr w:type="gramStart"/>
      <w:r w:rsidRPr="00B76569">
        <w:rPr>
          <w:b/>
        </w:rPr>
        <w:t>Budova :</w:t>
      </w:r>
      <w:r>
        <w:t xml:space="preserve"> </w:t>
      </w:r>
      <w:r>
        <w:tab/>
        <w:t>Pavilon</w:t>
      </w:r>
      <w:proofErr w:type="gramEnd"/>
      <w:r>
        <w:t xml:space="preserve"> „B“</w:t>
      </w:r>
    </w:p>
    <w:p w:rsidRPr="00B76569" w:rsidR="004232B6" w:rsidP="004232B6" w:rsidRDefault="004232B6">
      <w:pPr>
        <w:ind w:left="360" w:firstLine="348"/>
        <w:rPr>
          <w:b/>
        </w:rPr>
      </w:pPr>
      <w:r w:rsidRPr="00B76569">
        <w:rPr>
          <w:b/>
        </w:rPr>
        <w:t>-</w:t>
      </w:r>
      <w:r w:rsidRPr="00B76569">
        <w:rPr>
          <w:b/>
        </w:rPr>
        <w:tab/>
        <w:t xml:space="preserve">Číslo stavební parcely, adresa </w:t>
      </w:r>
      <w:r w:rsidRPr="00B76569">
        <w:t>(pokud je odlišná)</w:t>
      </w:r>
    </w:p>
    <w:p w:rsidR="004232B6" w:rsidP="004232B6" w:rsidRDefault="004232B6">
      <w:pPr>
        <w:ind w:left="360" w:firstLine="348"/>
      </w:pPr>
      <w:r w:rsidRPr="00B76569">
        <w:rPr>
          <w:b/>
        </w:rPr>
        <w:t>-</w:t>
      </w:r>
      <w:r w:rsidRPr="00B76569">
        <w:rPr>
          <w:b/>
        </w:rPr>
        <w:tab/>
        <w:t xml:space="preserve">Obsah </w:t>
      </w:r>
      <w:proofErr w:type="gramStart"/>
      <w:r w:rsidRPr="00B76569">
        <w:rPr>
          <w:b/>
        </w:rPr>
        <w:t>výkresu :</w:t>
      </w:r>
      <w:r w:rsidRPr="00B76569">
        <w:rPr>
          <w:b/>
        </w:rPr>
        <w:tab/>
      </w:r>
      <w:r>
        <w:tab/>
        <w:t>Půdorys</w:t>
      </w:r>
      <w:proofErr w:type="gramEnd"/>
      <w:r>
        <w:t xml:space="preserve"> 1. NP</w:t>
      </w:r>
    </w:p>
    <w:p w:rsidR="004232B6" w:rsidP="004232B6" w:rsidRDefault="004232B6">
      <w:pPr>
        <w:ind w:left="360" w:firstLine="348"/>
      </w:pPr>
      <w:r w:rsidRPr="00B76569">
        <w:rPr>
          <w:b/>
        </w:rPr>
        <w:t>-</w:t>
      </w:r>
      <w:r w:rsidRPr="00B76569">
        <w:rPr>
          <w:b/>
        </w:rPr>
        <w:tab/>
      </w:r>
      <w:proofErr w:type="gramStart"/>
      <w:r w:rsidRPr="00B76569">
        <w:rPr>
          <w:b/>
        </w:rPr>
        <w:t>Měřítko :</w:t>
      </w:r>
      <w:r>
        <w:tab/>
        <w:t>1:50</w:t>
      </w:r>
      <w:proofErr w:type="gramEnd"/>
    </w:p>
    <w:p w:rsidR="00B76569" w:rsidP="00B76569" w:rsidRDefault="004232B6">
      <w:pPr>
        <w:ind w:left="360" w:firstLine="348"/>
        <w:rPr>
          <w:b/>
        </w:rPr>
      </w:pPr>
      <w:r w:rsidRPr="00B76569">
        <w:rPr>
          <w:b/>
        </w:rPr>
        <w:t>-</w:t>
      </w:r>
      <w:r w:rsidRPr="00B76569">
        <w:rPr>
          <w:b/>
        </w:rPr>
        <w:tab/>
      </w:r>
      <w:proofErr w:type="gramStart"/>
      <w:r w:rsidRPr="00B76569">
        <w:rPr>
          <w:b/>
        </w:rPr>
        <w:t>Datum</w:t>
      </w:r>
      <w:r w:rsidR="00B76569">
        <w:rPr>
          <w:b/>
        </w:rPr>
        <w:t xml:space="preserve"> :</w:t>
      </w:r>
      <w:proofErr w:type="gramEnd"/>
    </w:p>
    <w:p w:rsidRPr="00B76569" w:rsidR="003A3E49" w:rsidP="00B76569" w:rsidRDefault="003A3E49">
      <w:pPr>
        <w:ind w:left="360" w:firstLine="348"/>
        <w:rPr>
          <w:b/>
        </w:rPr>
      </w:pPr>
    </w:p>
    <w:p w:rsidRPr="00B76569" w:rsidR="004232B6" w:rsidP="00433E68" w:rsidRDefault="00433E68">
      <w:pPr>
        <w:rPr>
          <w:b/>
        </w:rPr>
      </w:pPr>
      <w:r>
        <w:rPr>
          <w:b/>
        </w:rPr>
        <w:t>3.8</w:t>
      </w:r>
      <w:r>
        <w:rPr>
          <w:b/>
        </w:rPr>
        <w:tab/>
      </w:r>
      <w:r w:rsidRPr="00B76569" w:rsidR="004232B6">
        <w:rPr>
          <w:b/>
        </w:rPr>
        <w:t>Výkres – legenda</w:t>
      </w:r>
    </w:p>
    <w:p w:rsidR="004232B6" w:rsidP="004232B6" w:rsidRDefault="004232B6">
      <w:pPr>
        <w:ind w:left="360"/>
      </w:pPr>
      <w:r>
        <w:t>-</w:t>
      </w:r>
      <w:r>
        <w:tab/>
        <w:t>legenda použitých značek technologických zařízení, elektro, data, požární zabezpečení.</w:t>
      </w:r>
    </w:p>
    <w:p w:rsidR="004232B6" w:rsidP="004232B6" w:rsidRDefault="003A3E49">
      <w:pPr>
        <w:ind w:left="360"/>
      </w:pPr>
      <w:r>
        <w:tab/>
        <w:t>Používat značky dle ČSN, barvy značek dle typu zařízení – viz tabulka „Pasporty grafika“</w:t>
      </w:r>
      <w:r w:rsidR="004232B6">
        <w:tab/>
      </w:r>
    </w:p>
    <w:p w:rsidR="00F94C90" w:rsidP="00B6469C" w:rsidRDefault="004232B6">
      <w:pPr>
        <w:ind w:firstLine="360"/>
      </w:pPr>
      <w:r>
        <w:t xml:space="preserve"> –</w:t>
      </w:r>
      <w:r w:rsidR="003A3E49">
        <w:tab/>
      </w:r>
      <w:r>
        <w:t>značka………popis</w:t>
      </w:r>
      <w:r>
        <w:tab/>
      </w:r>
    </w:p>
    <w:p w:rsidR="00F94C90" w:rsidRDefault="00F94C90"/>
    <w:p w:rsidR="00F94C90" w:rsidRDefault="00F94C90"/>
    <w:p w:rsidR="00F94C90" w:rsidRDefault="00F94C90"/>
    <w:p w:rsidR="00F94C90" w:rsidRDefault="00F94C90"/>
    <w:p w:rsidR="00F94C90" w:rsidRDefault="00F94C90"/>
    <w:p w:rsidR="00F94C90" w:rsidRDefault="00F94C90"/>
    <w:p w:rsidR="00F94C90" w:rsidRDefault="00F94C90"/>
    <w:p w:rsidR="00F94C90" w:rsidRDefault="00F94C90"/>
    <w:p w:rsidR="00F94C90" w:rsidRDefault="00F94C90"/>
    <w:p w:rsidR="001D3810" w:rsidRDefault="001D3810"/>
    <w:p w:rsidR="001D3810" w:rsidRDefault="001D3810"/>
    <w:p w:rsidR="00F94C90" w:rsidP="00F94C90" w:rsidRDefault="00F94C90">
      <w:pPr>
        <w:pStyle w:val="l5"/>
        <w:spacing w:before="0" w:beforeAutospacing="false" w:after="0" w:afterAutospacing="false"/>
        <w:jc w:val="both"/>
        <w:rPr>
          <w:rFonts w:ascii="Arial" w:hAnsi="Arial" w:cs="Arial"/>
          <w:color w:val="000000"/>
          <w:sz w:val="20"/>
          <w:szCs w:val="20"/>
        </w:rPr>
      </w:pPr>
    </w:p>
    <w:p w:rsidR="00F94C90" w:rsidRDefault="00F94C90"/>
    <w:sectPr w:rsidR="00F94C90" w:rsidSect="00B76569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96865CD"/>
    <w:multiLevelType w:val="hybridMultilevel"/>
    <w:tmpl w:val="A698BE00"/>
    <w:lvl w:ilvl="0" w:tplc="CC24F5E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93C2D69"/>
    <w:multiLevelType w:val="hybridMultilevel"/>
    <w:tmpl w:val="8632BBE6"/>
    <w:lvl w:ilvl="0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">
    <w:nsid w:val="518C3203"/>
    <w:multiLevelType w:val="hybridMultilevel"/>
    <w:tmpl w:val="64466BF6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F7748"/>
    <w:multiLevelType w:val="hybridMultilevel"/>
    <w:tmpl w:val="8FA04E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72C30"/>
    <w:multiLevelType w:val="hybridMultilevel"/>
    <w:tmpl w:val="7010B774"/>
    <w:lvl w:ilvl="0" w:tplc="69CC30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0D23A8"/>
    <w:multiLevelType w:val="hybridMultilevel"/>
    <w:tmpl w:val="C50A8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173"/>
    <w:multiLevelType w:val="hybridMultilevel"/>
    <w:tmpl w:val="C8969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F2457"/>
    <w:multiLevelType w:val="hybridMultilevel"/>
    <w:tmpl w:val="420E882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B6"/>
    <w:rsid w:val="00197C47"/>
    <w:rsid w:val="001D3810"/>
    <w:rsid w:val="001D6E89"/>
    <w:rsid w:val="00273B0C"/>
    <w:rsid w:val="002922AD"/>
    <w:rsid w:val="0030747A"/>
    <w:rsid w:val="00315441"/>
    <w:rsid w:val="003A3E49"/>
    <w:rsid w:val="003B408F"/>
    <w:rsid w:val="00403E0A"/>
    <w:rsid w:val="004232B6"/>
    <w:rsid w:val="00433E68"/>
    <w:rsid w:val="004F5C30"/>
    <w:rsid w:val="005102F0"/>
    <w:rsid w:val="00645D74"/>
    <w:rsid w:val="00732531"/>
    <w:rsid w:val="007B06BE"/>
    <w:rsid w:val="007F1933"/>
    <w:rsid w:val="00803565"/>
    <w:rsid w:val="0085536C"/>
    <w:rsid w:val="0087670D"/>
    <w:rsid w:val="00981FC7"/>
    <w:rsid w:val="009902D8"/>
    <w:rsid w:val="009C381F"/>
    <w:rsid w:val="00A4610B"/>
    <w:rsid w:val="00AD6C08"/>
    <w:rsid w:val="00B12B12"/>
    <w:rsid w:val="00B42E7B"/>
    <w:rsid w:val="00B6469C"/>
    <w:rsid w:val="00B76569"/>
    <w:rsid w:val="00B96AEA"/>
    <w:rsid w:val="00BE0091"/>
    <w:rsid w:val="00D3402B"/>
    <w:rsid w:val="00D45F2A"/>
    <w:rsid w:val="00DE160F"/>
    <w:rsid w:val="00E05D3A"/>
    <w:rsid w:val="00E41593"/>
    <w:rsid w:val="00F03B06"/>
    <w:rsid w:val="00F410AA"/>
    <w:rsid w:val="00F94C90"/>
    <w:rsid w:val="00FD3F98"/>
    <w:rsid w:val="00FE251E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025D27E"/>
  <w15:docId w15:val="{9D5C2752-1C2B-420B-9C8F-0C76326811F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232B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2B6"/>
    <w:pPr>
      <w:ind w:left="720"/>
      <w:contextualSpacing/>
    </w:pPr>
  </w:style>
  <w:style w:type="table" w:styleId="Mkatabulky">
    <w:name w:val="Table Grid"/>
    <w:basedOn w:val="Normlntabulka"/>
    <w:uiPriority w:val="39"/>
    <w:rsid w:val="004232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3" w:customStyle="true">
    <w:name w:val="l3"/>
    <w:basedOn w:val="Normln"/>
    <w:rsid w:val="00F94C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94C90"/>
    <w:rPr>
      <w:i/>
      <w:iCs/>
    </w:rPr>
  </w:style>
  <w:style w:type="paragraph" w:styleId="l4" w:customStyle="true">
    <w:name w:val="l4"/>
    <w:basedOn w:val="Normln"/>
    <w:rsid w:val="00F94C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5" w:customStyle="true">
    <w:name w:val="l5"/>
    <w:basedOn w:val="Normln"/>
    <w:rsid w:val="00F94C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6" w:customStyle="true">
    <w:name w:val="l6"/>
    <w:basedOn w:val="Normln"/>
    <w:rsid w:val="00F94C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7" w:customStyle="true">
    <w:name w:val="l7"/>
    <w:basedOn w:val="Normln"/>
    <w:rsid w:val="00F94C90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94C90"/>
    <w:rPr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92561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Mode="External" Target="https://www.zakonyprolidi.cz/cs/2006-499" Type="http://schemas.openxmlformats.org/officeDocument/2006/relationships/hyperlink" Id="rId6"/>
    <Relationship TargetMode="External" Target="https://www.zakonyprolidi.cz/cs/2006-499" Type="http://schemas.openxmlformats.org/officeDocument/2006/relationships/hyperlink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4</properties:Pages>
  <properties:Words>973</properties:Words>
  <properties:Characters>5746</properties:Characters>
  <properties:Lines>47</properties:Lines>
  <properties:Paragraphs>13</properties:Paragraphs>
  <properties:TotalTime>287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6706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2019-03-19T10:09:00Z</dcterms:created>
  <dc:creator/>
  <dc:description/>
  <cp:keywords/>
  <cp:lastModifiedBy/>
  <dcterms:modified xmlns:xsi="http://www.w3.org/2001/XMLSchema-instance" xsi:type="dcterms:W3CDTF">2019-04-08T08:47:00Z</dcterms:modified>
  <cp:revision>44</cp:revision>
  <dc:subject/>
  <dc:title/>
</cp:coreProperties>
</file>