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771B">
              <w:rPr>
                <w:rFonts w:ascii="Arial" w:hAnsi="Arial" w:cs="Arial"/>
                <w:b/>
                <w:bCs/>
                <w:sz w:val="22"/>
                <w:szCs w:val="22"/>
              </w:rPr>
              <w:t>12863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B3771B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B3771B" w:rsidR="00B3771B">
              <w:rPr>
                <w:rFonts w:ascii="Arial" w:hAnsi="Arial" w:cs="Arial"/>
                <w:b/>
                <w:bCs/>
                <w:sz w:val="22"/>
                <w:szCs w:val="22"/>
              </w:rPr>
              <w:t>EMERGE, a.s.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3771B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3771B">
              <w:rPr>
                <w:rFonts w:ascii="Arial" w:hAnsi="Arial" w:cs="Arial"/>
                <w:b/>
                <w:sz w:val="22"/>
                <w:szCs w:val="22"/>
              </w:rPr>
              <w:t>12.7.2019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3771B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3771B" w:rsidR="00B3771B">
              <w:rPr>
                <w:rFonts w:ascii="Arial" w:hAnsi="Arial" w:cs="Arial"/>
                <w:b/>
                <w:bCs/>
                <w:sz w:val="22"/>
                <w:szCs w:val="22"/>
              </w:rPr>
              <w:t>EMERGE,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B3771B">
              <w:rPr>
                <w:rFonts w:ascii="Arial" w:hAnsi="Arial" w:cs="Arial"/>
                <w:sz w:val="22"/>
                <w:szCs w:val="22"/>
              </w:rPr>
              <w:t>23.7.2019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  <w:bookmarkStart w:name="_GoBack" w:id="0"/>
      <w:bookmarkEnd w:id="0"/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675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75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AEB3DCB-244E-45EA-90C4-4F40CD1689E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83</properties:Words>
  <properties:Characters>636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718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2019-07-23T11:48:00Z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