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553D3" w:rsidR="008553D3" w:rsidP="008235D9" w:rsidRDefault="008553D3">
      <w:pPr>
        <w:spacing w:before="240" w:after="240"/>
        <w:jc w:val="left"/>
        <w:rPr>
          <w:rStyle w:val="platne"/>
          <w:rFonts w:cstheme="minorHAnsi"/>
          <w:b/>
          <w:sz w:val="24"/>
          <w:szCs w:val="24"/>
        </w:rPr>
      </w:pPr>
      <w:r w:rsidRPr="008553D3">
        <w:rPr>
          <w:rStyle w:val="platne"/>
          <w:rFonts w:cstheme="minorHAnsi"/>
          <w:b/>
          <w:sz w:val="24"/>
          <w:szCs w:val="24"/>
        </w:rPr>
        <w:t xml:space="preserve">PODROBNÝ POPIS A SPECIFIKACE PLNĚNÍ NABÍZENÉHO UCHAZEČEM ZA </w:t>
      </w:r>
      <w:r w:rsidR="00445588">
        <w:rPr>
          <w:rStyle w:val="platne"/>
          <w:b/>
        </w:rPr>
        <w:t>ČÁST ZAKÁZKY</w:t>
      </w:r>
      <w:r w:rsidR="008235D9">
        <w:rPr>
          <w:rStyle w:val="platne"/>
          <w:b/>
        </w:rPr>
        <w:t xml:space="preserve"> ČÍSLO: ……</w:t>
      </w:r>
    </w:p>
    <w:p w:rsidR="008553D3" w:rsidP="00445588" w:rsidRDefault="008553D3">
      <w:pPr>
        <w:spacing w:before="100" w:beforeAutospacing="true" w:after="100" w:afterAutospacing="true"/>
        <w:rPr>
          <w:rFonts w:cstheme="minorHAnsi"/>
          <w:b/>
          <w:sz w:val="20"/>
        </w:rPr>
      </w:pPr>
      <w:r w:rsidRPr="002C3C4C">
        <w:rPr>
          <w:rFonts w:cstheme="minorHAnsi"/>
          <w:b/>
          <w:sz w:val="20"/>
        </w:rPr>
        <w:t>Kalkulace nabídkové ceny v</w:t>
      </w:r>
      <w:r w:rsidR="001E458B">
        <w:rPr>
          <w:rFonts w:cstheme="minorHAnsi"/>
          <w:b/>
          <w:sz w:val="20"/>
        </w:rPr>
        <w:t> </w:t>
      </w:r>
      <w:r w:rsidRPr="002C3C4C">
        <w:rPr>
          <w:rFonts w:cstheme="minorHAnsi"/>
          <w:b/>
          <w:sz w:val="20"/>
        </w:rPr>
        <w:t>Kč</w:t>
      </w:r>
    </w:p>
    <w:p w:rsidR="001E458B" w:rsidP="00445588" w:rsidRDefault="001E458B">
      <w:pPr>
        <w:spacing w:before="100" w:beforeAutospacing="true" w:after="100" w:afterAutospacing="true"/>
        <w:rPr>
          <w:rFonts w:cstheme="minorHAnsi"/>
          <w:sz w:val="20"/>
        </w:rPr>
      </w:pPr>
      <w:r w:rsidRPr="002C3C4C">
        <w:rPr>
          <w:rFonts w:cstheme="minorHAnsi"/>
          <w:sz w:val="20"/>
        </w:rPr>
        <w:t>Údaje uvedené v této tabulce budou použity pro hodnocení nabídek dle</w:t>
      </w:r>
      <w:r>
        <w:rPr>
          <w:rFonts w:cstheme="minorHAnsi"/>
          <w:sz w:val="20"/>
        </w:rPr>
        <w:t xml:space="preserve"> hodnotícího kritéria A</w:t>
      </w:r>
      <w:r w:rsidRPr="002C3C4C">
        <w:rPr>
          <w:rFonts w:cstheme="minorHAnsi"/>
          <w:sz w:val="20"/>
        </w:rPr>
        <w:t xml:space="preserve"> </w:t>
      </w:r>
      <w:r w:rsidR="00445588">
        <w:rPr>
          <w:rFonts w:cstheme="minorHAnsi"/>
          <w:sz w:val="20"/>
        </w:rPr>
        <w:t>V</w:t>
      </w:r>
      <w:r w:rsidRPr="002C3C4C">
        <w:rPr>
          <w:rFonts w:cstheme="minorHAnsi"/>
          <w:sz w:val="20"/>
        </w:rPr>
        <w:t xml:space="preserve">ýše </w:t>
      </w:r>
      <w:r w:rsidR="00445588">
        <w:rPr>
          <w:rFonts w:cstheme="minorHAnsi"/>
          <w:sz w:val="20"/>
        </w:rPr>
        <w:t xml:space="preserve">jednotkové </w:t>
      </w:r>
      <w:r w:rsidRPr="002C3C4C">
        <w:rPr>
          <w:rFonts w:cstheme="minorHAnsi"/>
          <w:sz w:val="20"/>
        </w:rPr>
        <w:t>nabídkové ceny.</w:t>
      </w:r>
      <w:r>
        <w:rPr>
          <w:rFonts w:cstheme="minorHAnsi"/>
          <w:sz w:val="20"/>
        </w:rPr>
        <w:t xml:space="preserve"> </w:t>
      </w:r>
    </w:p>
    <w:p w:rsidR="001E458B" w:rsidP="00445588" w:rsidRDefault="001E458B">
      <w:pPr>
        <w:spacing w:before="100" w:beforeAutospacing="true" w:after="100" w:afterAutospacing="tru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Nabídková cena za prostory pro konference je relevantní pouze pro </w:t>
      </w:r>
      <w:r w:rsidR="0044558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</w:t>
      </w:r>
      <w:r w:rsidR="00445588">
        <w:rPr>
          <w:rFonts w:cstheme="minorHAnsi"/>
          <w:sz w:val="20"/>
          <w:szCs w:val="20"/>
        </w:rPr>
        <w:t xml:space="preserve"> a 14.</w:t>
      </w:r>
      <w:r>
        <w:rPr>
          <w:rFonts w:cstheme="minorHAnsi"/>
          <w:sz w:val="20"/>
          <w:szCs w:val="20"/>
        </w:rPr>
        <w:t xml:space="preserve"> část.</w:t>
      </w:r>
    </w:p>
    <w:tbl>
      <w:tblPr>
        <w:tblW w:w="11922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3827"/>
        <w:gridCol w:w="4536"/>
      </w:tblGrid>
      <w:tr w:rsidRPr="0024796D" w:rsidR="00445588" w:rsidTr="00445588">
        <w:trPr>
          <w:trHeight w:val="300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24796D" w:rsidR="00445588" w:rsidP="0024796D" w:rsidRDefault="00445588">
            <w:pPr>
              <w:spacing w:after="0"/>
              <w:jc w:val="left"/>
              <w:rPr>
                <w:rFonts w:ascii="Arial" w:hAnsi="Arial" w:eastAsia="Times New Roman" w:cs="Arial"/>
                <w:lang w:eastAsia="cs-CZ"/>
              </w:rPr>
            </w:pPr>
            <w:r w:rsidRPr="0024796D">
              <w:rPr>
                <w:rFonts w:ascii="Arial" w:hAnsi="Arial" w:eastAsia="Times New Roman" w:cstheme="minorHAnsi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24796D" w:rsidR="00445588" w:rsidP="0024796D" w:rsidRDefault="00445588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6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diskusní fórum/kulatý stůl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24796D" w:rsidR="00445588" w:rsidP="0024796D" w:rsidRDefault="00445588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6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konference</w:t>
            </w:r>
          </w:p>
        </w:tc>
      </w:tr>
      <w:tr w:rsidRPr="0024796D" w:rsidR="00445588" w:rsidTr="00445588">
        <w:trPr>
          <w:trHeight w:val="480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24796D" w:rsidR="00445588" w:rsidP="00445588" w:rsidRDefault="00445588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jednotková cena v Kč bez DPH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796D" w:rsidR="00445588" w:rsidP="0024796D" w:rsidRDefault="00445588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4796D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796D" w:rsidR="00445588" w:rsidP="0024796D" w:rsidRDefault="00445588">
            <w:pPr>
              <w:spacing w:after="0"/>
              <w:jc w:val="center"/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24796D"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 xml:space="preserve">(relevantní pouze pro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>2</w:t>
            </w:r>
            <w:r w:rsidRPr="0024796D"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>a 14. část zakázky)</w:t>
            </w:r>
          </w:p>
        </w:tc>
      </w:tr>
      <w:tr w:rsidRPr="0024796D" w:rsidR="00445588" w:rsidTr="00445588">
        <w:trPr>
          <w:trHeight w:val="510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:rsidRPr="0024796D" w:rsidR="00445588" w:rsidP="00CC6532" w:rsidRDefault="00445588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jednotková cena v Kč včetně DPH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796D" w:rsidR="00445588" w:rsidP="0024796D" w:rsidRDefault="00445588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4796D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4796D" w:rsidR="00445588" w:rsidP="0024796D" w:rsidRDefault="00445588">
            <w:pPr>
              <w:spacing w:after="0"/>
              <w:jc w:val="center"/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24796D"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 xml:space="preserve">(relevantní pouze pro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>2</w:t>
            </w:r>
            <w:r w:rsidRPr="0024796D"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cs-CZ"/>
              </w:rPr>
              <w:t>a 14. část zakázky)</w:t>
            </w:r>
          </w:p>
        </w:tc>
      </w:tr>
    </w:tbl>
    <w:p w:rsidR="008553D3" w:rsidP="00445588" w:rsidRDefault="00154AD5">
      <w:pPr>
        <w:spacing w:before="100" w:beforeAutospacing="true" w:after="12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Navrhované</w:t>
      </w:r>
      <w:r w:rsidRPr="002C3C4C" w:rsidR="008553D3">
        <w:rPr>
          <w:rFonts w:cstheme="minorHAnsi"/>
          <w:b/>
          <w:sz w:val="20"/>
        </w:rPr>
        <w:t xml:space="preserve"> prostor</w:t>
      </w:r>
      <w:r>
        <w:rPr>
          <w:rFonts w:cstheme="minorHAnsi"/>
          <w:b/>
          <w:sz w:val="20"/>
        </w:rPr>
        <w:t>y</w:t>
      </w:r>
      <w:r w:rsidRPr="002C3C4C" w:rsidR="008553D3">
        <w:rPr>
          <w:rFonts w:cstheme="minorHAnsi"/>
          <w:b/>
          <w:sz w:val="20"/>
        </w:rPr>
        <w:t xml:space="preserve"> </w:t>
      </w:r>
      <w:r>
        <w:rPr>
          <w:rFonts w:cstheme="minorHAnsi"/>
          <w:b/>
          <w:sz w:val="20"/>
        </w:rPr>
        <w:t>vhodné</w:t>
      </w:r>
      <w:r w:rsidRPr="002C3C4C" w:rsidR="008553D3">
        <w:rPr>
          <w:rFonts w:cstheme="minorHAnsi"/>
          <w:b/>
          <w:sz w:val="20"/>
        </w:rPr>
        <w:t xml:space="preserve"> pro realizaci akcí </w:t>
      </w:r>
    </w:p>
    <w:p w:rsidR="001E458B" w:rsidP="00445588" w:rsidRDefault="001E458B">
      <w:pPr>
        <w:spacing w:before="100" w:beforeAutospacing="true"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 každý z uvedených typů akcí</w:t>
      </w:r>
      <w:r w:rsidRPr="00154AD5">
        <w:rPr>
          <w:rFonts w:cstheme="minorHAnsi"/>
          <w:sz w:val="20"/>
          <w:szCs w:val="20"/>
        </w:rPr>
        <w:t xml:space="preserve"> musí být navržen</w:t>
      </w:r>
      <w:r>
        <w:rPr>
          <w:rFonts w:cstheme="minorHAnsi"/>
          <w:sz w:val="20"/>
          <w:szCs w:val="20"/>
        </w:rPr>
        <w:t xml:space="preserve"> právě 1 </w:t>
      </w:r>
      <w:r w:rsidRPr="00154AD5">
        <w:rPr>
          <w:rFonts w:cstheme="minorHAnsi"/>
          <w:sz w:val="20"/>
          <w:szCs w:val="20"/>
        </w:rPr>
        <w:t>prostor</w:t>
      </w:r>
      <w:r>
        <w:rPr>
          <w:rFonts w:cstheme="minorHAnsi"/>
          <w:sz w:val="20"/>
          <w:szCs w:val="20"/>
        </w:rPr>
        <w:t xml:space="preserve"> splňující podmínky zadavatele</w:t>
      </w:r>
      <w:r w:rsidRPr="00154AD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bookmarkStart w:name="_GoBack" w:id="0"/>
      <w:bookmarkEnd w:id="0"/>
    </w:p>
    <w:p w:rsidR="001E458B" w:rsidP="00445588" w:rsidRDefault="001E458B">
      <w:pPr>
        <w:spacing w:before="100" w:beforeAutospacing="true"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Prostory pro konference jsou relevantní pouze pro </w:t>
      </w:r>
      <w:r w:rsidR="0044558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</w:t>
      </w:r>
      <w:r w:rsidR="00445588">
        <w:rPr>
          <w:rFonts w:cstheme="minorHAnsi"/>
          <w:sz w:val="20"/>
          <w:szCs w:val="20"/>
        </w:rPr>
        <w:t xml:space="preserve"> a 14. část</w:t>
      </w:r>
      <w:r>
        <w:rPr>
          <w:rFonts w:cstheme="minorHAnsi"/>
          <w:sz w:val="20"/>
          <w:szCs w:val="20"/>
        </w:rPr>
        <w:t xml:space="preserve"> zakázky. </w:t>
      </w:r>
    </w:p>
    <w:tbl>
      <w:tblPr>
        <w:tblW w:w="13297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680"/>
        <w:gridCol w:w="4073"/>
        <w:gridCol w:w="3544"/>
      </w:tblGrid>
      <w:tr w:rsidRPr="00994237" w:rsidR="00994237" w:rsidTr="00445588">
        <w:trPr>
          <w:cantSplit/>
          <w:trHeight w:val="765"/>
          <w:tblHeader/>
        </w:trPr>
        <w:tc>
          <w:tcPr>
            <w:tcW w:w="5680" w:type="dxa"/>
            <w:shd w:val="clear" w:color="000000" w:fill="D9D9D9"/>
            <w:vAlign w:val="center"/>
            <w:hideMark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3" w:type="dxa"/>
            <w:shd w:val="clear" w:color="000000" w:fill="D9D9D9"/>
            <w:vAlign w:val="center"/>
            <w:hideMark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t>diskusní fórum/ kulatý stůl</w:t>
            </w: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br/>
              <w:t>pro 35 účastníků</w:t>
            </w:r>
          </w:p>
        </w:tc>
        <w:tc>
          <w:tcPr>
            <w:tcW w:w="3544" w:type="dxa"/>
            <w:shd w:val="clear" w:color="000000" w:fill="D9D9D9"/>
            <w:vAlign w:val="center"/>
            <w:hideMark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t>konference</w:t>
            </w: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br/>
              <w:t>pro 65 účastníků</w:t>
            </w:r>
          </w:p>
        </w:tc>
      </w:tr>
      <w:tr w:rsidRPr="00994237" w:rsidR="00994237" w:rsidTr="00445588">
        <w:trPr>
          <w:trHeight w:val="1304"/>
        </w:trPr>
        <w:tc>
          <w:tcPr>
            <w:tcW w:w="5680" w:type="dxa"/>
            <w:shd w:val="clear" w:color="000000" w:fill="D9D9D9"/>
            <w:vAlign w:val="center"/>
            <w:hideMark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předpokládané místo konání akcí v rámci regionu dle </w:t>
            </w:r>
            <w:r w:rsidR="00192DA6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t>T</w:t>
            </w: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t>abulky 1 výzvy</w:t>
            </w:r>
            <w:r w:rsidRPr="00994237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br/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(ulice a č.p., město, PSČ místa konání akce a název společnosti provozující dané prostory</w:t>
            </w:r>
            <w:r w:rsidR="00AC05D8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, případně také název prostor, pokud takový název existuje</w:t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Pr="00994237" w:rsidR="00994237" w:rsidP="00445588" w:rsidRDefault="00994237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 xml:space="preserve">relevantní pouze pro </w:t>
            </w:r>
            <w:r w:rsidR="00445588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2</w:t>
            </w: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.</w:t>
            </w:r>
            <w:r w:rsidR="00445588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 xml:space="preserve"> a 14. část zakázky</w:t>
            </w:r>
          </w:p>
        </w:tc>
      </w:tr>
      <w:tr w:rsidRPr="00994237" w:rsidR="00994237" w:rsidTr="00445588">
        <w:trPr>
          <w:trHeight w:val="2101"/>
        </w:trPr>
        <w:tc>
          <w:tcPr>
            <w:tcW w:w="5680" w:type="dxa"/>
            <w:shd w:val="clear" w:color="000000" w:fill="D9D9D9"/>
            <w:vAlign w:val="center"/>
            <w:hideMark/>
          </w:tcPr>
          <w:p w:rsidRPr="00994237" w:rsidR="00994237" w:rsidP="00445588" w:rsidRDefault="00994237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92DA6">
              <w:rPr>
                <w:rFonts w:ascii="Arial" w:hAnsi="Arial" w:eastAsia="Times New Roman" w:cstheme="minorHAnsi"/>
                <w:b/>
                <w:bCs/>
                <w:sz w:val="20"/>
                <w:szCs w:val="20"/>
                <w:lang w:eastAsia="cs-CZ"/>
              </w:rPr>
              <w:lastRenderedPageBreak/>
              <w:t>nejbližší</w:t>
            </w:r>
            <w:r w:rsidRPr="0099423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zastávka veřejné dopravy od místa konání akce - MHD, autobus, vlak</w:t>
            </w:r>
            <w:r w:rsidRPr="0099423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br/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(název zastávky</w:t>
            </w:r>
            <w:r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a</w:t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="00CC653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její </w:t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vzdálenost od místa konání akce v</w:t>
            </w:r>
            <w:r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metrech</w:t>
            </w:r>
            <w:r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(</w:t>
            </w:r>
            <w:r w:rsidRPr="00994237"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nesmí být více než </w:t>
            </w:r>
            <w:r w:rsidR="00445588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5</w:t>
            </w:r>
            <w:r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</w:t>
            </w:r>
            <w:r w:rsidRPr="00994237"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0 m </w:t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dle plánovače tras, pěší trasa na www.mapy.cz,), </w:t>
            </w:r>
            <w:r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uvedení</w:t>
            </w:r>
            <w:r w:rsidRPr="00994237" w:rsidR="00683BE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9942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spoje/spojů </w:t>
            </w:r>
            <w:r w:rsidR="00192DA6">
              <w:rPr>
                <w:rFonts w:cstheme="minorHAnsi"/>
                <w:sz w:val="20"/>
                <w:szCs w:val="20"/>
              </w:rPr>
              <w:t xml:space="preserve">mezi každým dopravně-obslužným uzlem (dle Tabulky 2 výzvy) a zastávkou </w:t>
            </w:r>
            <w:r w:rsidR="00683BE5">
              <w:rPr>
                <w:rFonts w:cstheme="minorHAnsi"/>
                <w:sz w:val="20"/>
                <w:szCs w:val="20"/>
              </w:rPr>
              <w:t>(</w:t>
            </w:r>
            <w:r w:rsidR="00192DA6">
              <w:rPr>
                <w:rFonts w:cstheme="minorHAnsi"/>
                <w:sz w:val="20"/>
                <w:szCs w:val="20"/>
              </w:rPr>
              <w:t>musí existovat spojení přímé nebo s</w:t>
            </w:r>
            <w:r w:rsidR="00EB67F7">
              <w:rPr>
                <w:rFonts w:cstheme="minorHAnsi"/>
                <w:sz w:val="20"/>
                <w:szCs w:val="20"/>
              </w:rPr>
              <w:t> </w:t>
            </w:r>
            <w:r w:rsidR="00192DA6">
              <w:rPr>
                <w:rFonts w:cstheme="minorHAnsi"/>
                <w:sz w:val="20"/>
                <w:szCs w:val="20"/>
              </w:rPr>
              <w:t>přestupy</w:t>
            </w:r>
            <w:r w:rsidR="00EB67F7">
              <w:rPr>
                <w:rFonts w:cstheme="minorHAnsi"/>
                <w:sz w:val="20"/>
                <w:szCs w:val="20"/>
              </w:rPr>
              <w:t>,</w:t>
            </w:r>
            <w:r w:rsidR="00192DA6">
              <w:rPr>
                <w:rFonts w:cstheme="minorHAnsi"/>
                <w:sz w:val="20"/>
                <w:szCs w:val="20"/>
              </w:rPr>
              <w:t xml:space="preserve"> min. 2x za hodinu</w:t>
            </w:r>
            <w:r w:rsidRPr="00AC6BF2" w:rsidR="00192DA6">
              <w:rPr>
                <w:rFonts w:cstheme="minorHAnsi"/>
                <w:sz w:val="20"/>
                <w:szCs w:val="20"/>
              </w:rPr>
              <w:t xml:space="preserve"> v pracovní dny v rozmezí 8.00 - 16.00 h</w:t>
            </w:r>
            <w:r w:rsidR="00EB67F7">
              <w:rPr>
                <w:rFonts w:cstheme="minorHAnsi"/>
                <w:sz w:val="20"/>
                <w:szCs w:val="20"/>
              </w:rPr>
              <w:t>od.</w:t>
            </w:r>
            <w:r w:rsidRPr="00AC6BF2" w:rsidR="00192DA6">
              <w:rPr>
                <w:rFonts w:cstheme="minorHAnsi"/>
                <w:sz w:val="20"/>
                <w:szCs w:val="20"/>
              </w:rPr>
              <w:t xml:space="preserve"> dle jízdních řádů </w:t>
            </w:r>
            <w:hyperlink w:history="true" r:id="rId8">
              <w:r w:rsidRPr="00A5655C" w:rsidR="00192DA6">
                <w:rPr>
                  <w:rStyle w:val="Hypertextovodkaz"/>
                  <w:rFonts w:cstheme="minorHAnsi"/>
                  <w:sz w:val="20"/>
                  <w:szCs w:val="20"/>
                </w:rPr>
                <w:t>www.idos.cz</w:t>
              </w:r>
            </w:hyperlink>
            <w:r w:rsidR="00C32F7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Pr="00994237" w:rsidR="00994237" w:rsidP="00994237" w:rsidRDefault="00445588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 xml:space="preserve">relevantní pouze pro </w:t>
            </w:r>
            <w:r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2</w:t>
            </w: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 xml:space="preserve"> a 14. část zakázky</w:t>
            </w:r>
          </w:p>
        </w:tc>
      </w:tr>
      <w:tr w:rsidRPr="00994237" w:rsidR="00994237" w:rsidTr="00445588">
        <w:trPr>
          <w:trHeight w:val="1563"/>
        </w:trPr>
        <w:tc>
          <w:tcPr>
            <w:tcW w:w="5680" w:type="dxa"/>
            <w:shd w:val="clear" w:color="000000" w:fill="D9D9D9"/>
            <w:vAlign w:val="center"/>
          </w:tcPr>
          <w:p w:rsidRPr="00CC6532" w:rsidR="00994237" w:rsidP="00CC6532" w:rsidRDefault="00994237">
            <w:pPr>
              <w:spacing w:after="0"/>
              <w:jc w:val="lef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C653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parkování v blízkosti místa konání pro účastníky akce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–</w:t>
            </w:r>
            <w:r w:rsidRPr="00CC653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C6532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(stručný popis místa, kde se nachází parkování pro účastníky a jeho vzdálenost od místa konání akce v metrech - </w:t>
            </w:r>
            <w:r w:rsidRPr="00CC653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dle plánovače tras, pěší trasa na www.mapy.cz, nesmí být více než 500 m)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Pr="00994237" w:rsidR="00994237" w:rsidP="00994237" w:rsidRDefault="00994237">
            <w:pPr>
              <w:spacing w:after="0"/>
              <w:jc w:val="left"/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Pr="00994237" w:rsidR="00994237" w:rsidP="00994237" w:rsidRDefault="00445588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 xml:space="preserve">relevantní pouze pro </w:t>
            </w:r>
            <w:r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2</w:t>
            </w:r>
            <w:r w:rsidRPr="00994237"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eastAsia="Times New Roman" w:cstheme="minorHAnsi"/>
                <w:sz w:val="20"/>
                <w:szCs w:val="20"/>
                <w:lang w:eastAsia="cs-CZ"/>
              </w:rPr>
              <w:t xml:space="preserve"> a 14. část zakázky</w:t>
            </w:r>
          </w:p>
        </w:tc>
      </w:tr>
    </w:tbl>
    <w:p w:rsidRPr="001557DB" w:rsidR="005C6C32" w:rsidP="00445588" w:rsidRDefault="005C6C32">
      <w:pPr>
        <w:spacing w:before="240"/>
        <w:rPr>
          <w:rFonts w:cstheme="minorHAnsi"/>
          <w:sz w:val="20"/>
          <w:szCs w:val="20"/>
        </w:rPr>
      </w:pPr>
    </w:p>
    <w:sectPr w:rsidRPr="001557DB" w:rsidR="005C6C32" w:rsidSect="00B60A6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E1FFE" w:rsidP="00744469" w:rsidRDefault="00EE1FFE">
      <w:pPr>
        <w:spacing w:after="0"/>
      </w:pPr>
      <w:r>
        <w:separator/>
      </w:r>
    </w:p>
  </w:endnote>
  <w:endnote w:type="continuationSeparator" w:id="0">
    <w:p w:rsidR="00EE1FFE" w:rsidP="00744469" w:rsidRDefault="00EE1FFE">
      <w:pPr>
        <w:spacing w:after="0"/>
      </w:pPr>
      <w:r>
        <w:continuationSeparator/>
      </w:r>
    </w:p>
  </w:endnote>
  <w:endnote w:type="continuationNotice" w:id="1">
    <w:p w:rsidR="00EE1FFE" w:rsidRDefault="00EE1FFE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4669"/>
      <w:gridCol w:w="4668"/>
      <w:gridCol w:w="4665"/>
    </w:tblGrid>
    <w:tr w:rsidR="00447649" w:rsidTr="00830A79">
      <w:tc>
        <w:tcPr>
          <w:tcW w:w="5000" w:type="pct"/>
          <w:gridSpan w:val="3"/>
          <w:shd w:val="clear" w:color="auto" w:fill="auto"/>
          <w:vAlign w:val="center"/>
        </w:tcPr>
        <w:p w:rsidR="00447649" w:rsidP="00F543E8" w:rsidRDefault="00447649">
          <w:pPr>
            <w:pStyle w:val="Tabulkazhlav"/>
          </w:pPr>
        </w:p>
      </w:tc>
    </w:tr>
    <w:tr w:rsidR="00447649" w:rsidTr="00830A79">
      <w:tc>
        <w:tcPr>
          <w:tcW w:w="1667" w:type="pct"/>
          <w:shd w:val="clear" w:color="auto" w:fill="auto"/>
          <w:vAlign w:val="center"/>
        </w:tcPr>
        <w:p w:rsidR="00447649" w:rsidP="00E073EC" w:rsidRDefault="0044764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47649" w:rsidP="00015461" w:rsidRDefault="0044764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447649" w:rsidP="00E073EC" w:rsidRDefault="0044764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8043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80438">
              <w:rPr>
                <w:noProof/>
              </w:rPr>
              <w:t>2</w:t>
            </w:r>
          </w:fldSimple>
        </w:p>
      </w:tc>
    </w:tr>
  </w:tbl>
  <w:p w:rsidR="00447649" w:rsidRDefault="0044764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4669"/>
      <w:gridCol w:w="4668"/>
      <w:gridCol w:w="4665"/>
    </w:tblGrid>
    <w:tr w:rsidRPr="007B628A" w:rsidR="00447649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447649" w:rsidP="00A34F9E" w:rsidRDefault="00447649">
          <w:pPr>
            <w:pStyle w:val="Tabulkazhlav"/>
            <w:rPr>
              <w:b w:val="false"/>
            </w:rPr>
          </w:pPr>
        </w:p>
      </w:tc>
    </w:tr>
    <w:tr w:rsidR="00447649" w:rsidTr="00A34F9E">
      <w:tc>
        <w:tcPr>
          <w:tcW w:w="1667" w:type="pct"/>
          <w:shd w:val="clear" w:color="auto" w:fill="auto"/>
          <w:vAlign w:val="center"/>
        </w:tcPr>
        <w:p w:rsidR="00447649" w:rsidP="00E604ED" w:rsidRDefault="0044764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47649" w:rsidP="00E604ED" w:rsidRDefault="00447649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447649" w:rsidP="00E604ED" w:rsidRDefault="0044764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BE3A42">
              <w:rPr>
                <w:noProof/>
              </w:rPr>
              <w:t>3</w:t>
            </w:r>
          </w:fldSimple>
        </w:p>
      </w:tc>
    </w:tr>
  </w:tbl>
  <w:p w:rsidR="00447649" w:rsidRDefault="0044764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E1FFE" w:rsidP="00744469" w:rsidRDefault="00EE1FFE">
      <w:pPr>
        <w:spacing w:after="0"/>
      </w:pPr>
      <w:r>
        <w:separator/>
      </w:r>
    </w:p>
  </w:footnote>
  <w:footnote w:type="continuationSeparator" w:id="0">
    <w:p w:rsidR="00EE1FFE" w:rsidP="00744469" w:rsidRDefault="00EE1FFE">
      <w:pPr>
        <w:spacing w:after="0"/>
      </w:pPr>
      <w:r>
        <w:continuationSeparator/>
      </w:r>
    </w:p>
  </w:footnote>
  <w:footnote w:type="continuationNotice" w:id="1">
    <w:p w:rsidR="00EE1FFE" w:rsidRDefault="00EE1FFE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47649" w:rsidRDefault="004476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38FD1885" wp14:editId="60A26D1F">
              <wp:simplePos x="0" y="0"/>
              <wp:positionH relativeFrom="column">
                <wp:posOffset>7586345</wp:posOffset>
              </wp:positionH>
              <wp:positionV relativeFrom="paragraph">
                <wp:posOffset>97155</wp:posOffset>
              </wp:positionV>
              <wp:extent cx="1619250" cy="297815"/>
              <wp:effectExtent l="0" t="0" r="0" b="6985"/>
              <wp:wrapNone/>
              <wp:docPr id="4" name="Textové pole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/>
                    </wps:cNvSpPr>
                    <wps:spPr>
                      <a:xfrm>
                        <a:off x="0" y="0"/>
                        <a:ext cx="1619250" cy="297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1F28" w:rsidR="00447649" w:rsidP="00CB1F28" w:rsidRDefault="00447649">
                          <w:pPr>
                            <w:autoSpaceDE w:val="false"/>
                            <w:autoSpaceDN w:val="false"/>
                            <w:adjustRightInd w:val="false"/>
                            <w:spacing w:after="0"/>
                            <w:ind w:right="-18"/>
                            <w:jc w:val="right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  <w:t>Příloha č. 3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" type="#_x0000_t202" style="position:absolute;left:0;text-align:left;margin-left:597.35pt;margin-top:7.65pt;width:127.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4" o:spid="_x0000_s1026" stroked="f" strokeweight=".5pt" fillcolor="white [3201]">
              <v:path arrowok="t"/>
              <v:textbox>
                <w:txbxContent>
                  <w:p w:rsidRPr="00CB1F28" w:rsidR="00447649" w:rsidP="00CB1F28" w:rsidRDefault="00447649">
                    <w:pPr>
                      <w:autoSpaceDE w:val="false"/>
                      <w:autoSpaceDN w:val="false"/>
                      <w:adjustRightInd w:val="false"/>
                      <w:spacing w:after="0"/>
                      <w:ind w:right="-18"/>
                      <w:jc w:val="right"/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</w:pPr>
                    <w:r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649" w:rsidRDefault="0044764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47649" w:rsidRDefault="0044764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649" w:rsidRDefault="0044764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6pt;height:5.6pt" id="_x0000_i1027" o:bullet="t">
        <v:imagedata o:title="ul" r:id="rId1"/>
      </v:shape>
    </w:pict>
  </w:numPicBullet>
  <w:abstractNum w:abstractNumId="0">
    <w:nsid w:val="0002727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5140DE"/>
    <w:multiLevelType w:val="hybridMultilevel"/>
    <w:tmpl w:val="73E6DE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6D0080"/>
    <w:multiLevelType w:val="hybridMultilevel"/>
    <w:tmpl w:val="B1604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B218C"/>
    <w:multiLevelType w:val="hybridMultilevel"/>
    <w:tmpl w:val="231C38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1CD377E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5F535A"/>
    <w:multiLevelType w:val="hybridMultilevel"/>
    <w:tmpl w:val="D60C0E0A"/>
    <w:lvl w:ilvl="0" w:tplc="04050001">
      <w:start w:val="1"/>
      <w:numFmt w:val="bullet"/>
      <w:lvlText w:val=""/>
      <w:lvlJc w:val="left"/>
      <w:pPr>
        <w:ind w:left="17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0">
    <w:nsid w:val="238F4C19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C06D62"/>
    <w:multiLevelType w:val="hybridMultilevel"/>
    <w:tmpl w:val="2FC2A912"/>
    <w:lvl w:ilvl="0" w:tplc="915A990E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EEB1EA3"/>
    <w:multiLevelType w:val="hybridMultilevel"/>
    <w:tmpl w:val="32BA74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2D3009D"/>
    <w:multiLevelType w:val="hybridMultilevel"/>
    <w:tmpl w:val="6D4683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37EFC"/>
    <w:multiLevelType w:val="hybridMultilevel"/>
    <w:tmpl w:val="0C1CDA30"/>
    <w:lvl w:ilvl="0" w:tplc="79C2949E">
      <w:start w:val="5"/>
      <w:numFmt w:val="bullet"/>
      <w:lvlText w:val="-"/>
      <w:lvlJc w:val="left"/>
      <w:pPr>
        <w:ind w:left="1785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8">
    <w:nsid w:val="3D0A6B0D"/>
    <w:multiLevelType w:val="hybridMultilevel"/>
    <w:tmpl w:val="62CEF76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3FC40652"/>
    <w:multiLevelType w:val="hybridMultilevel"/>
    <w:tmpl w:val="594E8C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0D85A3B"/>
    <w:multiLevelType w:val="hybridMultilevel"/>
    <w:tmpl w:val="353240BA"/>
    <w:lvl w:ilvl="0" w:tplc="B23C4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492551F"/>
    <w:multiLevelType w:val="hybridMultilevel"/>
    <w:tmpl w:val="BECAD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4A0661F"/>
    <w:multiLevelType w:val="hybridMultilevel"/>
    <w:tmpl w:val="F4C2699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5491BC1"/>
    <w:multiLevelType w:val="hybridMultilevel"/>
    <w:tmpl w:val="D26E58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676F4B2A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3">
    <w:nsid w:val="737C288B"/>
    <w:multiLevelType w:val="hybridMultilevel"/>
    <w:tmpl w:val="516AC8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41A650E"/>
    <w:multiLevelType w:val="multilevel"/>
    <w:tmpl w:val="31B4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1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7"/>
  </w:num>
  <w:num w:numId="22">
    <w:abstractNumId w:val="26"/>
  </w:num>
  <w:num w:numId="23">
    <w:abstractNumId w:val="29"/>
  </w:num>
  <w:num w:numId="24">
    <w:abstractNumId w:val="30"/>
  </w:num>
  <w:num w:numId="25">
    <w:abstractNumId w:val="25"/>
  </w:num>
  <w:num w:numId="26">
    <w:abstractNumId w:val="32"/>
  </w:num>
  <w:num w:numId="27">
    <w:abstractNumId w:val="11"/>
  </w:num>
  <w:num w:numId="28">
    <w:abstractNumId w:val="3"/>
  </w:num>
  <w:num w:numId="29">
    <w:abstractNumId w:val="22"/>
  </w:num>
  <w:num w:numId="30">
    <w:abstractNumId w:val="19"/>
  </w:num>
  <w:num w:numId="31">
    <w:abstractNumId w:val="18"/>
  </w:num>
  <w:num w:numId="32">
    <w:abstractNumId w:val="15"/>
  </w:num>
  <w:num w:numId="33">
    <w:abstractNumId w:val="14"/>
  </w:num>
  <w:num w:numId="34">
    <w:abstractNumId w:val="33"/>
  </w:num>
  <w:num w:numId="35">
    <w:abstractNumId w:val="4"/>
  </w:num>
  <w:num w:numId="36">
    <w:abstractNumId w:val="34"/>
  </w:num>
  <w:num w:numId="37">
    <w:abstractNumId w:val="20"/>
  </w:num>
  <w:num w:numId="38">
    <w:abstractNumId w:val="6"/>
  </w:num>
  <w:num w:numId="39">
    <w:abstractNumId w:val="0"/>
  </w:num>
  <w:num w:numId="40">
    <w:abstractNumId w:val="8"/>
  </w:num>
  <w:num w:numId="41">
    <w:abstractNumId w:val="31"/>
  </w:num>
  <w:num w:numId="42">
    <w:abstractNumId w:val="10"/>
  </w:num>
  <w:num w:numId="43">
    <w:abstractNumId w:val="23"/>
  </w:num>
  <w:num w:numId="44">
    <w:abstractNumId w:val="17"/>
  </w:num>
  <w:num w:numId="45">
    <w:abstractNumId w:val="9"/>
  </w:num>
  <w:num w:numId="46">
    <w:abstractNumId w:val="2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03FD"/>
    <w:rsid w:val="00015461"/>
    <w:rsid w:val="00017957"/>
    <w:rsid w:val="000217DF"/>
    <w:rsid w:val="00022B73"/>
    <w:rsid w:val="00044F80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B747C"/>
    <w:rsid w:val="000C0FA8"/>
    <w:rsid w:val="000E11BF"/>
    <w:rsid w:val="000F0056"/>
    <w:rsid w:val="000F5592"/>
    <w:rsid w:val="0011753D"/>
    <w:rsid w:val="00121E84"/>
    <w:rsid w:val="00130776"/>
    <w:rsid w:val="00133346"/>
    <w:rsid w:val="0013679E"/>
    <w:rsid w:val="00154AD5"/>
    <w:rsid w:val="001557DB"/>
    <w:rsid w:val="001624A8"/>
    <w:rsid w:val="001641A3"/>
    <w:rsid w:val="001673AF"/>
    <w:rsid w:val="001705D0"/>
    <w:rsid w:val="001776A7"/>
    <w:rsid w:val="001819EE"/>
    <w:rsid w:val="00184F3F"/>
    <w:rsid w:val="00185596"/>
    <w:rsid w:val="00192DA6"/>
    <w:rsid w:val="00192E45"/>
    <w:rsid w:val="00194656"/>
    <w:rsid w:val="0019708B"/>
    <w:rsid w:val="001A735A"/>
    <w:rsid w:val="001B4C24"/>
    <w:rsid w:val="001B55D7"/>
    <w:rsid w:val="001C08A2"/>
    <w:rsid w:val="001D1395"/>
    <w:rsid w:val="001D3DFE"/>
    <w:rsid w:val="001D5560"/>
    <w:rsid w:val="001E458B"/>
    <w:rsid w:val="00201111"/>
    <w:rsid w:val="00202271"/>
    <w:rsid w:val="0020570D"/>
    <w:rsid w:val="002319F2"/>
    <w:rsid w:val="0024796D"/>
    <w:rsid w:val="002569AA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3C4C"/>
    <w:rsid w:val="002C4D5F"/>
    <w:rsid w:val="002D7766"/>
    <w:rsid w:val="002D7C76"/>
    <w:rsid w:val="00302400"/>
    <w:rsid w:val="00306C59"/>
    <w:rsid w:val="00321EBF"/>
    <w:rsid w:val="00330790"/>
    <w:rsid w:val="00334D40"/>
    <w:rsid w:val="00342EB6"/>
    <w:rsid w:val="003463A3"/>
    <w:rsid w:val="00352E8E"/>
    <w:rsid w:val="00361FFC"/>
    <w:rsid w:val="003851E9"/>
    <w:rsid w:val="00394C90"/>
    <w:rsid w:val="00394E65"/>
    <w:rsid w:val="003A5621"/>
    <w:rsid w:val="003A5981"/>
    <w:rsid w:val="003B1163"/>
    <w:rsid w:val="003B6F5A"/>
    <w:rsid w:val="003D1849"/>
    <w:rsid w:val="003D6233"/>
    <w:rsid w:val="003E2738"/>
    <w:rsid w:val="003E5795"/>
    <w:rsid w:val="003E7DEF"/>
    <w:rsid w:val="003F02C5"/>
    <w:rsid w:val="00414832"/>
    <w:rsid w:val="004162EF"/>
    <w:rsid w:val="004252D6"/>
    <w:rsid w:val="004354DE"/>
    <w:rsid w:val="004415B1"/>
    <w:rsid w:val="00445588"/>
    <w:rsid w:val="004461FB"/>
    <w:rsid w:val="00447649"/>
    <w:rsid w:val="004548E9"/>
    <w:rsid w:val="00455567"/>
    <w:rsid w:val="00480438"/>
    <w:rsid w:val="00497ED7"/>
    <w:rsid w:val="004B48DE"/>
    <w:rsid w:val="004C6F44"/>
    <w:rsid w:val="004C721F"/>
    <w:rsid w:val="004D6694"/>
    <w:rsid w:val="004D73F0"/>
    <w:rsid w:val="004E5D87"/>
    <w:rsid w:val="00512C01"/>
    <w:rsid w:val="00536184"/>
    <w:rsid w:val="00536CEE"/>
    <w:rsid w:val="0054706F"/>
    <w:rsid w:val="0055203F"/>
    <w:rsid w:val="00556F01"/>
    <w:rsid w:val="00567C05"/>
    <w:rsid w:val="00573732"/>
    <w:rsid w:val="00575D34"/>
    <w:rsid w:val="00597E60"/>
    <w:rsid w:val="005B66CA"/>
    <w:rsid w:val="005B7AFA"/>
    <w:rsid w:val="005C19CB"/>
    <w:rsid w:val="005C28D2"/>
    <w:rsid w:val="005C6C32"/>
    <w:rsid w:val="005D7987"/>
    <w:rsid w:val="005E72E4"/>
    <w:rsid w:val="005F7C77"/>
    <w:rsid w:val="00605AF1"/>
    <w:rsid w:val="00605BEA"/>
    <w:rsid w:val="00610A72"/>
    <w:rsid w:val="0062246E"/>
    <w:rsid w:val="00630E04"/>
    <w:rsid w:val="00640D76"/>
    <w:rsid w:val="006445B9"/>
    <w:rsid w:val="00644B7D"/>
    <w:rsid w:val="00646B04"/>
    <w:rsid w:val="00647088"/>
    <w:rsid w:val="00653116"/>
    <w:rsid w:val="00667155"/>
    <w:rsid w:val="00671782"/>
    <w:rsid w:val="006718E7"/>
    <w:rsid w:val="00683BE5"/>
    <w:rsid w:val="0068462F"/>
    <w:rsid w:val="00685750"/>
    <w:rsid w:val="00694A19"/>
    <w:rsid w:val="006B3320"/>
    <w:rsid w:val="006B7AD7"/>
    <w:rsid w:val="006D2EC2"/>
    <w:rsid w:val="006D4968"/>
    <w:rsid w:val="006D7FC5"/>
    <w:rsid w:val="006F114E"/>
    <w:rsid w:val="006F7E2F"/>
    <w:rsid w:val="007021C1"/>
    <w:rsid w:val="00706BD4"/>
    <w:rsid w:val="0071660A"/>
    <w:rsid w:val="0071742F"/>
    <w:rsid w:val="00720C13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B350F"/>
    <w:rsid w:val="007C6335"/>
    <w:rsid w:val="007D0935"/>
    <w:rsid w:val="007D7475"/>
    <w:rsid w:val="007E732D"/>
    <w:rsid w:val="007F59A4"/>
    <w:rsid w:val="008053D8"/>
    <w:rsid w:val="00815F47"/>
    <w:rsid w:val="008235D9"/>
    <w:rsid w:val="008255F6"/>
    <w:rsid w:val="00830A79"/>
    <w:rsid w:val="00844670"/>
    <w:rsid w:val="008459D4"/>
    <w:rsid w:val="008467DE"/>
    <w:rsid w:val="00847203"/>
    <w:rsid w:val="008553D3"/>
    <w:rsid w:val="008647B8"/>
    <w:rsid w:val="008819E7"/>
    <w:rsid w:val="008842D3"/>
    <w:rsid w:val="0088711B"/>
    <w:rsid w:val="00890FAA"/>
    <w:rsid w:val="008B607A"/>
    <w:rsid w:val="008C6214"/>
    <w:rsid w:val="008C7EB7"/>
    <w:rsid w:val="008F7D9B"/>
    <w:rsid w:val="00910732"/>
    <w:rsid w:val="009117F1"/>
    <w:rsid w:val="009121EF"/>
    <w:rsid w:val="009343A7"/>
    <w:rsid w:val="00934A32"/>
    <w:rsid w:val="00942E26"/>
    <w:rsid w:val="00942F74"/>
    <w:rsid w:val="009479E1"/>
    <w:rsid w:val="009574F9"/>
    <w:rsid w:val="00967D4A"/>
    <w:rsid w:val="00994237"/>
    <w:rsid w:val="009A66A1"/>
    <w:rsid w:val="009A7345"/>
    <w:rsid w:val="009A755D"/>
    <w:rsid w:val="009C6048"/>
    <w:rsid w:val="009C6899"/>
    <w:rsid w:val="009C71CB"/>
    <w:rsid w:val="009D2CFC"/>
    <w:rsid w:val="009D6602"/>
    <w:rsid w:val="009E1C91"/>
    <w:rsid w:val="00A05864"/>
    <w:rsid w:val="00A076EC"/>
    <w:rsid w:val="00A13675"/>
    <w:rsid w:val="00A15D10"/>
    <w:rsid w:val="00A16328"/>
    <w:rsid w:val="00A24C2C"/>
    <w:rsid w:val="00A338EB"/>
    <w:rsid w:val="00A33A3D"/>
    <w:rsid w:val="00A34F9E"/>
    <w:rsid w:val="00A36264"/>
    <w:rsid w:val="00A36D1C"/>
    <w:rsid w:val="00A41C45"/>
    <w:rsid w:val="00A47B09"/>
    <w:rsid w:val="00A67723"/>
    <w:rsid w:val="00A73466"/>
    <w:rsid w:val="00A7761D"/>
    <w:rsid w:val="00A87668"/>
    <w:rsid w:val="00A87A92"/>
    <w:rsid w:val="00AA3E99"/>
    <w:rsid w:val="00AC05D8"/>
    <w:rsid w:val="00AC3356"/>
    <w:rsid w:val="00AD04D6"/>
    <w:rsid w:val="00AD7D9C"/>
    <w:rsid w:val="00AD7FC2"/>
    <w:rsid w:val="00AE62B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60A61"/>
    <w:rsid w:val="00B70C0C"/>
    <w:rsid w:val="00B90AFE"/>
    <w:rsid w:val="00B921E9"/>
    <w:rsid w:val="00B9435E"/>
    <w:rsid w:val="00BA0F0F"/>
    <w:rsid w:val="00BA40A6"/>
    <w:rsid w:val="00BA5CD3"/>
    <w:rsid w:val="00BB0C81"/>
    <w:rsid w:val="00BC3518"/>
    <w:rsid w:val="00BC6C07"/>
    <w:rsid w:val="00BD26E4"/>
    <w:rsid w:val="00BD5598"/>
    <w:rsid w:val="00BE3A42"/>
    <w:rsid w:val="00C1026C"/>
    <w:rsid w:val="00C229A8"/>
    <w:rsid w:val="00C26A71"/>
    <w:rsid w:val="00C32F7D"/>
    <w:rsid w:val="00C40BA4"/>
    <w:rsid w:val="00C428E1"/>
    <w:rsid w:val="00C54BB9"/>
    <w:rsid w:val="00C70F57"/>
    <w:rsid w:val="00C72443"/>
    <w:rsid w:val="00C920D4"/>
    <w:rsid w:val="00CA1877"/>
    <w:rsid w:val="00CB1F28"/>
    <w:rsid w:val="00CC6532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61D6"/>
    <w:rsid w:val="00D117E6"/>
    <w:rsid w:val="00D43324"/>
    <w:rsid w:val="00D55B22"/>
    <w:rsid w:val="00D62E0C"/>
    <w:rsid w:val="00D6700A"/>
    <w:rsid w:val="00D7542C"/>
    <w:rsid w:val="00D90F1D"/>
    <w:rsid w:val="00D91F9F"/>
    <w:rsid w:val="00D92737"/>
    <w:rsid w:val="00DA7A8F"/>
    <w:rsid w:val="00DB13CD"/>
    <w:rsid w:val="00DB3EA3"/>
    <w:rsid w:val="00DB40C5"/>
    <w:rsid w:val="00DC370F"/>
    <w:rsid w:val="00DC558E"/>
    <w:rsid w:val="00DF2DD4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04ED"/>
    <w:rsid w:val="00E66055"/>
    <w:rsid w:val="00E81664"/>
    <w:rsid w:val="00E90E13"/>
    <w:rsid w:val="00E915D8"/>
    <w:rsid w:val="00E930C8"/>
    <w:rsid w:val="00EA17D9"/>
    <w:rsid w:val="00EA35B3"/>
    <w:rsid w:val="00EB1A20"/>
    <w:rsid w:val="00EB62F1"/>
    <w:rsid w:val="00EB67F7"/>
    <w:rsid w:val="00EB6DC3"/>
    <w:rsid w:val="00ED7068"/>
    <w:rsid w:val="00EE03D0"/>
    <w:rsid w:val="00EE1FFE"/>
    <w:rsid w:val="00EE3C1C"/>
    <w:rsid w:val="00EF6852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3903"/>
    <w:rsid w:val="00FB60CE"/>
    <w:rsid w:val="00FC0AE3"/>
    <w:rsid w:val="00FC4FB9"/>
    <w:rsid w:val="00FC7F62"/>
    <w:rsid w:val="00FE1471"/>
    <w:rsid w:val="00FE7E77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,"/>
  <w15:docId w15:val="{188C1476-9B90-4751-8AFF-1C95889B40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odrka2" w:customStyle="true">
    <w:name w:val="odrážka(2)"/>
    <w:basedOn w:val="Normln"/>
    <w:rsid w:val="00720C13"/>
    <w:pPr>
      <w:numPr>
        <w:numId w:val="27"/>
      </w:numPr>
      <w:spacing w:after="0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platne" w:customStyle="true">
    <w:name w:val="platne"/>
    <w:basedOn w:val="Standardnpsmoodstavce"/>
    <w:rsid w:val="008553D3"/>
  </w:style>
  <w:style w:type="paragraph" w:styleId="Revize">
    <w:name w:val="Revision"/>
    <w:hidden/>
    <w:uiPriority w:val="99"/>
    <w:semiHidden/>
    <w:rsid w:val="00CC6532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148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1193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8964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idos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031BD73-FDBB-4A1E-BFD8-20179179DB0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Microsoft</properties:Company>
  <properties:Pages>2</properties:Pages>
  <properties:Words>273</properties:Words>
  <properties:Characters>1615</properties:Characters>
  <properties:Lines>13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2019-05-21T12:42:00Z</dcterms:created>
  <dc:creator/>
  <cp:lastModifiedBy/>
  <cp:lastPrinted>2016-03-24T10:29:00Z</cp:lastPrinted>
  <dcterms:modified xmlns:xsi="http://www.w3.org/2001/XMLSchema-instance" xsi:type="dcterms:W3CDTF">2019-07-11T12:35:00Z</dcterms:modified>
  <cp:revision>3</cp:revision>
</cp:coreProperties>
</file>