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786C80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786C80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="00C356B0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C356B0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 xml:space="preserve">Profesionální a strategický výkon veřejné správy v Rožnově pod Radhoštěm – Odborná školení </w:t>
      </w:r>
      <w:r w:rsidR="00124902">
        <w:rPr>
          <w:rFonts w:cs="Calibri" w:asciiTheme="minorHAnsi" w:hAnsiTheme="minorHAnsi"/>
          <w:b/>
          <w:sz w:val="22"/>
          <w:szCs w:val="22"/>
        </w:rPr>
        <w:t xml:space="preserve">– část </w:t>
      </w:r>
      <w:r w:rsidR="006A057C">
        <w:rPr>
          <w:rFonts w:cs="Calibri" w:asciiTheme="minorHAnsi" w:hAnsiTheme="minorHAnsi"/>
          <w:b/>
          <w:sz w:val="22"/>
          <w:szCs w:val="22"/>
        </w:rPr>
        <w:t>V</w:t>
      </w:r>
      <w:r w:rsidR="00C356B0">
        <w:rPr>
          <w:rFonts w:cs="Calibri" w:asciiTheme="minorHAnsi" w:hAnsiTheme="minorHAnsi"/>
          <w:b/>
          <w:sz w:val="22"/>
          <w:szCs w:val="22"/>
        </w:rPr>
        <w:t>I.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161FC3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poskytování služeb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161FC3" w:rsidR="009174D8">
        <w:rPr>
          <w:rFonts w:cs="Calibri" w:asciiTheme="minorHAnsi" w:hAnsiTheme="minorHAnsi"/>
          <w:sz w:val="22"/>
          <w:szCs w:val="22"/>
        </w:rPr>
        <w:t>kurzech</w:t>
      </w:r>
      <w:r w:rsidRPr="00161FC3" w:rsidR="00232338">
        <w:rPr>
          <w:rFonts w:cs="Calibri" w:asciiTheme="minorHAnsi" w:hAnsiTheme="minorHAnsi"/>
          <w:sz w:val="22"/>
          <w:szCs w:val="22"/>
        </w:rPr>
        <w:t>,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 uvedených v tabulce č.1</w:t>
      </w:r>
      <w:r w:rsidRPr="00161FC3" w:rsidR="00484F66">
        <w:rPr>
          <w:rFonts w:cs="Calibri" w:asciiTheme="minorHAnsi" w:hAnsiTheme="minorHAnsi"/>
          <w:sz w:val="22"/>
          <w:szCs w:val="22"/>
        </w:rPr>
        <w:t xml:space="preserve"> níže</w:t>
      </w:r>
      <w:r w:rsidR="00161FC3">
        <w:rPr>
          <w:rFonts w:cs="Calibri" w:asciiTheme="minorHAnsi" w:hAnsiTheme="minorHAnsi"/>
          <w:sz w:val="22"/>
          <w:szCs w:val="22"/>
        </w:rPr>
        <w:t xml:space="preserve"> </w:t>
      </w:r>
      <w:r w:rsidRPr="00161FC3" w:rsidR="00161FC3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. 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</w:p>
    <w:p w:rsidRPr="00DF77EE" w:rsidR="009174D8" w:rsidP="001E55C2" w:rsidRDefault="009174D8">
      <w:pPr>
        <w:ind w:left="426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Tabulka č. 1</w:t>
      </w:r>
    </w:p>
    <w:tbl>
      <w:tblPr>
        <w:tblStyle w:val="Mkatabulky"/>
        <w:tblW w:w="0" w:type="auto"/>
        <w:tblInd w:w="534" w:type="dxa"/>
        <w:tblLook w:val="04A0"/>
      </w:tblPr>
      <w:tblGrid>
        <w:gridCol w:w="2409"/>
        <w:gridCol w:w="6804"/>
      </w:tblGrid>
      <w:tr w:rsidRPr="00232338" w:rsidR="007D5F01" w:rsidTr="001E55C2">
        <w:trPr>
          <w:trHeight w:val="317"/>
        </w:trPr>
        <w:tc>
          <w:tcPr>
            <w:tcW w:w="2409" w:type="dxa"/>
          </w:tcPr>
          <w:p w:rsidRPr="00217459" w:rsidR="007D5F01" w:rsidP="00161FC3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name="_Hlk12363598" w:id="0"/>
            <w:r w:rsidRPr="00217459">
              <w:rPr>
                <w:rFonts w:asciiTheme="minorHAnsi" w:hAnsiTheme="minorHAnsi" w:cstheme="minorHAnsi"/>
                <w:b/>
                <w:sz w:val="20"/>
              </w:rPr>
              <w:t>Kurz</w:t>
            </w:r>
            <w:r w:rsidRPr="00217459" w:rsidR="00161F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Pr="00217459" w:rsidR="007D5F01" w:rsidP="003A6F70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</w:pPr>
            <w:r w:rsidRPr="00217459"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  <w:t>Minimální požadavky na obsahovou náplň</w:t>
            </w:r>
          </w:p>
        </w:tc>
      </w:tr>
      <w:tr w:rsidRPr="00232338" w:rsidR="007D5F01" w:rsidTr="001E55C2">
        <w:trPr>
          <w:trHeight w:val="745"/>
        </w:trPr>
        <w:tc>
          <w:tcPr>
            <w:tcW w:w="2409" w:type="dxa"/>
          </w:tcPr>
          <w:p w:rsidRPr="00217459" w:rsidR="007D5F01" w:rsidP="001E55C2" w:rsidRDefault="006A057C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217459">
              <w:rPr>
                <w:rFonts w:asciiTheme="minorHAnsi" w:hAnsiTheme="minorHAnsi" w:cstheme="minorHAnsi"/>
                <w:sz w:val="20"/>
              </w:rPr>
              <w:t>Komunikace a jednání s problémovými klienty</w:t>
            </w:r>
          </w:p>
        </w:tc>
        <w:tc>
          <w:tcPr>
            <w:tcW w:w="6804" w:type="dxa"/>
          </w:tcPr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 xml:space="preserve">jak, zvládnout konfliktní situace  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praktické ukázky konfliktního dialogu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využití asertivity v každodenním životě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kritika a zpětná vazba apod.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typy problémových klientů – charakteristika jednotlivých typů problémových klientů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základy sociální komunikace a faktory ovlivňující úspěšnou komunikaci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vedení rozhovorů s problémovými klienty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jednání a vyjednávání, postup při řešení konfliktů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v</w:t>
            </w: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erbální a neverbální komunikace, aspekty vstupující do komunikace, emoce, aktivní naslouchání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kdo je pro nás problémový klient?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mlčenlivý klient, klient v odporu, nedobrovolný klient – techniky komunikace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manipulace v komunikaci, manipulativní klient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agresivní klient – způsoby komunikace, pravidla v kontaktu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klient pod vlivem alkoholu a komunikace s ním</w:t>
            </w:r>
          </w:p>
          <w:p w:rsidRPr="00C356B0" w:rsidR="007D5F01" w:rsidP="00C356B0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  <w:lang w:eastAsia="cs-CZ"/>
              </w:rPr>
              <w:t>komunikace s klientem jiné národnostní menšiny</w:t>
            </w:r>
          </w:p>
        </w:tc>
      </w:tr>
      <w:tr w:rsidRPr="00232338" w:rsidR="007D5F01" w:rsidTr="001E55C2">
        <w:tc>
          <w:tcPr>
            <w:tcW w:w="2409" w:type="dxa"/>
          </w:tcPr>
          <w:p w:rsidRPr="00217459" w:rsidR="007D5F01" w:rsidP="001E55C2" w:rsidRDefault="006A057C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217459">
              <w:rPr>
                <w:rFonts w:asciiTheme="minorHAnsi" w:hAnsiTheme="minorHAnsi" w:cstheme="minorHAnsi"/>
                <w:sz w:val="20"/>
              </w:rPr>
              <w:lastRenderedPageBreak/>
              <w:t>Zvládání stresu na pracovišti</w:t>
            </w:r>
          </w:p>
        </w:tc>
        <w:tc>
          <w:tcPr>
            <w:tcW w:w="6804" w:type="dxa"/>
          </w:tcPr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praktická cvičení, projevy stresu a jak je řešit, příčiny stresu, odolnost proti stresu a jak ji získat, co se stresem v rámci pracovního procesu apod.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jak se vyrovnávat s denním stresem, stresory na pracovišti, jak se chránit před stresem, způsoby zvládání stresu po náročné situaci, zvládání aktuální stresové reakce – první pomoc při stresu, vliv stresu na psychiku a výkonnost člověka.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 xml:space="preserve">jak, zvládnout konfliktní situace  </w:t>
            </w:r>
          </w:p>
          <w:p w:rsidRPr="00217459" w:rsidR="006A057C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 xml:space="preserve">typologie stresu – psychologický test, zjištění zátěže a její působení na organismus, převzetí kontroly nad situací, </w:t>
            </w:r>
          </w:p>
          <w:p w:rsidRPr="00217459" w:rsidR="007D5F01" w:rsidP="006A057C" w:rsidRDefault="006A057C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7459">
              <w:rPr>
                <w:rFonts w:asciiTheme="minorHAnsi" w:hAnsiTheme="minorHAnsi" w:cstheme="minorHAnsi"/>
                <w:color w:val="000000"/>
                <w:sz w:val="20"/>
              </w:rPr>
              <w:t>prevence – jak si udržet nadhled a klid a zejména nácvik relaxačních technik: protistresové dýchání a chůze, uvolňování těla, soustředění se na smysly, vizualizace, autogenní trénink, schopnost záměrně věnovat pozornost tomu, co se děje v přítomném okamžiku, a to bez posuzování, hodnocení a očekávání.</w:t>
            </w:r>
          </w:p>
        </w:tc>
      </w:tr>
    </w:tbl>
    <w:bookmarkEnd w:id="0"/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odborná školení, uvedená v odst. 1 tohoto čl. smlouvy a blíže specifikovaná v příloze smlouvy č. 1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. 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„Profesionální a strategický výkon veřejné správy v Rožnově pod Radhoštěm“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84F66" w:rsidR="00ED7538">
        <w:rPr>
          <w:rFonts w:asciiTheme="minorHAnsi" w:hAnsiTheme="minorHAnsi" w:cstheme="minorHAnsi"/>
          <w:sz w:val="22"/>
          <w:szCs w:val="22"/>
        </w:rPr>
        <w:t>CZ.03.4.74/0.0/0.0/16_058/0007437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="003A6F70" w:rsidP="00B46430" w:rsidRDefault="009E6F2E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Pokud v období mezi zahájením zadávacího řízení a realizací kurzu dojde k významnější změně (právní) úpravy</w:t>
      </w:r>
      <w:r w:rsidRPr="00DF77EE" w:rsidR="009174D8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týkající </w:t>
      </w:r>
      <w:r w:rsidRPr="004A19AD">
        <w:rPr>
          <w:rFonts w:cs="Calibri" w:asciiTheme="minorHAnsi" w:hAnsiTheme="minorHAnsi"/>
          <w:sz w:val="22"/>
          <w:szCs w:val="22"/>
        </w:rPr>
        <w:t xml:space="preserve">se </w:t>
      </w:r>
      <w:r w:rsidRPr="004A19AD" w:rsidR="002A17EE">
        <w:rPr>
          <w:rFonts w:cs="Calibri" w:asciiTheme="minorHAnsi" w:hAnsiTheme="minorHAnsi"/>
          <w:sz w:val="22"/>
          <w:szCs w:val="22"/>
        </w:rPr>
        <w:t>náplně</w:t>
      </w:r>
      <w:r w:rsidRPr="00DF77EE">
        <w:rPr>
          <w:rFonts w:cs="Calibri" w:asciiTheme="minorHAnsi" w:hAnsiTheme="minorHAnsi"/>
          <w:sz w:val="22"/>
          <w:szCs w:val="22"/>
        </w:rPr>
        <w:t xml:space="preserve"> kurzu, je </w:t>
      </w:r>
      <w:r w:rsidRPr="00DF77EE" w:rsidR="00436243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změnu povinen zohlednit v náplni samotného kurzu.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Pr="003A6F70">
        <w:rPr>
          <w:rFonts w:asciiTheme="minorHAnsi" w:hAnsiTheme="minorHAnsi"/>
          <w:sz w:val="22"/>
          <w:szCs w:val="22"/>
        </w:rPr>
        <w:t>kurzu je rovněž a do ceny jsou 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Pr="003A6F70" w:rsidR="002A17EE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kurz,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kurzu,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kompletní náklady na lektora kurzu (mzda, doprava, příp. ubytování a další náklady),</w:t>
      </w:r>
    </w:p>
    <w:p w:rsidRPr="004A19AD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</w:t>
      </w:r>
      <w:r w:rsidRPr="004A19AD" w:rsidR="002B02DF">
        <w:rPr>
          <w:rFonts w:asciiTheme="minorHAnsi" w:hAnsiTheme="minorHAnsi" w:cstheme="minorHAnsi"/>
          <w:sz w:val="22"/>
          <w:szCs w:val="22"/>
        </w:rPr>
        <w:t xml:space="preserve">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mimo prostory zadavatele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(označení </w:t>
      </w:r>
      <w:r w:rsidRPr="004A19AD" w:rsidR="002A17EE">
        <w:rPr>
          <w:rFonts w:asciiTheme="minorHAnsi" w:hAnsiTheme="minorHAnsi" w:eastAsiaTheme="minorHAnsi"/>
          <w:sz w:val="22"/>
          <w:szCs w:val="22"/>
        </w:rPr>
        <w:t>„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E" v příslušném sloupci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 v příloze smlouvy č. 1)</w:t>
      </w:r>
      <w:r w:rsidRPr="004A19AD">
        <w:rPr>
          <w:rFonts w:asciiTheme="minorHAnsi" w:hAnsiTheme="minorHAnsi" w:cstheme="minorHAnsi"/>
          <w:sz w:val="22"/>
          <w:szCs w:val="22"/>
        </w:rPr>
        <w:t xml:space="preserve">, 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>s podpisy účastníků kurzu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kurzu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lastRenderedPageBreak/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>5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kurzů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3A6F70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 kurzu bude v časové dotaci 8</w:t>
      </w:r>
      <w:r w:rsidR="001E2609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CB0150">
        <w:rPr>
          <w:rFonts w:asciiTheme="minorHAnsi" w:hAnsiTheme="minorHAnsi"/>
          <w:sz w:val="22"/>
          <w:szCs w:val="22"/>
        </w:rPr>
        <w:t xml:space="preserve"> (1 </w:t>
      </w:r>
      <w:r w:rsidR="001E2609">
        <w:rPr>
          <w:rFonts w:asciiTheme="minorHAnsi" w:hAnsiTheme="minorHAnsi"/>
          <w:sz w:val="22"/>
          <w:szCs w:val="22"/>
        </w:rPr>
        <w:t xml:space="preserve">výková </w:t>
      </w:r>
      <w:r w:rsidR="00CB0150">
        <w:rPr>
          <w:rFonts w:asciiTheme="minorHAnsi" w:hAnsiTheme="minorHAnsi"/>
          <w:sz w:val="22"/>
          <w:szCs w:val="22"/>
        </w:rPr>
        <w:t xml:space="preserve">hod. = </w:t>
      </w:r>
      <w:r w:rsidR="001E2609">
        <w:rPr>
          <w:rFonts w:asciiTheme="minorHAnsi" w:hAnsiTheme="minorHAnsi"/>
          <w:sz w:val="22"/>
          <w:szCs w:val="22"/>
        </w:rPr>
        <w:t>45</w:t>
      </w:r>
      <w:r w:rsidR="00CB0150">
        <w:rPr>
          <w:rFonts w:asciiTheme="minorHAnsi" w:hAnsiTheme="minorHAnsi"/>
          <w:sz w:val="22"/>
          <w:szCs w:val="22"/>
        </w:rPr>
        <w:t xml:space="preserve"> min.)</w:t>
      </w:r>
      <w:r w:rsidR="001E2609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/>
          <w:sz w:val="22"/>
          <w:szCs w:val="22"/>
        </w:rPr>
        <w:t xml:space="preserve">/1 den * počet dní kurzu, uvedený v příloze smlouvy č. 1. </w:t>
      </w:r>
    </w:p>
    <w:p w:rsidRPr="003A6F70" w:rsidR="003A6F70" w:rsidP="00B46430" w:rsidRDefault="00EE0E2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Počet účastníků kurzů a dělení do skupin jsou uvedeny v příslušném sloupci přílohy smlouvy č. 1.</w:t>
      </w:r>
    </w:p>
    <w:p w:rsidRPr="003A6F70" w:rsidR="002B02DF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 xml:space="preserve">Pokud </w:t>
      </w:r>
      <w:r w:rsidRPr="003A6F70" w:rsidR="009452EA">
        <w:rPr>
          <w:rFonts w:asciiTheme="minorHAnsi" w:hAnsiTheme="minorHAnsi" w:eastAsiaTheme="minorHAnsi"/>
          <w:sz w:val="22"/>
          <w:szCs w:val="22"/>
        </w:rPr>
        <w:t>objednatel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požaduje u kurzů, aby byly </w:t>
      </w:r>
      <w:r w:rsidRPr="003A6F70">
        <w:rPr>
          <w:rFonts w:asciiTheme="minorHAnsi" w:hAnsiTheme="minorHAnsi"/>
          <w:sz w:val="22"/>
          <w:szCs w:val="22"/>
        </w:rPr>
        <w:t xml:space="preserve">akreditovány příslušným ministerstvem (požadavek je uveden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 xml:space="preserve">označením „A“ </w:t>
      </w:r>
      <w:r w:rsidRPr="003A6F70">
        <w:rPr>
          <w:rFonts w:asciiTheme="minorHAnsi" w:hAnsiTheme="minorHAnsi"/>
          <w:sz w:val="22"/>
          <w:szCs w:val="22"/>
        </w:rPr>
        <w:t>v</w:t>
      </w:r>
      <w:r w:rsidRPr="003A6F70" w:rsidR="002A17EE">
        <w:rPr>
          <w:rFonts w:asciiTheme="minorHAnsi" w:hAnsiTheme="minorHAnsi"/>
          <w:sz w:val="22"/>
          <w:szCs w:val="22"/>
        </w:rPr>
        <w:t> příslušném sloupci v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příloze smlouvy č. 1), </w:t>
      </w:r>
      <w:r w:rsidRPr="003A6F70" w:rsidR="00436243">
        <w:rPr>
          <w:rFonts w:asciiTheme="minorHAnsi" w:hAnsiTheme="minorHAnsi" w:eastAsiaTheme="minorHAnsi"/>
          <w:sz w:val="22"/>
          <w:szCs w:val="22"/>
        </w:rPr>
        <w:t>poskytovatel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akreditaci do doby realizace kurzu zajistí</w:t>
      </w:r>
      <w:r w:rsidR="004A19AD">
        <w:rPr>
          <w:rFonts w:asciiTheme="minorHAnsi" w:hAnsiTheme="minorHAnsi" w:eastAsiaTheme="minorHAnsi"/>
          <w:sz w:val="22"/>
          <w:szCs w:val="22"/>
        </w:rPr>
        <w:t>.</w:t>
      </w:r>
      <w:r w:rsidR="001E2609">
        <w:rPr>
          <w:rFonts w:asciiTheme="minorHAnsi" w:hAnsiTheme="minorHAnsi" w:eastAsiaTheme="minorHAnsi"/>
          <w:sz w:val="22"/>
          <w:szCs w:val="22"/>
        </w:rPr>
        <w:t xml:space="preserve"> Pokud nezajistí poskytovatel příslušnou akreditaci, resp. příslušné akreditace do doby realizace kurzu, objednatel je oprávněn účtovat poskytovateli smluvní pokutu až ve výši 5 % z celkové ceny (článek V. Smlouvy).</w:t>
      </w:r>
      <w:bookmarkStart w:name="_GoBack" w:id="1"/>
      <w:bookmarkEnd w:id="1"/>
    </w:p>
    <w:p w:rsidR="009E6F2E" w:rsidP="00FC74C3" w:rsidRDefault="009E6F2E">
      <w:pPr>
        <w:ind w:left="765" w:hanging="360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2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AD4E18" w:rsidR="00765217">
        <w:rPr>
          <w:rFonts w:asciiTheme="minorHAnsi" w:hAnsiTheme="minorHAnsi"/>
          <w:sz w:val="22"/>
          <w:szCs w:val="22"/>
        </w:rPr>
        <w:t>10</w:t>
      </w:r>
      <w:r w:rsidRPr="00AD4E18">
        <w:rPr>
          <w:rFonts w:asciiTheme="minorHAnsi" w:hAnsiTheme="minorHAnsi"/>
          <w:sz w:val="22"/>
          <w:szCs w:val="22"/>
        </w:rPr>
        <w:t>/2019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2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kurzu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>ého kurzu písemně předjednána kontaktními osobami smluvních stran, uvedenými v záhlaví smlouvy.</w:t>
      </w:r>
    </w:p>
    <w:p w:rsidRPr="00765217" w:rsidR="009452EA" w:rsidP="00B46430" w:rsidRDefault="009452EA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Limitní doba pro ukončení každého kurzu je do </w:t>
      </w:r>
      <w:r w:rsidRPr="00EC6B53">
        <w:rPr>
          <w:rFonts w:asciiTheme="minorHAnsi" w:hAnsiTheme="minorHAnsi" w:eastAsiaTheme="minorHAnsi"/>
          <w:b/>
          <w:sz w:val="22"/>
          <w:szCs w:val="22"/>
        </w:rPr>
        <w:t>30. 11. 2020</w:t>
      </w:r>
      <w:r w:rsidRPr="00765217">
        <w:rPr>
          <w:rFonts w:asciiTheme="minorHAnsi" w:hAnsiTheme="minorHAnsi" w:eastAsiaTheme="minorHAnsi"/>
          <w:sz w:val="22"/>
          <w:szCs w:val="22"/>
        </w:rPr>
        <w:t>.</w:t>
      </w:r>
    </w:p>
    <w:p w:rsidRPr="009452EA" w:rsidR="00EC06C8" w:rsidP="00B46430" w:rsidRDefault="00EC06C8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bookmarkStart w:name="_Toc10190086" w:id="3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 w:rsidR="00FC74C3"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 w:rsidR="004A19AD"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 w:rsidR="00EF3F65"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 w:rsidR="004A19AD"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 w:rsidRPr="004A19AD">
        <w:rPr>
          <w:rFonts w:asciiTheme="minorHAnsi" w:hAnsiTheme="minorHAnsi"/>
          <w:sz w:val="22"/>
          <w:szCs w:val="22"/>
        </w:rPr>
        <w:t>250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 w:rsidR="00FC74C3"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 w:rsid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 w:rsid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přiřazeni do kurzu i k jiným účastníkům, které si může zajistit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poskytovatel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sám, přičemž </w:t>
      </w:r>
      <w:r w:rsidR="004A19AD"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kurzu bude odpovídat požadavkům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>.</w:t>
      </w:r>
      <w:bookmarkEnd w:id="3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DF77EE" w:rsidR="00EC06C8" w:rsidP="00FC74C3" w:rsidRDefault="00EC06C8">
      <w:pPr>
        <w:ind w:left="851" w:hanging="425"/>
        <w:jc w:val="both"/>
        <w:rPr>
          <w:rFonts w:asciiTheme="minorHAnsi" w:hAnsiTheme="minorHAnsi"/>
          <w:sz w:val="22"/>
          <w:szCs w:val="22"/>
          <w:lang w:val="cs-CZ"/>
        </w:rPr>
      </w:pPr>
    </w:p>
    <w:p w:rsidRPr="00DF77EE" w:rsidR="00EC06C8" w:rsidP="00FC74C3" w:rsidRDefault="00EC06C8">
      <w:pPr>
        <w:ind w:left="851" w:hanging="425"/>
        <w:rPr>
          <w:rFonts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>konání jednotlivých</w:t>
      </w:r>
      <w:r w:rsidRPr="00DF77EE">
        <w:rPr>
          <w:rFonts w:cs="Calibri" w:asciiTheme="minorHAnsi" w:hAnsiTheme="minorHAnsi"/>
          <w:sz w:val="22"/>
          <w:szCs w:val="22"/>
        </w:rPr>
        <w:t xml:space="preserve"> kurzů.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EC6B53" w:rsidR="00436243" w:rsidP="00B46430" w:rsidRDefault="00436243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EC6B53">
        <w:rPr>
          <w:rFonts w:cs="Calibri" w:asciiTheme="minorHAnsi" w:hAnsiTheme="minorHAnsi"/>
          <w:sz w:val="22"/>
          <w:szCs w:val="22"/>
        </w:rPr>
        <w:t>Smluvní strany jsou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</w:t>
      </w:r>
      <w:r w:rsidRPr="00EC6B53">
        <w:rPr>
          <w:rFonts w:cs="Calibri" w:asciiTheme="minorHAnsi" w:hAnsiTheme="minorHAnsi"/>
          <w:sz w:val="22"/>
          <w:szCs w:val="22"/>
        </w:rPr>
        <w:t>povinny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uchovávat veškerou dokumentaci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související s realizací projektu</w:t>
      </w:r>
      <w:r w:rsidRPr="00EC6B53">
        <w:rPr>
          <w:rFonts w:cs="Calibri" w:asciiTheme="minorHAnsi" w:hAnsiTheme="minorHAnsi"/>
          <w:sz w:val="22"/>
          <w:szCs w:val="22"/>
        </w:rPr>
        <w:t xml:space="preserve">, uvedeného v odst. </w:t>
      </w:r>
      <w:r w:rsidR="00FC74C3">
        <w:rPr>
          <w:rFonts w:cs="Calibri" w:asciiTheme="minorHAnsi" w:hAnsiTheme="minorHAnsi"/>
          <w:sz w:val="22"/>
          <w:szCs w:val="22"/>
        </w:rPr>
        <w:t>3</w:t>
      </w:r>
      <w:r w:rsidRPr="00EC6B53">
        <w:rPr>
          <w:rFonts w:cs="Calibri" w:asciiTheme="minorHAnsi" w:hAnsiTheme="minorHAnsi"/>
          <w:sz w:val="22"/>
          <w:szCs w:val="22"/>
        </w:rPr>
        <w:t xml:space="preserve"> čl. II. </w:t>
      </w:r>
      <w:r w:rsidRPr="00EC6B53" w:rsidR="008B4435">
        <w:rPr>
          <w:rFonts w:cs="Calibri" w:asciiTheme="minorHAnsi" w:hAnsiTheme="minorHAnsi"/>
          <w:sz w:val="22"/>
          <w:szCs w:val="22"/>
        </w:rPr>
        <w:t>s</w:t>
      </w:r>
      <w:r w:rsidRPr="00EC6B53">
        <w:rPr>
          <w:rFonts w:cs="Calibri" w:asciiTheme="minorHAnsi" w:hAnsiTheme="minorHAnsi"/>
          <w:sz w:val="22"/>
          <w:szCs w:val="22"/>
        </w:rPr>
        <w:t>mlouvy,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včetně účetních dokladů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minimálně 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10 let od ukončení projektu, přičemž tato lhůta začíná běžet 1. ledna následujícího kalendářního roku poté, kdy byla </w:t>
      </w:r>
      <w:r w:rsidRPr="00EC6B53">
        <w:rPr>
          <w:rFonts w:cs="Calibri" w:asciiTheme="minorHAnsi" w:hAnsiTheme="minorHAnsi"/>
          <w:bCs/>
          <w:sz w:val="22"/>
          <w:szCs w:val="22"/>
        </w:rPr>
        <w:t>objednateli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vyplacena závěrečná platba, příp. kdy </w:t>
      </w:r>
      <w:r w:rsidRPr="00EC6B53">
        <w:rPr>
          <w:rFonts w:cs="Calibri" w:asciiTheme="minorHAnsi" w:hAnsiTheme="minorHAnsi"/>
          <w:bCs/>
          <w:sz w:val="22"/>
          <w:szCs w:val="22"/>
        </w:rPr>
        <w:t>objednatel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poukázal přeplatek dotace stanovený na základě schváleného vyúčtování výdajů v závěrečné žádosti o platbu zpět poskytovateli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 dotace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. Pokud je v českých právních předpisech stanovena lhůta delší, musí ji </w:t>
      </w:r>
      <w:r w:rsidRPr="00EC6B53">
        <w:rPr>
          <w:rFonts w:cs="Calibri" w:asciiTheme="minorHAnsi" w:hAnsiTheme="minorHAnsi"/>
          <w:sz w:val="22"/>
          <w:szCs w:val="22"/>
        </w:rPr>
        <w:t>smluvní strany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použít. 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lastRenderedPageBreak/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zprostředkujícího subjektu,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 Kontrola může být provedena v průběhu trvání projektu a dále po dobu </w:t>
      </w:r>
      <w:r w:rsidR="001A6CF5">
        <w:rPr>
          <w:rFonts w:cs="Calibri" w:asciiTheme="minorHAnsi" w:hAnsiTheme="minorHAnsi"/>
          <w:color w:val="000000"/>
          <w:sz w:val="22"/>
          <w:szCs w:val="22"/>
        </w:rPr>
        <w:t>10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let od ukončení realizace projektu, přičemž tato lhůta začíná běžet 1. ledna následujícího kalendářního rok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u </w:t>
      </w:r>
      <w:r w:rsidRPr="00874673" w:rsidR="00A17D76">
        <w:rPr>
          <w:rFonts w:cs="Calibri" w:asciiTheme="minorHAnsi" w:hAnsiTheme="minorHAnsi"/>
          <w:color w:val="000000"/>
          <w:sz w:val="22"/>
          <w:szCs w:val="22"/>
        </w:rPr>
        <w:t>poté, kdy byl ukončen projekt</w:t>
      </w:r>
      <w:r w:rsidRPr="00874673" w:rsidR="002B02DF">
        <w:rPr>
          <w:rFonts w:cs="Calibri" w:asciiTheme="minorHAnsi" w:hAnsiTheme="minorHAnsi"/>
          <w:color w:val="000000"/>
          <w:sz w:val="22"/>
          <w:szCs w:val="22"/>
        </w:rPr>
        <w:t xml:space="preserve">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(např. realizace kurzů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C356B0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C356B0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C356B0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C356B0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C356B0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C356B0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DF77EE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C356B0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C356B0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C356B0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C356B0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  <w:r w:rsidRPr="00DF77EE">
        <w:rPr>
          <w:rFonts w:asciiTheme="minorHAnsi" w:hAnsiTheme="minorHAnsi"/>
          <w:b/>
          <w:bCs/>
          <w:sz w:val="22"/>
          <w:szCs w:val="22"/>
          <w:lang w:eastAsia="cs-CZ"/>
        </w:rPr>
        <w:t xml:space="preserve">                                                                                       </w:t>
      </w:r>
    </w:p>
    <w:p w:rsidRPr="004A19AD" w:rsidR="002A17EE" w:rsidP="003A6F70" w:rsidRDefault="002A17EE">
      <w:pPr>
        <w:autoSpaceDE w:val="false"/>
        <w:autoSpaceDN w:val="false"/>
        <w:adjustRightInd w:val="false"/>
        <w:ind w:left="426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4A19AD">
        <w:rPr>
          <w:rFonts w:cs="Calibri" w:asciiTheme="minorHAnsi" w:hAnsiTheme="minorHAnsi"/>
          <w:sz w:val="22"/>
          <w:szCs w:val="22"/>
          <w:lang w:val="cs-CZ"/>
        </w:rPr>
        <w:t>Ceny jednotlivých kurzů uvádí příloha smlouvy č. 1.</w:t>
      </w:r>
    </w:p>
    <w:p w:rsidRPr="002A17EE" w:rsidR="002A17EE" w:rsidP="003A6F7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3A6F70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492933">
        <w:rPr>
          <w:rFonts w:asciiTheme="minorHAnsi" w:hAnsiTheme="minorHAnsi"/>
          <w:sz w:val="22"/>
          <w:szCs w:val="22"/>
        </w:rPr>
        <w:t>4</w:t>
      </w:r>
      <w:r w:rsidRPr="00492933" w:rsidR="00D7336F">
        <w:rPr>
          <w:rFonts w:asciiTheme="minorHAnsi" w:hAnsiTheme="minorHAnsi"/>
          <w:sz w:val="22"/>
          <w:szCs w:val="22"/>
        </w:rPr>
        <w:t>.</w:t>
      </w:r>
      <w:r w:rsidRPr="00492933" w:rsidR="00D7336F">
        <w:rPr>
          <w:rFonts w:asciiTheme="minorHAnsi" w:hAnsiTheme="minorHAnsi"/>
          <w:sz w:val="22"/>
          <w:szCs w:val="22"/>
        </w:rPr>
        <w:tab/>
      </w:r>
      <w:r w:rsidRPr="00492933" w:rsidR="00AD6263">
        <w:rPr>
          <w:rFonts w:asciiTheme="minorHAnsi" w:hAnsiTheme="minorHAnsi"/>
          <w:sz w:val="22"/>
          <w:szCs w:val="22"/>
        </w:rPr>
        <w:t>Objednatel</w:t>
      </w:r>
      <w:r w:rsidRPr="00492933" w:rsidR="00990838">
        <w:rPr>
          <w:rFonts w:asciiTheme="minorHAnsi" w:hAnsiTheme="minorHAnsi"/>
          <w:sz w:val="22"/>
          <w:szCs w:val="22"/>
        </w:rPr>
        <w:t xml:space="preserve"> uvádí, že dle doporučení příslušných ministerstev, dostupného zde </w:t>
      </w:r>
      <w:r w:rsidR="00786C80">
        <w:fldChar w:fldCharType="begin"/>
      </w:r>
      <w:r w:rsidR="008E313B">
        <w:instrText>HYPERLINK "http://www.mpsv.cz/files/clanky/16686/Doporuceny_postup_7_2013_akreditovane_kurzy_a_osvobozeni_od_DPH_2013.pdf"</w:instrText>
      </w:r>
      <w:r w:rsidR="00786C80">
        <w:fldChar w:fldCharType="separate"/>
      </w:r>
      <w:r w:rsidRPr="00492933" w:rsidR="00990838">
        <w:rPr>
          <w:rStyle w:val="Hypertextovodkaz"/>
          <w:rFonts w:asciiTheme="minorHAnsi" w:hAnsiTheme="minorHAnsi"/>
          <w:color w:val="auto"/>
          <w:sz w:val="22"/>
          <w:szCs w:val="22"/>
        </w:rPr>
        <w:t>http://www.mpsv.cz/files/clanky/16686/Doporuceny_postup_7_2013_akreditovane_kurzy_a_osvobozeni_od_DPH_2013.pdf</w:t>
      </w:r>
      <w:r w:rsidR="00786C80">
        <w:fldChar w:fldCharType="end"/>
      </w:r>
      <w:r w:rsidRPr="00492933" w:rsidR="001A6CF5">
        <w:rPr>
          <w:rFonts w:asciiTheme="minorHAnsi" w:hAnsiTheme="minorHAnsi"/>
          <w:sz w:val="22"/>
          <w:szCs w:val="22"/>
        </w:rPr>
        <w:t xml:space="preserve">, </w:t>
      </w:r>
      <w:r w:rsidRPr="00492933" w:rsidR="00990838">
        <w:rPr>
          <w:rFonts w:asciiTheme="minorHAnsi" w:hAnsiTheme="minorHAnsi"/>
          <w:sz w:val="22"/>
          <w:szCs w:val="22"/>
        </w:rPr>
        <w:t xml:space="preserve">jsou akreditované kurzy osvobozeny od DPH </w:t>
      </w:r>
      <w:r w:rsidRPr="00492933" w:rsidR="00492933">
        <w:rPr>
          <w:rFonts w:cs="Calibri" w:asciiTheme="minorHAnsi" w:hAnsiTheme="minorHAnsi"/>
          <w:sz w:val="22"/>
          <w:szCs w:val="22"/>
        </w:rPr>
        <w:t xml:space="preserve">(pozn. týká se jen akreditovaných kurzů, viz kurzy v příloze smlouvy č. 1, označené v příslušném sloupci </w:t>
      </w:r>
      <w:r w:rsidRPr="00492933" w:rsidR="00492933">
        <w:rPr>
          <w:rFonts w:asciiTheme="minorHAnsi" w:hAnsiTheme="minorHAnsi"/>
          <w:sz w:val="22"/>
          <w:szCs w:val="22"/>
        </w:rPr>
        <w:t>„A</w:t>
      </w:r>
      <w:r w:rsidRPr="004A19AD" w:rsidR="00492933">
        <w:rPr>
          <w:rFonts w:asciiTheme="minorHAnsi" w:hAnsiTheme="minorHAnsi"/>
          <w:sz w:val="22"/>
          <w:szCs w:val="22"/>
        </w:rPr>
        <w:t>“</w:t>
      </w:r>
      <w:r w:rsidRPr="004A19AD" w:rsidR="00492933">
        <w:rPr>
          <w:rFonts w:cs="Calibri" w:asciiTheme="minorHAnsi" w:hAnsiTheme="minorHAnsi"/>
          <w:sz w:val="22"/>
          <w:szCs w:val="22"/>
        </w:rPr>
        <w:t>; z uvedeného důvodu je u akreditovaných kurzů kolonka DPH proškrtnuta a není určena k vyplňování).</w:t>
      </w: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cenami kurzů, uvedenými v příloze smlouvy č. 1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>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C356B0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>název projektu Profesionální a strategický výkon veřejné správy v Rožnově pod Radhoštěm a registrační číslo projektu CZ.03.4.74/0.0/0.0/16_058/0007437.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EC6B53">
        <w:rPr>
          <w:rFonts w:eastAsia="Calibri" w:cs="Calibri" w:asciiTheme="minorHAnsi" w:hAnsiTheme="minorHAnsi"/>
          <w:sz w:val="22"/>
          <w:szCs w:val="22"/>
        </w:rPr>
        <w:t>kurz v době zahájení kurzu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F01884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F01884">
        <w:rPr>
          <w:rFonts w:eastAsia="Calibri" w:cs="Calibri" w:asciiTheme="minorHAnsi" w:hAnsiTheme="minorHAnsi"/>
          <w:sz w:val="22"/>
          <w:szCs w:val="22"/>
        </w:rPr>
        <w:t>6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5247F7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poskytovatel je v prodlení se zahájením plnění kurzu oproti době zahájení kurzu,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lastRenderedPageBreak/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C356B0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C356B0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lastRenderedPageBreak/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C356B0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AB2922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F77EE" w:rsidR="00DF77EE" w:rsidP="00DF77EE" w:rsidRDefault="00DF77EE">
      <w:pPr>
        <w:autoSpaceDE w:val="false"/>
        <w:autoSpaceDN w:val="false"/>
        <w:adjustRightInd w:val="false"/>
        <w:spacing w:line="260" w:lineRule="exact"/>
        <w:ind w:left="426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proofErr w:type="gramStart"/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</w:t>
      </w:r>
      <w:proofErr w:type="gramEnd"/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 xml:space="preserve">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9"/>
          <w:footerReference w:type="even" r:id="rId10"/>
          <w:footerReference w:type="default" r:id="rId11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786C80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990838" w:rsidRDefault="00FD6611">
      <w:pPr>
        <w:rPr>
          <w:rFonts w:cs="Calibri" w:asciiTheme="minorHAnsi" w:hAnsiTheme="minorHAnsi"/>
          <w:sz w:val="22"/>
          <w:szCs w:val="22"/>
        </w:rPr>
      </w:pPr>
    </w:p>
    <w:sectPr w:rsidRPr="00DF77EE" w:rsidR="00FD6611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77512" w:rsidP="0038119E" w:rsidRDefault="00177512">
      <w:r>
        <w:separator/>
      </w:r>
    </w:p>
  </w:endnote>
  <w:endnote w:type="continuationSeparator" w:id="0">
    <w:p w:rsidR="00177512" w:rsidP="0038119E" w:rsidRDefault="001775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786C80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77512" w:rsidP="0038119E" w:rsidRDefault="00177512">
      <w:r>
        <w:separator/>
      </w:r>
    </w:p>
  </w:footnote>
  <w:footnote w:type="continuationSeparator" w:id="0">
    <w:p w:rsidR="00177512" w:rsidP="0038119E" w:rsidRDefault="0017751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="00CB0150">
      <w:rPr>
        <w:rFonts w:asciiTheme="minorHAnsi" w:hAnsiTheme="minorHAnsi"/>
        <w:sz w:val="20"/>
      </w:rPr>
      <w:t>258</w:t>
    </w:r>
    <w:r w:rsidRPr="00924164">
      <w:rPr>
        <w:rFonts w:asciiTheme="minorHAnsi" w:hAnsiTheme="minorHAnsi"/>
        <w:sz w:val="20"/>
      </w:rPr>
      <w:t>/2019/</w:t>
    </w:r>
    <w:r w:rsidR="00CB0150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4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1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7D8"/>
    <w:multiLevelType w:val="hybridMultilevel"/>
    <w:tmpl w:val="4112A16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8A4F3C"/>
    <w:multiLevelType w:val="hybridMultilevel"/>
    <w:tmpl w:val="7E54EE26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3"/>
  </w:num>
  <w:num w:numId="18">
    <w:abstractNumId w:val="14"/>
  </w:num>
  <w:num w:numId="19">
    <w:abstractNumId w:val="17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8"/>
    <w:rsid w:val="00002C0A"/>
    <w:rsid w:val="00010AED"/>
    <w:rsid w:val="0004153C"/>
    <w:rsid w:val="0006095E"/>
    <w:rsid w:val="0008407A"/>
    <w:rsid w:val="000B6163"/>
    <w:rsid w:val="000C7B68"/>
    <w:rsid w:val="00102180"/>
    <w:rsid w:val="00105201"/>
    <w:rsid w:val="00106732"/>
    <w:rsid w:val="00120166"/>
    <w:rsid w:val="00120A78"/>
    <w:rsid w:val="00124902"/>
    <w:rsid w:val="00124EA2"/>
    <w:rsid w:val="00133C8F"/>
    <w:rsid w:val="00144195"/>
    <w:rsid w:val="00160F9B"/>
    <w:rsid w:val="00161FC3"/>
    <w:rsid w:val="00173C8F"/>
    <w:rsid w:val="00177512"/>
    <w:rsid w:val="001A6CF5"/>
    <w:rsid w:val="001B090B"/>
    <w:rsid w:val="001B1092"/>
    <w:rsid w:val="001B1641"/>
    <w:rsid w:val="001C2B14"/>
    <w:rsid w:val="001C59BF"/>
    <w:rsid w:val="001E2609"/>
    <w:rsid w:val="001E55C2"/>
    <w:rsid w:val="0021013D"/>
    <w:rsid w:val="00217459"/>
    <w:rsid w:val="00232338"/>
    <w:rsid w:val="002545E1"/>
    <w:rsid w:val="002722F8"/>
    <w:rsid w:val="002A17EE"/>
    <w:rsid w:val="002B02DF"/>
    <w:rsid w:val="002C0A0A"/>
    <w:rsid w:val="002C1E05"/>
    <w:rsid w:val="002C2FBC"/>
    <w:rsid w:val="002F72CE"/>
    <w:rsid w:val="003133A9"/>
    <w:rsid w:val="00331238"/>
    <w:rsid w:val="003325AC"/>
    <w:rsid w:val="00335626"/>
    <w:rsid w:val="003639CC"/>
    <w:rsid w:val="0038119E"/>
    <w:rsid w:val="003941EB"/>
    <w:rsid w:val="00395171"/>
    <w:rsid w:val="003A6F70"/>
    <w:rsid w:val="003C0973"/>
    <w:rsid w:val="003D169E"/>
    <w:rsid w:val="003E24EB"/>
    <w:rsid w:val="003F3FDE"/>
    <w:rsid w:val="003F680A"/>
    <w:rsid w:val="00414746"/>
    <w:rsid w:val="00417741"/>
    <w:rsid w:val="00432571"/>
    <w:rsid w:val="00433FBD"/>
    <w:rsid w:val="00436243"/>
    <w:rsid w:val="00443995"/>
    <w:rsid w:val="00444FDD"/>
    <w:rsid w:val="004512D0"/>
    <w:rsid w:val="00454581"/>
    <w:rsid w:val="00465FDC"/>
    <w:rsid w:val="00480360"/>
    <w:rsid w:val="00481F3F"/>
    <w:rsid w:val="00484F66"/>
    <w:rsid w:val="00490A35"/>
    <w:rsid w:val="00492933"/>
    <w:rsid w:val="004A19AD"/>
    <w:rsid w:val="004A6C0C"/>
    <w:rsid w:val="004B2514"/>
    <w:rsid w:val="004B361C"/>
    <w:rsid w:val="004B6BF2"/>
    <w:rsid w:val="004D6BB3"/>
    <w:rsid w:val="004F4165"/>
    <w:rsid w:val="00512FAF"/>
    <w:rsid w:val="005247F7"/>
    <w:rsid w:val="00535EA0"/>
    <w:rsid w:val="0056233A"/>
    <w:rsid w:val="00586F6B"/>
    <w:rsid w:val="00590D6C"/>
    <w:rsid w:val="0059631B"/>
    <w:rsid w:val="005D2386"/>
    <w:rsid w:val="005F6B8F"/>
    <w:rsid w:val="00601337"/>
    <w:rsid w:val="00612249"/>
    <w:rsid w:val="006356BA"/>
    <w:rsid w:val="00676051"/>
    <w:rsid w:val="006A057C"/>
    <w:rsid w:val="006A3D81"/>
    <w:rsid w:val="006A5152"/>
    <w:rsid w:val="006B1562"/>
    <w:rsid w:val="006C1AD5"/>
    <w:rsid w:val="006C3BCA"/>
    <w:rsid w:val="006C68CD"/>
    <w:rsid w:val="006F6E6D"/>
    <w:rsid w:val="00716251"/>
    <w:rsid w:val="00736904"/>
    <w:rsid w:val="00765217"/>
    <w:rsid w:val="00784046"/>
    <w:rsid w:val="00786C80"/>
    <w:rsid w:val="007D3814"/>
    <w:rsid w:val="007D4B1F"/>
    <w:rsid w:val="007D5F01"/>
    <w:rsid w:val="007E1BCE"/>
    <w:rsid w:val="00813108"/>
    <w:rsid w:val="0083524A"/>
    <w:rsid w:val="008425FC"/>
    <w:rsid w:val="008436FC"/>
    <w:rsid w:val="0084479E"/>
    <w:rsid w:val="00860331"/>
    <w:rsid w:val="00861DBC"/>
    <w:rsid w:val="00874673"/>
    <w:rsid w:val="008800FB"/>
    <w:rsid w:val="00895ACF"/>
    <w:rsid w:val="008B4435"/>
    <w:rsid w:val="008D349A"/>
    <w:rsid w:val="008E313B"/>
    <w:rsid w:val="009053C8"/>
    <w:rsid w:val="00912EE5"/>
    <w:rsid w:val="009174D8"/>
    <w:rsid w:val="00924164"/>
    <w:rsid w:val="00932FF6"/>
    <w:rsid w:val="00937E53"/>
    <w:rsid w:val="00944D21"/>
    <w:rsid w:val="009452EA"/>
    <w:rsid w:val="00947C86"/>
    <w:rsid w:val="00954D33"/>
    <w:rsid w:val="0096159C"/>
    <w:rsid w:val="009625C3"/>
    <w:rsid w:val="0096656A"/>
    <w:rsid w:val="00987380"/>
    <w:rsid w:val="009900FB"/>
    <w:rsid w:val="00990838"/>
    <w:rsid w:val="009B1ADD"/>
    <w:rsid w:val="009E6F2E"/>
    <w:rsid w:val="00A14E9B"/>
    <w:rsid w:val="00A16EAA"/>
    <w:rsid w:val="00A17D76"/>
    <w:rsid w:val="00A2612B"/>
    <w:rsid w:val="00A37171"/>
    <w:rsid w:val="00A72EA4"/>
    <w:rsid w:val="00A926F4"/>
    <w:rsid w:val="00AA575D"/>
    <w:rsid w:val="00AB2922"/>
    <w:rsid w:val="00AB3331"/>
    <w:rsid w:val="00AC741C"/>
    <w:rsid w:val="00AD0C7F"/>
    <w:rsid w:val="00AD4E18"/>
    <w:rsid w:val="00AD6263"/>
    <w:rsid w:val="00AF6856"/>
    <w:rsid w:val="00B145B7"/>
    <w:rsid w:val="00B23CBB"/>
    <w:rsid w:val="00B300F2"/>
    <w:rsid w:val="00B403AB"/>
    <w:rsid w:val="00B46430"/>
    <w:rsid w:val="00B75B0C"/>
    <w:rsid w:val="00B84F51"/>
    <w:rsid w:val="00BB1E19"/>
    <w:rsid w:val="00BC63AF"/>
    <w:rsid w:val="00BD51A4"/>
    <w:rsid w:val="00BD7F16"/>
    <w:rsid w:val="00BE34EC"/>
    <w:rsid w:val="00C27358"/>
    <w:rsid w:val="00C356B0"/>
    <w:rsid w:val="00C50F02"/>
    <w:rsid w:val="00C54594"/>
    <w:rsid w:val="00C54A0C"/>
    <w:rsid w:val="00C6186D"/>
    <w:rsid w:val="00C70EF0"/>
    <w:rsid w:val="00C73312"/>
    <w:rsid w:val="00C86A38"/>
    <w:rsid w:val="00CB0150"/>
    <w:rsid w:val="00CE1858"/>
    <w:rsid w:val="00CE75B4"/>
    <w:rsid w:val="00D124E1"/>
    <w:rsid w:val="00D46224"/>
    <w:rsid w:val="00D51D9F"/>
    <w:rsid w:val="00D7336F"/>
    <w:rsid w:val="00D74C8B"/>
    <w:rsid w:val="00DB4CE5"/>
    <w:rsid w:val="00DE6E25"/>
    <w:rsid w:val="00DE7528"/>
    <w:rsid w:val="00DF6D0A"/>
    <w:rsid w:val="00DF77EE"/>
    <w:rsid w:val="00E625D2"/>
    <w:rsid w:val="00E76D03"/>
    <w:rsid w:val="00EA5231"/>
    <w:rsid w:val="00EA7AC3"/>
    <w:rsid w:val="00EB0880"/>
    <w:rsid w:val="00EC06C8"/>
    <w:rsid w:val="00EC6B53"/>
    <w:rsid w:val="00ED7538"/>
    <w:rsid w:val="00EE0E24"/>
    <w:rsid w:val="00EF3F65"/>
    <w:rsid w:val="00EF67C6"/>
    <w:rsid w:val="00EF7F4E"/>
    <w:rsid w:val="00F0186E"/>
    <w:rsid w:val="00F01884"/>
    <w:rsid w:val="00F05A15"/>
    <w:rsid w:val="00F30783"/>
    <w:rsid w:val="00F34CF3"/>
    <w:rsid w:val="00F541E6"/>
    <w:rsid w:val="00F66BDC"/>
    <w:rsid w:val="00F9233B"/>
    <w:rsid w:val="00F938B7"/>
    <w:rsid w:val="00FA18BE"/>
    <w:rsid w:val="00FA56DA"/>
    <w:rsid w:val="00FC13FE"/>
    <w:rsid w:val="00FC6BAD"/>
    <w:rsid w:val="00FC74C3"/>
    <w:rsid w:val="00FD6611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39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6DEB99F-0928-478C-A431-530C4FF59F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3856</properties:Words>
  <properties:Characters>22754</properties:Characters>
  <properties:Lines>189</properties:Lines>
  <properties:Paragraphs>53</properties:Paragraphs>
  <properties:TotalTime>1089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26557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2016-12-29T09:49:00Z</dcterms:created>
  <dc:creator/>
  <cp:lastModifiedBy/>
  <cp:lastPrinted>2016-12-29T09:49:00Z</cp:lastPrinted>
  <dcterms:modified xmlns:xsi="http://www.w3.org/2001/XMLSchema-instance" xsi:type="dcterms:W3CDTF">2019-08-28T07:17:00Z</dcterms:modified>
  <cp:revision>104</cp:revision>
</cp:coreProperties>
</file>