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E588E">
            <w:pPr>
              <w:pStyle w:val="Tabulkatext"/>
              <w:rPr>
                <w:b/>
              </w:rPr>
            </w:pPr>
            <w:r w:rsidRPr="00EE588E">
              <w:rPr>
                <w:b/>
              </w:rPr>
              <w:t>Sociální podnik Chleba se solí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E588E">
            <w:pPr>
              <w:pStyle w:val="Tabulkatext"/>
              <w:rPr>
                <w:b/>
              </w:rPr>
            </w:pPr>
            <w:r>
              <w:rPr>
                <w:b/>
              </w:rPr>
              <w:t>dodávky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204AA4">
            <w:pPr>
              <w:pStyle w:val="Tabulkatext"/>
              <w:rPr>
                <w:b/>
              </w:rPr>
            </w:pPr>
            <w:r>
              <w:rPr>
                <w:b/>
              </w:rPr>
              <w:t>1</w:t>
            </w:r>
            <w:r w:rsidR="00AD2DAD">
              <w:rPr>
                <w:b/>
              </w:rPr>
              <w:t>8</w:t>
            </w:r>
            <w:r>
              <w:rPr>
                <w:b/>
              </w:rPr>
              <w:t>. 9. 2019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EE588E">
            <w:pPr>
              <w:pStyle w:val="Tabulkatext"/>
            </w:pPr>
            <w:r w:rsidRPr="00EE588E">
              <w:t>CZ.03.2.60/0.0/0.0/17_129/0014872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E588E" w:rsidR="005C6C32" w:rsidP="00D92737" w:rsidRDefault="00EE588E">
            <w:pPr>
              <w:pStyle w:val="Tabulkatext"/>
              <w:rPr>
                <w:bCs/>
              </w:rPr>
            </w:pPr>
            <w:r w:rsidRPr="00EE588E">
              <w:rPr>
                <w:bCs/>
              </w:rPr>
              <w:t>Sociální podnik Chleba se solí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E588E">
            <w:pPr>
              <w:pStyle w:val="Tabulkatext"/>
            </w:pPr>
            <w:r w:rsidRPr="00EE588E">
              <w:t>Chleba se solí s.r.o.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E588E">
            <w:pPr>
              <w:pStyle w:val="Tabulkatext"/>
            </w:pPr>
            <w:r>
              <w:t>Lesní kolonie 245, 373 82 Včelná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E588E" w:rsidP="00D92737" w:rsidRDefault="00EE588E">
            <w:pPr>
              <w:pStyle w:val="Tabulkatext"/>
            </w:pPr>
            <w:r w:rsidRPr="00EE588E">
              <w:t>Zuzana Fuková</w:t>
            </w:r>
            <w:r>
              <w:t xml:space="preserve">, jednatelka, </w:t>
            </w:r>
          </w:p>
          <w:p w:rsidRPr="00E50090" w:rsidR="005C6C32" w:rsidP="00D92737" w:rsidRDefault="00EE588E">
            <w:pPr>
              <w:pStyle w:val="Tabulkatext"/>
            </w:pPr>
            <w:r>
              <w:t xml:space="preserve">tel. </w:t>
            </w:r>
            <w:r w:rsidRPr="00EE588E">
              <w:t>+420 736 748 211, e-mail: info@chlebasesoli.cz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E588E">
            <w:pPr>
              <w:pStyle w:val="Tabulkatext"/>
            </w:pPr>
            <w:r w:rsidRPr="00EE588E">
              <w:t>28101693</w:t>
            </w:r>
            <w:r>
              <w:t xml:space="preserve"> / CZ</w:t>
            </w:r>
            <w:r w:rsidRPr="00EE588E">
              <w:t>28101693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EE588E" w:rsidP="00EE588E" w:rsidRDefault="00EE588E">
            <w:pPr>
              <w:pStyle w:val="Tabulkatext"/>
            </w:pPr>
            <w:r w:rsidRPr="00EE588E">
              <w:t>Česká vodohospodářská s.r.o.</w:t>
            </w:r>
            <w:r>
              <w:t xml:space="preserve">, </w:t>
            </w:r>
            <w:r w:rsidRPr="00EE588E">
              <w:t xml:space="preserve">Hlinská 456/2, </w:t>
            </w:r>
            <w:r>
              <w:t xml:space="preserve">370 01 </w:t>
            </w:r>
            <w:r w:rsidRPr="00EE588E">
              <w:t>České Budějovice</w:t>
            </w:r>
          </w:p>
          <w:p w:rsidRPr="00EE588E" w:rsidR="00EE588E" w:rsidP="00EE588E" w:rsidRDefault="00EE588E">
            <w:pPr>
              <w:pStyle w:val="Tabulkatext"/>
            </w:pPr>
            <w:r w:rsidRPr="00EE588E">
              <w:t>Ing. Martina Gabrielová</w:t>
            </w:r>
          </w:p>
          <w:p w:rsidRPr="00E50090" w:rsidR="005C6C32" w:rsidP="00EE588E" w:rsidRDefault="00EE588E">
            <w:pPr>
              <w:pStyle w:val="Tabulkatext"/>
            </w:pPr>
            <w:r>
              <w:t xml:space="preserve">tel. </w:t>
            </w:r>
            <w:r w:rsidRPr="00EE588E">
              <w:t>+420 602 485</w:t>
            </w:r>
            <w:r>
              <w:t> </w:t>
            </w:r>
            <w:r w:rsidRPr="00EE588E">
              <w:t>277</w:t>
            </w:r>
            <w:r>
              <w:t xml:space="preserve">, e-mail: </w:t>
            </w:r>
            <w:hyperlink w:history="true" r:id="rId8">
              <w:r w:rsidRPr="00EE588E">
                <w:t>martina@cztendr.cz</w:t>
              </w:r>
            </w:hyperlink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4AA4" w:rsidR="005C6C32" w:rsidP="00D92737" w:rsidRDefault="00204AA4">
            <w:pPr>
              <w:pStyle w:val="Tabulkatext"/>
              <w:rPr>
                <w:iCs/>
              </w:rPr>
            </w:pPr>
            <w:r w:rsidRPr="00204AA4">
              <w:rPr>
                <w:iCs/>
              </w:rPr>
              <w:t xml:space="preserve">do </w:t>
            </w:r>
            <w:r w:rsidR="00E678DC">
              <w:rPr>
                <w:iCs/>
              </w:rPr>
              <w:t>30</w:t>
            </w:r>
            <w:bookmarkStart w:name="_GoBack" w:id="0"/>
            <w:bookmarkEnd w:id="0"/>
            <w:r w:rsidRPr="00204AA4">
              <w:rPr>
                <w:iCs/>
              </w:rPr>
              <w:t>. 9. 2019 do 9:00</w:t>
            </w:r>
            <w:r w:rsidRPr="00204AA4" w:rsidR="005C6C32">
              <w:rPr>
                <w:iCs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F5A76" w:rsidR="00204AA4" w:rsidP="00204AA4" w:rsidRDefault="00204AA4">
            <w:pPr>
              <w:spacing w:after="0"/>
              <w:rPr>
                <w:sz w:val="20"/>
                <w:szCs w:val="20"/>
              </w:rPr>
            </w:pPr>
            <w:r w:rsidRPr="000F5A76">
              <w:rPr>
                <w:sz w:val="20"/>
                <w:szCs w:val="20"/>
              </w:rPr>
              <w:t xml:space="preserve">Nabídku lze podat: </w:t>
            </w:r>
          </w:p>
          <w:p w:rsidRPr="00204AA4" w:rsidR="00204AA4" w:rsidP="00204AA4" w:rsidRDefault="00204AA4">
            <w:pPr>
              <w:pStyle w:val="Odstavecseseznamem"/>
              <w:numPr>
                <w:ilvl w:val="0"/>
                <w:numId w:val="27"/>
              </w:numPr>
              <w:spacing w:before="60" w:after="0"/>
              <w:ind w:left="284" w:hanging="284"/>
              <w:contextualSpacing w:val="false"/>
              <w:rPr>
                <w:sz w:val="20"/>
                <w:szCs w:val="20"/>
              </w:rPr>
            </w:pPr>
            <w:r w:rsidRPr="00204AA4">
              <w:rPr>
                <w:sz w:val="20"/>
                <w:szCs w:val="20"/>
              </w:rPr>
              <w:t>osobně do sídla společnosti pověřené výkonem zadavatelských činností:</w:t>
            </w:r>
          </w:p>
          <w:p w:rsidRPr="00204AA4" w:rsidR="00204AA4" w:rsidP="00204AA4" w:rsidRDefault="00204AA4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  <w:tab w:val="left" w:pos="0"/>
                <w:tab w:val="left" w:pos="567"/>
              </w:tabs>
              <w:spacing w:before="0" w:after="0"/>
              <w:ind w:left="352" w:right="23" w:hanging="142"/>
              <w:rPr>
                <w:rFonts w:asciiTheme="minorHAnsi" w:hAnsiTheme="minorHAnsi" w:eastAsiaTheme="minorHAnsi" w:cstheme="minorBidi"/>
                <w:color w:val="080808"/>
                <w:sz w:val="20"/>
                <w:szCs w:val="22"/>
                <w:lang w:eastAsia="en-US"/>
              </w:rPr>
            </w:pPr>
            <w:r w:rsidRPr="000F5A76">
              <w:rPr>
                <w:sz w:val="20"/>
              </w:rPr>
              <w:tab/>
            </w:r>
            <w:r w:rsidRPr="00204AA4">
              <w:rPr>
                <w:rFonts w:asciiTheme="minorHAnsi" w:hAnsiTheme="minorHAnsi" w:eastAsiaTheme="minorHAnsi" w:cstheme="minorBidi"/>
                <w:color w:val="080808"/>
                <w:sz w:val="20"/>
                <w:szCs w:val="22"/>
                <w:lang w:eastAsia="en-US"/>
              </w:rPr>
              <w:t>Česká vodohospodářská s.r.o.</w:t>
            </w:r>
          </w:p>
          <w:p w:rsidRPr="00204AA4" w:rsidR="00204AA4" w:rsidP="00204AA4" w:rsidRDefault="00204AA4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  <w:tab w:val="left" w:pos="0"/>
                <w:tab w:val="left" w:pos="567"/>
              </w:tabs>
              <w:spacing w:before="0" w:after="0"/>
              <w:ind w:left="352" w:right="23" w:hanging="142"/>
              <w:rPr>
                <w:rFonts w:asciiTheme="minorHAnsi" w:hAnsiTheme="minorHAnsi" w:eastAsiaTheme="minorHAnsi" w:cstheme="minorBidi"/>
                <w:color w:val="080808"/>
                <w:sz w:val="20"/>
                <w:szCs w:val="22"/>
                <w:lang w:eastAsia="en-US"/>
              </w:rPr>
            </w:pPr>
            <w:r w:rsidRPr="00204AA4">
              <w:rPr>
                <w:rFonts w:asciiTheme="minorHAnsi" w:hAnsiTheme="minorHAnsi" w:eastAsiaTheme="minorHAnsi" w:cstheme="minorBidi"/>
                <w:color w:val="080808"/>
                <w:sz w:val="20"/>
                <w:szCs w:val="22"/>
                <w:lang w:eastAsia="en-US"/>
              </w:rPr>
              <w:tab/>
              <w:t>Hlinská 456/2, 370 01 České Budějovice</w:t>
            </w:r>
          </w:p>
          <w:p w:rsidRPr="00204AA4" w:rsidR="00204AA4" w:rsidP="00204AA4" w:rsidRDefault="00204AA4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  <w:tab w:val="left" w:pos="0"/>
              </w:tabs>
              <w:spacing w:before="60" w:after="0"/>
              <w:ind w:left="390" w:right="23"/>
              <w:rPr>
                <w:rFonts w:asciiTheme="minorHAnsi" w:hAnsiTheme="minorHAnsi" w:eastAsiaTheme="minorHAnsi" w:cstheme="minorBidi"/>
                <w:color w:val="080808"/>
                <w:sz w:val="20"/>
                <w:szCs w:val="22"/>
                <w:lang w:eastAsia="en-US"/>
              </w:rPr>
            </w:pPr>
            <w:r w:rsidRPr="00204AA4">
              <w:rPr>
                <w:rFonts w:asciiTheme="minorHAnsi" w:hAnsiTheme="minorHAnsi" w:eastAsiaTheme="minorHAnsi" w:cstheme="minorBidi"/>
                <w:color w:val="080808"/>
                <w:sz w:val="20"/>
                <w:szCs w:val="22"/>
                <w:lang w:eastAsia="en-US"/>
              </w:rPr>
              <w:t>v termínech dle telefonické dohody (kontaktní tel. 602 485 277)</w:t>
            </w:r>
          </w:p>
          <w:p w:rsidRPr="00E50090" w:rsidR="005C6C32" w:rsidP="00204AA4" w:rsidRDefault="00204AA4">
            <w:pPr>
              <w:pStyle w:val="Odstavecseseznamem"/>
              <w:numPr>
                <w:ilvl w:val="0"/>
                <w:numId w:val="27"/>
              </w:numPr>
              <w:spacing w:before="60" w:after="0"/>
              <w:ind w:left="284" w:hanging="284"/>
              <w:contextualSpacing w:val="false"/>
            </w:pPr>
            <w:r w:rsidRPr="00204AA4">
              <w:rPr>
                <w:sz w:val="20"/>
                <w:szCs w:val="20"/>
              </w:rPr>
              <w:t>zasláním na adresu sídla společnosti pověřené výkonem zadavatelských činností: Česká vodohospodářská s.r.o., Hlinská 456/2, 370 01 České Budějovice tak, aby byla doručena do skončení lhůty pro podání nabídek.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14E40" w:rsidP="00205814" w:rsidRDefault="00205814">
            <w:pPr>
              <w:pStyle w:val="Tabulkatext"/>
              <w:jc w:val="both"/>
              <w:rPr>
                <w:szCs w:val="20"/>
              </w:rPr>
            </w:pPr>
            <w:r w:rsidRPr="008279E1">
              <w:rPr>
                <w:szCs w:val="20"/>
              </w:rPr>
              <w:t xml:space="preserve">Předmětem zakázky je </w:t>
            </w:r>
            <w:bookmarkStart w:name="_Hlk14678800" w:id="1"/>
            <w:r>
              <w:rPr>
                <w:szCs w:val="20"/>
              </w:rPr>
              <w:t xml:space="preserve">dodávka </w:t>
            </w:r>
            <w:bookmarkEnd w:id="1"/>
            <w:r>
              <w:rPr>
                <w:szCs w:val="20"/>
              </w:rPr>
              <w:t xml:space="preserve">sestavy </w:t>
            </w:r>
            <w:bookmarkStart w:name="_Hlk18928141" w:id="2"/>
            <w:r>
              <w:rPr>
                <w:szCs w:val="20"/>
              </w:rPr>
              <w:t xml:space="preserve">2 ks </w:t>
            </w:r>
            <w:r w:rsidRPr="002941E7">
              <w:rPr>
                <w:szCs w:val="20"/>
              </w:rPr>
              <w:t>etážových elektrických pec</w:t>
            </w:r>
            <w:r>
              <w:rPr>
                <w:szCs w:val="20"/>
              </w:rPr>
              <w:t>í</w:t>
            </w:r>
            <w:r w:rsidRPr="002941E7">
              <w:rPr>
                <w:szCs w:val="20"/>
              </w:rPr>
              <w:t xml:space="preserve"> s příslušenstvím</w:t>
            </w:r>
            <w:r>
              <w:rPr>
                <w:szCs w:val="20"/>
              </w:rPr>
              <w:t>, kopisťového hnětače s kapacitou 50 kg těsta, kopisťového hnětače s kapacitou 30 kg těsta, 2 ks odkládacích vozíků pro pekařské produkty se 2 ks vaků a kynutí, plošinové pekařské váhy a 2 ks dvoudvéřových lednic pro uchování pekařských produktů a zrání těst dle technické specifikac</w:t>
            </w:r>
            <w:bookmarkEnd w:id="2"/>
            <w:r>
              <w:rPr>
                <w:szCs w:val="20"/>
              </w:rPr>
              <w:t>e, která tvoří samostatnou přílohu zadávací dokumentace.</w:t>
            </w:r>
          </w:p>
          <w:p w:rsidRPr="00E50090" w:rsidR="00205814" w:rsidP="00205814" w:rsidRDefault="00205814">
            <w:pPr>
              <w:pStyle w:val="Tabulkatext"/>
              <w:jc w:val="both"/>
              <w:rPr>
                <w:i/>
              </w:rPr>
            </w:pPr>
            <w:r w:rsidRPr="004A6409">
              <w:rPr>
                <w:szCs w:val="20"/>
              </w:rPr>
              <w:t xml:space="preserve">Veškeré pořizované </w:t>
            </w:r>
            <w:r>
              <w:rPr>
                <w:szCs w:val="20"/>
              </w:rPr>
              <w:t>zboží</w:t>
            </w:r>
            <w:r w:rsidRPr="004A6409">
              <w:rPr>
                <w:szCs w:val="20"/>
              </w:rPr>
              <w:t xml:space="preserve"> bude nové a nepoužité</w:t>
            </w:r>
            <w:r>
              <w:rPr>
                <w:szCs w:val="20"/>
              </w:rPr>
              <w:t xml:space="preserve">. Součástí předmětu plnění je také </w:t>
            </w:r>
            <w:bookmarkStart w:name="_Hlk18928311" w:id="3"/>
            <w:r>
              <w:rPr>
                <w:szCs w:val="20"/>
              </w:rPr>
              <w:t>dodání požadovaného vybavení do místa plnění, jeho instalace, uvedení do provozu, zaškolení obsluhy a veškeré další činnosti spojené s jeho užíváním</w:t>
            </w:r>
            <w:bookmarkEnd w:id="3"/>
            <w:r>
              <w:rPr>
                <w:szCs w:val="20"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5C6C32" w:rsidP="00205814" w:rsidRDefault="00205814">
            <w:pPr>
              <w:pStyle w:val="Tabulkatext"/>
              <w:rPr>
                <w:i/>
              </w:rPr>
            </w:pPr>
            <w:r w:rsidRPr="000152F2">
              <w:rPr>
                <w:szCs w:val="20"/>
              </w:rPr>
              <w:t>1 250 000 Kč bez DPH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205814">
            <w:pPr>
              <w:pStyle w:val="Tabulkatext"/>
            </w:pPr>
            <w:r w:rsidRPr="000152F2">
              <w:rPr>
                <w:szCs w:val="20"/>
              </w:rPr>
              <w:t>v co nejkratším termínu, dle nabídky dodavatele (termín dodání je předmětem hodnocení podaných nabídek)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05814" w:rsidR="00205814" w:rsidP="00205814" w:rsidRDefault="00205814">
            <w:pPr>
              <w:pStyle w:val="Odstavecseseznamem"/>
              <w:numPr>
                <w:ilvl w:val="0"/>
                <w:numId w:val="27"/>
              </w:numPr>
              <w:spacing w:before="60" w:after="0"/>
              <w:ind w:left="284" w:hanging="284"/>
              <w:contextualSpacing w:val="false"/>
            </w:pPr>
            <w:bookmarkStart w:name="_Hlk534958634" w:id="4"/>
            <w:bookmarkStart w:name="_Hlk535399012" w:id="5"/>
            <w:bookmarkStart w:name="_Hlk536535701" w:id="6"/>
            <w:bookmarkStart w:name="_Hlk14680394" w:id="7"/>
            <w:bookmarkStart w:name="_Hlk18927829" w:id="8"/>
            <w:r w:rsidRPr="008C0473">
              <w:rPr>
                <w:sz w:val="20"/>
                <w:szCs w:val="20"/>
              </w:rPr>
              <w:t xml:space="preserve">provoz Včelná, třída 5. května 5, 373 82 Včelná, ZUJ 545228 Včelná, NUTS CZ0311545228, okres </w:t>
            </w:r>
            <w:bookmarkEnd w:id="4"/>
            <w:bookmarkEnd w:id="5"/>
            <w:bookmarkEnd w:id="6"/>
            <w:bookmarkEnd w:id="7"/>
            <w:r w:rsidRPr="008C0473">
              <w:rPr>
                <w:sz w:val="20"/>
                <w:szCs w:val="20"/>
              </w:rPr>
              <w:t>České Budějovice</w:t>
            </w:r>
          </w:p>
          <w:p w:rsidRPr="00E50090" w:rsidR="005C6C32" w:rsidP="00205814" w:rsidRDefault="00205814">
            <w:pPr>
              <w:pStyle w:val="Odstavecseseznamem"/>
              <w:numPr>
                <w:ilvl w:val="0"/>
                <w:numId w:val="27"/>
              </w:numPr>
              <w:spacing w:before="60" w:after="0"/>
              <w:ind w:left="284" w:hanging="284"/>
              <w:contextualSpacing w:val="false"/>
            </w:pPr>
            <w:r>
              <w:rPr>
                <w:sz w:val="20"/>
                <w:szCs w:val="20"/>
              </w:rPr>
              <w:t xml:space="preserve">provoz Česká 154/36, 370 01 České Budějovice, ZUJ </w:t>
            </w:r>
            <w:r w:rsidRPr="008C0473">
              <w:rPr>
                <w:sz w:val="20"/>
                <w:szCs w:val="20"/>
              </w:rPr>
              <w:t>544256 České Budějovice, NUTS CZ0311544256, okres České Budějovice</w:t>
            </w:r>
            <w:bookmarkEnd w:id="8"/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05814" w:rsidP="00205814" w:rsidRDefault="00205814">
            <w:pPr>
              <w:pStyle w:val="Tabulkatext"/>
              <w:jc w:val="both"/>
            </w:pPr>
            <w:r w:rsidRPr="002C2531">
              <w:rPr>
                <w:szCs w:val="20"/>
              </w:rPr>
              <w:t xml:space="preserve">Nabídky budou hodnoceny podle jejich ekonomické výhodnosti. </w:t>
            </w:r>
            <w:r w:rsidRPr="00874334">
              <w:rPr>
                <w:szCs w:val="20"/>
              </w:rPr>
              <w:t>Zadavatel bude hodnotit ekonomickou výhodnost na základě následujících kritérií:</w:t>
            </w:r>
          </w:p>
          <w:p w:rsidRPr="00E50090" w:rsidR="00E14E40" w:rsidP="00D92737" w:rsidRDefault="00205814">
            <w:pPr>
              <w:pStyle w:val="Tabulkatext"/>
              <w:numPr>
                <w:ilvl w:val="0"/>
                <w:numId w:val="24"/>
              </w:numPr>
            </w:pPr>
            <w:r w:rsidRPr="00205814">
              <w:t>výše celkové nabídkové ceny bez DPH</w:t>
            </w:r>
            <w:r>
              <w:t xml:space="preserve"> – váha 50%</w:t>
            </w:r>
          </w:p>
          <w:p w:rsidR="004B48DE" w:rsidP="00D92737" w:rsidRDefault="00205814">
            <w:pPr>
              <w:pStyle w:val="Tabulkatext"/>
              <w:numPr>
                <w:ilvl w:val="0"/>
                <w:numId w:val="24"/>
              </w:numPr>
            </w:pPr>
            <w:r>
              <w:t>záruka za dodávku – váha 30%</w:t>
            </w:r>
          </w:p>
          <w:p w:rsidRPr="00E50090" w:rsidR="00205814" w:rsidP="00D92737" w:rsidRDefault="00205814">
            <w:pPr>
              <w:pStyle w:val="Tabulkatext"/>
              <w:numPr>
                <w:ilvl w:val="0"/>
                <w:numId w:val="24"/>
              </w:numPr>
            </w:pPr>
            <w:r>
              <w:t>termín dodání – váha 20%</w:t>
            </w:r>
          </w:p>
          <w:p w:rsidR="00205814" w:rsidP="00205814" w:rsidRDefault="00205814">
            <w:pPr>
              <w:pStyle w:val="Tabulkatext"/>
              <w:rPr>
                <w:szCs w:val="20"/>
              </w:rPr>
            </w:pPr>
            <w:r w:rsidRPr="00205814">
              <w:rPr>
                <w:szCs w:val="20"/>
              </w:rPr>
              <w:t>Kritérium č. 1: Předmětem hodnocení bude výše celkové nabídkové ceny za celý rozsah předmětu plnění bez DPH</w:t>
            </w:r>
          </w:p>
          <w:p w:rsidRPr="00205814" w:rsidR="00205814" w:rsidP="00205814" w:rsidRDefault="00205814">
            <w:pPr>
              <w:pStyle w:val="Tabulkatext"/>
              <w:rPr>
                <w:szCs w:val="20"/>
              </w:rPr>
            </w:pPr>
            <w:r>
              <w:rPr>
                <w:szCs w:val="20"/>
              </w:rPr>
              <w:t xml:space="preserve">Kritérium č. 2: </w:t>
            </w:r>
            <w:r w:rsidRPr="00205814">
              <w:rPr>
                <w:szCs w:val="20"/>
              </w:rPr>
              <w:t>Předmětem hodnocení bude délka záruční lhůty za jednotlivé části předmětu plnění.</w:t>
            </w:r>
          </w:p>
          <w:p w:rsidR="00205814" w:rsidP="00205814" w:rsidRDefault="00205814">
            <w:pPr>
              <w:pStyle w:val="Tabulkatext"/>
              <w:rPr>
                <w:szCs w:val="20"/>
              </w:rPr>
            </w:pPr>
            <w:r w:rsidRPr="00205814">
              <w:rPr>
                <w:szCs w:val="20"/>
              </w:rPr>
              <w:t>Kritérium č. 3: Předmětem hodnocení bude termín dodání kompletního předmětu plnění v týdnech od podpisu smlouvy</w:t>
            </w:r>
            <w:r>
              <w:rPr>
                <w:szCs w:val="20"/>
              </w:rPr>
              <w:t>.</w:t>
            </w:r>
          </w:p>
          <w:p w:rsidRPr="00205814" w:rsidR="00205814" w:rsidP="00205814" w:rsidRDefault="00205814">
            <w:pPr>
              <w:pStyle w:val="Tabulkatext"/>
              <w:jc w:val="both"/>
              <w:rPr>
                <w:szCs w:val="20"/>
              </w:rPr>
            </w:pPr>
            <w:r>
              <w:rPr>
                <w:szCs w:val="20"/>
              </w:rPr>
              <w:t>Podrobnosti o způsobu hodnocení nabídek včetně vzorců pro výpočet bodů v jednotlivý</w:t>
            </w:r>
            <w:r w:rsidR="00DB6FD4">
              <w:rPr>
                <w:szCs w:val="20"/>
              </w:rPr>
              <w:t>ch</w:t>
            </w:r>
            <w:r>
              <w:rPr>
                <w:szCs w:val="20"/>
              </w:rPr>
              <w:t xml:space="preserve"> kritériích hodnocení jsou uvedeny v zadávací dokumentaci, která tvoří přílohu této výzvy.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B6FD4" w:rsidR="00E14E40" w:rsidP="00DB5DBD" w:rsidRDefault="00205814">
            <w:pPr>
              <w:pStyle w:val="Tabulkatext"/>
              <w:numPr>
                <w:ilvl w:val="0"/>
                <w:numId w:val="25"/>
              </w:numPr>
            </w:pPr>
            <w:r w:rsidRPr="00DB6FD4">
              <w:t>základní způsobilost – čestné prohlášení</w:t>
            </w:r>
            <w:r w:rsidRPr="00DB6FD4" w:rsidR="00DB6FD4">
              <w:t xml:space="preserve"> dle vzoru, který tvoří příloh zadávací dokumentace</w:t>
            </w:r>
          </w:p>
          <w:p w:rsidRPr="00DB6FD4" w:rsidR="00DB6FD4" w:rsidP="00DB5DBD" w:rsidRDefault="00DB6FD4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 w:rsidRPr="00DB6FD4">
              <w:t xml:space="preserve">profesní způsobilost </w:t>
            </w:r>
            <w:r>
              <w:t>–</w:t>
            </w:r>
            <w:r w:rsidRPr="00DB6FD4">
              <w:t xml:space="preserve"> </w:t>
            </w:r>
            <w:r>
              <w:t>v</w:t>
            </w:r>
            <w:r w:rsidRPr="00DB6FD4">
              <w:t>ýpis z obchodního rejstříku nebo jiné obdobné evidence, pokud je zápis do takovéto evidence vyžadován jiným právním předpisem</w:t>
            </w:r>
          </w:p>
          <w:p w:rsidRPr="00DB6FD4" w:rsidR="00DB6FD4" w:rsidP="00DB5DBD" w:rsidRDefault="00DB6FD4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>
              <w:t xml:space="preserve">technická kvalifikace – </w:t>
            </w:r>
            <w:r w:rsidRPr="00DB6FD4">
              <w:t>seznam min. 3 realizovaných dodávek obdobného charakteru, tj. dodávek zařízení pro pekařské provozy (jako např. pece, stroje a zařízení pro výrobu a zrání těst, zařízení pro uchování pekařských produktů apod.),  poskytnutých dodavatelem za poslední 3 roky před zahájením výběrového řízení včetně uvedení ceny a doby jejich poskytnutí a identifikace objednatele.</w:t>
            </w:r>
          </w:p>
          <w:p w:rsidRPr="00DB6FD4" w:rsidR="00DB6FD4" w:rsidP="00DB6FD4" w:rsidRDefault="00DB6FD4">
            <w:pPr>
              <w:pStyle w:val="Tabulkatext"/>
              <w:rPr>
                <w:iCs/>
              </w:rPr>
            </w:pPr>
            <w:r>
              <w:rPr>
                <w:iCs/>
              </w:rPr>
              <w:t xml:space="preserve">Podrobnosti jsou </w:t>
            </w:r>
            <w:r>
              <w:rPr>
                <w:szCs w:val="20"/>
              </w:rPr>
              <w:t>uvedeny v zadávací dokumentaci, která tvoří přílohu této výzvy.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B6FD4" w:rsidR="00DB6FD4" w:rsidP="00DB6FD4" w:rsidRDefault="00DB6FD4">
            <w:pPr>
              <w:pStyle w:val="Tabulkatext"/>
              <w:jc w:val="both"/>
              <w:rPr>
                <w:szCs w:val="20"/>
              </w:rPr>
            </w:pPr>
            <w:r w:rsidRPr="00DB6FD4">
              <w:rPr>
                <w:szCs w:val="20"/>
              </w:rPr>
              <w:t>Nabídka bude podána v jednom vyhotovení v listinné podobě.</w:t>
            </w:r>
            <w:r>
              <w:rPr>
                <w:szCs w:val="20"/>
              </w:rPr>
              <w:t xml:space="preserve"> Součástí nabídky budou minimálně tyto doklady:</w:t>
            </w:r>
          </w:p>
          <w:p w:rsidRPr="00C55E1A" w:rsidR="00DB6FD4" w:rsidP="00DB6FD4" w:rsidRDefault="00DB6FD4">
            <w:pPr>
              <w:numPr>
                <w:ilvl w:val="0"/>
                <w:numId w:val="28"/>
              </w:numPr>
              <w:suppressAutoHyphens/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vyplněný </w:t>
            </w:r>
            <w:r w:rsidRPr="00C55E1A">
              <w:rPr>
                <w:sz w:val="20"/>
                <w:szCs w:val="20"/>
              </w:rPr>
              <w:t>krycí list nabídky,</w:t>
            </w:r>
          </w:p>
          <w:p w:rsidRPr="00C55E1A" w:rsidR="00DB6FD4" w:rsidP="00DB6FD4" w:rsidRDefault="00DB6FD4">
            <w:pPr>
              <w:numPr>
                <w:ilvl w:val="0"/>
                <w:numId w:val="28"/>
              </w:numPr>
              <w:suppressAutoHyphens/>
              <w:spacing w:after="0"/>
              <w:ind w:left="284" w:hanging="284"/>
              <w:rPr>
                <w:sz w:val="20"/>
                <w:szCs w:val="20"/>
              </w:rPr>
            </w:pPr>
            <w:r w:rsidRPr="00C55E1A">
              <w:rPr>
                <w:sz w:val="20"/>
                <w:szCs w:val="20"/>
              </w:rPr>
              <w:t>doklady, jimiž dodavatel prokazuje způsobilost a splnění kvalifikace,</w:t>
            </w:r>
          </w:p>
          <w:p w:rsidR="00DB6FD4" w:rsidP="00DB6FD4" w:rsidRDefault="00DB6FD4">
            <w:pPr>
              <w:numPr>
                <w:ilvl w:val="0"/>
                <w:numId w:val="28"/>
              </w:numPr>
              <w:suppressAutoHyphens/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doplněný </w:t>
            </w:r>
            <w:r w:rsidRPr="00C55E1A">
              <w:rPr>
                <w:sz w:val="20"/>
                <w:szCs w:val="20"/>
              </w:rPr>
              <w:t>návrh kupní smlouvy (jednostranně podepsaný osobou oprávněnou jedna jménem či za účastníka),</w:t>
            </w:r>
          </w:p>
          <w:p w:rsidRPr="00DB6FD4" w:rsidR="00DB6FD4" w:rsidP="00DB6FD4" w:rsidRDefault="00DB6FD4">
            <w:pPr>
              <w:numPr>
                <w:ilvl w:val="0"/>
                <w:numId w:val="28"/>
              </w:numPr>
              <w:suppressAutoHyphens/>
              <w:spacing w:after="0"/>
              <w:ind w:left="284" w:hanging="284"/>
              <w:rPr>
                <w:i/>
              </w:rPr>
            </w:pPr>
            <w:r>
              <w:rPr>
                <w:sz w:val="20"/>
                <w:szCs w:val="20"/>
              </w:rPr>
              <w:t xml:space="preserve">potvrzená </w:t>
            </w:r>
            <w:r w:rsidRPr="006A3CE0">
              <w:rPr>
                <w:sz w:val="20"/>
                <w:szCs w:val="20"/>
              </w:rPr>
              <w:t>technická specifikace</w:t>
            </w:r>
            <w:r>
              <w:rPr>
                <w:sz w:val="20"/>
                <w:szCs w:val="20"/>
              </w:rPr>
              <w:t xml:space="preserve"> </w:t>
            </w:r>
            <w:r w:rsidRPr="00C55E1A">
              <w:rPr>
                <w:sz w:val="20"/>
                <w:szCs w:val="20"/>
              </w:rPr>
              <w:t>(podepsan</w:t>
            </w:r>
            <w:r>
              <w:rPr>
                <w:sz w:val="20"/>
                <w:szCs w:val="20"/>
              </w:rPr>
              <w:t>á</w:t>
            </w:r>
            <w:r w:rsidRPr="00C55E1A">
              <w:rPr>
                <w:sz w:val="20"/>
                <w:szCs w:val="20"/>
              </w:rPr>
              <w:t xml:space="preserve"> osobou oprávněnou jedna jménem či za účastníka)</w:t>
            </w:r>
            <w:r>
              <w:rPr>
                <w:sz w:val="20"/>
                <w:szCs w:val="20"/>
              </w:rPr>
              <w:t>,</w:t>
            </w:r>
          </w:p>
          <w:p w:rsidRPr="00DB6FD4" w:rsidR="00E14E40" w:rsidP="00DB6FD4" w:rsidRDefault="00DB6FD4">
            <w:pPr>
              <w:numPr>
                <w:ilvl w:val="0"/>
                <w:numId w:val="28"/>
              </w:numPr>
              <w:suppressAutoHyphens/>
              <w:spacing w:after="0"/>
              <w:ind w:left="284" w:hanging="284"/>
              <w:rPr>
                <w:i/>
              </w:rPr>
            </w:pPr>
            <w:r w:rsidRPr="00C55E1A">
              <w:rPr>
                <w:sz w:val="20"/>
                <w:szCs w:val="20"/>
              </w:rPr>
              <w:t>ostatní doklady vztahující se k předmětu plnění veřejné zakázky.</w:t>
            </w:r>
          </w:p>
          <w:p w:rsidRPr="00DB5DBD" w:rsidR="00DB6FD4" w:rsidP="00DB6FD4" w:rsidRDefault="00DB6FD4">
            <w:pPr>
              <w:suppressAutoHyphens/>
              <w:spacing w:after="0"/>
              <w:rPr>
                <w:i/>
              </w:rPr>
            </w:pPr>
            <w:r w:rsidRPr="00204AA4">
              <w:rPr>
                <w:iCs/>
                <w:sz w:val="20"/>
                <w:szCs w:val="20"/>
              </w:rPr>
              <w:t xml:space="preserve">Podrobnosti jsou </w:t>
            </w:r>
            <w:r w:rsidRPr="00204AA4">
              <w:rPr>
                <w:sz w:val="20"/>
                <w:szCs w:val="18"/>
              </w:rPr>
              <w:t>uvedeny v zadávací dokumentaci, která tvoří přílohu této výzvy.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61045" w:rsidP="00C61045" w:rsidRDefault="00C61045">
            <w:pPr>
              <w:spacing w:before="120"/>
              <w:rPr>
                <w:sz w:val="20"/>
                <w:szCs w:val="20"/>
              </w:rPr>
            </w:pPr>
            <w:bookmarkStart w:name="_Toc325009687" w:id="9"/>
            <w:bookmarkStart w:name="_Toc325113854" w:id="10"/>
            <w:r w:rsidRPr="00C55E1A">
              <w:rPr>
                <w:sz w:val="20"/>
                <w:szCs w:val="20"/>
              </w:rPr>
              <w:t>Účastník výběrového řízení je povinen stanovit nabídkovou cenu absolutní částkou v českých korunách v členění bez</w:t>
            </w:r>
            <w:r>
              <w:rPr>
                <w:sz w:val="20"/>
                <w:szCs w:val="20"/>
              </w:rPr>
              <w:t> </w:t>
            </w:r>
            <w:r w:rsidRPr="00C55E1A">
              <w:rPr>
                <w:sz w:val="20"/>
                <w:szCs w:val="20"/>
              </w:rPr>
              <w:t xml:space="preserve">DPH, částka DPH, s DPH, která bude uvedena </w:t>
            </w:r>
            <w:r>
              <w:rPr>
                <w:sz w:val="20"/>
                <w:szCs w:val="20"/>
              </w:rPr>
              <w:t xml:space="preserve">na krycím listu nabídky a v </w:t>
            </w:r>
            <w:r w:rsidRPr="00C55E1A">
              <w:rPr>
                <w:sz w:val="20"/>
                <w:szCs w:val="20"/>
              </w:rPr>
              <w:t>návrhu kupní smlouvy.</w:t>
            </w:r>
            <w:bookmarkEnd w:id="9"/>
            <w:bookmarkEnd w:id="10"/>
            <w:r w:rsidRPr="00C55E1A">
              <w:rPr>
                <w:sz w:val="20"/>
                <w:szCs w:val="20"/>
              </w:rPr>
              <w:t xml:space="preserve"> </w:t>
            </w:r>
          </w:p>
          <w:p w:rsidR="005C6C32" w:rsidP="00C61045" w:rsidRDefault="00C61045">
            <w:pPr>
              <w:spacing w:before="120"/>
              <w:rPr>
                <w:sz w:val="20"/>
                <w:szCs w:val="20"/>
              </w:rPr>
            </w:pPr>
            <w:r w:rsidRPr="00C55E1A">
              <w:rPr>
                <w:sz w:val="20"/>
                <w:szCs w:val="20"/>
              </w:rPr>
              <w:t>Nabídková cena musí zahrnovat veškeré náklady nezbytné k řádnému, úplnému a kvalitnímu provedení předmětu smlouvy včetně všech rizik a dalších výdajů spojených s plněním veřejné zakázky (jako např. náklady na dopravu,</w:t>
            </w:r>
            <w:r w:rsidRPr="006A3CE0">
              <w:rPr>
                <w:sz w:val="20"/>
                <w:szCs w:val="20"/>
              </w:rPr>
              <w:t xml:space="preserve"> balné, clo, kursové rozdíly, </w:t>
            </w:r>
            <w:r w:rsidRPr="00A72016">
              <w:rPr>
                <w:sz w:val="20"/>
                <w:szCs w:val="20"/>
              </w:rPr>
              <w:t xml:space="preserve">sestavení </w:t>
            </w:r>
            <w:r>
              <w:rPr>
                <w:sz w:val="20"/>
                <w:szCs w:val="20"/>
              </w:rPr>
              <w:t>a instalace</w:t>
            </w:r>
            <w:r w:rsidRPr="00A72016">
              <w:rPr>
                <w:sz w:val="20"/>
                <w:szCs w:val="20"/>
              </w:rPr>
              <w:t xml:space="preserve"> v místě dodání</w:t>
            </w:r>
            <w:r w:rsidRPr="006A3CE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zaškolení obsluhy,</w:t>
            </w:r>
            <w:r w:rsidRPr="006A3CE0">
              <w:rPr>
                <w:sz w:val="20"/>
                <w:szCs w:val="20"/>
              </w:rPr>
              <w:t xml:space="preserve"> případné náklady na schvalovací řízení, převod práv, pojištění, správní poplatky, zabezpečení prohlášení o shodě</w:t>
            </w:r>
            <w:r>
              <w:rPr>
                <w:sz w:val="20"/>
                <w:szCs w:val="20"/>
              </w:rPr>
              <w:t>,  elektrických zařízení</w:t>
            </w:r>
            <w:r w:rsidRPr="006A3CE0">
              <w:rPr>
                <w:sz w:val="20"/>
                <w:szCs w:val="20"/>
              </w:rPr>
              <w:t xml:space="preserve"> a jakékoliv další výdaje spojené s realizací předmětu zakázky).</w:t>
            </w:r>
          </w:p>
          <w:p w:rsidRPr="00C61045" w:rsidR="00C61045" w:rsidP="00C61045" w:rsidRDefault="00C61045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Podrobnosti jsou uvedeny v zadávací dokumentaci.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A7A8F" w:rsidP="00C61045" w:rsidRDefault="00C61045">
            <w:pPr>
              <w:pStyle w:val="Zhlav"/>
              <w:rPr>
                <w:sz w:val="20"/>
                <w:szCs w:val="20"/>
              </w:rPr>
            </w:pPr>
            <w:r w:rsidRPr="00C55E1A">
              <w:rPr>
                <w:sz w:val="20"/>
              </w:rPr>
              <w:t>Nabídka bude podána v jednom vyhotovení v listinné podobě</w:t>
            </w:r>
            <w:r>
              <w:rPr>
                <w:sz w:val="20"/>
              </w:rPr>
              <w:t xml:space="preserve">, </w:t>
            </w:r>
            <w:r w:rsidRPr="00160DAB">
              <w:rPr>
                <w:sz w:val="20"/>
                <w:szCs w:val="20"/>
              </w:rPr>
              <w:t>v řádně uzavřené obálce, označené nápisem:</w:t>
            </w:r>
            <w:r>
              <w:rPr>
                <w:sz w:val="20"/>
                <w:szCs w:val="20"/>
              </w:rPr>
              <w:t xml:space="preserve"> </w:t>
            </w:r>
            <w:r w:rsidRPr="00160DAB">
              <w:rPr>
                <w:b/>
                <w:sz w:val="20"/>
                <w:szCs w:val="20"/>
              </w:rPr>
              <w:t>„</w:t>
            </w:r>
            <w:r>
              <w:rPr>
                <w:b/>
                <w:sz w:val="20"/>
                <w:szCs w:val="20"/>
              </w:rPr>
              <w:t>Sociální podnik Chleba se solí</w:t>
            </w:r>
            <w:r w:rsidRPr="00160DAB">
              <w:rPr>
                <w:b/>
                <w:sz w:val="20"/>
                <w:szCs w:val="20"/>
              </w:rPr>
              <w:t>“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0DAB">
              <w:rPr>
                <w:b/>
                <w:sz w:val="20"/>
                <w:szCs w:val="20"/>
              </w:rPr>
              <w:t xml:space="preserve">NABÍDKA – </w:t>
            </w:r>
            <w:r>
              <w:rPr>
                <w:b/>
                <w:sz w:val="20"/>
                <w:szCs w:val="20"/>
              </w:rPr>
              <w:t>NEOTEVÍRAT</w:t>
            </w:r>
            <w:r w:rsidRPr="00160DAB">
              <w:rPr>
                <w:sz w:val="20"/>
                <w:szCs w:val="20"/>
              </w:rPr>
              <w:t>.</w:t>
            </w:r>
          </w:p>
          <w:p w:rsidRPr="00E50090" w:rsidR="00C61045" w:rsidP="00C61045" w:rsidRDefault="00C61045">
            <w:pPr>
              <w:pStyle w:val="Zhlav"/>
              <w:rPr>
                <w:i/>
              </w:rPr>
            </w:pPr>
            <w:r w:rsidRPr="005573E3">
              <w:rPr>
                <w:sz w:val="20"/>
                <w:szCs w:val="20"/>
              </w:rPr>
              <w:t>Na obálce musí být uvedeny identifikační údaje dodavatele (název – obchodní jméno, identifikační číslo, bylo-li přiděleno a korespondenční adresa).</w:t>
            </w:r>
          </w:p>
        </w:tc>
      </w:tr>
      <w:tr w:rsidRPr="00E50090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1045" w:rsidR="00DA7A8F" w:rsidP="00D92737" w:rsidRDefault="00667155">
            <w:pPr>
              <w:pStyle w:val="Tabulkatext"/>
              <w:rPr>
                <w:iCs/>
              </w:rPr>
            </w:pPr>
            <w:r w:rsidRPr="00C61045">
              <w:rPr>
                <w:iCs/>
              </w:rPr>
              <w:t>Dodavatel</w:t>
            </w:r>
            <w:r w:rsidRPr="00C61045" w:rsidR="00DA7A8F">
              <w:rPr>
                <w:iCs/>
              </w:rPr>
              <w:t xml:space="preserve"> ve své nabídce uvede kontaktní osobu ve věci zakázky, její telefon a e-mailovou adresu</w:t>
            </w:r>
            <w:r w:rsidR="00C61045">
              <w:rPr>
                <w:iCs/>
              </w:rPr>
              <w:t xml:space="preserve"> (viz krycí list nabídky)</w:t>
            </w:r>
            <w:r w:rsidRPr="00C61045" w:rsidR="00DA7A8F">
              <w:rPr>
                <w:iCs/>
              </w:rPr>
              <w:t xml:space="preserve">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61045" w:rsidR="005C6C32" w:rsidDel="002D0D04" w:rsidP="00D92737" w:rsidRDefault="005C6C32">
            <w:pPr>
              <w:pStyle w:val="Tabulkatext"/>
              <w:rPr>
                <w:iCs/>
              </w:rPr>
            </w:pPr>
            <w:r w:rsidRPr="00C61045">
              <w:rPr>
                <w:iCs/>
              </w:rPr>
              <w:t xml:space="preserve">Každý </w:t>
            </w:r>
            <w:r w:rsidRPr="00C61045" w:rsidR="00667155">
              <w:rPr>
                <w:iCs/>
              </w:rPr>
              <w:t xml:space="preserve">dodavatel </w:t>
            </w:r>
            <w:r w:rsidRPr="00C61045">
              <w:rPr>
                <w:iCs/>
              </w:rPr>
              <w:t>může podat pouze jednu nabídku</w:t>
            </w:r>
            <w:r w:rsidRPr="00C61045" w:rsidR="00667155">
              <w:rPr>
                <w:iCs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C61045" w:rsidP="00DB5DBD" w:rsidRDefault="00E14E40">
            <w:pPr>
              <w:pStyle w:val="Tabulkatext"/>
              <w:keepNext/>
              <w:rPr>
                <w:iCs/>
              </w:rPr>
            </w:pPr>
            <w:r w:rsidRPr="00C61045">
              <w:rPr>
                <w:iCs/>
              </w:rPr>
              <w:t xml:space="preserve">Dodavatel je oprávněn po zadavateli požadovat </w:t>
            </w:r>
            <w:r w:rsidRPr="00C61045" w:rsidR="007E6E16">
              <w:rPr>
                <w:iCs/>
              </w:rPr>
              <w:t>vysvětlení zadávacích podmínek</w:t>
            </w:r>
            <w:r w:rsidRPr="00C61045">
              <w:rPr>
                <w:iCs/>
              </w:rPr>
              <w:t xml:space="preserve"> (odpovědi na dotaz). Písemná žádost musí být zadavateli doručena nejpozději </w:t>
            </w:r>
            <w:r w:rsidRPr="00C61045" w:rsidR="008C7EB7">
              <w:rPr>
                <w:iCs/>
              </w:rPr>
              <w:t>4</w:t>
            </w:r>
            <w:r w:rsidRPr="00C61045" w:rsidR="00D92737">
              <w:rPr>
                <w:iCs/>
              </w:rPr>
              <w:t xml:space="preserve"> </w:t>
            </w:r>
            <w:r w:rsidRPr="00C61045">
              <w:rPr>
                <w:iCs/>
              </w:rPr>
              <w:t>pracovní dny před uplynutím lhůty pro podání nabídek.</w:t>
            </w:r>
          </w:p>
          <w:p w:rsidRPr="00C61045" w:rsidR="00E14E40" w:rsidP="00DB5DBD" w:rsidRDefault="00C61045">
            <w:pPr>
              <w:pStyle w:val="Tabulkatext"/>
              <w:keepNext/>
              <w:rPr>
                <w:iCs/>
              </w:rPr>
            </w:pPr>
            <w:r>
              <w:rPr>
                <w:iCs/>
              </w:rPr>
              <w:t>Podrobnosti jsou uvedeny v zadávací dokumentaci.</w:t>
            </w:r>
            <w:r w:rsidRPr="00C61045" w:rsidR="00E14E40">
              <w:rPr>
                <w:iCs/>
              </w:rPr>
              <w:t xml:space="preserve"> 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DB5DBD" w:rsidP="00C61045" w:rsidRDefault="00C61045">
            <w:pPr>
              <w:pStyle w:val="Tabulkatext"/>
              <w:jc w:val="both"/>
              <w:rPr>
                <w:iCs/>
              </w:rPr>
            </w:pPr>
            <w:r>
              <w:rPr>
                <w:iCs/>
              </w:rPr>
              <w:t>Veškeré požadavky zadavatele jsou uvedeny v zadávací dokumentaci, která tvoří přílohu této výzvy. Obchodní podmínky včetně platebních podmínek jsou uvedeny v závazném návrhu kupní smlouvy, který tvoří přílohu zadávací dokumentace.</w:t>
            </w:r>
          </w:p>
          <w:p w:rsidRPr="00C61045" w:rsidR="00E14E40" w:rsidP="00C61045" w:rsidRDefault="00C61045">
            <w:pPr>
              <w:pStyle w:val="Tabulkatext"/>
              <w:jc w:val="both"/>
              <w:rPr>
                <w:iCs/>
              </w:rPr>
            </w:pPr>
            <w:r>
              <w:rPr>
                <w:iCs/>
              </w:rPr>
              <w:t>Nabídka bude předložena v 1 vyhotovení v listinné podobě, dodavatel může podat pouze 1 nabídku. Zadavatel nepřipouští variantní řešení nabídek.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7E6E16" w:rsidRDefault="005C6C32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v rámci </w:t>
            </w:r>
            <w:r w:rsidRPr="00E50090" w:rsidR="0019708B">
              <w:rPr>
                <w:i/>
              </w:rPr>
              <w:t xml:space="preserve">Operačního programu Zaměstnanost (vydání č. </w:t>
            </w:r>
            <w:r w:rsidR="00EE588E">
              <w:rPr>
                <w:i/>
              </w:rPr>
              <w:t>10</w:t>
            </w:r>
            <w:r w:rsidRPr="00E50090" w:rsidR="0019708B">
              <w:rPr>
                <w:i/>
              </w:rPr>
              <w:t>)</w:t>
            </w:r>
            <w:r w:rsidRPr="00E50090">
              <w:rPr>
                <w:i/>
              </w:rPr>
              <w:t xml:space="preserve">, na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9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lastRenderedPageBreak/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="00204AA4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204AA4">
              <w:rPr>
                <w:rFonts w:ascii="Arial" w:hAnsi="Arial" w:cs="Arial"/>
                <w:sz w:val="20"/>
                <w:szCs w:val="20"/>
              </w:rPr>
              <w:t>Českých Budějovicích dne 11. 9. 2019</w:t>
            </w:r>
          </w:p>
          <w:p w:rsidR="00204AA4" w:rsidP="00D92737" w:rsidRDefault="00204AA4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204AA4" w:rsidP="00D92737" w:rsidRDefault="00204AA4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Pr="00AE1D9D" w:rsidR="00204AA4" w:rsidP="00204AA4" w:rsidRDefault="00204AA4">
            <w:pPr>
              <w:spacing w:before="60" w:after="0"/>
              <w:jc w:val="center"/>
              <w:rPr>
                <w:b/>
                <w:i/>
                <w:sz w:val="20"/>
                <w:szCs w:val="20"/>
              </w:rPr>
            </w:pPr>
            <w:r w:rsidRPr="00AE1D9D">
              <w:rPr>
                <w:b/>
                <w:i/>
                <w:sz w:val="20"/>
                <w:szCs w:val="20"/>
              </w:rPr>
              <w:t>Ing. Kamil Rucký</w:t>
            </w:r>
          </w:p>
          <w:p w:rsidR="006445B9" w:rsidP="00204AA4" w:rsidRDefault="00204AA4">
            <w:pPr>
              <w:pStyle w:val="A-ZprvaCSP-ods1dek"/>
              <w:keepNext/>
              <w:ind w:firstLine="0"/>
              <w:jc w:val="center"/>
              <w:rPr>
                <w:i/>
                <w:sz w:val="18"/>
                <w:szCs w:val="18"/>
              </w:rPr>
            </w:pPr>
            <w:r w:rsidRPr="00AE1D9D">
              <w:rPr>
                <w:i/>
                <w:sz w:val="18"/>
                <w:szCs w:val="18"/>
              </w:rPr>
              <w:t>jednatel společnosti Česká vodohospodářská s.r.o.</w:t>
            </w:r>
          </w:p>
          <w:p w:rsidRPr="00204AA4" w:rsidR="006445B9" w:rsidP="00204AA4" w:rsidRDefault="00204AA4">
            <w:pPr>
              <w:pStyle w:val="A-ZprvaCSP-ods1dek"/>
              <w:keepNext/>
              <w:spacing w:after="24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D9D">
              <w:rPr>
                <w:i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 xml:space="preserve"> zastoupení zadavatele analogicky dle § 43</w:t>
            </w:r>
            <w:r w:rsidRPr="00AE1D9D">
              <w:rPr>
                <w:i/>
                <w:sz w:val="18"/>
                <w:szCs w:val="18"/>
              </w:rPr>
              <w:t xml:space="preserve"> zák. č.</w:t>
            </w:r>
            <w:r>
              <w:rPr>
                <w:i/>
                <w:sz w:val="18"/>
                <w:szCs w:val="18"/>
              </w:rPr>
              <w:t> 134/201</w:t>
            </w:r>
            <w:r w:rsidRPr="00AE1D9D">
              <w:rPr>
                <w:i/>
                <w:sz w:val="18"/>
                <w:szCs w:val="18"/>
              </w:rPr>
              <w:t>6 Sb.</w:t>
            </w: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="006445B9" w:rsidP="00D92737" w:rsidRDefault="006445B9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>:</w:t>
      </w:r>
    </w:p>
    <w:p w:rsidR="00C61045" w:rsidP="00D92737" w:rsidRDefault="00C61045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Zadávací dokumentace včetně příloh:</w:t>
      </w:r>
    </w:p>
    <w:p w:rsidRPr="00C61045" w:rsidR="00C61045" w:rsidP="00C61045" w:rsidRDefault="00C61045">
      <w:pPr>
        <w:pStyle w:val="Odstavecseseznamem"/>
        <w:numPr>
          <w:ilvl w:val="0"/>
          <w:numId w:val="30"/>
        </w:num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C61045">
        <w:rPr>
          <w:rFonts w:ascii="Arial" w:hAnsi="Arial" w:eastAsia="Times New Roman" w:cs="Arial"/>
          <w:i/>
          <w:color w:val="auto"/>
          <w:lang w:eastAsia="cs-CZ"/>
        </w:rPr>
        <w:t>Krycí list nabídky.</w:t>
      </w:r>
    </w:p>
    <w:p w:rsidRPr="00C61045" w:rsidR="00C61045" w:rsidP="00C61045" w:rsidRDefault="00C61045">
      <w:pPr>
        <w:pStyle w:val="Odstavecseseznamem"/>
        <w:numPr>
          <w:ilvl w:val="0"/>
          <w:numId w:val="30"/>
        </w:num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C61045">
        <w:rPr>
          <w:rFonts w:ascii="Arial" w:hAnsi="Arial" w:eastAsia="Times New Roman" w:cs="Arial"/>
          <w:i/>
          <w:color w:val="auto"/>
          <w:lang w:eastAsia="cs-CZ"/>
        </w:rPr>
        <w:t>Čestné prohlášení o splnění kvalifikace a způsobilosti dodavatele.</w:t>
      </w:r>
    </w:p>
    <w:p w:rsidRPr="00C61045" w:rsidR="00C61045" w:rsidP="00C61045" w:rsidRDefault="00C61045">
      <w:pPr>
        <w:pStyle w:val="Odstavecseseznamem"/>
        <w:numPr>
          <w:ilvl w:val="0"/>
          <w:numId w:val="30"/>
        </w:num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C61045">
        <w:rPr>
          <w:rFonts w:ascii="Arial" w:hAnsi="Arial" w:eastAsia="Times New Roman" w:cs="Arial"/>
          <w:i/>
          <w:color w:val="auto"/>
          <w:lang w:eastAsia="cs-CZ"/>
        </w:rPr>
        <w:t>Obchodní podmínky – Kupní smlouva.</w:t>
      </w:r>
    </w:p>
    <w:p w:rsidRPr="00C61045" w:rsidR="00C61045" w:rsidP="00C61045" w:rsidRDefault="00C61045">
      <w:pPr>
        <w:pStyle w:val="Odstavecseseznamem"/>
        <w:numPr>
          <w:ilvl w:val="0"/>
          <w:numId w:val="30"/>
        </w:num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C61045">
        <w:rPr>
          <w:rFonts w:ascii="Arial" w:hAnsi="Arial" w:eastAsia="Times New Roman" w:cs="Arial"/>
          <w:i/>
          <w:color w:val="auto"/>
          <w:lang w:eastAsia="cs-CZ"/>
        </w:rPr>
        <w:t>Technická specifikace.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E50090" w:rsidR="005C6C32" w:rsidP="00D92737" w:rsidRDefault="005C6C32"/>
    <w:sectPr w:rsidRPr="00E50090" w:rsidR="005C6C32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D5765" w:rsidP="00744469" w:rsidRDefault="00FD5765">
      <w:pPr>
        <w:spacing w:after="0"/>
      </w:pPr>
      <w:r>
        <w:separator/>
      </w:r>
    </w:p>
  </w:endnote>
  <w:endnote w:type="continuationSeparator" w:id="0">
    <w:p w:rsidR="00FD5765" w:rsidP="00744469" w:rsidRDefault="00FD5765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678DC">
            <w:fldChar w:fldCharType="begin"/>
          </w:r>
          <w:r w:rsidR="00E678DC">
            <w:instrText xml:space="preserve"> NUMPAGES   \* MERGEFORMAT </w:instrText>
          </w:r>
          <w:r w:rsidR="00E678DC">
            <w:fldChar w:fldCharType="separate"/>
          </w:r>
          <w:r w:rsidR="00FA16C8">
            <w:rPr>
              <w:noProof/>
            </w:rPr>
            <w:t>3</w:t>
          </w:r>
          <w:r w:rsidR="00E678DC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678DC">
            <w:fldChar w:fldCharType="begin"/>
          </w:r>
          <w:r w:rsidR="00E678DC">
            <w:instrText xml:space="preserve"> NUMPAGES   \* MERGEFORMAT </w:instrText>
          </w:r>
          <w:r w:rsidR="00E678DC">
            <w:fldChar w:fldCharType="separate"/>
          </w:r>
          <w:r w:rsidR="00830A79">
            <w:rPr>
              <w:noProof/>
            </w:rPr>
            <w:t>1</w:t>
          </w:r>
          <w:r w:rsidR="00E678DC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D5765" w:rsidP="00744469" w:rsidRDefault="00FD5765">
      <w:pPr>
        <w:spacing w:after="0"/>
      </w:pPr>
      <w:r>
        <w:separator/>
      </w:r>
    </w:p>
  </w:footnote>
  <w:footnote w:type="continuationSeparator" w:id="0">
    <w:p w:rsidR="00FD5765" w:rsidP="00744469" w:rsidRDefault="00FD5765">
      <w:pPr>
        <w:spacing w:after="0"/>
      </w:pPr>
      <w:r>
        <w:continuationSeparator/>
      </w:r>
    </w:p>
  </w:footnote>
  <w:footnote w:id="1">
    <w:p w:rsidR="005C6C32" w:rsidP="005C6C32" w:rsidRDefault="005C6C32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1" o:bullet="t">
        <v:imagedata o:title="ul" r:id="rId1"/>
      </v:shape>
    </w:pict>
  </w:numPicBullet>
  <w:abstractNum w:abstractNumId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02678D3"/>
    <w:multiLevelType w:val="hybridMultilevel"/>
    <w:tmpl w:val="0CE07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70873331"/>
    <w:multiLevelType w:val="hybridMultilevel"/>
    <w:tmpl w:val="BFF23682"/>
    <w:lvl w:ilvl="0" w:tplc="37BC89B8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1F64CCD"/>
    <w:multiLevelType w:val="hybridMultilevel"/>
    <w:tmpl w:val="460CC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0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4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13"/>
  </w:num>
  <w:num w:numId="23">
    <w:abstractNumId w:val="15"/>
  </w:num>
  <w:num w:numId="24">
    <w:abstractNumId w:val="16"/>
  </w:num>
  <w:num w:numId="25">
    <w:abstractNumId w:val="12"/>
  </w:num>
  <w:num w:numId="26">
    <w:abstractNumId w:val="17"/>
  </w:num>
  <w:num w:numId="27">
    <w:abstractNumId w:val="18"/>
  </w:num>
  <w:num w:numId="28">
    <w:abstractNumId w:val="2"/>
  </w:num>
  <w:num w:numId="29">
    <w:abstractNumId w:val="6"/>
  </w:num>
  <w:num w:numId="30">
    <w:abstractNumId w:val="19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4AA4"/>
    <w:rsid w:val="0020570D"/>
    <w:rsid w:val="00205814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0B86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AD2DAD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61045"/>
    <w:rsid w:val="00C70F57"/>
    <w:rsid w:val="00C72443"/>
    <w:rsid w:val="00C7778F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B6FD4"/>
    <w:rsid w:val="00DC370F"/>
    <w:rsid w:val="00DC558E"/>
    <w:rsid w:val="00DC6435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678DC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E588E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5F6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D5765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0358E39"/>
  <w15:docId w15:val="{FB60F9E9-9BD0-43A1-B726-A72E2583D1E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uiPriority="0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WW8Num16z0" w:customStyle="true">
    <w:name w:val="WW8Num16z0"/>
    <w:rsid w:val="00205814"/>
    <w:rPr>
      <w:rFonts w:ascii="Symbol" w:hAnsi="Symbol"/>
    </w:rPr>
  </w:style>
  <w:style w:type="paragraph" w:styleId="Textodstavce" w:customStyle="true">
    <w:name w:val="Text odstavce"/>
    <w:basedOn w:val="Normln"/>
    <w:rsid w:val="00204AA4"/>
    <w:pPr>
      <w:numPr>
        <w:numId w:val="31"/>
      </w:numPr>
      <w:tabs>
        <w:tab w:val="left" w:pos="851"/>
      </w:tabs>
      <w:suppressAutoHyphens/>
      <w:spacing w:before="120" w:after="120"/>
    </w:pPr>
    <w:rPr>
      <w:rFonts w:ascii="Times New Roman" w:hAnsi="Times New Roman" w:eastAsia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66414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martina@cztendr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53B7205-FC43-45B0-94C4-1562B01CF96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1158</properties:Words>
  <properties:Characters>6835</properties:Characters>
  <properties:Lines>56</properties:Lines>
  <properties:Paragraphs>15</properties:Paragraphs>
  <properties:TotalTime>44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2019-09-04T13:59:00Z</dcterms:created>
  <dc:creator/>
  <cp:lastModifiedBy/>
  <cp:lastPrinted>2019-09-11T06:44:00Z</cp:lastPrinted>
  <dcterms:modified xmlns:xsi="http://www.w3.org/2001/XMLSchema-instance" xsi:type="dcterms:W3CDTF">2019-09-12T12:26:00Z</dcterms:modified>
  <cp:revision>7</cp:revision>
</cp:coreProperties>
</file>