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886969">
        <w:rPr>
          <w:rFonts w:ascii="Arial" w:hAnsi="Arial" w:cs="Arial"/>
          <w:b/>
          <w:bCs/>
        </w:rPr>
        <w:t>_ Dílčí část 1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>13035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5C66B1" w:rsidR="005C66B1">
              <w:rPr>
                <w:rFonts w:ascii="Arial" w:hAnsi="Arial" w:cs="Arial"/>
                <w:b/>
                <w:bCs/>
                <w:sz w:val="22"/>
                <w:szCs w:val="22"/>
              </w:rPr>
              <w:t>Vibracoustic</w:t>
            </w:r>
            <w:proofErr w:type="spellEnd"/>
            <w:r w:rsidRPr="005C66B1" w:rsidR="005C66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CZ, s.r.o. II</w:t>
            </w:r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873F88">
              <w:rPr>
                <w:rFonts w:ascii="Arial" w:hAnsi="Arial" w:cs="Arial"/>
                <w:b/>
                <w:sz w:val="22"/>
                <w:szCs w:val="22"/>
              </w:rPr>
              <w:t>11.10</w:t>
            </w:r>
            <w:r w:rsidR="00CD2082">
              <w:rPr>
                <w:rFonts w:ascii="Arial" w:hAnsi="Arial" w:cs="Arial"/>
                <w:b/>
                <w:sz w:val="22"/>
                <w:szCs w:val="22"/>
              </w:rPr>
              <w:t>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C66B1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>Vibracoustic</w:t>
            </w:r>
            <w:proofErr w:type="spellEnd"/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CZ, s.r.o. 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  <w:bookmarkStart w:name="_GoBack" w:id="0"/>
        <w:bookmarkEnd w:id="0"/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873F88">
              <w:rPr>
                <w:rFonts w:ascii="Arial" w:hAnsi="Arial" w:cs="Arial"/>
                <w:sz w:val="22"/>
                <w:szCs w:val="22"/>
              </w:rPr>
              <w:t>22.10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98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73F88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987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30FC847-3CD8-4F51-9AFC-859CA14EB0E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89</properties:Words>
  <properties:Characters>674</properties:Characters>
  <properties:Lines>5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762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2019-10-22T10:10:00Z</dcterms:modified>
  <cp:revision>10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