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bookmarkStart w:name="_GoBack" w:id="0"/>
      <w:bookmarkEnd w:id="0"/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3F5B78" w:rsidP="003F5B78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3F5B78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1E6113">
              <w:rPr>
                <w:rFonts w:ascii="Calibri" w:hAnsi="Calibri" w:cstheme="minorHAnsi"/>
                <w:b/>
              </w:rPr>
              <w:t>cestovního ruchu</w:t>
            </w:r>
          </w:p>
          <w:p w:rsidRPr="001B0AC0" w:rsidR="00243D27" w:rsidP="003F5B78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>Specialista 1 se znalostí zpracování územně</w:t>
                  </w:r>
                  <w:r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 koncepčního dokumentu z oblasti cestovního ruchu pro územně samosprávní celek</w:t>
                  </w: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strategického/koncepčního dokumentu z oblasti cestovního ruchu pro územně samosprávní celek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 w:rsidR="003F5B78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3F5B78"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zpracovaného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dokumentu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z oblasti cestovního ruchu pro územně samostprávní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3F5B78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vysokoškolské vzdělání </w:t>
                  </w:r>
                  <w:r w:rsidR="003F5B78">
                    <w:rPr>
                      <w:rFonts w:ascii="Calibri" w:hAnsi="Calibri" w:eastAsia="Calibri" w:cstheme="minorHAnsi"/>
                    </w:rPr>
                    <w:t> z oblasti cestovního ruchu, ekonomického směru, informační věda nebo podnikání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F5B78" w:rsidR="00844907" w:rsidP="003F5B78" w:rsidRDefault="00BC047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 xml:space="preserve">Specialista 2 se znalostí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 koncepčního dokumentu z oblasti cestovního ruchu pro územně samosprávní celek</w:t>
                  </w:r>
                  <w:r w:rsidRPr="00437577" w:rsidR="004526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437577" w:rsidR="00452683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strategického/koncepčního dokumentu z oblasti cestovního ruchu pro územně samosprávní celek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zpracovaného územně strategického/koncepčního dokumentu z oblasti cestovního ruchu pro územně samostprávní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F5B78" w:rsidP="00390305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vysokoškolské vzdělání </w:t>
                  </w:r>
                  <w:r>
                    <w:rPr>
                      <w:rFonts w:ascii="Calibri" w:hAnsi="Calibri" w:eastAsia="Calibri" w:cstheme="minorHAnsi"/>
                    </w:rPr>
                    <w:t> z oblasti cestovního ruchu, ekonomického směru, informační věda nebo podnikání</w:t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</w:tcPr>
                <w:p w:rsidRPr="003F5B78" w:rsidR="003F5B78" w:rsidP="00390305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00DD8" w:rsidRDefault="00400DD8">
      <w:r>
        <w:separator/>
      </w:r>
    </w:p>
  </w:endnote>
  <w:endnote w:type="continuationSeparator" w:id="0">
    <w:p w:rsidR="00400DD8" w:rsidRDefault="00400DD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342BE1">
          <w:rPr>
            <w:rFonts w:ascii="Calibri" w:hAnsi="Calibri"/>
            <w:noProof/>
            <w:sz w:val="22"/>
            <w:szCs w:val="22"/>
          </w:rPr>
          <w:t>5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00DD8" w:rsidRDefault="00400DD8">
      <w:r>
        <w:separator/>
      </w:r>
    </w:p>
  </w:footnote>
  <w:footnote w:type="continuationSeparator" w:id="0">
    <w:p w:rsidR="00400DD8" w:rsidRDefault="00400DD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107D3D"/>
    <w:rsid w:val="00117428"/>
    <w:rsid w:val="00121924"/>
    <w:rsid w:val="00150D83"/>
    <w:rsid w:val="0015580F"/>
    <w:rsid w:val="0016323E"/>
    <w:rsid w:val="00173C16"/>
    <w:rsid w:val="00181250"/>
    <w:rsid w:val="00193AF1"/>
    <w:rsid w:val="001A08DC"/>
    <w:rsid w:val="001A7D6C"/>
    <w:rsid w:val="001B0AC0"/>
    <w:rsid w:val="001B1C15"/>
    <w:rsid w:val="001B3887"/>
    <w:rsid w:val="001E6113"/>
    <w:rsid w:val="001F4EA0"/>
    <w:rsid w:val="00203CA9"/>
    <w:rsid w:val="002051BA"/>
    <w:rsid w:val="00211DFF"/>
    <w:rsid w:val="00236243"/>
    <w:rsid w:val="00237846"/>
    <w:rsid w:val="00240297"/>
    <w:rsid w:val="00243D27"/>
    <w:rsid w:val="002967DF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3F5B78"/>
    <w:rsid w:val="00400DD8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4907"/>
    <w:rsid w:val="008453B5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66640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6D3B"/>
    <w:rsid w:val="00DF5D2D"/>
    <w:rsid w:val="00E030A8"/>
    <w:rsid w:val="00E03166"/>
    <w:rsid w:val="00E132CE"/>
    <w:rsid w:val="00E16018"/>
    <w:rsid w:val="00E2419B"/>
    <w:rsid w:val="00E30714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96732E6-044E-4681-B7DF-AE0B653FA9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880</properties:Words>
  <properties:Characters>5196</properties:Characters>
  <properties:Lines>43</properties:Lines>
  <properties:Paragraphs>12</properties:Paragraphs>
  <properties:TotalTime>508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2019-10-02T10:46:00Z</dcterms:modified>
  <cp:revision>90</cp:revision>
</cp:coreProperties>
</file>