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407AF1">
              <w:rPr>
                <w:rFonts w:ascii="Calibri" w:hAnsi="Calibri" w:cstheme="minorHAnsi"/>
                <w:b/>
              </w:rPr>
              <w:t>energetiky</w:t>
            </w:r>
            <w:r w:rsidRPr="001B0AC0" w:rsidR="003F5B78">
              <w:rPr>
                <w:rFonts w:asciiTheme="minorHAnsi" w:hAnsiTheme="minorHAnsi"/>
              </w:rPr>
              <w:t xml:space="preserve"> 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2B70AC">
                    <w:rPr>
                      <w:rFonts w:ascii="Calibri" w:hAnsi="Calibri" w:eastAsia="Calibri" w:cstheme="minorHAnsi"/>
                    </w:rPr>
                    <w:t xml:space="preserve">energetický specialista nebo </w:t>
                  </w:r>
                  <w:r w:rsidRPr="003B0616" w:rsidR="002B70AC">
                    <w:rPr>
                      <w:rFonts w:ascii="Calibri" w:hAnsi="Calibri" w:eastAsia="Calibri" w:cstheme="minorHAnsi"/>
                    </w:rPr>
                    <w:t xml:space="preserve">vysokoškolské vzdělání technického směru </w:t>
                  </w:r>
                  <w:r w:rsidR="002B70AC">
                    <w:rPr>
                      <w:rFonts w:ascii="Calibri" w:hAnsi="Calibri" w:eastAsia="Calibri" w:cstheme="minorHAnsi"/>
                    </w:rPr>
                    <w:t>se zaměřením na energetiku nebo stavebnictví</w:t>
                  </w:r>
                  <w:bookmarkStart w:name="_GoBack" w:id="0"/>
                  <w:bookmarkEnd w:id="0"/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lastRenderedPageBreak/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>energetiky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2B70AC">
                    <w:rPr>
                      <w:rFonts w:ascii="Calibri" w:hAnsi="Calibri" w:eastAsia="Calibri" w:cstheme="minorHAnsi"/>
                    </w:rPr>
                    <w:t xml:space="preserve">energetický specialista nebo </w:t>
                  </w:r>
                  <w:r w:rsidRPr="003B0616" w:rsidR="002B70AC">
                    <w:rPr>
                      <w:rFonts w:ascii="Calibri" w:hAnsi="Calibri" w:eastAsia="Calibri" w:cstheme="minorHAnsi"/>
                    </w:rPr>
                    <w:t xml:space="preserve">vysokoškolské vzdělání technického směru </w:t>
                  </w:r>
                  <w:r w:rsidR="002B70AC">
                    <w:rPr>
                      <w:rFonts w:ascii="Calibri" w:hAnsi="Calibri" w:eastAsia="Calibri" w:cstheme="minorHAnsi"/>
                    </w:rPr>
                    <w:t>se zaměřením na energetiku nebo stavebnictví</w:t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6784E" w:rsidRDefault="0006784E">
      <w:r>
        <w:separator/>
      </w:r>
    </w:p>
  </w:endnote>
  <w:endnote w:type="continuationSeparator" w:id="0">
    <w:p w:rsidR="0006784E" w:rsidRDefault="0006784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2B70AC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6784E" w:rsidRDefault="0006784E">
      <w:r>
        <w:separator/>
      </w:r>
    </w:p>
  </w:footnote>
  <w:footnote w:type="continuationSeparator" w:id="0">
    <w:p w:rsidR="0006784E" w:rsidRDefault="0006784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6784E"/>
    <w:rsid w:val="00077A9C"/>
    <w:rsid w:val="000C06C1"/>
    <w:rsid w:val="000C158B"/>
    <w:rsid w:val="000D6F4E"/>
    <w:rsid w:val="000E13CC"/>
    <w:rsid w:val="000E1B41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2B70AC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07AF1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0895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80821D3-FBC5-44C0-BB9E-345C45C01B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869</properties:Words>
  <properties:Characters>5132</properties:Characters>
  <properties:Lines>42</properties:Lines>
  <properties:Paragraphs>11</properties:Paragraphs>
  <properties:TotalTime>511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2019-10-01T05:58:00Z</dcterms:modified>
  <cp:revision>88</cp:revision>
</cp:coreProperties>
</file>