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50090" w:rsidR="005C6C32" w:rsidP="00D92737" w:rsidRDefault="00964CE6" w14:paraId="731264C9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50090" w:rsidR="005C6C32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 w:rsidR="005C6C32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 w:rsidR="005C6C32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 w:rsidR="005C6C32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49"/>
        <w:gridCol w:w="5738"/>
      </w:tblGrid>
      <w:tr w:rsidRPr="00E50090" w:rsidR="005C6C32" w:rsidTr="002B497C" w14:paraId="5F419C6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 w14:paraId="23B16BBB" w14:textId="77777777">
            <w:pPr>
              <w:pStyle w:val="Tabulkatext"/>
              <w:rPr>
                <w:b/>
                <w:bCs/>
              </w:rPr>
            </w:pPr>
            <w:r w:rsidRPr="00755E6B">
              <w:rPr>
                <w:b/>
                <w:bCs/>
              </w:rPr>
              <w:t xml:space="preserve">Číslo zakázky </w:t>
            </w:r>
            <w:r w:rsidRPr="00755E6B">
              <w:t>(bude doplněno MPSV při uveřejnění)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5C6C32" w:rsidP="006A0E20" w:rsidRDefault="005C6C32" w14:paraId="687EB062" w14:textId="77777777">
            <w:pPr>
              <w:pStyle w:val="Tabulkatext"/>
              <w:spacing w:before="0" w:after="0"/>
              <w:rPr>
                <w:b/>
                <w:szCs w:val="20"/>
              </w:rPr>
            </w:pPr>
          </w:p>
        </w:tc>
      </w:tr>
      <w:tr w:rsidRPr="00E50090" w:rsidR="005C6C32" w:rsidTr="002B497C" w14:paraId="41AE318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31B1953" w14:textId="77777777">
            <w:pPr>
              <w:pStyle w:val="Tabulkatext"/>
              <w:rPr>
                <w:b/>
                <w:bCs/>
              </w:rPr>
            </w:pPr>
            <w:r w:rsidRPr="00811C6E">
              <w:rPr>
                <w:b/>
                <w:bCs/>
              </w:rPr>
              <w:t xml:space="preserve">Název </w:t>
            </w:r>
            <w:r w:rsidRPr="00811C6E" w:rsidR="00E14E40">
              <w:rPr>
                <w:b/>
                <w:bCs/>
              </w:rPr>
              <w:t>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5C6C32" w:rsidP="006A0E20" w:rsidRDefault="00A07B53" w14:paraId="71A77E89" w14:textId="11464E06">
            <w:pPr>
              <w:pStyle w:val="Tabulkatext"/>
              <w:spacing w:before="0" w:after="0"/>
              <w:rPr>
                <w:b/>
                <w:szCs w:val="20"/>
              </w:rPr>
            </w:pPr>
            <w:r w:rsidRPr="00915FA4">
              <w:rPr>
                <w:b/>
                <w:szCs w:val="20"/>
              </w:rPr>
              <w:t xml:space="preserve">Systém </w:t>
            </w:r>
            <w:proofErr w:type="spellStart"/>
            <w:r w:rsidRPr="00915FA4">
              <w:rPr>
                <w:b/>
                <w:szCs w:val="20"/>
              </w:rPr>
              <w:t>age</w:t>
            </w:r>
            <w:proofErr w:type="spellEnd"/>
            <w:r w:rsidRPr="00915FA4">
              <w:rPr>
                <w:b/>
                <w:szCs w:val="20"/>
              </w:rPr>
              <w:t xml:space="preserve"> managementu v ADA International</w:t>
            </w:r>
          </w:p>
        </w:tc>
      </w:tr>
      <w:tr w:rsidRPr="00E50090" w:rsidR="005C6C32" w:rsidTr="002B497C" w14:paraId="44B9A64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52ADCC59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5C6C32" w:rsidP="006A0E20" w:rsidRDefault="00F30E93" w14:paraId="70854BCB" w14:textId="77777777">
            <w:pPr>
              <w:pStyle w:val="Tabulkatext"/>
              <w:spacing w:before="0" w:after="0"/>
              <w:rPr>
                <w:b/>
                <w:szCs w:val="20"/>
              </w:rPr>
            </w:pPr>
            <w:r w:rsidRPr="00915FA4">
              <w:rPr>
                <w:b/>
                <w:szCs w:val="20"/>
              </w:rPr>
              <w:t>služba</w:t>
            </w:r>
          </w:p>
        </w:tc>
      </w:tr>
      <w:tr w:rsidRPr="00E50090" w:rsidR="005C6C32" w:rsidTr="002B497C" w14:paraId="276F67A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212DC60B" w14:textId="77777777">
            <w:pPr>
              <w:pStyle w:val="Tabulkatext"/>
              <w:rPr>
                <w:b/>
                <w:bCs/>
              </w:rPr>
            </w:pPr>
            <w:r w:rsidRPr="00755E6B">
              <w:rPr>
                <w:b/>
                <w:bCs/>
              </w:rPr>
              <w:t xml:space="preserve">Datum vyhlášení </w:t>
            </w:r>
            <w:r w:rsidRPr="00755E6B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5C6C32" w:rsidP="006A0E20" w:rsidRDefault="007E7CF5" w14:paraId="74136750" w14:textId="5956652B">
            <w:pPr>
              <w:pStyle w:val="Tabulkatext"/>
              <w:spacing w:before="0"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>18.10.2019</w:t>
            </w:r>
          </w:p>
        </w:tc>
      </w:tr>
      <w:tr w:rsidRPr="00E50090" w:rsidR="005C6C32" w:rsidTr="002B497C" w14:paraId="18BF4D59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 w14:paraId="77E8CB7B" w14:textId="77777777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915FA4" w:rsidR="000C0FA8" w:rsidP="006A0E20" w:rsidRDefault="00F30E93" w14:paraId="38D32F03" w14:textId="7A3918D9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rFonts w:cs="Arial"/>
                <w:szCs w:val="20"/>
              </w:rPr>
              <w:t>C</w:t>
            </w:r>
            <w:r w:rsidRPr="00915FA4" w:rsidR="00A07B53">
              <w:rPr>
                <w:rFonts w:cs="Arial"/>
                <w:szCs w:val="20"/>
              </w:rPr>
              <w:t>Z.03.1.52/0.0/0.0/17_079/0009519</w:t>
            </w:r>
          </w:p>
        </w:tc>
      </w:tr>
      <w:tr w:rsidRPr="00E50090" w:rsidR="005C6C32" w:rsidTr="002B497C" w14:paraId="2D1C9E7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 w14:paraId="7E071F34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5C6C32" w:rsidP="006A0E20" w:rsidRDefault="00A07B53" w14:paraId="5C185909" w14:textId="18D1E915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 xml:space="preserve">Systém </w:t>
            </w:r>
            <w:proofErr w:type="spellStart"/>
            <w:r w:rsidRPr="00915FA4">
              <w:rPr>
                <w:szCs w:val="20"/>
              </w:rPr>
              <w:t>age</w:t>
            </w:r>
            <w:proofErr w:type="spellEnd"/>
            <w:r w:rsidRPr="00915FA4">
              <w:rPr>
                <w:szCs w:val="20"/>
              </w:rPr>
              <w:t xml:space="preserve"> managementu v ADA International </w:t>
            </w:r>
          </w:p>
        </w:tc>
      </w:tr>
      <w:tr w:rsidRPr="00E50090" w:rsidR="005C6C32" w:rsidTr="002B497C" w14:paraId="581D658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3DF7054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15FA4" w:rsidR="005C6C32" w:rsidP="006A0E20" w:rsidRDefault="00E71B4C" w14:paraId="57FB2092" w14:textId="6E1B5D67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915FA4">
              <w:rPr>
                <w:rFonts w:ascii="Arial" w:hAnsi="Arial" w:cs="Arial"/>
                <w:sz w:val="20"/>
                <w:szCs w:val="20"/>
              </w:rPr>
              <w:t>ADA International s.r.o.</w:t>
            </w:r>
          </w:p>
        </w:tc>
      </w:tr>
      <w:tr w:rsidRPr="00E50090" w:rsidR="005C6C32" w:rsidTr="002B497C" w14:paraId="71B65DA8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ACC690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15FA4" w:rsidR="005C6C32" w:rsidP="006A0E20" w:rsidRDefault="00E71B4C" w14:paraId="458746DD" w14:textId="067C9EC0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  <w:r w:rsidRPr="00915FA4">
              <w:rPr>
                <w:rFonts w:ascii="Arial" w:hAnsi="Arial" w:cs="Arial"/>
                <w:iCs/>
                <w:sz w:val="20"/>
                <w:szCs w:val="20"/>
              </w:rPr>
              <w:t>Podlesí 53, 534 01 Holice</w:t>
            </w:r>
          </w:p>
        </w:tc>
      </w:tr>
      <w:tr w:rsidRPr="00E50090" w:rsidR="005C6C32" w:rsidTr="002B497C" w14:paraId="5DC53052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 w14:paraId="7C33D9E8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915FA4" w:rsidP="006A0E20" w:rsidRDefault="00FC5240" w14:paraId="324F749A" w14:textId="77777777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>Josef Tesařík, jednatel</w:t>
            </w:r>
          </w:p>
          <w:p w:rsidRPr="00915FA4" w:rsidR="0024270F" w:rsidP="006A0E20" w:rsidRDefault="00066E9B" w14:paraId="171B93C3" w14:textId="185EE5DE">
            <w:pPr>
              <w:pStyle w:val="Tabulkatext"/>
              <w:spacing w:before="0" w:after="0"/>
              <w:rPr>
                <w:szCs w:val="20"/>
              </w:rPr>
            </w:pPr>
            <w:r>
              <w:rPr>
                <w:szCs w:val="20"/>
              </w:rPr>
              <w:t xml:space="preserve">tel.: </w:t>
            </w:r>
            <w:r w:rsidRPr="00915FA4" w:rsidR="00FC5240">
              <w:rPr>
                <w:szCs w:val="20"/>
              </w:rPr>
              <w:t>+ 420 724 563 458</w:t>
            </w:r>
          </w:p>
          <w:p w:rsidRPr="00915FA4" w:rsidR="00FC5240" w:rsidP="006A0E20" w:rsidRDefault="009522A0" w14:paraId="373A9725" w14:textId="2B48BFE8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 xml:space="preserve">e-mail: </w:t>
            </w:r>
            <w:r w:rsidRPr="00915FA4" w:rsidR="00FC5240">
              <w:rPr>
                <w:szCs w:val="20"/>
              </w:rPr>
              <w:t>josef.tesarik@</w:t>
            </w:r>
            <w:r w:rsidRPr="00915FA4" w:rsidR="00560FF2">
              <w:rPr>
                <w:szCs w:val="20"/>
              </w:rPr>
              <w:t>ada-international.com</w:t>
            </w:r>
          </w:p>
        </w:tc>
      </w:tr>
      <w:tr w:rsidRPr="00E50090" w:rsidR="005C6C32" w:rsidTr="002B497C" w14:paraId="621901D1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70DB975F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15FA4" w:rsidR="005C6C32" w:rsidP="006A0E20" w:rsidRDefault="009522A0" w14:paraId="334B12B2" w14:textId="06213EB1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rFonts w:ascii="Arial" w:hAnsi="Arial" w:cs="Arial"/>
                <w:szCs w:val="20"/>
              </w:rPr>
              <w:t>49813986/CZ49813986</w:t>
            </w:r>
          </w:p>
        </w:tc>
      </w:tr>
      <w:tr w:rsidRPr="00E50090" w:rsidR="005C6C32" w:rsidTr="002B497C" w14:paraId="1A36C96E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4678FE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915FA4" w:rsidP="006A0E20" w:rsidRDefault="009522A0" w14:paraId="0403FA1E" w14:textId="77777777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 xml:space="preserve">Jana </w:t>
            </w:r>
            <w:proofErr w:type="spellStart"/>
            <w:r w:rsidRPr="00915FA4">
              <w:rPr>
                <w:szCs w:val="20"/>
              </w:rPr>
              <w:t>Vanšurová</w:t>
            </w:r>
            <w:proofErr w:type="spellEnd"/>
            <w:r w:rsidRPr="00915FA4" w:rsidR="00560FF2">
              <w:rPr>
                <w:szCs w:val="20"/>
              </w:rPr>
              <w:t>, Dis.</w:t>
            </w:r>
          </w:p>
          <w:p w:rsidRPr="00915FA4" w:rsidR="009522A0" w:rsidP="006A0E20" w:rsidRDefault="009522A0" w14:paraId="65DFFC8F" w14:textId="069D35DB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>tel.</w:t>
            </w:r>
            <w:r w:rsidR="00915FA4">
              <w:rPr>
                <w:szCs w:val="20"/>
              </w:rPr>
              <w:t>:</w:t>
            </w:r>
            <w:r w:rsidRPr="00915FA4">
              <w:rPr>
                <w:szCs w:val="20"/>
              </w:rPr>
              <w:t xml:space="preserve"> + </w:t>
            </w:r>
            <w:r w:rsidR="00066E9B">
              <w:rPr>
                <w:szCs w:val="20"/>
              </w:rPr>
              <w:t xml:space="preserve">420 </w:t>
            </w:r>
            <w:r w:rsidRPr="00915FA4">
              <w:rPr>
                <w:szCs w:val="20"/>
              </w:rPr>
              <w:t>724 276 053</w:t>
            </w:r>
          </w:p>
          <w:p w:rsidRPr="00915FA4" w:rsidR="0024270F" w:rsidP="006A0E20" w:rsidRDefault="00AB287A" w14:paraId="441CA6C6" w14:textId="4F5DA8A0">
            <w:pPr>
              <w:pStyle w:val="Tabulkatext"/>
              <w:spacing w:before="0" w:after="0"/>
              <w:rPr>
                <w:szCs w:val="20"/>
              </w:rPr>
            </w:pPr>
            <w:r w:rsidRPr="00915FA4">
              <w:rPr>
                <w:szCs w:val="20"/>
              </w:rPr>
              <w:t>e-mail: jana.vansurova@</w:t>
            </w:r>
            <w:r w:rsidRPr="00915FA4" w:rsidR="00560FF2">
              <w:rPr>
                <w:szCs w:val="20"/>
              </w:rPr>
              <w:t>ada-international.com</w:t>
            </w:r>
          </w:p>
        </w:tc>
      </w:tr>
      <w:tr w:rsidRPr="00E50090" w:rsidR="005C6C32" w:rsidTr="002B497C" w14:paraId="6F67312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 w14:paraId="42DA5016" w14:textId="6F7A839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15FA4" w:rsidR="000601CE" w:rsidP="006A0E20" w:rsidRDefault="000601CE" w14:paraId="4C3F2EA3" w14:textId="6899B1C7">
            <w:pPr>
              <w:pStyle w:val="Normlnzarovnatdobloku"/>
              <w:spacing w:line="240" w:lineRule="auto"/>
              <w:ind w:left="57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15FA4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Lhůta pro podání nabídek končí dne </w:t>
            </w:r>
            <w:r w:rsidR="007E7CF5">
              <w:rPr>
                <w:rFonts w:asciiTheme="minorHAnsi" w:hAnsiTheme="minorHAnsi" w:cstheme="minorHAnsi"/>
                <w:b/>
                <w:spacing w:val="0"/>
                <w:szCs w:val="20"/>
              </w:rPr>
              <w:t>10.11.</w:t>
            </w:r>
            <w:r w:rsidRPr="00915FA4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2019 ve </w:t>
            </w:r>
            <w:r w:rsidRPr="007E7CF5" w:rsidR="007E7CF5">
              <w:rPr>
                <w:rFonts w:asciiTheme="minorHAnsi" w:hAnsiTheme="minorHAnsi" w:cstheme="minorHAnsi"/>
                <w:b/>
                <w:spacing w:val="0"/>
                <w:szCs w:val="20"/>
              </w:rPr>
              <w:t>12:00</w:t>
            </w:r>
            <w:r w:rsidRPr="007E7CF5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</w:t>
            </w:r>
            <w:r w:rsidRPr="00915FA4">
              <w:rPr>
                <w:rFonts w:asciiTheme="minorHAnsi" w:hAnsiTheme="minorHAnsi" w:cstheme="minorHAnsi"/>
                <w:b/>
                <w:spacing w:val="0"/>
                <w:szCs w:val="20"/>
              </w:rPr>
              <w:t>hodin</w:t>
            </w:r>
            <w:r w:rsidRPr="00915FA4">
              <w:rPr>
                <w:rFonts w:asciiTheme="minorHAnsi" w:hAnsiTheme="minorHAnsi" w:cstheme="minorHAnsi"/>
                <w:spacing w:val="0"/>
                <w:szCs w:val="20"/>
              </w:rPr>
              <w:t>.</w:t>
            </w:r>
          </w:p>
          <w:p w:rsidRPr="00915FA4" w:rsidR="000601CE" w:rsidP="006A0E20" w:rsidRDefault="000601CE" w14:paraId="2EED0A78" w14:textId="77777777">
            <w:pPr>
              <w:pStyle w:val="Normlnzarovnatdobloku"/>
              <w:spacing w:line="240" w:lineRule="auto"/>
              <w:ind w:left="57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Pr="006A0E20" w:rsidR="00915FA4" w:rsidP="006A0E20" w:rsidRDefault="000601CE" w14:paraId="53689D4B" w14:textId="5B9C9212">
            <w:pPr>
              <w:pStyle w:val="Normlnzarovnatdobloku"/>
              <w:spacing w:line="240" w:lineRule="auto"/>
              <w:ind w:left="57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15FA4">
              <w:rPr>
                <w:rFonts w:asciiTheme="minorHAnsi" w:hAnsiTheme="minorHAnsi" w:cstheme="minorHAnsi"/>
                <w:spacing w:val="0"/>
                <w:szCs w:val="20"/>
              </w:rPr>
              <w:t>Za rozhodující pro doručení nabídky je vždy považován okamžik převzetí nabídky v sídle zadavatele. Nabídky podané nebo doručené po uplynutí lhůty hodnotící komise neotevře. Zadavatel bezodkladně vyrozumí dodavatele o tom, že jejich nabídky byly podány po uplynutí lhůty</w:t>
            </w:r>
            <w:r w:rsidRPr="00915FA4" w:rsidR="002A32E7">
              <w:rPr>
                <w:rFonts w:asciiTheme="minorHAnsi" w:hAnsiTheme="minorHAnsi" w:cstheme="minorHAnsi"/>
                <w:spacing w:val="0"/>
                <w:szCs w:val="20"/>
              </w:rPr>
              <w:t>.</w:t>
            </w:r>
          </w:p>
        </w:tc>
      </w:tr>
      <w:tr w:rsidRPr="00E50090" w:rsidR="005C6C32" w:rsidTr="002B497C" w14:paraId="3624BC4B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4D6202D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9522A0" w:rsidP="006A0E20" w:rsidRDefault="009522A0" w14:paraId="352D6F40" w14:textId="38964D51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915FA4">
              <w:rPr>
                <w:rFonts w:ascii="Arial" w:hAnsi="Arial" w:cs="Arial"/>
                <w:sz w:val="20"/>
                <w:szCs w:val="20"/>
              </w:rPr>
              <w:t>ADA International s.r.o.</w:t>
            </w:r>
            <w:r w:rsidR="00915FA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15FA4">
              <w:rPr>
                <w:rFonts w:ascii="Arial" w:hAnsi="Arial" w:cs="Arial"/>
                <w:sz w:val="20"/>
                <w:szCs w:val="20"/>
              </w:rPr>
              <w:t>Podlesí 53, 534 01 Holice</w:t>
            </w:r>
          </w:p>
          <w:p w:rsidRPr="00915FA4" w:rsidR="00915FA4" w:rsidP="006A0E20" w:rsidRDefault="00915FA4" w14:paraId="7920EAA6" w14:textId="77777777">
            <w:pPr>
              <w:pStyle w:val="Zhlav"/>
              <w:tabs>
                <w:tab w:val="clear" w:pos="4536"/>
                <w:tab w:val="clear" w:pos="9072"/>
              </w:tabs>
              <w:ind w:left="57"/>
              <w:rPr>
                <w:rFonts w:ascii="Arial" w:hAnsi="Arial" w:cs="Arial"/>
                <w:iCs/>
                <w:sz w:val="20"/>
                <w:szCs w:val="20"/>
              </w:rPr>
            </w:pPr>
          </w:p>
          <w:p w:rsidRPr="00915FA4" w:rsidR="005C6C32" w:rsidP="000F2BFF" w:rsidRDefault="0024270F" w14:paraId="22050886" w14:textId="366DB18E">
            <w:pPr>
              <w:spacing w:after="0"/>
              <w:ind w:left="57"/>
              <w:rPr>
                <w:sz w:val="20"/>
                <w:szCs w:val="20"/>
              </w:rPr>
            </w:pPr>
            <w:r w:rsidRPr="00915FA4">
              <w:rPr>
                <w:sz w:val="20"/>
                <w:szCs w:val="20"/>
              </w:rPr>
              <w:t xml:space="preserve">Nabídky doručené osobně i poštou budou přebírány na vrátnici v sídle </w:t>
            </w:r>
            <w:r w:rsidRPr="00915FA4" w:rsidR="000601CE">
              <w:rPr>
                <w:sz w:val="20"/>
                <w:szCs w:val="20"/>
              </w:rPr>
              <w:t>zadavatele</w:t>
            </w:r>
            <w:r w:rsidRPr="00915FA4">
              <w:rPr>
                <w:sz w:val="20"/>
                <w:szCs w:val="20"/>
              </w:rPr>
              <w:t>.</w:t>
            </w:r>
            <w:r w:rsidRPr="00915FA4" w:rsidR="000601CE">
              <w:rPr>
                <w:sz w:val="20"/>
                <w:szCs w:val="20"/>
              </w:rPr>
              <w:t xml:space="preserve"> Nabídky lze doručovat v pracovní dny</w:t>
            </w:r>
            <w:r w:rsidR="00066E9B">
              <w:rPr>
                <w:sz w:val="20"/>
                <w:szCs w:val="20"/>
              </w:rPr>
              <w:t>, tj. pondělí až pátek,</w:t>
            </w:r>
            <w:r w:rsidRPr="00915FA4" w:rsidR="000601CE">
              <w:rPr>
                <w:sz w:val="20"/>
                <w:szCs w:val="20"/>
              </w:rPr>
              <w:t xml:space="preserve"> v době od 8:00 do 16:00 hodin. </w:t>
            </w:r>
            <w:r w:rsidRPr="009806A9" w:rsidR="000601CE">
              <w:rPr>
                <w:b/>
                <w:bCs/>
                <w:sz w:val="20"/>
                <w:szCs w:val="20"/>
              </w:rPr>
              <w:t xml:space="preserve">Poslední den lhůty pro podání nabídek lze doručovat nabídky v době od 8:00 do </w:t>
            </w:r>
            <w:r w:rsidR="000F2BFF">
              <w:rPr>
                <w:b/>
                <w:bCs/>
                <w:sz w:val="20"/>
                <w:szCs w:val="20"/>
              </w:rPr>
              <w:t>12</w:t>
            </w:r>
            <w:r w:rsidRPr="009806A9" w:rsidR="000601CE">
              <w:rPr>
                <w:b/>
                <w:bCs/>
                <w:sz w:val="20"/>
                <w:szCs w:val="20"/>
              </w:rPr>
              <w:t xml:space="preserve"> hodin.</w:t>
            </w:r>
          </w:p>
        </w:tc>
      </w:tr>
      <w:tr w:rsidRPr="00E50090" w:rsidR="00E14E40" w:rsidTr="002B497C" w14:paraId="6D176691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3A586B41" w14:textId="2B11B508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2B497C" w14:paraId="42B2E96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C4C67" w:rsidP="0065595F" w:rsidRDefault="00EC4C67" w14:paraId="09123262" w14:textId="50642A6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Předmětem plnění zakázky je zajištění vzdělávacích a rozvojových aktivit a analýzy v oblasti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managementu pro zadavatele v rámci projektu „</w:t>
            </w:r>
            <w:r w:rsidRPr="000E605A">
              <w:rPr>
                <w:rFonts w:ascii="Arial" w:hAnsi="Arial" w:cs="Arial"/>
                <w:sz w:val="20"/>
                <w:szCs w:val="20"/>
              </w:rPr>
              <w:t xml:space="preserve">Systém </w:t>
            </w:r>
            <w:proofErr w:type="spellStart"/>
            <w:r w:rsidRPr="000E605A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0E605A">
              <w:rPr>
                <w:rFonts w:ascii="Arial" w:hAnsi="Arial" w:cs="Arial"/>
                <w:sz w:val="20"/>
                <w:szCs w:val="20"/>
              </w:rPr>
              <w:t xml:space="preserve"> managementu v ADA International</w:t>
            </w:r>
            <w:r>
              <w:rPr>
                <w:rFonts w:ascii="Arial" w:hAnsi="Arial" w:cs="Arial"/>
                <w:sz w:val="20"/>
                <w:szCs w:val="20"/>
              </w:rPr>
              <w:t xml:space="preserve">“,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066E9B">
              <w:rPr>
                <w:rFonts w:ascii="Arial" w:hAnsi="Arial" w:cs="Arial"/>
                <w:sz w:val="20"/>
                <w:szCs w:val="20"/>
              </w:rPr>
              <w:t>CZ.03.1.52/0.0/0.0/17_079/0009519</w:t>
            </w:r>
            <w:r>
              <w:rPr>
                <w:rFonts w:ascii="Arial" w:hAnsi="Arial" w:cs="Arial"/>
                <w:sz w:val="20"/>
                <w:szCs w:val="20"/>
              </w:rPr>
              <w:t>, spolufinancovaného z Evropského sociálního fondu prostřednictvím Operačního programu Zaměstnanost</w:t>
            </w:r>
            <w:r w:rsidR="00EF5A6C">
              <w:rPr>
                <w:rFonts w:ascii="Arial" w:hAnsi="Arial" w:cs="Arial"/>
                <w:sz w:val="20"/>
                <w:szCs w:val="20"/>
              </w:rPr>
              <w:t xml:space="preserve"> (dále jen „OPZ“).</w:t>
            </w:r>
          </w:p>
          <w:p w:rsidR="00023DBC" w:rsidP="006A0E20" w:rsidRDefault="00023DBC" w14:paraId="2206BB71" w14:textId="77777777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3DBC">
              <w:rPr>
                <w:rFonts w:ascii="Arial" w:hAnsi="Arial" w:cs="Arial"/>
                <w:sz w:val="20"/>
                <w:szCs w:val="20"/>
              </w:rPr>
              <w:t xml:space="preserve">Hlavním cílem projektu je vytvořit systém </w:t>
            </w:r>
            <w:proofErr w:type="spellStart"/>
            <w:r w:rsidRPr="00023DBC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023DBC">
              <w:rPr>
                <w:rFonts w:ascii="Arial" w:hAnsi="Arial" w:cs="Arial"/>
                <w:sz w:val="20"/>
                <w:szCs w:val="20"/>
              </w:rPr>
              <w:t xml:space="preserve"> managementu zaměřený na personální strategie</w:t>
            </w:r>
            <w:r>
              <w:rPr>
                <w:rFonts w:ascii="Arial" w:hAnsi="Arial" w:cs="Arial"/>
                <w:sz w:val="20"/>
                <w:szCs w:val="20"/>
              </w:rPr>
              <w:t xml:space="preserve"> a zakotvit jej</w:t>
            </w:r>
            <w:r w:rsidRPr="00023DBC">
              <w:rPr>
                <w:rFonts w:ascii="Arial" w:hAnsi="Arial" w:cs="Arial"/>
                <w:sz w:val="20"/>
                <w:szCs w:val="20"/>
              </w:rPr>
              <w:t xml:space="preserve"> do komplexní strategie, analyzovat potřeby jednotlivých generací </w:t>
            </w:r>
            <w:r>
              <w:rPr>
                <w:rFonts w:ascii="Arial" w:hAnsi="Arial" w:cs="Arial"/>
                <w:sz w:val="20"/>
                <w:szCs w:val="20"/>
              </w:rPr>
              <w:t xml:space="preserve">zaměstnanců </w:t>
            </w:r>
            <w:r w:rsidRPr="00023DBC">
              <w:rPr>
                <w:rFonts w:ascii="Arial" w:hAnsi="Arial" w:cs="Arial"/>
                <w:sz w:val="20"/>
                <w:szCs w:val="20"/>
              </w:rPr>
              <w:t xml:space="preserve">vzhledem k úpravě pracovních podmínek a požadovaným benefitům, zpracovat plány nástupnictví za klíčové zaměstnance a vytvořit systém jejich přípravy a vzdělávání s ohledem na </w:t>
            </w:r>
            <w:proofErr w:type="spellStart"/>
            <w:r w:rsidRPr="00023DBC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023DBC">
              <w:rPr>
                <w:rFonts w:ascii="Arial" w:hAnsi="Arial" w:cs="Arial"/>
                <w:sz w:val="20"/>
                <w:szCs w:val="20"/>
              </w:rPr>
              <w:t xml:space="preserve"> management a podpořit zlepšení zdraví zaměstnanců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4C67" w:rsidP="00EC4C67" w:rsidRDefault="00EC4C67" w14:paraId="1A2396BF" w14:textId="71FC652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 ohledem na odlišný rozsah a charakter jednotlivých dílčích plnění </w:t>
            </w:r>
            <w:r w:rsidR="00EF5A6C">
              <w:rPr>
                <w:rFonts w:ascii="Arial" w:hAnsi="Arial" w:cs="Arial"/>
                <w:sz w:val="20"/>
                <w:szCs w:val="20"/>
              </w:rPr>
              <w:t xml:space="preserve">a předpokládanou </w:t>
            </w:r>
            <w:r w:rsidR="00263C13">
              <w:rPr>
                <w:rFonts w:ascii="Arial" w:hAnsi="Arial" w:cs="Arial"/>
                <w:sz w:val="20"/>
                <w:szCs w:val="20"/>
              </w:rPr>
              <w:t xml:space="preserve">odlišnou </w:t>
            </w:r>
            <w:r w:rsidR="00EF5A6C">
              <w:rPr>
                <w:rFonts w:ascii="Arial" w:hAnsi="Arial" w:cs="Arial"/>
                <w:sz w:val="20"/>
                <w:szCs w:val="20"/>
              </w:rPr>
              <w:t xml:space="preserve">dobu jejich realizace </w:t>
            </w:r>
            <w:r>
              <w:rPr>
                <w:rFonts w:ascii="Arial" w:hAnsi="Arial" w:cs="Arial"/>
                <w:sz w:val="20"/>
                <w:szCs w:val="20"/>
              </w:rPr>
              <w:t>je zakázka rozdělena do 3 samostatných</w:t>
            </w:r>
            <w:r w:rsidR="0065595F">
              <w:rPr>
                <w:rFonts w:ascii="Arial" w:hAnsi="Arial" w:cs="Arial"/>
                <w:sz w:val="20"/>
                <w:szCs w:val="20"/>
              </w:rPr>
              <w:t xml:space="preserve"> dílčích</w:t>
            </w:r>
            <w:r>
              <w:rPr>
                <w:rFonts w:ascii="Arial" w:hAnsi="Arial" w:cs="Arial"/>
                <w:sz w:val="20"/>
                <w:szCs w:val="20"/>
              </w:rPr>
              <w:t xml:space="preserve"> částí:</w:t>
            </w:r>
          </w:p>
          <w:p w:rsidR="00EC4C67" w:rsidP="00EC4C67" w:rsidRDefault="00EC4C67" w14:paraId="625AD941" w14:textId="7A87B965">
            <w:pPr>
              <w:pStyle w:val="Odstavecseseznamem"/>
              <w:numPr>
                <w:ilvl w:val="0"/>
                <w:numId w:val="31"/>
              </w:numPr>
              <w:spacing w:after="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AD01FD">
              <w:rPr>
                <w:rFonts w:ascii="Arial" w:hAnsi="Arial" w:cs="Arial"/>
                <w:sz w:val="20"/>
                <w:szCs w:val="20"/>
              </w:rPr>
              <w:t>část A: Vzdělávání a rozvoj zaměstnanců</w:t>
            </w:r>
            <w:r w:rsidR="00C9660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C4C67" w:rsidP="00EC4C67" w:rsidRDefault="00EC4C67" w14:paraId="524D7179" w14:textId="43E06455">
            <w:pPr>
              <w:pStyle w:val="Odstavecseseznamem"/>
              <w:numPr>
                <w:ilvl w:val="0"/>
                <w:numId w:val="31"/>
              </w:numPr>
              <w:spacing w:after="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AD01FD">
              <w:rPr>
                <w:rFonts w:ascii="Arial" w:hAnsi="Arial" w:cs="Arial"/>
                <w:sz w:val="20"/>
                <w:szCs w:val="20"/>
              </w:rPr>
              <w:t xml:space="preserve">část B: Vytvoření systému </w:t>
            </w:r>
            <w:proofErr w:type="spellStart"/>
            <w:r w:rsidRPr="00AD01FD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  <w:r w:rsidRPr="00AD01FD">
              <w:rPr>
                <w:rFonts w:ascii="Arial" w:hAnsi="Arial" w:cs="Arial"/>
                <w:sz w:val="20"/>
                <w:szCs w:val="20"/>
              </w:rPr>
              <w:t xml:space="preserve"> managementu</w:t>
            </w:r>
            <w:r w:rsidR="00C9660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C4C67" w:rsidP="00EC4C67" w:rsidRDefault="00EC4C67" w14:paraId="00070727" w14:textId="13533793">
            <w:pPr>
              <w:pStyle w:val="Odstavecseseznamem"/>
              <w:numPr>
                <w:ilvl w:val="0"/>
                <w:numId w:val="31"/>
              </w:numPr>
              <w:spacing w:after="12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 w:rsidRPr="00AD01FD">
              <w:rPr>
                <w:rFonts w:ascii="Arial" w:hAnsi="Arial" w:cs="Arial"/>
                <w:sz w:val="20"/>
                <w:szCs w:val="20"/>
              </w:rPr>
              <w:t xml:space="preserve">část C: Podpora zdraví </w:t>
            </w:r>
            <w:r w:rsidR="00C96602">
              <w:rPr>
                <w:rFonts w:ascii="Arial" w:hAnsi="Arial" w:cs="Arial"/>
                <w:sz w:val="20"/>
                <w:szCs w:val="20"/>
              </w:rPr>
              <w:t>zaměstnanců,</w:t>
            </w:r>
          </w:p>
          <w:p w:rsidR="00C96602" w:rsidP="00EC4C67" w:rsidRDefault="00C96602" w14:paraId="1275E879" w14:textId="04912B1D">
            <w:pPr>
              <w:pStyle w:val="Odstavecseseznamem"/>
              <w:numPr>
                <w:ilvl w:val="0"/>
                <w:numId w:val="31"/>
              </w:numPr>
              <w:spacing w:after="120"/>
              <w:ind w:left="214" w:hanging="2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D: Pracovní schopnosti zaměstnanců.</w:t>
            </w:r>
          </w:p>
          <w:p w:rsidRPr="000E605A" w:rsidR="00EC4C67" w:rsidP="006A0E20" w:rsidRDefault="00EC4C67" w14:paraId="28AA0EA1" w14:textId="3C8E478A">
            <w:pPr>
              <w:spacing w:after="480"/>
              <w:rPr>
                <w:rFonts w:ascii="Arial" w:hAnsi="Arial" w:cs="Arial"/>
                <w:b/>
                <w:sz w:val="20"/>
                <w:szCs w:val="20"/>
              </w:rPr>
            </w:pPr>
            <w:r w:rsidRPr="000E605A">
              <w:rPr>
                <w:rFonts w:ascii="Arial" w:hAnsi="Arial" w:cs="Arial"/>
                <w:b/>
                <w:sz w:val="20"/>
                <w:szCs w:val="20"/>
              </w:rPr>
              <w:t xml:space="preserve">Bližší specifikace jednotlivých </w:t>
            </w:r>
            <w:r w:rsidR="0065595F">
              <w:rPr>
                <w:rFonts w:ascii="Arial" w:hAnsi="Arial" w:cs="Arial"/>
                <w:b/>
                <w:sz w:val="20"/>
                <w:szCs w:val="20"/>
              </w:rPr>
              <w:t xml:space="preserve">dílčích </w:t>
            </w:r>
            <w:r w:rsidRPr="000E605A">
              <w:rPr>
                <w:rFonts w:ascii="Arial" w:hAnsi="Arial" w:cs="Arial"/>
                <w:b/>
                <w:sz w:val="20"/>
                <w:szCs w:val="20"/>
              </w:rPr>
              <w:t xml:space="preserve">částí </w:t>
            </w:r>
            <w:r w:rsidR="00EF5A6C">
              <w:rPr>
                <w:rFonts w:ascii="Arial" w:hAnsi="Arial" w:cs="Arial"/>
                <w:b/>
                <w:sz w:val="20"/>
                <w:szCs w:val="20"/>
              </w:rPr>
              <w:t xml:space="preserve">zakázky </w:t>
            </w:r>
            <w:r w:rsidRPr="000E605A">
              <w:rPr>
                <w:rFonts w:ascii="Arial" w:hAnsi="Arial" w:cs="Arial"/>
                <w:b/>
                <w:sz w:val="20"/>
                <w:szCs w:val="20"/>
              </w:rPr>
              <w:t>je vymezena v Příloze č. 1 zadávací dokumentace.</w:t>
            </w:r>
          </w:p>
          <w:p w:rsidR="000A7D31" w:rsidP="0065595F" w:rsidRDefault="00EC4C67" w14:paraId="60906F88" w14:textId="15F5F980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3DBC">
              <w:rPr>
                <w:rFonts w:ascii="Arial" w:hAnsi="Arial" w:cs="Arial"/>
                <w:sz w:val="20"/>
                <w:szCs w:val="20"/>
              </w:rPr>
              <w:t xml:space="preserve">Dodavatel je oprávněn podat nabídku na jednu či více </w:t>
            </w:r>
            <w:r w:rsidRPr="00023DBC" w:rsidR="0065595F">
              <w:rPr>
                <w:rFonts w:ascii="Arial" w:hAnsi="Arial" w:cs="Arial"/>
                <w:sz w:val="20"/>
                <w:szCs w:val="20"/>
              </w:rPr>
              <w:t xml:space="preserve">dílčích </w:t>
            </w:r>
            <w:r w:rsidRPr="00023DBC">
              <w:rPr>
                <w:rFonts w:ascii="Arial" w:hAnsi="Arial" w:cs="Arial"/>
                <w:sz w:val="20"/>
                <w:szCs w:val="20"/>
              </w:rPr>
              <w:t>částí zakázky.</w:t>
            </w:r>
          </w:p>
          <w:p w:rsidRPr="00F920FA" w:rsidR="00F920FA" w:rsidP="0065595F" w:rsidRDefault="00F920FA" w14:paraId="487F5FAF" w14:textId="6F19E11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920FA">
              <w:rPr>
                <w:rFonts w:ascii="Arial" w:hAnsi="Arial" w:cs="Arial"/>
                <w:sz w:val="20"/>
                <w:szCs w:val="20"/>
              </w:rPr>
              <w:t>Součástí nabídkové ceny jsou veškeré náklady účastníka výběrového řízení spojené se zajištěním předmětu plnění zejména pak odměna lektora, cestovné, stravné a ubytování nebo školicí pomůcky, materiály či prezentační technika. Součástí nabídkové ceny není občerstvení pro školené osoby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023DBC" w:rsidR="000A7D31" w:rsidP="0065595F" w:rsidRDefault="00EC4C67" w14:paraId="0DB26EE9" w14:textId="453D77B2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3DBC">
              <w:rPr>
                <w:rFonts w:ascii="Arial" w:hAnsi="Arial" w:cs="Arial"/>
                <w:b/>
                <w:sz w:val="20"/>
                <w:szCs w:val="20"/>
              </w:rPr>
              <w:t xml:space="preserve">Dodavatel je povinen podat samostatnou nabídku pro každou </w:t>
            </w:r>
            <w:r w:rsidRPr="00023DBC" w:rsidR="0065595F">
              <w:rPr>
                <w:rFonts w:ascii="Arial" w:hAnsi="Arial" w:cs="Arial"/>
                <w:b/>
                <w:sz w:val="20"/>
                <w:szCs w:val="20"/>
              </w:rPr>
              <w:t xml:space="preserve">dílčí </w:t>
            </w:r>
            <w:r w:rsidRPr="00023DBC">
              <w:rPr>
                <w:rFonts w:ascii="Arial" w:hAnsi="Arial" w:cs="Arial"/>
                <w:b/>
                <w:sz w:val="20"/>
                <w:szCs w:val="20"/>
              </w:rPr>
              <w:t>část zakázky</w:t>
            </w:r>
            <w:r w:rsidRPr="00023DBC" w:rsidR="00AF6311">
              <w:rPr>
                <w:rFonts w:ascii="Arial" w:hAnsi="Arial" w:cs="Arial"/>
                <w:b/>
                <w:sz w:val="20"/>
                <w:szCs w:val="20"/>
              </w:rPr>
              <w:t>, a to v samostatné obálce</w:t>
            </w:r>
            <w:r w:rsidRPr="00023DBC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023DBC" w:rsidR="000A7D31" w:rsidP="0065595F" w:rsidRDefault="00EC4C67" w14:paraId="3FEC2BDA" w14:textId="77777777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3DBC">
              <w:rPr>
                <w:rFonts w:ascii="Arial" w:hAnsi="Arial" w:cs="Arial"/>
                <w:sz w:val="20"/>
                <w:szCs w:val="20"/>
              </w:rPr>
              <w:t xml:space="preserve">Nabídky na jednotlivé </w:t>
            </w:r>
            <w:r w:rsidRPr="00023DBC" w:rsidR="0065595F">
              <w:rPr>
                <w:rFonts w:ascii="Arial" w:hAnsi="Arial" w:cs="Arial"/>
                <w:sz w:val="20"/>
                <w:szCs w:val="20"/>
              </w:rPr>
              <w:t xml:space="preserve">dílčí </w:t>
            </w:r>
            <w:r w:rsidRPr="00023DBC">
              <w:rPr>
                <w:rFonts w:ascii="Arial" w:hAnsi="Arial" w:cs="Arial"/>
                <w:sz w:val="20"/>
                <w:szCs w:val="20"/>
              </w:rPr>
              <w:t xml:space="preserve">části zakázky budou posuzovány a hodnoceny samostatně a nezávisle na ostatních nabídkách stejného dodavatele na jinou </w:t>
            </w:r>
            <w:r w:rsidRPr="00023DBC" w:rsidR="0065595F">
              <w:rPr>
                <w:rFonts w:ascii="Arial" w:hAnsi="Arial" w:cs="Arial"/>
                <w:sz w:val="20"/>
                <w:szCs w:val="20"/>
              </w:rPr>
              <w:t xml:space="preserve">dílčí </w:t>
            </w:r>
            <w:r w:rsidRPr="00023DBC">
              <w:rPr>
                <w:rFonts w:ascii="Arial" w:hAnsi="Arial" w:cs="Arial"/>
                <w:sz w:val="20"/>
                <w:szCs w:val="20"/>
              </w:rPr>
              <w:t xml:space="preserve">část (jiné </w:t>
            </w:r>
            <w:r w:rsidRPr="00023DBC" w:rsidR="0065595F">
              <w:rPr>
                <w:rFonts w:ascii="Arial" w:hAnsi="Arial" w:cs="Arial"/>
                <w:sz w:val="20"/>
                <w:szCs w:val="20"/>
              </w:rPr>
              <w:t xml:space="preserve">dílčí </w:t>
            </w:r>
            <w:r w:rsidRPr="00023DBC">
              <w:rPr>
                <w:rFonts w:ascii="Arial" w:hAnsi="Arial" w:cs="Arial"/>
                <w:sz w:val="20"/>
                <w:szCs w:val="20"/>
              </w:rPr>
              <w:t>části) zakázky.</w:t>
            </w:r>
          </w:p>
          <w:p w:rsidRPr="00023DBC" w:rsidR="00EC4C67" w:rsidP="0065595F" w:rsidRDefault="00EC4C67" w14:paraId="5CC4F0C2" w14:textId="5B23BA3A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023DBC">
              <w:rPr>
                <w:rFonts w:ascii="Arial" w:hAnsi="Arial" w:cs="Arial"/>
                <w:sz w:val="20"/>
                <w:szCs w:val="20"/>
              </w:rPr>
              <w:t>Na každou</w:t>
            </w:r>
            <w:r w:rsidRPr="00023DBC" w:rsidR="0065595F">
              <w:rPr>
                <w:rFonts w:ascii="Arial" w:hAnsi="Arial" w:cs="Arial"/>
                <w:sz w:val="20"/>
                <w:szCs w:val="20"/>
              </w:rPr>
              <w:t xml:space="preserve"> dílčí</w:t>
            </w:r>
            <w:r w:rsidRPr="00023DBC">
              <w:rPr>
                <w:rFonts w:ascii="Arial" w:hAnsi="Arial" w:cs="Arial"/>
                <w:sz w:val="20"/>
                <w:szCs w:val="20"/>
              </w:rPr>
              <w:t xml:space="preserve"> část zakázky bude s vybraným dodavatelem uzavřena samostatná smlouva.</w:t>
            </w:r>
          </w:p>
          <w:p w:rsidRPr="000A7D31" w:rsidR="00A26916" w:rsidP="00EC4C67" w:rsidRDefault="00EC4C67" w14:paraId="0A1E2D0C" w14:textId="0E227985">
            <w:pPr>
              <w:pStyle w:val="Tabulkatext"/>
              <w:ind w:left="0"/>
              <w:jc w:val="both"/>
              <w:rPr>
                <w:rFonts w:ascii="Arial" w:hAnsi="Arial" w:cs="Arial"/>
                <w:b/>
                <w:bCs/>
                <w:szCs w:val="20"/>
              </w:rPr>
            </w:pPr>
            <w:r w:rsidRPr="00023DBC">
              <w:rPr>
                <w:rFonts w:ascii="Arial" w:hAnsi="Arial" w:cs="Arial"/>
                <w:b/>
                <w:bCs/>
                <w:szCs w:val="20"/>
              </w:rPr>
              <w:t>Podmínky a požadavky</w:t>
            </w:r>
            <w:r w:rsidRPr="00023DBC" w:rsidR="000A7D31">
              <w:rPr>
                <w:rFonts w:ascii="Arial" w:hAnsi="Arial" w:cs="Arial"/>
                <w:b/>
                <w:bCs/>
                <w:szCs w:val="20"/>
              </w:rPr>
              <w:t xml:space="preserve"> na zpracování nabídky</w:t>
            </w:r>
            <w:r w:rsidRPr="00023DBC">
              <w:rPr>
                <w:rFonts w:ascii="Arial" w:hAnsi="Arial" w:cs="Arial"/>
                <w:b/>
                <w:bCs/>
                <w:szCs w:val="20"/>
              </w:rPr>
              <w:t xml:space="preserve"> uvedené v této výzvě platí vždy stejně pro všechny </w:t>
            </w:r>
            <w:r w:rsidRPr="00023DBC" w:rsidR="0065595F">
              <w:rPr>
                <w:rFonts w:ascii="Arial" w:hAnsi="Arial" w:cs="Arial"/>
                <w:b/>
                <w:bCs/>
                <w:szCs w:val="20"/>
              </w:rPr>
              <w:t xml:space="preserve">dílčí </w:t>
            </w:r>
            <w:r w:rsidRPr="00023DBC">
              <w:rPr>
                <w:rFonts w:ascii="Arial" w:hAnsi="Arial" w:cs="Arial"/>
                <w:b/>
                <w:bCs/>
                <w:szCs w:val="20"/>
              </w:rPr>
              <w:t xml:space="preserve">části zakázky, není-li </w:t>
            </w:r>
            <w:r w:rsidRPr="00023DBC" w:rsidR="000A7D31">
              <w:rPr>
                <w:rFonts w:ascii="Arial" w:hAnsi="Arial" w:cs="Arial"/>
                <w:b/>
                <w:bCs/>
                <w:szCs w:val="20"/>
              </w:rPr>
              <w:t xml:space="preserve">pro konkrétní dílčí část zakázky </w:t>
            </w:r>
            <w:r w:rsidRPr="00023DBC">
              <w:rPr>
                <w:rFonts w:ascii="Arial" w:hAnsi="Arial" w:cs="Arial"/>
                <w:b/>
                <w:bCs/>
                <w:szCs w:val="20"/>
              </w:rPr>
              <w:t>výslovně stanoveno jinak.</w:t>
            </w:r>
          </w:p>
        </w:tc>
      </w:tr>
      <w:tr w:rsidRPr="00E50090" w:rsidR="005C6C32" w:rsidTr="002B497C" w14:paraId="1C121468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B69B0" w:rsidR="005C6C32" w:rsidP="00D92737" w:rsidRDefault="005C6C32" w14:paraId="64B09ED5" w14:textId="21B713F7">
            <w:pPr>
              <w:pStyle w:val="Tabulkatext"/>
              <w:rPr>
                <w:b/>
                <w:bCs/>
                <w:highlight w:val="yellow"/>
              </w:rPr>
            </w:pPr>
            <w:r w:rsidRPr="00EF0375">
              <w:rPr>
                <w:b/>
                <w:bCs/>
              </w:rPr>
              <w:lastRenderedPageBreak/>
              <w:t xml:space="preserve">Předpokládaná hodnota zakázky v Kč </w:t>
            </w:r>
            <w:r w:rsidRPr="00EF0375">
              <w:t>(bez DPH)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65595F" w:rsidR="005C6C32" w:rsidP="0065595F" w:rsidRDefault="006931CB" w14:paraId="1906AED9" w14:textId="2F7D7A76">
            <w:pPr>
              <w:pStyle w:val="Tabulkatext"/>
              <w:spacing w:before="0" w:after="120"/>
              <w:jc w:val="both"/>
              <w:rPr>
                <w:color w:val="auto"/>
                <w:szCs w:val="20"/>
              </w:rPr>
            </w:pPr>
            <w:r w:rsidRPr="0065595F">
              <w:rPr>
                <w:szCs w:val="20"/>
              </w:rPr>
              <w:t>Celková</w:t>
            </w:r>
            <w:r w:rsidRPr="0065595F" w:rsidR="004015E9">
              <w:rPr>
                <w:szCs w:val="20"/>
              </w:rPr>
              <w:t xml:space="preserve"> předpokládaná </w:t>
            </w:r>
            <w:r w:rsidRPr="0065595F">
              <w:rPr>
                <w:szCs w:val="20"/>
              </w:rPr>
              <w:t>hodnota</w:t>
            </w:r>
            <w:r w:rsidRPr="0065595F" w:rsidR="00574150">
              <w:rPr>
                <w:szCs w:val="20"/>
              </w:rPr>
              <w:t xml:space="preserve"> zakázky</w:t>
            </w:r>
            <w:r w:rsidRPr="0065595F">
              <w:rPr>
                <w:szCs w:val="20"/>
              </w:rPr>
              <w:t xml:space="preserve">: </w:t>
            </w:r>
            <w:proofErr w:type="gramStart"/>
            <w:r w:rsidRPr="0065595F" w:rsidR="009B1AB6">
              <w:rPr>
                <w:b/>
                <w:color w:val="auto"/>
                <w:szCs w:val="20"/>
              </w:rPr>
              <w:t>798.200</w:t>
            </w:r>
            <w:r w:rsidRPr="0065595F">
              <w:rPr>
                <w:b/>
                <w:color w:val="auto"/>
                <w:szCs w:val="20"/>
              </w:rPr>
              <w:t>,-</w:t>
            </w:r>
            <w:proofErr w:type="gramEnd"/>
            <w:r w:rsidRPr="0065595F">
              <w:rPr>
                <w:b/>
                <w:color w:val="auto"/>
                <w:szCs w:val="20"/>
              </w:rPr>
              <w:t xml:space="preserve"> Kč</w:t>
            </w:r>
            <w:r w:rsidRPr="0065595F" w:rsidR="009B1AB6">
              <w:rPr>
                <w:b/>
                <w:color w:val="auto"/>
                <w:szCs w:val="20"/>
              </w:rPr>
              <w:t xml:space="preserve"> bez DPH</w:t>
            </w:r>
            <w:r w:rsidRPr="0065595F" w:rsidR="0065595F">
              <w:rPr>
                <w:color w:val="auto"/>
                <w:szCs w:val="20"/>
              </w:rPr>
              <w:t xml:space="preserve"> s následujícím rozdělením:</w:t>
            </w:r>
          </w:p>
          <w:p w:rsidRPr="0065595F" w:rsidR="009B1AB6" w:rsidP="0065595F" w:rsidRDefault="009B1AB6" w14:paraId="306E6E02" w14:textId="190EB262">
            <w:pPr>
              <w:pStyle w:val="Tabulkatext"/>
              <w:numPr>
                <w:ilvl w:val="0"/>
                <w:numId w:val="32"/>
              </w:numPr>
              <w:spacing w:before="0" w:after="120"/>
              <w:jc w:val="both"/>
              <w:rPr>
                <w:szCs w:val="20"/>
              </w:rPr>
            </w:pPr>
            <w:r w:rsidRPr="00BB6826">
              <w:rPr>
                <w:b/>
                <w:szCs w:val="20"/>
              </w:rPr>
              <w:t xml:space="preserve">Dílčí </w:t>
            </w:r>
            <w:r w:rsidRPr="00BB6826" w:rsidR="0065595F">
              <w:rPr>
                <w:b/>
                <w:szCs w:val="20"/>
              </w:rPr>
              <w:t xml:space="preserve">část </w:t>
            </w:r>
            <w:r w:rsidRPr="00BB6826">
              <w:rPr>
                <w:b/>
                <w:szCs w:val="20"/>
              </w:rPr>
              <w:t>A – Vzdělávání a rozvoj zaměstnanců</w:t>
            </w:r>
            <w:r w:rsidRPr="0065595F">
              <w:rPr>
                <w:szCs w:val="20"/>
              </w:rPr>
              <w:t xml:space="preserve">: předpokládaná </w:t>
            </w:r>
            <w:r w:rsidRPr="0065595F" w:rsidR="00B0767D">
              <w:rPr>
                <w:szCs w:val="20"/>
              </w:rPr>
              <w:t xml:space="preserve">hodnota: </w:t>
            </w:r>
            <w:proofErr w:type="gramStart"/>
            <w:r w:rsidRPr="0065595F">
              <w:rPr>
                <w:b/>
                <w:szCs w:val="20"/>
              </w:rPr>
              <w:t>333.800,-</w:t>
            </w:r>
            <w:proofErr w:type="gramEnd"/>
            <w:r w:rsidR="000A222B">
              <w:rPr>
                <w:b/>
                <w:szCs w:val="20"/>
              </w:rPr>
              <w:t xml:space="preserve"> </w:t>
            </w:r>
            <w:r w:rsidRPr="0065595F">
              <w:rPr>
                <w:b/>
                <w:szCs w:val="20"/>
              </w:rPr>
              <w:t>Kč bez DPH</w:t>
            </w:r>
          </w:p>
          <w:p w:rsidRPr="0065595F" w:rsidR="009B1AB6" w:rsidP="0065595F" w:rsidRDefault="009B1AB6" w14:paraId="0D356D5D" w14:textId="63DE0E33">
            <w:pPr>
              <w:pStyle w:val="Tabulkatext"/>
              <w:numPr>
                <w:ilvl w:val="0"/>
                <w:numId w:val="32"/>
              </w:numPr>
              <w:spacing w:before="0" w:after="120"/>
              <w:jc w:val="both"/>
              <w:rPr>
                <w:szCs w:val="20"/>
              </w:rPr>
            </w:pPr>
            <w:r w:rsidRPr="00BB6826">
              <w:rPr>
                <w:b/>
                <w:szCs w:val="20"/>
              </w:rPr>
              <w:t xml:space="preserve">Dílčí </w:t>
            </w:r>
            <w:r w:rsidRPr="00BB6826" w:rsidR="0065595F">
              <w:rPr>
                <w:b/>
                <w:szCs w:val="20"/>
              </w:rPr>
              <w:t xml:space="preserve">část </w:t>
            </w:r>
            <w:r w:rsidRPr="00BB6826">
              <w:rPr>
                <w:b/>
                <w:szCs w:val="20"/>
              </w:rPr>
              <w:t xml:space="preserve">B – Vytvoření systému </w:t>
            </w:r>
            <w:proofErr w:type="spellStart"/>
            <w:r w:rsidRPr="00BB6826">
              <w:rPr>
                <w:b/>
                <w:szCs w:val="20"/>
              </w:rPr>
              <w:t>age</w:t>
            </w:r>
            <w:proofErr w:type="spellEnd"/>
            <w:r w:rsidRPr="00BB6826">
              <w:rPr>
                <w:b/>
                <w:szCs w:val="20"/>
              </w:rPr>
              <w:t xml:space="preserve"> managementu</w:t>
            </w:r>
            <w:r w:rsidRPr="0065595F">
              <w:rPr>
                <w:szCs w:val="20"/>
              </w:rPr>
              <w:t>: předpokládaná hodnota:</w:t>
            </w:r>
            <w:r w:rsidRPr="0065595F" w:rsidR="00B0767D">
              <w:rPr>
                <w:szCs w:val="20"/>
              </w:rPr>
              <w:t xml:space="preserve"> </w:t>
            </w:r>
            <w:proofErr w:type="gramStart"/>
            <w:r w:rsidRPr="0065595F" w:rsidR="00B0767D">
              <w:rPr>
                <w:b/>
                <w:szCs w:val="20"/>
              </w:rPr>
              <w:t>155.100</w:t>
            </w:r>
            <w:r w:rsidRPr="0065595F">
              <w:rPr>
                <w:b/>
                <w:szCs w:val="20"/>
              </w:rPr>
              <w:t>,-</w:t>
            </w:r>
            <w:proofErr w:type="gramEnd"/>
            <w:r w:rsidR="000A222B">
              <w:rPr>
                <w:b/>
                <w:szCs w:val="20"/>
              </w:rPr>
              <w:t xml:space="preserve"> </w:t>
            </w:r>
            <w:r w:rsidRPr="0065595F">
              <w:rPr>
                <w:b/>
                <w:szCs w:val="20"/>
              </w:rPr>
              <w:t>Kč bez DPH</w:t>
            </w:r>
            <w:r w:rsidRPr="0065595F">
              <w:rPr>
                <w:szCs w:val="20"/>
              </w:rPr>
              <w:t xml:space="preserve"> </w:t>
            </w:r>
          </w:p>
          <w:p w:rsidR="0065595F" w:rsidP="0065595F" w:rsidRDefault="009B1AB6" w14:paraId="09B6C2C3" w14:textId="2797AA78">
            <w:pPr>
              <w:pStyle w:val="Tabulkatext"/>
              <w:numPr>
                <w:ilvl w:val="0"/>
                <w:numId w:val="32"/>
              </w:numPr>
              <w:spacing w:before="0" w:after="0"/>
              <w:jc w:val="both"/>
              <w:rPr>
                <w:b/>
                <w:szCs w:val="20"/>
              </w:rPr>
            </w:pPr>
            <w:r w:rsidRPr="00BB6826">
              <w:rPr>
                <w:b/>
                <w:szCs w:val="20"/>
              </w:rPr>
              <w:t xml:space="preserve">Dílčí </w:t>
            </w:r>
            <w:r w:rsidRPr="00BB6826" w:rsidR="0065595F">
              <w:rPr>
                <w:b/>
                <w:szCs w:val="20"/>
              </w:rPr>
              <w:t xml:space="preserve">část </w:t>
            </w:r>
            <w:r w:rsidRPr="00BB6826">
              <w:rPr>
                <w:b/>
                <w:szCs w:val="20"/>
              </w:rPr>
              <w:t>C – Podpora zd</w:t>
            </w:r>
            <w:r w:rsidR="00C96602">
              <w:rPr>
                <w:b/>
                <w:szCs w:val="20"/>
              </w:rPr>
              <w:t xml:space="preserve">raví </w:t>
            </w:r>
            <w:r w:rsidRPr="00BB6826">
              <w:rPr>
                <w:b/>
                <w:szCs w:val="20"/>
              </w:rPr>
              <w:t>zaměstnanců</w:t>
            </w:r>
            <w:r w:rsidRPr="0065595F">
              <w:rPr>
                <w:szCs w:val="20"/>
              </w:rPr>
              <w:t>: předpokládaná hodnota:</w:t>
            </w:r>
            <w:r w:rsidRPr="0065595F" w:rsidR="00B0767D">
              <w:rPr>
                <w:szCs w:val="20"/>
              </w:rPr>
              <w:t xml:space="preserve"> </w:t>
            </w:r>
            <w:proofErr w:type="gramStart"/>
            <w:r w:rsidR="00967ED5">
              <w:rPr>
                <w:b/>
                <w:szCs w:val="20"/>
              </w:rPr>
              <w:t>144.800</w:t>
            </w:r>
            <w:r w:rsidRPr="0065595F">
              <w:rPr>
                <w:b/>
                <w:szCs w:val="20"/>
              </w:rPr>
              <w:t>,-</w:t>
            </w:r>
            <w:proofErr w:type="gramEnd"/>
            <w:r w:rsidR="000A222B">
              <w:rPr>
                <w:b/>
                <w:szCs w:val="20"/>
              </w:rPr>
              <w:t xml:space="preserve"> </w:t>
            </w:r>
            <w:r w:rsidRPr="0065595F">
              <w:rPr>
                <w:b/>
                <w:szCs w:val="20"/>
              </w:rPr>
              <w:t>Kč bez DPH</w:t>
            </w:r>
          </w:p>
          <w:p w:rsidRPr="0065595F" w:rsidR="00C96602" w:rsidP="0065595F" w:rsidRDefault="00C96602" w14:paraId="502FB9D9" w14:textId="007380E2">
            <w:pPr>
              <w:pStyle w:val="Tabulkatext"/>
              <w:numPr>
                <w:ilvl w:val="0"/>
                <w:numId w:val="32"/>
              </w:numPr>
              <w:spacing w:before="0" w:after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Dílčí část D – Pracovní schopnosti zaměstnanců: </w:t>
            </w:r>
            <w:r w:rsidRPr="00D85AC4">
              <w:rPr>
                <w:szCs w:val="20"/>
              </w:rPr>
              <w:t xml:space="preserve">přepokládaná hodnota: </w:t>
            </w:r>
            <w:proofErr w:type="gramStart"/>
            <w:r w:rsidR="00967ED5">
              <w:rPr>
                <w:b/>
                <w:szCs w:val="20"/>
              </w:rPr>
              <w:t>164.500</w:t>
            </w:r>
            <w:r>
              <w:rPr>
                <w:b/>
                <w:szCs w:val="20"/>
              </w:rPr>
              <w:t>,-</w:t>
            </w:r>
            <w:proofErr w:type="gramEnd"/>
            <w:r>
              <w:rPr>
                <w:b/>
                <w:szCs w:val="20"/>
              </w:rPr>
              <w:t>Kč bez DPH</w:t>
            </w:r>
          </w:p>
          <w:p w:rsidRPr="0065595F" w:rsidR="0065595F" w:rsidP="0065595F" w:rsidRDefault="0065595F" w14:paraId="7F759330" w14:textId="77777777">
            <w:pPr>
              <w:pStyle w:val="Tabulkatext"/>
              <w:spacing w:before="0" w:after="0"/>
              <w:rPr>
                <w:b/>
                <w:szCs w:val="16"/>
                <w:highlight w:val="yellow"/>
              </w:rPr>
            </w:pPr>
          </w:p>
          <w:p w:rsidR="00BB6826" w:rsidP="006A0E20" w:rsidRDefault="0065595F" w14:paraId="4B2D2E82" w14:textId="77777777">
            <w:pPr>
              <w:pStyle w:val="Tabulkatext"/>
              <w:spacing w:before="0" w:after="0"/>
              <w:jc w:val="both"/>
              <w:rPr>
                <w:szCs w:val="16"/>
              </w:rPr>
            </w:pPr>
            <w:r w:rsidRPr="0065595F">
              <w:rPr>
                <w:szCs w:val="16"/>
              </w:rPr>
              <w:t xml:space="preserve">Zadavatel stanovuje, že uvedená přepokládaná hodnota každé dílčí části </w:t>
            </w:r>
            <w:r>
              <w:rPr>
                <w:szCs w:val="16"/>
              </w:rPr>
              <w:t xml:space="preserve">zakázky </w:t>
            </w:r>
            <w:r w:rsidRPr="0065595F">
              <w:rPr>
                <w:szCs w:val="16"/>
              </w:rPr>
              <w:t xml:space="preserve">je </w:t>
            </w:r>
            <w:r w:rsidRPr="00263C13">
              <w:rPr>
                <w:b/>
                <w:bCs/>
                <w:szCs w:val="16"/>
              </w:rPr>
              <w:t>nejvýše přípustnou a nepřekročitelnou</w:t>
            </w:r>
            <w:r>
              <w:rPr>
                <w:szCs w:val="16"/>
              </w:rPr>
              <w:t xml:space="preserve"> nabídkovou cenou, kterou jsou dodavatelé povinni ve svých nabídkách respektovat.</w:t>
            </w:r>
          </w:p>
          <w:p w:rsidR="00BB6826" w:rsidP="006A0E20" w:rsidRDefault="00BB6826" w14:paraId="791457BA" w14:textId="77777777">
            <w:pPr>
              <w:pStyle w:val="Tabulkatext"/>
              <w:spacing w:before="0" w:after="0"/>
              <w:jc w:val="both"/>
              <w:rPr>
                <w:szCs w:val="16"/>
              </w:rPr>
            </w:pPr>
          </w:p>
          <w:p w:rsidRPr="0065595F" w:rsidR="009B1AB6" w:rsidP="006A0E20" w:rsidRDefault="0065595F" w14:paraId="010E48F8" w14:textId="1EEFD071">
            <w:pPr>
              <w:pStyle w:val="Tabulkatext"/>
              <w:spacing w:before="0" w:after="0"/>
              <w:jc w:val="both"/>
              <w:rPr>
                <w:szCs w:val="16"/>
              </w:rPr>
            </w:pPr>
            <w:r w:rsidRPr="00BB6826">
              <w:rPr>
                <w:b/>
                <w:bCs/>
                <w:szCs w:val="16"/>
              </w:rPr>
              <w:t>Překroč</w:t>
            </w:r>
            <w:r w:rsidRPr="00BB6826" w:rsidR="00344DF1">
              <w:rPr>
                <w:b/>
                <w:bCs/>
                <w:szCs w:val="16"/>
              </w:rPr>
              <w:t xml:space="preserve">ení nejvyšší přípustné </w:t>
            </w:r>
            <w:r w:rsidRPr="00BB6826">
              <w:rPr>
                <w:b/>
                <w:bCs/>
                <w:szCs w:val="16"/>
              </w:rPr>
              <w:t>nabídkov</w:t>
            </w:r>
            <w:r w:rsidRPr="00BB6826" w:rsidR="00344DF1">
              <w:rPr>
                <w:b/>
                <w:bCs/>
                <w:szCs w:val="16"/>
              </w:rPr>
              <w:t>é</w:t>
            </w:r>
            <w:r w:rsidRPr="00BB6826">
              <w:rPr>
                <w:b/>
                <w:bCs/>
                <w:szCs w:val="16"/>
              </w:rPr>
              <w:t xml:space="preserve"> cen</w:t>
            </w:r>
            <w:r w:rsidRPr="00BB6826" w:rsidR="00344DF1">
              <w:rPr>
                <w:b/>
                <w:bCs/>
                <w:szCs w:val="16"/>
              </w:rPr>
              <w:t>y</w:t>
            </w:r>
            <w:r w:rsidRPr="00BB6826">
              <w:rPr>
                <w:b/>
                <w:bCs/>
                <w:szCs w:val="16"/>
              </w:rPr>
              <w:t xml:space="preserve"> za příslušnou dílčí část zakázky</w:t>
            </w:r>
            <w:r w:rsidRPr="00BB6826" w:rsidR="00344DF1">
              <w:rPr>
                <w:b/>
                <w:bCs/>
                <w:szCs w:val="16"/>
              </w:rPr>
              <w:t xml:space="preserve"> v nabídce dodavatele </w:t>
            </w:r>
            <w:r w:rsidRPr="00BB6826">
              <w:rPr>
                <w:b/>
                <w:bCs/>
                <w:szCs w:val="16"/>
              </w:rPr>
              <w:t xml:space="preserve">představuje </w:t>
            </w:r>
            <w:r w:rsidRPr="00BB6826" w:rsidR="00344DF1">
              <w:rPr>
                <w:b/>
                <w:bCs/>
                <w:szCs w:val="16"/>
              </w:rPr>
              <w:t>nesplnění zadávacích podmínek stanovených zadavatelem a taková nabídka bude z</w:t>
            </w:r>
            <w:r w:rsidRPr="00BB6826" w:rsidR="00BB6826">
              <w:rPr>
                <w:b/>
                <w:bCs/>
                <w:szCs w:val="16"/>
              </w:rPr>
              <w:t xml:space="preserve"> výběrového řízení </w:t>
            </w:r>
            <w:r w:rsidRPr="00BB6826" w:rsidR="00344DF1">
              <w:rPr>
                <w:b/>
                <w:bCs/>
                <w:szCs w:val="16"/>
              </w:rPr>
              <w:t>vyloučena</w:t>
            </w:r>
            <w:r w:rsidR="00344DF1">
              <w:rPr>
                <w:szCs w:val="16"/>
              </w:rPr>
              <w:t>.</w:t>
            </w:r>
          </w:p>
        </w:tc>
      </w:tr>
      <w:tr w:rsidRPr="00E50090" w:rsidR="005C6C32" w:rsidTr="002B497C" w14:paraId="4E03B404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7CA5AA1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344DF1" w:rsidP="006A0E20" w:rsidRDefault="00021A4A" w14:paraId="3E8D8FDD" w14:textId="7EB79025">
            <w:pPr>
              <w:pStyle w:val="Tabulkatext"/>
              <w:spacing w:before="0"/>
              <w:jc w:val="both"/>
              <w:rPr>
                <w:b/>
                <w:szCs w:val="20"/>
              </w:rPr>
            </w:pPr>
            <w:r w:rsidRPr="00654269">
              <w:rPr>
                <w:b/>
                <w:szCs w:val="20"/>
              </w:rPr>
              <w:t xml:space="preserve">Dílčí </w:t>
            </w:r>
            <w:r w:rsidR="00344DF1">
              <w:rPr>
                <w:b/>
                <w:szCs w:val="20"/>
              </w:rPr>
              <w:t>část</w:t>
            </w:r>
            <w:r w:rsidRPr="00654269" w:rsidR="00344DF1">
              <w:rPr>
                <w:b/>
                <w:szCs w:val="20"/>
              </w:rPr>
              <w:t xml:space="preserve"> </w:t>
            </w:r>
            <w:r w:rsidR="009B1AB6">
              <w:rPr>
                <w:b/>
                <w:szCs w:val="20"/>
              </w:rPr>
              <w:t>A</w:t>
            </w:r>
            <w:r w:rsidRPr="00654269">
              <w:rPr>
                <w:b/>
                <w:szCs w:val="20"/>
              </w:rPr>
              <w:t xml:space="preserve"> – </w:t>
            </w:r>
            <w:r w:rsidR="009B1AB6">
              <w:rPr>
                <w:b/>
                <w:szCs w:val="20"/>
              </w:rPr>
              <w:t xml:space="preserve">Vzdělávání a rozvoj zaměstnanců: </w:t>
            </w:r>
          </w:p>
          <w:p w:rsidRPr="00654269" w:rsidR="00344DF1" w:rsidP="00C14A9E" w:rsidRDefault="00BB6826" w14:paraId="7C8F4118" w14:textId="0142273D">
            <w:pPr>
              <w:pStyle w:val="Tabulkatext"/>
              <w:numPr>
                <w:ilvl w:val="0"/>
                <w:numId w:val="33"/>
              </w:numPr>
              <w:spacing w:before="0" w:after="240"/>
              <w:jc w:val="both"/>
              <w:rPr>
                <w:szCs w:val="20"/>
              </w:rPr>
            </w:pPr>
            <w:r w:rsidRPr="009B1AB6">
              <w:rPr>
                <w:szCs w:val="20"/>
              </w:rPr>
              <w:t>P</w:t>
            </w:r>
            <w:r w:rsidRPr="009B1AB6" w:rsidR="009B1AB6">
              <w:rPr>
                <w:szCs w:val="20"/>
              </w:rPr>
              <w:t>ředpokl</w:t>
            </w:r>
            <w:r>
              <w:rPr>
                <w:szCs w:val="20"/>
              </w:rPr>
              <w:t>á</w:t>
            </w:r>
            <w:r w:rsidRPr="009B1AB6" w:rsidR="009B1AB6">
              <w:rPr>
                <w:szCs w:val="20"/>
              </w:rPr>
              <w:t>d</w:t>
            </w:r>
            <w:r>
              <w:rPr>
                <w:szCs w:val="20"/>
              </w:rPr>
              <w:t>aný termín realizace:</w:t>
            </w:r>
            <w:r w:rsidRPr="009B1AB6" w:rsidR="009B1AB6">
              <w:rPr>
                <w:szCs w:val="20"/>
              </w:rPr>
              <w:t xml:space="preserve"> </w:t>
            </w:r>
            <w:r w:rsidR="000F2BFF">
              <w:rPr>
                <w:szCs w:val="20"/>
              </w:rPr>
              <w:t>12</w:t>
            </w:r>
            <w:r w:rsidR="009B1AB6">
              <w:rPr>
                <w:szCs w:val="20"/>
              </w:rPr>
              <w:t>/</w:t>
            </w:r>
            <w:r w:rsidRPr="009B1AB6" w:rsidR="009B1AB6">
              <w:rPr>
                <w:szCs w:val="20"/>
              </w:rPr>
              <w:t>2019</w:t>
            </w:r>
            <w:r w:rsidR="000F2BFF">
              <w:rPr>
                <w:szCs w:val="20"/>
              </w:rPr>
              <w:t xml:space="preserve"> (ve vazbě na ukončení výběrového řízení a uzavření smlouvy)</w:t>
            </w:r>
            <w:r>
              <w:rPr>
                <w:szCs w:val="20"/>
              </w:rPr>
              <w:t xml:space="preserve"> – </w:t>
            </w:r>
            <w:r w:rsidR="009B1AB6">
              <w:rPr>
                <w:szCs w:val="20"/>
              </w:rPr>
              <w:t>06/2020</w:t>
            </w:r>
          </w:p>
          <w:p w:rsidR="00344DF1" w:rsidP="00C14A9E" w:rsidRDefault="00BC7B80" w14:paraId="3D8407C0" w14:textId="234D8DA0">
            <w:pPr>
              <w:pStyle w:val="Tabulkatext"/>
              <w:spacing w:before="0"/>
              <w:jc w:val="both"/>
              <w:rPr>
                <w:b/>
                <w:szCs w:val="20"/>
              </w:rPr>
            </w:pPr>
            <w:r w:rsidRPr="00654269">
              <w:rPr>
                <w:b/>
                <w:szCs w:val="20"/>
              </w:rPr>
              <w:t xml:space="preserve">Dílčí </w:t>
            </w:r>
            <w:r w:rsidR="00344DF1">
              <w:rPr>
                <w:b/>
                <w:szCs w:val="20"/>
              </w:rPr>
              <w:t>část</w:t>
            </w:r>
            <w:r w:rsidRPr="00654269" w:rsidR="00344DF1">
              <w:rPr>
                <w:b/>
                <w:szCs w:val="20"/>
              </w:rPr>
              <w:t xml:space="preserve"> </w:t>
            </w:r>
            <w:r w:rsidR="009B1AB6">
              <w:rPr>
                <w:b/>
                <w:szCs w:val="20"/>
              </w:rPr>
              <w:t>B</w:t>
            </w:r>
            <w:r w:rsidRPr="00654269">
              <w:rPr>
                <w:b/>
                <w:szCs w:val="20"/>
              </w:rPr>
              <w:t xml:space="preserve"> </w:t>
            </w:r>
            <w:r w:rsidRPr="00654269">
              <w:rPr>
                <w:szCs w:val="20"/>
              </w:rPr>
              <w:t xml:space="preserve">– </w:t>
            </w:r>
            <w:r w:rsidR="009B1AB6">
              <w:rPr>
                <w:b/>
                <w:szCs w:val="20"/>
              </w:rPr>
              <w:t xml:space="preserve">Vytvoření systému </w:t>
            </w:r>
            <w:proofErr w:type="spellStart"/>
            <w:r w:rsidR="009B1AB6">
              <w:rPr>
                <w:b/>
                <w:szCs w:val="20"/>
              </w:rPr>
              <w:t>age</w:t>
            </w:r>
            <w:proofErr w:type="spellEnd"/>
            <w:r w:rsidR="009B1AB6">
              <w:rPr>
                <w:b/>
                <w:szCs w:val="20"/>
              </w:rPr>
              <w:t xml:space="preserve"> managementu</w:t>
            </w:r>
            <w:r w:rsidRPr="00654269">
              <w:rPr>
                <w:b/>
                <w:szCs w:val="20"/>
              </w:rPr>
              <w:t>:</w:t>
            </w:r>
          </w:p>
          <w:p w:rsidRPr="00654269" w:rsidR="00344DF1" w:rsidP="00C14A9E" w:rsidRDefault="00BB6826" w14:paraId="56B7B3E1" w14:textId="1E802475">
            <w:pPr>
              <w:pStyle w:val="Tabulkatext"/>
              <w:numPr>
                <w:ilvl w:val="0"/>
                <w:numId w:val="34"/>
              </w:numPr>
              <w:spacing w:before="0" w:after="24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P</w:t>
            </w:r>
            <w:r w:rsidR="004034E2">
              <w:rPr>
                <w:szCs w:val="20"/>
              </w:rPr>
              <w:t>ředpokl</w:t>
            </w:r>
            <w:r>
              <w:rPr>
                <w:szCs w:val="20"/>
              </w:rPr>
              <w:t>á</w:t>
            </w:r>
            <w:r w:rsidR="004034E2">
              <w:rPr>
                <w:szCs w:val="20"/>
              </w:rPr>
              <w:t>d</w:t>
            </w:r>
            <w:r>
              <w:rPr>
                <w:szCs w:val="20"/>
              </w:rPr>
              <w:t>aný termín realizace:</w:t>
            </w:r>
            <w:r w:rsidR="004034E2">
              <w:rPr>
                <w:szCs w:val="20"/>
              </w:rPr>
              <w:t xml:space="preserve"> </w:t>
            </w:r>
            <w:r w:rsidR="000F2BFF">
              <w:rPr>
                <w:szCs w:val="20"/>
              </w:rPr>
              <w:t>12</w:t>
            </w:r>
            <w:r w:rsidR="009B1AB6">
              <w:rPr>
                <w:szCs w:val="20"/>
              </w:rPr>
              <w:t>/2019</w:t>
            </w:r>
            <w:r w:rsidR="000F2BFF">
              <w:rPr>
                <w:szCs w:val="20"/>
              </w:rPr>
              <w:t xml:space="preserve"> (ve vazbě na ukončení výběrového řízení a uzavření </w:t>
            </w:r>
            <w:proofErr w:type="gramStart"/>
            <w:r w:rsidR="000F2BFF">
              <w:rPr>
                <w:szCs w:val="20"/>
              </w:rPr>
              <w:t xml:space="preserve">smlouvy) </w:t>
            </w:r>
            <w:r w:rsidR="009B1AB6">
              <w:rPr>
                <w:szCs w:val="20"/>
              </w:rPr>
              <w:t xml:space="preserve"> –</w:t>
            </w:r>
            <w:proofErr w:type="gramEnd"/>
            <w:r w:rsidR="009B1AB6">
              <w:rPr>
                <w:szCs w:val="20"/>
              </w:rPr>
              <w:t xml:space="preserve"> 0</w:t>
            </w:r>
            <w:r w:rsidRPr="00654269" w:rsidR="00BC7B80">
              <w:rPr>
                <w:szCs w:val="20"/>
              </w:rPr>
              <w:t>3/2021</w:t>
            </w:r>
          </w:p>
          <w:p w:rsidR="00344DF1" w:rsidP="00C14A9E" w:rsidRDefault="00BC7B80" w14:paraId="61BE29F5" w14:textId="0F43436E">
            <w:pPr>
              <w:pStyle w:val="Tabulkatext"/>
              <w:spacing w:before="0"/>
              <w:jc w:val="both"/>
              <w:rPr>
                <w:b/>
                <w:szCs w:val="20"/>
              </w:rPr>
            </w:pPr>
            <w:r w:rsidRPr="00654269">
              <w:rPr>
                <w:b/>
                <w:szCs w:val="20"/>
              </w:rPr>
              <w:t xml:space="preserve">Dílčí </w:t>
            </w:r>
            <w:r w:rsidR="00344DF1">
              <w:rPr>
                <w:b/>
                <w:szCs w:val="20"/>
              </w:rPr>
              <w:t>část</w:t>
            </w:r>
            <w:r w:rsidRPr="00654269" w:rsidR="00344DF1">
              <w:rPr>
                <w:b/>
                <w:szCs w:val="20"/>
              </w:rPr>
              <w:t xml:space="preserve"> </w:t>
            </w:r>
            <w:r w:rsidR="009B1AB6">
              <w:rPr>
                <w:b/>
                <w:szCs w:val="20"/>
              </w:rPr>
              <w:t>C</w:t>
            </w:r>
            <w:r w:rsidRPr="00654269" w:rsidR="00021A4A">
              <w:rPr>
                <w:b/>
                <w:szCs w:val="20"/>
              </w:rPr>
              <w:t xml:space="preserve"> – </w:t>
            </w:r>
            <w:r w:rsidR="009B1AB6">
              <w:rPr>
                <w:b/>
                <w:szCs w:val="20"/>
              </w:rPr>
              <w:t>Podpora zdraví zaměstnanců</w:t>
            </w:r>
            <w:r w:rsidRPr="00654269" w:rsidR="00EF0375">
              <w:rPr>
                <w:b/>
                <w:szCs w:val="20"/>
              </w:rPr>
              <w:t>:</w:t>
            </w:r>
          </w:p>
          <w:p w:rsidRPr="00C96602" w:rsidR="00BC7B80" w:rsidP="00F319AE" w:rsidRDefault="00BB6826" w14:paraId="088C4D4E" w14:textId="5F7D2FE0">
            <w:pPr>
              <w:pStyle w:val="Tabulkatext"/>
              <w:numPr>
                <w:ilvl w:val="0"/>
                <w:numId w:val="34"/>
              </w:numPr>
              <w:spacing w:before="0" w:after="0"/>
              <w:jc w:val="both"/>
              <w:rPr>
                <w:szCs w:val="20"/>
              </w:rPr>
            </w:pPr>
            <w:r w:rsidRPr="00C96602">
              <w:rPr>
                <w:szCs w:val="20"/>
              </w:rPr>
              <w:t>P</w:t>
            </w:r>
            <w:r w:rsidRPr="00C96602" w:rsidR="004034E2">
              <w:rPr>
                <w:szCs w:val="20"/>
              </w:rPr>
              <w:t>ředpokl</w:t>
            </w:r>
            <w:r w:rsidRPr="00C96602">
              <w:rPr>
                <w:szCs w:val="20"/>
              </w:rPr>
              <w:t>á</w:t>
            </w:r>
            <w:r w:rsidRPr="00C96602" w:rsidR="004034E2">
              <w:rPr>
                <w:szCs w:val="20"/>
              </w:rPr>
              <w:t>d</w:t>
            </w:r>
            <w:r w:rsidRPr="00C96602">
              <w:rPr>
                <w:szCs w:val="20"/>
              </w:rPr>
              <w:t>aný termín realizace:</w:t>
            </w:r>
            <w:r w:rsidRPr="00C96602" w:rsidR="004034E2">
              <w:rPr>
                <w:szCs w:val="20"/>
              </w:rPr>
              <w:t xml:space="preserve"> </w:t>
            </w:r>
            <w:r w:rsidRPr="00C96602" w:rsidR="000F2BFF">
              <w:rPr>
                <w:szCs w:val="20"/>
              </w:rPr>
              <w:t>12</w:t>
            </w:r>
            <w:r w:rsidRPr="00C96602" w:rsidR="00EF0375">
              <w:rPr>
                <w:szCs w:val="20"/>
              </w:rPr>
              <w:t xml:space="preserve">/2019 </w:t>
            </w:r>
            <w:r w:rsidRPr="00C96602" w:rsidR="000F2BFF">
              <w:rPr>
                <w:szCs w:val="20"/>
              </w:rPr>
              <w:t xml:space="preserve">(ve vazbě na ukončení výběrového řízení a uzavření smlouvy) </w:t>
            </w:r>
            <w:r w:rsidRPr="00C96602" w:rsidR="00EF0375">
              <w:rPr>
                <w:szCs w:val="20"/>
              </w:rPr>
              <w:t xml:space="preserve">– </w:t>
            </w:r>
            <w:r w:rsidRPr="00C96602" w:rsidR="009B1AB6">
              <w:rPr>
                <w:szCs w:val="20"/>
              </w:rPr>
              <w:t>03/2021</w:t>
            </w:r>
          </w:p>
          <w:p w:rsidR="00C96602" w:rsidP="00C96602" w:rsidRDefault="00C96602" w14:paraId="60A29969" w14:textId="58E446B5">
            <w:pPr>
              <w:pStyle w:val="Tabulkatext"/>
              <w:spacing w:before="0" w:after="0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Dílčí část D – Pracovní schopnosti zaměstnanců:</w:t>
            </w:r>
          </w:p>
          <w:p w:rsidRPr="00C96602" w:rsidR="00C96602" w:rsidP="00C96602" w:rsidRDefault="00C96602" w14:paraId="11DE111D" w14:textId="77777777">
            <w:pPr>
              <w:pStyle w:val="Tabulkatext"/>
              <w:numPr>
                <w:ilvl w:val="0"/>
                <w:numId w:val="34"/>
              </w:numPr>
              <w:spacing w:before="0" w:after="0"/>
              <w:jc w:val="both"/>
              <w:rPr>
                <w:szCs w:val="20"/>
              </w:rPr>
            </w:pPr>
            <w:r w:rsidRPr="00C96602">
              <w:rPr>
                <w:szCs w:val="20"/>
              </w:rPr>
              <w:t>Předpokládaný termín realizace: 12/2019 (ve vazbě na ukončení výběrového řízení a uzavření smlouvy) – 03/2021</w:t>
            </w:r>
          </w:p>
          <w:p w:rsidRPr="00C96602" w:rsidR="00C96602" w:rsidP="00C96602" w:rsidRDefault="00C96602" w14:paraId="5636DD8B" w14:textId="77777777">
            <w:pPr>
              <w:pStyle w:val="Tabulkatext"/>
              <w:spacing w:before="0" w:after="0"/>
              <w:jc w:val="both"/>
              <w:rPr>
                <w:szCs w:val="20"/>
              </w:rPr>
            </w:pPr>
          </w:p>
          <w:p w:rsidRPr="005A3DC1" w:rsidR="005A3DC1" w:rsidP="006A0E20" w:rsidRDefault="00130DCD" w14:paraId="097E515B" w14:textId="176AD58A">
            <w:pPr>
              <w:pStyle w:val="Tabulkatext"/>
              <w:spacing w:before="0" w:after="0"/>
              <w:jc w:val="both"/>
              <w:rPr>
                <w:szCs w:val="20"/>
              </w:rPr>
            </w:pPr>
            <w:r w:rsidRPr="005A3DC1">
              <w:rPr>
                <w:szCs w:val="20"/>
              </w:rPr>
              <w:t>Jednotlivé p</w:t>
            </w:r>
            <w:r w:rsidRPr="005A3DC1" w:rsidR="00021A4A">
              <w:rPr>
                <w:szCs w:val="20"/>
              </w:rPr>
              <w:t xml:space="preserve">rojektové aktivity budou po celou dobu realizovány dle </w:t>
            </w:r>
            <w:r w:rsidRPr="005A3DC1" w:rsidR="005A3DC1">
              <w:rPr>
                <w:szCs w:val="20"/>
              </w:rPr>
              <w:t xml:space="preserve">dohodnutého </w:t>
            </w:r>
            <w:r w:rsidRPr="005A3DC1" w:rsidR="00021A4A">
              <w:rPr>
                <w:szCs w:val="20"/>
              </w:rPr>
              <w:t xml:space="preserve">harmonogramu </w:t>
            </w:r>
            <w:r w:rsidRPr="005A3DC1" w:rsidR="005A3DC1">
              <w:rPr>
                <w:szCs w:val="20"/>
              </w:rPr>
              <w:t>plnění.</w:t>
            </w:r>
            <w:r w:rsidRPr="005A3DC1" w:rsidR="00021A4A">
              <w:rPr>
                <w:szCs w:val="20"/>
              </w:rPr>
              <w:t xml:space="preserve"> Konkrétní termíny </w:t>
            </w:r>
            <w:r w:rsidRPr="005A3DC1" w:rsidR="005A3DC1">
              <w:rPr>
                <w:szCs w:val="20"/>
              </w:rPr>
              <w:t xml:space="preserve">realizace jednotlivých aktivit </w:t>
            </w:r>
            <w:r w:rsidRPr="005A3DC1" w:rsidR="00021A4A">
              <w:rPr>
                <w:szCs w:val="20"/>
              </w:rPr>
              <w:t xml:space="preserve">budou sjednány v harmonogramu </w:t>
            </w:r>
            <w:r w:rsidRPr="005A3DC1" w:rsidR="005A3DC1">
              <w:rPr>
                <w:szCs w:val="20"/>
              </w:rPr>
              <w:t>plnění, který bude mezi zadavatelem a vítězným dodavatelem sjednán po uzavření smlouvy o poskytnutí služeb.</w:t>
            </w:r>
            <w:r w:rsidRPr="005A3DC1" w:rsidR="00021A4A">
              <w:rPr>
                <w:szCs w:val="20"/>
              </w:rPr>
              <w:t xml:space="preserve"> </w:t>
            </w:r>
            <w:r w:rsidRPr="005A3DC1" w:rsidR="005A3DC1">
              <w:rPr>
                <w:szCs w:val="20"/>
              </w:rPr>
              <w:t>Takto sjednaný h</w:t>
            </w:r>
            <w:r w:rsidRPr="005A3DC1" w:rsidR="00021A4A">
              <w:rPr>
                <w:szCs w:val="20"/>
              </w:rPr>
              <w:t>armonogram</w:t>
            </w:r>
            <w:r w:rsidRPr="005A3DC1" w:rsidR="00744004">
              <w:rPr>
                <w:szCs w:val="20"/>
              </w:rPr>
              <w:t xml:space="preserve"> plnění </w:t>
            </w:r>
            <w:r w:rsidRPr="005A3DC1" w:rsidR="00021A4A">
              <w:rPr>
                <w:szCs w:val="20"/>
              </w:rPr>
              <w:t xml:space="preserve">bude </w:t>
            </w:r>
            <w:r w:rsidRPr="005A3DC1" w:rsidR="005A3DC1">
              <w:rPr>
                <w:szCs w:val="20"/>
              </w:rPr>
              <w:t xml:space="preserve">tvořit </w:t>
            </w:r>
            <w:r w:rsidRPr="005A3DC1">
              <w:rPr>
                <w:szCs w:val="20"/>
              </w:rPr>
              <w:t xml:space="preserve">nedílnou </w:t>
            </w:r>
            <w:r w:rsidRPr="005A3DC1" w:rsidR="005A3DC1">
              <w:rPr>
                <w:szCs w:val="20"/>
              </w:rPr>
              <w:t>součást</w:t>
            </w:r>
            <w:r w:rsidRPr="005A3DC1" w:rsidR="00021A4A">
              <w:rPr>
                <w:szCs w:val="20"/>
              </w:rPr>
              <w:t xml:space="preserve"> smlouvy</w:t>
            </w:r>
            <w:r w:rsidRPr="005A3DC1" w:rsidR="005A3DC1">
              <w:rPr>
                <w:szCs w:val="20"/>
              </w:rPr>
              <w:t xml:space="preserve"> uzavřené mezi zadavatelem a vítězným dodavatelem</w:t>
            </w:r>
            <w:r w:rsidRPr="005A3DC1" w:rsidR="00021A4A">
              <w:rPr>
                <w:szCs w:val="20"/>
              </w:rPr>
              <w:t>.</w:t>
            </w:r>
            <w:r w:rsidRPr="00242C6D" w:rsidR="00242C6D">
              <w:rPr>
                <w:rFonts w:ascii="Tahoma" w:hAnsi="Tahoma" w:eastAsia="Times New Roman" w:cs="Tahoma"/>
                <w:color w:val="auto"/>
                <w:sz w:val="22"/>
                <w:lang w:eastAsia="cs-CZ"/>
              </w:rPr>
              <w:t xml:space="preserve"> </w:t>
            </w:r>
          </w:p>
        </w:tc>
      </w:tr>
      <w:tr w:rsidRPr="00E50090" w:rsidR="005C6C32" w:rsidTr="002B497C" w14:paraId="67D00D56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 w14:paraId="7F1DCF39" w14:textId="4DF6B7A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>Místo dodání / převzetí plnění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6A0E20" w:rsidRDefault="00463242" w14:paraId="35A3CBD9" w14:textId="132B15FB">
            <w:pPr>
              <w:pStyle w:val="Tabulkatext"/>
              <w:spacing w:before="0" w:after="0"/>
            </w:pPr>
            <w:r>
              <w:t>ADA International s.r.o., Podlesí 53, 534 01 Holice</w:t>
            </w:r>
          </w:p>
        </w:tc>
      </w:tr>
      <w:tr w:rsidRPr="00E50090" w:rsidR="00E14E40" w:rsidTr="002B497C" w14:paraId="1581A8C2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 w14:paraId="339C7D5A" w14:textId="77777777">
            <w:pPr>
              <w:pStyle w:val="Tabulkatext"/>
            </w:pPr>
            <w:r w:rsidRPr="00360692">
              <w:rPr>
                <w:b/>
              </w:rPr>
              <w:t>Pravidla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14E40" w:rsidTr="002B497C" w14:paraId="17CA28F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A1CCA" w:rsidR="00150BC8" w:rsidP="006A0E20" w:rsidRDefault="004A73EE" w14:paraId="2A33E3C2" w14:textId="493DE9D8">
            <w:pPr>
              <w:pStyle w:val="Tabulkatext"/>
              <w:spacing w:before="0" w:after="0"/>
              <w:jc w:val="both"/>
            </w:pPr>
            <w:r w:rsidRPr="008A1CCA">
              <w:t>Do hodnocení budou zahrnuty jen ty n</w:t>
            </w:r>
            <w:r w:rsidRPr="008A1CCA" w:rsidR="00150BC8">
              <w:t xml:space="preserve">abídky, které byly doručeny ve </w:t>
            </w:r>
            <w:r w:rsidRPr="008A1CCA">
              <w:t xml:space="preserve">stanovené </w:t>
            </w:r>
            <w:r w:rsidRPr="008A1CCA" w:rsidR="00150BC8">
              <w:t>lhůtě pro podání nabídek</w:t>
            </w:r>
            <w:r w:rsidRPr="008A1CCA" w:rsidR="00553E80">
              <w:t>,</w:t>
            </w:r>
            <w:r w:rsidRPr="008A1CCA" w:rsidR="00150BC8">
              <w:t xml:space="preserve"> a </w:t>
            </w:r>
            <w:r w:rsidRPr="008A1CCA">
              <w:t>které budou posouzeny jako</w:t>
            </w:r>
            <w:r w:rsidRPr="008A1CCA" w:rsidR="00150BC8">
              <w:t xml:space="preserve"> úplné </w:t>
            </w:r>
            <w:r w:rsidRPr="008A1CCA">
              <w:t>a obsahově odpovídající</w:t>
            </w:r>
            <w:r w:rsidRPr="008A1CCA" w:rsidR="00150BC8">
              <w:t xml:space="preserve"> požadavků</w:t>
            </w:r>
            <w:r w:rsidRPr="008A1CCA">
              <w:t>m</w:t>
            </w:r>
            <w:r w:rsidRPr="008A1CCA" w:rsidR="00150BC8">
              <w:t xml:space="preserve"> zadavatele</w:t>
            </w:r>
            <w:r w:rsidRPr="008A1CCA">
              <w:t xml:space="preserve"> stanoveným v zadávací dokumentaci. Nabídky, které budou doručeny po uplynutí stanovené lhůty pro podání nabídek, nebo které budou neúplné, nebo které nebudou obsahově odpovídat požadavkům stanoveným v zadávací dokumentaci, budou z</w:t>
            </w:r>
            <w:r w:rsidRPr="008A1CCA" w:rsidR="009963EC">
              <w:t> výběrového řízení vyloučeny</w:t>
            </w:r>
            <w:r w:rsidRPr="008A1CCA" w:rsidR="000A222B">
              <w:t>.</w:t>
            </w:r>
          </w:p>
          <w:p w:rsidRPr="008A1CCA" w:rsidR="001954E2" w:rsidP="006A0E20" w:rsidRDefault="001954E2" w14:paraId="27015F6E" w14:textId="77777777">
            <w:pPr>
              <w:pStyle w:val="Tabulkatext"/>
              <w:spacing w:before="0" w:after="0"/>
              <w:jc w:val="both"/>
            </w:pPr>
          </w:p>
          <w:p w:rsidR="002269E2" w:rsidP="002269E2" w:rsidRDefault="002269E2" w14:paraId="581885FC" w14:textId="48AEB6E2">
            <w:pPr>
              <w:pStyle w:val="Tabulkatext"/>
              <w:spacing w:before="0" w:after="0"/>
              <w:jc w:val="both"/>
              <w:rPr>
                <w:b/>
              </w:rPr>
            </w:pPr>
            <w:r w:rsidRPr="006E2ADA">
              <w:t>Hodnocení nabídek bude provedeno podle základního hodnoticího kritéria ekonomická výhodnost nabídky. Ekonomická výhodnost nabídek</w:t>
            </w:r>
            <w:r w:rsidR="00F920FA">
              <w:t xml:space="preserve"> u všech částí VZ</w:t>
            </w:r>
            <w:r w:rsidRPr="006E2ADA">
              <w:t xml:space="preserve"> se hodnotí na základě </w:t>
            </w:r>
            <w:r w:rsidRPr="00131EDF" w:rsidR="006E2ADA">
              <w:rPr>
                <w:b/>
              </w:rPr>
              <w:t>Nejnižší nabídkové ceny.</w:t>
            </w:r>
          </w:p>
          <w:p w:rsidR="00131EDF" w:rsidP="002269E2" w:rsidRDefault="00131EDF" w14:paraId="016BD0CD" w14:textId="77777777">
            <w:pPr>
              <w:pStyle w:val="Tabulkatext"/>
              <w:spacing w:before="0" w:after="0"/>
              <w:jc w:val="both"/>
              <w:rPr>
                <w:b/>
              </w:rPr>
            </w:pPr>
          </w:p>
          <w:p w:rsidRPr="006A0E20" w:rsidR="00F920FA" w:rsidP="00131EDF" w:rsidRDefault="00131EDF" w14:paraId="239149D5" w14:textId="195DA1CC">
            <w:pPr>
              <w:pStyle w:val="Tabulkatext"/>
              <w:spacing w:before="0" w:after="0"/>
              <w:jc w:val="both"/>
              <w:rPr>
                <w:b/>
                <w:color w:val="auto"/>
              </w:rPr>
            </w:pPr>
            <w:r w:rsidRPr="00131EDF">
              <w:t>Dodavatel nabídne výši ceny za celý předmět plnění v Kč bez DPH. Zadavatel uvádí, že v rámci hodnocení tohoto kritéria hodnocení je pro něj nejvýhodnější nejnižší nabídková cena za celý předmět plnění dané části veřejné zakázky. Celkové hodnocení provede komise tak, že jednotlivé nabídkové ceny v Kč bez DPH seřadí od nejnižší po nejvyšší. Nejvýhodnější nabídka bude nabídka s nejnižší nabídkovou cenou v Kč bez DPH.</w:t>
            </w:r>
            <w:r>
              <w:t xml:space="preserve"> </w:t>
            </w:r>
          </w:p>
        </w:tc>
      </w:tr>
      <w:tr w:rsidRPr="00E50090" w:rsidR="00E14E40" w:rsidTr="002B497C" w14:paraId="121C836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 w14:paraId="4191D170" w14:textId="7B46D0DB">
            <w:pPr>
              <w:pStyle w:val="Tabulkatext"/>
              <w:rPr>
                <w:b/>
                <w:bCs/>
              </w:rPr>
            </w:pPr>
            <w:r w:rsidRPr="00B17030">
              <w:rPr>
                <w:b/>
                <w:bCs/>
                <w:color w:val="auto"/>
              </w:rPr>
              <w:t>P</w:t>
            </w:r>
            <w:r w:rsidRPr="00B17030" w:rsidR="00E14E40">
              <w:rPr>
                <w:b/>
                <w:bCs/>
                <w:color w:val="auto"/>
              </w:rPr>
              <w:t xml:space="preserve">ožadavky na prokázání </w:t>
            </w:r>
            <w:r w:rsidRPr="00B17030" w:rsidR="0097792E">
              <w:rPr>
                <w:b/>
                <w:bCs/>
                <w:color w:val="auto"/>
              </w:rPr>
              <w:t xml:space="preserve">základní </w:t>
            </w:r>
            <w:r w:rsidRPr="00B17030" w:rsidR="00E14E40">
              <w:rPr>
                <w:b/>
                <w:bCs/>
                <w:color w:val="auto"/>
              </w:rPr>
              <w:t>kvalifikace dodavatele</w:t>
            </w:r>
          </w:p>
        </w:tc>
      </w:tr>
      <w:tr w:rsidRPr="00E50090" w:rsidR="00E14E40" w:rsidTr="002B497C" w14:paraId="41B6D9CE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E43ECA" w:rsidR="00E43ECA" w:rsidP="006A0E20" w:rsidRDefault="00E43ECA" w14:paraId="32B68040" w14:textId="30BC483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E43ECA">
              <w:rPr>
                <w:rFonts w:cstheme="minorHAnsi"/>
                <w:sz w:val="20"/>
                <w:szCs w:val="20"/>
              </w:rPr>
              <w:t xml:space="preserve">Základní </w:t>
            </w:r>
            <w:r w:rsidR="00170C37">
              <w:rPr>
                <w:rFonts w:cstheme="minorHAnsi"/>
                <w:sz w:val="20"/>
                <w:szCs w:val="20"/>
              </w:rPr>
              <w:t>kvalifikaci</w:t>
            </w:r>
            <w:r w:rsidRPr="00E43ECA" w:rsidR="00170C37">
              <w:rPr>
                <w:rFonts w:cstheme="minorHAnsi"/>
                <w:sz w:val="20"/>
                <w:szCs w:val="20"/>
              </w:rPr>
              <w:t xml:space="preserve"> </w:t>
            </w:r>
            <w:r w:rsidRPr="00E43ECA">
              <w:rPr>
                <w:rFonts w:cstheme="minorHAnsi"/>
                <w:b/>
                <w:sz w:val="20"/>
                <w:szCs w:val="20"/>
                <w:u w:val="single"/>
              </w:rPr>
              <w:t>splňuje ten dodavatel</w:t>
            </w:r>
            <w:r w:rsidRPr="00E43ECA">
              <w:rPr>
                <w:rFonts w:cstheme="minorHAnsi"/>
                <w:sz w:val="20"/>
                <w:szCs w:val="20"/>
              </w:rPr>
              <w:t>, který:</w:t>
            </w:r>
          </w:p>
          <w:p w:rsidRPr="00E43ECA" w:rsidR="00E43ECA" w:rsidP="00E43ECA" w:rsidRDefault="00E43ECA" w14:paraId="1E62E028" w14:textId="77777777">
            <w:pPr>
              <w:autoSpaceDE w:val="false"/>
              <w:autoSpaceDN w:val="false"/>
              <w:adjustRightInd w:val="false"/>
              <w:spacing w:after="0"/>
              <w:rPr>
                <w:rFonts w:cstheme="minorHAnsi"/>
                <w:b/>
                <w:sz w:val="20"/>
                <w:szCs w:val="20"/>
              </w:rPr>
            </w:pPr>
          </w:p>
          <w:p w:rsidRPr="00E43ECA" w:rsidR="00E43ECA" w:rsidP="00170C37" w:rsidRDefault="003952B6" w14:paraId="523E2E41" w14:textId="60BC2F17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12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 xml:space="preserve">byl v zemi svého sídla v posledních 5 letech před zahájením zadávacího řízení pravomocně odsouzen pro trestný čin uvedený v příloze č. 3 </w:t>
            </w:r>
            <w:r>
              <w:rPr>
                <w:rFonts w:eastAsia="Calibri" w:cstheme="minorHAnsi"/>
                <w:sz w:val="20"/>
                <w:szCs w:val="20"/>
              </w:rPr>
              <w:t>zákona č. 134/2016 Sb., o zadávání veřejných zakázek, ve znění pozdějších předpisů</w:t>
            </w:r>
            <w:r w:rsidRPr="00E43EC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>nebo obdobný trestný čin podle právního řádu země sídla dodavatele; k zahlazeným odsouzením se nepřihlíží,</w:t>
            </w:r>
          </w:p>
          <w:p w:rsidRPr="00E43ECA" w:rsidR="00E43ECA" w:rsidP="00170C37" w:rsidRDefault="008E426C" w14:paraId="368157A5" w14:textId="3CA57688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12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>má v České republice nebo v zemi svého sídla v evidenci daní zachycen splatný daňový nedoplatek,</w:t>
            </w:r>
          </w:p>
          <w:p w:rsidRPr="00E43ECA" w:rsidR="00E43ECA" w:rsidP="00170C37" w:rsidRDefault="008E426C" w14:paraId="1B0C1B3A" w14:textId="366DC67D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12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>má v České republice nebo v zemi svého sídla splatný nedoplatek na pojistném nebo na penále na veřejné zdravotní pojištění,</w:t>
            </w:r>
          </w:p>
          <w:p w:rsidRPr="00E43ECA" w:rsidR="00E43ECA" w:rsidP="00170C37" w:rsidRDefault="008E426C" w14:paraId="3A7D4215" w14:textId="25F24C99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12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>má v České republice nebo v zemi svého sídla splatný nedoplatek na pojistném nebo na penále na sociální zabezpečení a příspěvku na státní politiku zaměstnanosti,</w:t>
            </w:r>
          </w:p>
          <w:p w:rsidR="00E43ECA" w:rsidP="00255E7D" w:rsidRDefault="008E426C" w14:paraId="7400A095" w14:textId="2E67827D">
            <w:pPr>
              <w:pStyle w:val="Odstavecseseznamem"/>
              <w:numPr>
                <w:ilvl w:val="0"/>
                <w:numId w:val="12"/>
              </w:numPr>
              <w:autoSpaceDE w:val="false"/>
              <w:autoSpaceDN w:val="false"/>
              <w:adjustRightInd w:val="false"/>
              <w:spacing w:after="0"/>
              <w:ind w:left="426" w:hanging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není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 xml:space="preserve"> v likvidaci, proti němuž </w:t>
            </w: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 xml:space="preserve">bylo vydáno rozhodnutí o úpadku, vůči němuž </w:t>
            </w:r>
            <w:r>
              <w:rPr>
                <w:rFonts w:eastAsia="Calibri" w:cstheme="minorHAnsi"/>
                <w:sz w:val="20"/>
                <w:szCs w:val="20"/>
              </w:rPr>
              <w:t>ne</w:t>
            </w:r>
            <w:r w:rsidRPr="00E43ECA" w:rsidR="00E43ECA">
              <w:rPr>
                <w:rFonts w:eastAsia="Calibri" w:cstheme="minorHAnsi"/>
                <w:sz w:val="20"/>
                <w:szCs w:val="20"/>
              </w:rPr>
              <w:t>byla nařízena nucená správa podle jiného právního předpisu nebo v obdobné situaci podle právního řádu země sídla dodavatele.</w:t>
            </w:r>
          </w:p>
          <w:p w:rsidRPr="00384FCC" w:rsidR="00384FCC" w:rsidP="00384FCC" w:rsidRDefault="00384FCC" w14:paraId="68149EB2" w14:textId="77777777">
            <w:pPr>
              <w:pStyle w:val="Odstavecseseznamem"/>
              <w:autoSpaceDE w:val="false"/>
              <w:autoSpaceDN w:val="false"/>
              <w:adjustRightInd w:val="false"/>
              <w:spacing w:after="0"/>
              <w:ind w:left="426"/>
              <w:contextualSpacing w:val="false"/>
              <w:rPr>
                <w:rFonts w:eastAsia="Calibri" w:cstheme="minorHAnsi"/>
                <w:sz w:val="20"/>
                <w:szCs w:val="20"/>
              </w:rPr>
            </w:pPr>
          </w:p>
          <w:p w:rsidR="00E43ECA" w:rsidP="00E43ECA" w:rsidRDefault="00E43ECA" w14:paraId="571D64BF" w14:textId="454A2FA5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384FCC">
              <w:rPr>
                <w:rFonts w:eastAsia="Calibri" w:cstheme="minorHAnsi"/>
                <w:sz w:val="20"/>
                <w:szCs w:val="20"/>
              </w:rPr>
              <w:t>V případě právnické osoby musí podmínku podle písm. a) splňovat tato právnická osoba a zároveň každý člen statutárního orgánu. Je-li členem statutárního orgánu dodavatele právnická osoba, musí podmínku podle písm. a) splňovat i tato právnická osoba, každý člen statutárního orgánu této právnické osoby a osoba zastupující tuto právnickou osobu v statutárním orgánu dodavatele.</w:t>
            </w:r>
          </w:p>
          <w:p w:rsidR="008E426C" w:rsidP="00E43ECA" w:rsidRDefault="008E426C" w14:paraId="4A12B3BE" w14:textId="4A8661F4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sz w:val="20"/>
                <w:szCs w:val="20"/>
              </w:rPr>
            </w:pPr>
          </w:p>
          <w:p w:rsidR="008E426C" w:rsidP="008E426C" w:rsidRDefault="008E426C" w14:paraId="2068B6FE" w14:textId="7B674E8B">
            <w:pPr>
              <w:autoSpaceDE w:val="false"/>
              <w:autoSpaceDN w:val="false"/>
              <w:adjustRightInd w:val="false"/>
              <w:spacing w:after="0"/>
              <w:rPr>
                <w:rFonts w:eastAsia="Calibri" w:cstheme="minorHAnsi"/>
                <w:sz w:val="20"/>
                <w:szCs w:val="20"/>
              </w:rPr>
            </w:pPr>
            <w:r w:rsidRPr="008E426C">
              <w:rPr>
                <w:rFonts w:eastAsia="Calibri" w:cstheme="minorHAnsi"/>
                <w:sz w:val="20"/>
                <w:szCs w:val="20"/>
              </w:rPr>
              <w:t xml:space="preserve">Účastní-li se </w:t>
            </w:r>
            <w:r>
              <w:rPr>
                <w:rFonts w:eastAsia="Calibri" w:cstheme="minorHAnsi"/>
                <w:sz w:val="20"/>
                <w:szCs w:val="20"/>
              </w:rPr>
              <w:t>výběrového</w:t>
            </w:r>
            <w:r w:rsidRPr="008E426C">
              <w:rPr>
                <w:rFonts w:eastAsia="Calibri" w:cstheme="minorHAnsi"/>
                <w:sz w:val="20"/>
                <w:szCs w:val="20"/>
              </w:rPr>
              <w:t xml:space="preserve"> řízení pobočka závodu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E426C">
              <w:rPr>
                <w:rFonts w:eastAsia="Calibri" w:cstheme="minorHAnsi"/>
                <w:sz w:val="20"/>
                <w:szCs w:val="20"/>
              </w:rPr>
              <w:t>zahraniční právnické osoby, musí podmínku podle písm. a) splňovat tato právnická osoba a vedoucí pobočky závodu</w:t>
            </w:r>
            <w:r>
              <w:rPr>
                <w:rFonts w:eastAsia="Calibri" w:cstheme="minorHAnsi"/>
                <w:sz w:val="20"/>
                <w:szCs w:val="20"/>
              </w:rPr>
              <w:t>;</w:t>
            </w:r>
            <w:r w:rsidRPr="008E426C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ú</w:t>
            </w:r>
            <w:r w:rsidRPr="008E426C">
              <w:rPr>
                <w:rFonts w:eastAsia="Calibri" w:cstheme="minorHAnsi"/>
                <w:sz w:val="20"/>
                <w:szCs w:val="20"/>
              </w:rPr>
              <w:t xml:space="preserve">častní-li se </w:t>
            </w:r>
            <w:r>
              <w:rPr>
                <w:rFonts w:eastAsia="Calibri" w:cstheme="minorHAnsi"/>
                <w:sz w:val="20"/>
                <w:szCs w:val="20"/>
              </w:rPr>
              <w:t>výběrového</w:t>
            </w:r>
            <w:r w:rsidRPr="008E426C">
              <w:rPr>
                <w:rFonts w:eastAsia="Calibri" w:cstheme="minorHAnsi"/>
                <w:sz w:val="20"/>
                <w:szCs w:val="20"/>
              </w:rPr>
              <w:t xml:space="preserve"> řízení pobočka závodu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E426C">
              <w:rPr>
                <w:rFonts w:eastAsia="Calibri" w:cstheme="minorHAnsi"/>
                <w:sz w:val="20"/>
                <w:szCs w:val="20"/>
              </w:rPr>
              <w:t>české právnické osoby, musí podmínku podle písm. a) splňovat osoby uvedené v předchozím odstavci a vedoucí pobočky závodu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Pr="00384FCC" w:rsidR="00E43ECA" w:rsidP="00170C37" w:rsidRDefault="00E43ECA" w14:paraId="1DAECD87" w14:textId="77777777">
            <w:pPr>
              <w:autoSpaceDE w:val="false"/>
              <w:autoSpaceDN w:val="false"/>
              <w:adjustRightInd w:val="false"/>
              <w:spacing w:after="120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</w:p>
          <w:p w:rsidRPr="00384FCC" w:rsidR="00E43ECA" w:rsidP="00170C37" w:rsidRDefault="00E43ECA" w14:paraId="560F7B39" w14:textId="5405B5EC">
            <w:pPr>
              <w:autoSpaceDE w:val="false"/>
              <w:autoSpaceDN w:val="false"/>
              <w:adjustRightInd w:val="false"/>
              <w:spacing w:after="120"/>
              <w:rPr>
                <w:rFonts w:eastAsia="Calibri" w:cstheme="minorHAnsi"/>
                <w:b/>
                <w:sz w:val="20"/>
                <w:szCs w:val="20"/>
                <w:u w:val="single"/>
              </w:rPr>
            </w:pPr>
            <w:r w:rsidRPr="00384FCC">
              <w:rPr>
                <w:rFonts w:eastAsia="Calibri" w:cstheme="minorHAnsi"/>
                <w:b/>
                <w:sz w:val="20"/>
                <w:szCs w:val="20"/>
                <w:u w:val="single"/>
              </w:rPr>
              <w:t xml:space="preserve">Prokazování základní </w:t>
            </w:r>
            <w:r w:rsidR="008E426C">
              <w:rPr>
                <w:rFonts w:eastAsia="Calibri" w:cstheme="minorHAnsi"/>
                <w:b/>
                <w:sz w:val="20"/>
                <w:szCs w:val="20"/>
                <w:u w:val="single"/>
              </w:rPr>
              <w:t>kvalifikace</w:t>
            </w:r>
            <w:r w:rsidRPr="00384FCC">
              <w:rPr>
                <w:rFonts w:eastAsia="Calibri" w:cstheme="minorHAnsi"/>
                <w:b/>
                <w:sz w:val="20"/>
                <w:szCs w:val="20"/>
                <w:u w:val="single"/>
              </w:rPr>
              <w:t>:</w:t>
            </w:r>
          </w:p>
          <w:p w:rsidRPr="00384FCC" w:rsidR="00E43ECA" w:rsidP="00E43ECA" w:rsidRDefault="00E43ECA" w14:paraId="2AF728FA" w14:textId="602EB7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84FCC">
              <w:rPr>
                <w:rFonts w:cstheme="minorHAnsi"/>
                <w:sz w:val="20"/>
                <w:szCs w:val="20"/>
              </w:rPr>
              <w:t xml:space="preserve">Dodavatel prokazuje splnění základní </w:t>
            </w:r>
            <w:r w:rsidR="008E426C">
              <w:rPr>
                <w:rFonts w:cstheme="minorHAnsi"/>
                <w:sz w:val="20"/>
                <w:szCs w:val="20"/>
              </w:rPr>
              <w:t>kvalifikace</w:t>
            </w:r>
            <w:r w:rsidRPr="00384FCC" w:rsidR="008E426C">
              <w:rPr>
                <w:rFonts w:cstheme="minorHAnsi"/>
                <w:sz w:val="20"/>
                <w:szCs w:val="20"/>
              </w:rPr>
              <w:t xml:space="preserve"> </w:t>
            </w:r>
            <w:r w:rsidRPr="00384FCC">
              <w:rPr>
                <w:rFonts w:cstheme="minorHAnsi"/>
                <w:sz w:val="20"/>
                <w:szCs w:val="20"/>
              </w:rPr>
              <w:t xml:space="preserve">předložením </w:t>
            </w:r>
            <w:r w:rsidRPr="00933297">
              <w:rPr>
                <w:rFonts w:cstheme="minorHAnsi"/>
                <w:b/>
                <w:bCs/>
                <w:sz w:val="20"/>
                <w:szCs w:val="20"/>
              </w:rPr>
              <w:t>čestného prohlášení</w:t>
            </w:r>
            <w:r w:rsidRPr="00384FCC">
              <w:rPr>
                <w:rFonts w:cstheme="minorHAnsi"/>
                <w:sz w:val="20"/>
                <w:szCs w:val="20"/>
              </w:rPr>
              <w:t xml:space="preserve">, jehož vzor je </w:t>
            </w:r>
            <w:r w:rsidRPr="00384FCC">
              <w:rPr>
                <w:rFonts w:cstheme="minorHAnsi"/>
                <w:b/>
                <w:sz w:val="20"/>
                <w:szCs w:val="20"/>
              </w:rPr>
              <w:t xml:space="preserve">přílohou č. </w:t>
            </w:r>
            <w:r w:rsidR="00E44914">
              <w:rPr>
                <w:rFonts w:cstheme="minorHAnsi"/>
                <w:b/>
                <w:sz w:val="20"/>
                <w:szCs w:val="20"/>
              </w:rPr>
              <w:t>4</w:t>
            </w:r>
            <w:r w:rsidRPr="00384FCC">
              <w:rPr>
                <w:rFonts w:cstheme="minorHAnsi"/>
                <w:sz w:val="20"/>
                <w:szCs w:val="20"/>
              </w:rPr>
              <w:t xml:space="preserve"> této zadávací dokumentace. Čestné prohlášení musí být předloženo v</w:t>
            </w:r>
            <w:r w:rsidR="008E426C">
              <w:rPr>
                <w:rFonts w:cstheme="minorHAnsi"/>
                <w:sz w:val="20"/>
                <w:szCs w:val="20"/>
              </w:rPr>
              <w:t> </w:t>
            </w:r>
            <w:r w:rsidRPr="00384FCC">
              <w:rPr>
                <w:rFonts w:cstheme="minorHAnsi"/>
                <w:sz w:val="20"/>
                <w:szCs w:val="20"/>
              </w:rPr>
              <w:t>originále</w:t>
            </w:r>
            <w:r w:rsidR="008E426C">
              <w:rPr>
                <w:rFonts w:cstheme="minorHAnsi"/>
                <w:sz w:val="20"/>
                <w:szCs w:val="20"/>
              </w:rPr>
              <w:t xml:space="preserve"> a musí být podepsáno osobou oprávněnou jednat za dodavatele</w:t>
            </w:r>
            <w:r w:rsidRPr="00384FCC">
              <w:rPr>
                <w:rFonts w:cstheme="minorHAnsi"/>
                <w:sz w:val="20"/>
                <w:szCs w:val="20"/>
              </w:rPr>
              <w:t>.</w:t>
            </w:r>
          </w:p>
          <w:p w:rsidR="008E426C" w:rsidP="00170C37" w:rsidRDefault="00E14E40" w14:paraId="3D177BC8" w14:textId="77777777">
            <w:pPr>
              <w:pStyle w:val="Tabulkatext"/>
              <w:spacing w:before="0" w:after="0"/>
              <w:ind w:left="0"/>
              <w:rPr>
                <w:i/>
              </w:rPr>
            </w:pPr>
            <w:r w:rsidRPr="00E50090">
              <w:rPr>
                <w:i/>
              </w:rPr>
              <w:t xml:space="preserve"> </w:t>
            </w:r>
          </w:p>
          <w:p w:rsidRPr="005C6C0C" w:rsidR="005C6C0C" w:rsidP="00170C37" w:rsidRDefault="005C6C0C" w14:paraId="096D5086" w14:textId="5F37546F">
            <w:pPr>
              <w:pStyle w:val="Tabulkatext"/>
              <w:ind w:left="0"/>
              <w:jc w:val="both"/>
              <w:rPr>
                <w:iCs/>
              </w:rPr>
            </w:pPr>
            <w:r w:rsidRPr="008C4E95">
              <w:rPr>
                <w:rFonts w:cstheme="minorHAnsi"/>
                <w:color w:val="auto"/>
                <w:szCs w:val="20"/>
              </w:rPr>
              <w:t xml:space="preserve">Předpokladem pro posouzení a hodnocení </w:t>
            </w:r>
            <w:r>
              <w:rPr>
                <w:rFonts w:cstheme="minorHAnsi"/>
                <w:color w:val="auto"/>
                <w:szCs w:val="20"/>
              </w:rPr>
              <w:t>nabídky</w:t>
            </w:r>
            <w:r w:rsidRPr="008C4E95">
              <w:rPr>
                <w:rFonts w:cstheme="minorHAnsi"/>
                <w:color w:val="auto"/>
                <w:szCs w:val="20"/>
              </w:rPr>
              <w:t xml:space="preserve"> je splněn</w:t>
            </w:r>
            <w:r>
              <w:rPr>
                <w:rFonts w:cstheme="minorHAnsi"/>
                <w:color w:val="auto"/>
                <w:szCs w:val="20"/>
              </w:rPr>
              <w:t>í</w:t>
            </w:r>
            <w:r w:rsidRPr="008C4E95">
              <w:rPr>
                <w:rFonts w:cstheme="minorHAnsi"/>
                <w:color w:val="auto"/>
                <w:szCs w:val="20"/>
              </w:rPr>
              <w:t xml:space="preserve"> </w:t>
            </w:r>
            <w:r w:rsidR="00170C37">
              <w:rPr>
                <w:rFonts w:cstheme="minorHAnsi"/>
                <w:color w:val="auto"/>
                <w:szCs w:val="20"/>
              </w:rPr>
              <w:t xml:space="preserve">základní </w:t>
            </w:r>
            <w:r>
              <w:rPr>
                <w:rFonts w:cstheme="minorHAnsi"/>
                <w:color w:val="auto"/>
                <w:szCs w:val="20"/>
              </w:rPr>
              <w:t>kvalifikace</w:t>
            </w:r>
            <w:r w:rsidRPr="008C4E95">
              <w:rPr>
                <w:rFonts w:cstheme="minorHAnsi"/>
                <w:color w:val="auto"/>
                <w:szCs w:val="20"/>
              </w:rPr>
              <w:t>. V případě nesplnění kteréhokoliv kvalifikačního kritéria bude dodavatel vyloučen ze zadávacího řízení</w:t>
            </w:r>
            <w:r>
              <w:rPr>
                <w:rFonts w:cstheme="minorHAnsi"/>
                <w:color w:val="auto"/>
                <w:szCs w:val="20"/>
              </w:rPr>
              <w:t>.</w:t>
            </w:r>
          </w:p>
        </w:tc>
      </w:tr>
      <w:tr w:rsidRPr="00E50090" w:rsidR="007E08B1" w:rsidTr="002B497C" w14:paraId="73DEE5DF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7E08B1" w:rsidR="007E08B1" w:rsidP="00D92737" w:rsidRDefault="007E08B1" w14:paraId="1ECE855C" w14:textId="77777777">
            <w:pPr>
              <w:pStyle w:val="Tabulkatext"/>
              <w:rPr>
                <w:i/>
                <w:color w:val="FF0000"/>
              </w:rPr>
            </w:pPr>
            <w:r w:rsidRPr="00B17030">
              <w:rPr>
                <w:b/>
                <w:bCs/>
                <w:color w:val="auto"/>
              </w:rPr>
              <w:lastRenderedPageBreak/>
              <w:t>Požadavky na prokázání profesní kvalifikace dodavatele</w:t>
            </w:r>
          </w:p>
        </w:tc>
      </w:tr>
      <w:tr w:rsidRPr="00B17030" w:rsidR="00B17030" w:rsidTr="002B497C" w14:paraId="067412E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4F5A14" w:rsidP="001B713D" w:rsidRDefault="004F5A14" w14:paraId="3EF47EC8" w14:textId="48D1FFB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sz w:val="20"/>
                <w:szCs w:val="20"/>
              </w:rPr>
              <w:t xml:space="preserve">Profesní </w:t>
            </w:r>
            <w:r w:rsidR="001B713D">
              <w:rPr>
                <w:rFonts w:cstheme="minorHAnsi"/>
                <w:sz w:val="20"/>
                <w:szCs w:val="20"/>
              </w:rPr>
              <w:t>kvalifikaci</w:t>
            </w:r>
            <w:r w:rsidRPr="004F5A14" w:rsidR="001B713D">
              <w:rPr>
                <w:rFonts w:cstheme="minorHAnsi"/>
                <w:sz w:val="20"/>
                <w:szCs w:val="20"/>
              </w:rPr>
              <w:t xml:space="preserve"> </w:t>
            </w:r>
            <w:r w:rsidRPr="004F5A14">
              <w:rPr>
                <w:rFonts w:cstheme="minorHAnsi"/>
                <w:sz w:val="20"/>
                <w:szCs w:val="20"/>
              </w:rPr>
              <w:t>spl</w:t>
            </w:r>
            <w:r w:rsidR="00477798">
              <w:rPr>
                <w:rFonts w:cstheme="minorHAnsi"/>
                <w:sz w:val="20"/>
                <w:szCs w:val="20"/>
              </w:rPr>
              <w:t xml:space="preserve">ňuje </w:t>
            </w:r>
            <w:r w:rsidR="00D76DDE">
              <w:rPr>
                <w:rFonts w:cstheme="minorHAnsi"/>
                <w:sz w:val="20"/>
                <w:szCs w:val="20"/>
              </w:rPr>
              <w:t xml:space="preserve">a zároveň prokáže ten </w:t>
            </w:r>
            <w:r w:rsidR="00477798">
              <w:rPr>
                <w:rFonts w:cstheme="minorHAnsi"/>
                <w:sz w:val="20"/>
                <w:szCs w:val="20"/>
              </w:rPr>
              <w:t>dodavatel, který předloží</w:t>
            </w:r>
            <w:r w:rsidR="00D76DDE">
              <w:rPr>
                <w:rFonts w:cstheme="minorHAnsi"/>
                <w:sz w:val="20"/>
                <w:szCs w:val="20"/>
              </w:rPr>
              <w:t xml:space="preserve"> prostou kopii</w:t>
            </w:r>
            <w:r w:rsidR="00477798">
              <w:rPr>
                <w:rFonts w:cstheme="minorHAnsi"/>
                <w:sz w:val="20"/>
                <w:szCs w:val="20"/>
              </w:rPr>
              <w:t>:</w:t>
            </w:r>
          </w:p>
          <w:p w:rsidRPr="004F5A14" w:rsidR="007F3FD0" w:rsidP="00477798" w:rsidRDefault="007F3FD0" w14:paraId="2BB15D90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4F5A14" w:rsidR="004F5A14" w:rsidP="001B713D" w:rsidRDefault="004F5A14" w14:paraId="44B09BA4" w14:textId="7E04B7B3">
            <w:pPr>
              <w:numPr>
                <w:ilvl w:val="0"/>
                <w:numId w:val="13"/>
              </w:numPr>
              <w:spacing w:after="12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b/>
                <w:sz w:val="20"/>
                <w:szCs w:val="20"/>
              </w:rPr>
              <w:t>výpis</w:t>
            </w:r>
            <w:r w:rsidR="00D76DDE">
              <w:rPr>
                <w:rFonts w:cstheme="minorHAnsi"/>
                <w:b/>
                <w:sz w:val="20"/>
                <w:szCs w:val="20"/>
              </w:rPr>
              <w:t>u</w:t>
            </w:r>
            <w:r w:rsidRPr="004F5A14">
              <w:rPr>
                <w:rFonts w:cstheme="minorHAnsi"/>
                <w:b/>
                <w:sz w:val="20"/>
                <w:szCs w:val="20"/>
              </w:rPr>
              <w:t xml:space="preserve"> z obchodního rejstříku</w:t>
            </w:r>
            <w:r w:rsidRPr="004F5A14">
              <w:rPr>
                <w:rFonts w:cstheme="minorHAnsi"/>
                <w:sz w:val="20"/>
                <w:szCs w:val="20"/>
              </w:rPr>
              <w:t>, pokud je v něm zapsán, či výpis z jiné obdobné evidence (výpis z živnostenského rejstříku apod.), pokud jiný právní předpis zápis do takové evidence vyžaduje;</w:t>
            </w:r>
            <w:r w:rsidR="001865CE">
              <w:rPr>
                <w:rFonts w:cstheme="minorHAnsi"/>
                <w:sz w:val="20"/>
                <w:szCs w:val="20"/>
              </w:rPr>
              <w:t xml:space="preserve"> v</w:t>
            </w:r>
            <w:r w:rsidRPr="001865CE" w:rsidR="001865CE">
              <w:rPr>
                <w:rFonts w:cstheme="minorHAnsi"/>
                <w:sz w:val="20"/>
                <w:szCs w:val="20"/>
              </w:rPr>
              <w:t xml:space="preserve"> případě zahraničních účastníků výpis z evidence, která toto nahrazuje v dané zemi</w:t>
            </w:r>
            <w:r w:rsidR="001865CE">
              <w:rPr>
                <w:rFonts w:cstheme="minorHAnsi"/>
                <w:sz w:val="20"/>
                <w:szCs w:val="20"/>
              </w:rPr>
              <w:t>;</w:t>
            </w:r>
          </w:p>
          <w:p w:rsidRPr="004F5A14" w:rsidR="004F5A14" w:rsidP="00255E7D" w:rsidRDefault="004F5A14" w14:paraId="464FCC60" w14:textId="5656D80C">
            <w:pPr>
              <w:numPr>
                <w:ilvl w:val="0"/>
                <w:numId w:val="13"/>
              </w:numPr>
              <w:spacing w:after="60"/>
              <w:rPr>
                <w:rFonts w:cstheme="minorHAnsi"/>
                <w:sz w:val="20"/>
                <w:szCs w:val="20"/>
              </w:rPr>
            </w:pPr>
            <w:r w:rsidRPr="004F5A14">
              <w:rPr>
                <w:rFonts w:cstheme="minorHAnsi"/>
                <w:b/>
                <w:sz w:val="20"/>
                <w:szCs w:val="20"/>
              </w:rPr>
              <w:t>doklad</w:t>
            </w:r>
            <w:r w:rsidR="00D76DDE">
              <w:rPr>
                <w:rFonts w:cstheme="minorHAnsi"/>
                <w:b/>
                <w:sz w:val="20"/>
                <w:szCs w:val="20"/>
              </w:rPr>
              <w:t>u</w:t>
            </w:r>
            <w:r w:rsidRPr="004F5A14">
              <w:rPr>
                <w:rFonts w:cstheme="minorHAnsi"/>
                <w:b/>
                <w:sz w:val="20"/>
                <w:szCs w:val="20"/>
              </w:rPr>
              <w:t xml:space="preserve"> o oprávnění k podnikání </w:t>
            </w:r>
            <w:r w:rsidRPr="004F5A14">
              <w:rPr>
                <w:rFonts w:cstheme="minorHAnsi"/>
                <w:sz w:val="20"/>
                <w:szCs w:val="20"/>
              </w:rPr>
              <w:t>podle zvláštních právních předpisů v rozsahu odpovídajícím předmětu veřejné zakázky, zejména doklad prokazující příslušné živnostenské oprávnění či licenci, a to zejména</w:t>
            </w:r>
            <w:r w:rsidR="001B713D">
              <w:rPr>
                <w:rFonts w:cstheme="minorHAnsi"/>
                <w:sz w:val="20"/>
                <w:szCs w:val="20"/>
              </w:rPr>
              <w:t>:</w:t>
            </w:r>
          </w:p>
          <w:p w:rsidRPr="00EF02E7" w:rsidR="00EF02E7" w:rsidP="001B713D" w:rsidRDefault="004F5A14" w14:paraId="7CF961B4" w14:textId="53F68E3A">
            <w:pPr>
              <w:pStyle w:val="Odstavecseseznamem"/>
              <w:numPr>
                <w:ilvl w:val="0"/>
                <w:numId w:val="14"/>
              </w:numPr>
              <w:spacing w:after="60"/>
              <w:ind w:left="714" w:hanging="357"/>
              <w:contextualSpacing w:val="false"/>
              <w:rPr>
                <w:rFonts w:cstheme="minorHAnsi"/>
                <w:sz w:val="20"/>
                <w:szCs w:val="20"/>
              </w:rPr>
            </w:pPr>
            <w:r w:rsidRPr="00EF02E7">
              <w:rPr>
                <w:rFonts w:cstheme="minorHAnsi"/>
                <w:sz w:val="20"/>
                <w:szCs w:val="20"/>
              </w:rPr>
              <w:t>živnostenské oprávnění pro provozování živnosti</w:t>
            </w:r>
            <w:r w:rsidRPr="00EF02E7">
              <w:rPr>
                <w:color w:val="auto"/>
                <w:sz w:val="20"/>
                <w:szCs w:val="20"/>
              </w:rPr>
              <w:t xml:space="preserve"> mimoškolní výchova a vzdělávání, pořádání kurzů, školení, včetně lektors</w:t>
            </w:r>
            <w:r w:rsidR="00EF02E7">
              <w:rPr>
                <w:color w:val="auto"/>
                <w:sz w:val="20"/>
                <w:szCs w:val="20"/>
              </w:rPr>
              <w:t xml:space="preserve">ké </w:t>
            </w:r>
            <w:r w:rsidR="001B713D">
              <w:rPr>
                <w:color w:val="auto"/>
                <w:sz w:val="20"/>
                <w:szCs w:val="20"/>
              </w:rPr>
              <w:t>činnosti – pro</w:t>
            </w:r>
            <w:r w:rsidR="00EF02E7">
              <w:rPr>
                <w:color w:val="auto"/>
                <w:sz w:val="20"/>
                <w:szCs w:val="20"/>
              </w:rPr>
              <w:t xml:space="preserve"> dílčí plnění A </w:t>
            </w:r>
            <w:proofErr w:type="spellStart"/>
            <w:r w:rsidR="00EF02E7">
              <w:rPr>
                <w:color w:val="auto"/>
                <w:sz w:val="20"/>
                <w:szCs w:val="20"/>
              </w:rPr>
              <w:t>a</w:t>
            </w:r>
            <w:proofErr w:type="spellEnd"/>
            <w:r w:rsidR="00EF02E7">
              <w:rPr>
                <w:color w:val="auto"/>
                <w:sz w:val="20"/>
                <w:szCs w:val="20"/>
              </w:rPr>
              <w:t xml:space="preserve"> C</w:t>
            </w:r>
          </w:p>
          <w:p w:rsidRPr="00EF02E7" w:rsidR="004F5A14" w:rsidP="00B65016" w:rsidRDefault="004F5A14" w14:paraId="7E606AFE" w14:textId="60FABCEF">
            <w:pPr>
              <w:pStyle w:val="Odstavecseseznamem"/>
              <w:numPr>
                <w:ilvl w:val="0"/>
                <w:numId w:val="14"/>
              </w:numPr>
              <w:spacing w:after="0"/>
              <w:ind w:left="714" w:hanging="357"/>
              <w:contextualSpacing w:val="false"/>
              <w:rPr>
                <w:rFonts w:cstheme="minorHAnsi"/>
                <w:sz w:val="20"/>
                <w:szCs w:val="20"/>
              </w:rPr>
            </w:pPr>
            <w:r w:rsidRPr="00EF02E7">
              <w:rPr>
                <w:rFonts w:cstheme="minorHAnsi"/>
                <w:sz w:val="20"/>
                <w:szCs w:val="20"/>
              </w:rPr>
              <w:t>živnostenské oprávnění pro provozování živnosti</w:t>
            </w:r>
            <w:r w:rsidRPr="00EF02E7">
              <w:rPr>
                <w:color w:val="auto"/>
                <w:sz w:val="20"/>
                <w:szCs w:val="20"/>
              </w:rPr>
              <w:t xml:space="preserve"> poradenská a konzultační činnost, zpracování odborných studií a </w:t>
            </w:r>
            <w:r w:rsidRPr="00EF02E7" w:rsidR="001B713D">
              <w:rPr>
                <w:color w:val="auto"/>
                <w:sz w:val="20"/>
                <w:szCs w:val="20"/>
              </w:rPr>
              <w:t>posudků – pro</w:t>
            </w:r>
            <w:r w:rsidRPr="00EF02E7">
              <w:rPr>
                <w:color w:val="auto"/>
                <w:sz w:val="20"/>
                <w:szCs w:val="20"/>
              </w:rPr>
              <w:t xml:space="preserve"> </w:t>
            </w:r>
            <w:r w:rsidRPr="00EF02E7" w:rsidR="00477798">
              <w:rPr>
                <w:color w:val="auto"/>
                <w:sz w:val="20"/>
                <w:szCs w:val="20"/>
              </w:rPr>
              <w:t>dílčí plnění</w:t>
            </w:r>
            <w:r w:rsidRPr="00EF02E7" w:rsidR="009E3F5E">
              <w:rPr>
                <w:color w:val="auto"/>
                <w:sz w:val="20"/>
                <w:szCs w:val="20"/>
              </w:rPr>
              <w:t xml:space="preserve"> </w:t>
            </w:r>
            <w:r w:rsidR="004228B5">
              <w:rPr>
                <w:color w:val="auto"/>
                <w:sz w:val="20"/>
                <w:szCs w:val="20"/>
              </w:rPr>
              <w:t>B a D</w:t>
            </w:r>
          </w:p>
          <w:p w:rsidR="00E14E40" w:rsidP="001B713D" w:rsidRDefault="00E14E40" w14:paraId="34903C33" w14:textId="77777777">
            <w:pPr>
              <w:pStyle w:val="Tabulkatext"/>
              <w:spacing w:before="0" w:after="0"/>
              <w:ind w:left="0"/>
              <w:jc w:val="both"/>
              <w:rPr>
                <w:i/>
                <w:color w:val="auto"/>
              </w:rPr>
            </w:pPr>
          </w:p>
          <w:p w:rsidRPr="005C6C0C" w:rsidR="005C6C0C" w:rsidP="001B713D" w:rsidRDefault="005C6C0C" w14:paraId="05B18626" w14:textId="64F54ACA">
            <w:pPr>
              <w:pStyle w:val="Tabulkatext"/>
              <w:spacing w:before="0" w:after="0"/>
              <w:ind w:left="0"/>
              <w:jc w:val="both"/>
              <w:rPr>
                <w:iCs/>
                <w:color w:val="auto"/>
              </w:rPr>
            </w:pPr>
            <w:r w:rsidRPr="008C4E95">
              <w:rPr>
                <w:rFonts w:cstheme="minorHAnsi"/>
                <w:color w:val="auto"/>
                <w:szCs w:val="20"/>
              </w:rPr>
              <w:t xml:space="preserve">Předpokladem pro posouzení a hodnocení </w:t>
            </w:r>
            <w:r>
              <w:rPr>
                <w:rFonts w:cstheme="minorHAnsi"/>
                <w:color w:val="auto"/>
                <w:szCs w:val="20"/>
              </w:rPr>
              <w:t>nabídky</w:t>
            </w:r>
            <w:r w:rsidRPr="008C4E95">
              <w:rPr>
                <w:rFonts w:cstheme="minorHAnsi"/>
                <w:color w:val="auto"/>
                <w:szCs w:val="20"/>
              </w:rPr>
              <w:t xml:space="preserve"> je splněn</w:t>
            </w:r>
            <w:r>
              <w:rPr>
                <w:rFonts w:cstheme="minorHAnsi"/>
                <w:color w:val="auto"/>
                <w:szCs w:val="20"/>
              </w:rPr>
              <w:t>í</w:t>
            </w:r>
            <w:r w:rsidRPr="008C4E95">
              <w:rPr>
                <w:rFonts w:cstheme="minorHAnsi"/>
                <w:color w:val="auto"/>
                <w:szCs w:val="20"/>
              </w:rPr>
              <w:t xml:space="preserve"> </w:t>
            </w:r>
            <w:r w:rsidR="001B713D">
              <w:rPr>
                <w:rFonts w:cstheme="minorHAnsi"/>
                <w:color w:val="auto"/>
                <w:szCs w:val="20"/>
              </w:rPr>
              <w:t xml:space="preserve">profesní </w:t>
            </w:r>
            <w:r>
              <w:rPr>
                <w:rFonts w:cstheme="minorHAnsi"/>
                <w:color w:val="auto"/>
                <w:szCs w:val="20"/>
              </w:rPr>
              <w:t>kvalifikace</w:t>
            </w:r>
            <w:r w:rsidRPr="008C4E95">
              <w:rPr>
                <w:rFonts w:cstheme="minorHAnsi"/>
                <w:color w:val="auto"/>
                <w:szCs w:val="20"/>
              </w:rPr>
              <w:t>. V případě nesplnění kteréhokoliv kvalifikačního kritéria bude dodavatel vyloučen ze zadávacího řízení</w:t>
            </w:r>
            <w:r>
              <w:rPr>
                <w:rFonts w:cstheme="minorHAnsi"/>
                <w:color w:val="auto"/>
                <w:szCs w:val="20"/>
              </w:rPr>
              <w:t>.</w:t>
            </w:r>
          </w:p>
        </w:tc>
      </w:tr>
      <w:tr w:rsidRPr="00E50090" w:rsidR="007E08B1" w:rsidTr="002B497C" w14:paraId="3C8BC6F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91CCE" w:rsidR="007E08B1" w:rsidP="00D92737" w:rsidRDefault="007E08B1" w14:paraId="2E06237A" w14:textId="77777777">
            <w:pPr>
              <w:pStyle w:val="Tabulkatext"/>
              <w:rPr>
                <w:b/>
                <w:bCs/>
                <w:highlight w:val="yellow"/>
              </w:rPr>
            </w:pPr>
            <w:r w:rsidRPr="00B17030">
              <w:rPr>
                <w:b/>
                <w:bCs/>
                <w:color w:val="auto"/>
              </w:rPr>
              <w:t>Požadavky na prokázání technické kvalifikace dodavatele</w:t>
            </w:r>
          </w:p>
        </w:tc>
      </w:tr>
      <w:tr w:rsidRPr="00E50090" w:rsidR="007E08B1" w:rsidTr="002B497C" w14:paraId="32B8B2C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726AA" w:rsidP="00757857" w:rsidRDefault="005726AA" w14:paraId="1188F47E" w14:textId="6A2969F9">
            <w:pPr>
              <w:pStyle w:val="Tabulkatext"/>
              <w:spacing w:before="120" w:after="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Dodavatel prokáže technickou kvalifikaci předložením:</w:t>
            </w:r>
          </w:p>
          <w:p w:rsidR="00757857" w:rsidP="00757857" w:rsidRDefault="00757857" w14:paraId="4458BB36" w14:textId="77777777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Pr="00ED619A" w:rsidR="005726AA" w:rsidP="0062061D" w:rsidRDefault="005726AA" w14:paraId="1169AF62" w14:textId="2E3B3389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/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seznamu </w:t>
            </w:r>
            <w:r w:rsidR="00547635">
              <w:rPr>
                <w:b/>
                <w:bCs/>
                <w:color w:val="auto"/>
              </w:rPr>
              <w:t xml:space="preserve">min. 3 </w:t>
            </w:r>
            <w:r w:rsidRPr="00ED619A">
              <w:rPr>
                <w:b/>
                <w:bCs/>
                <w:color w:val="auto"/>
              </w:rPr>
              <w:t xml:space="preserve">významných služeb </w:t>
            </w:r>
            <w:r w:rsidR="00547635">
              <w:rPr>
                <w:b/>
                <w:bCs/>
                <w:color w:val="auto"/>
              </w:rPr>
              <w:t xml:space="preserve">(referenčních zakázek) </w:t>
            </w:r>
            <w:r w:rsidRPr="00ED619A">
              <w:rPr>
                <w:b/>
                <w:bCs/>
                <w:color w:val="auto"/>
              </w:rPr>
              <w:t>provedených uchazečem v posledních 3 letech před zahájením zadávacího řízení</w:t>
            </w:r>
            <w:r w:rsidR="0027492D">
              <w:rPr>
                <w:b/>
                <w:bCs/>
                <w:color w:val="auto"/>
              </w:rPr>
              <w:t xml:space="preserve">, jejichž </w:t>
            </w:r>
            <w:r w:rsidRPr="0027492D" w:rsidR="0027492D">
              <w:rPr>
                <w:b/>
                <w:bCs/>
                <w:color w:val="auto"/>
              </w:rPr>
              <w:t>předmět odpovíd</w:t>
            </w:r>
            <w:r w:rsidR="0027492D">
              <w:rPr>
                <w:b/>
                <w:bCs/>
                <w:color w:val="auto"/>
              </w:rPr>
              <w:t>al</w:t>
            </w:r>
            <w:r w:rsidRPr="0027492D" w:rsidR="0027492D">
              <w:rPr>
                <w:b/>
                <w:bCs/>
                <w:color w:val="auto"/>
              </w:rPr>
              <w:t xml:space="preserve"> svým rozsahem a povahou předmětu </w:t>
            </w:r>
            <w:r w:rsidR="0027492D">
              <w:rPr>
                <w:b/>
                <w:bCs/>
                <w:color w:val="auto"/>
              </w:rPr>
              <w:t xml:space="preserve">veřejné </w:t>
            </w:r>
            <w:r w:rsidRPr="0027492D" w:rsidR="0027492D">
              <w:rPr>
                <w:b/>
                <w:bCs/>
                <w:color w:val="auto"/>
              </w:rPr>
              <w:t>zakázky</w:t>
            </w:r>
            <w:r w:rsidR="0027492D">
              <w:rPr>
                <w:b/>
                <w:bCs/>
                <w:color w:val="auto"/>
              </w:rPr>
              <w:t>,</w:t>
            </w:r>
            <w:r w:rsidRPr="00ED619A">
              <w:rPr>
                <w:b/>
                <w:bCs/>
                <w:color w:val="auto"/>
              </w:rPr>
              <w:t xml:space="preserve"> včetně uvedení ceny </w:t>
            </w:r>
            <w:r w:rsidR="00547635">
              <w:rPr>
                <w:b/>
                <w:bCs/>
                <w:color w:val="auto"/>
              </w:rPr>
              <w:t>bez DPH,</w:t>
            </w:r>
            <w:r w:rsidRPr="00ED619A">
              <w:rPr>
                <w:b/>
                <w:bCs/>
                <w:color w:val="auto"/>
              </w:rPr>
              <w:t xml:space="preserve"> doby jejich poskytnutí</w:t>
            </w:r>
            <w:r w:rsidR="00547635">
              <w:rPr>
                <w:b/>
                <w:bCs/>
                <w:color w:val="auto"/>
              </w:rPr>
              <w:t xml:space="preserve">, </w:t>
            </w:r>
            <w:r w:rsidRPr="00ED619A">
              <w:rPr>
                <w:b/>
                <w:bCs/>
                <w:color w:val="auto"/>
              </w:rPr>
              <w:t>identifikace objednatele, popisu náplně služby a kontaktní osoby objednatele</w:t>
            </w:r>
          </w:p>
          <w:p w:rsidR="0027492D" w:rsidP="00E07C82" w:rsidRDefault="0027492D" w14:paraId="330F24EE" w14:textId="77777777">
            <w:pPr>
              <w:pStyle w:val="Tabulkatext"/>
              <w:spacing w:before="0" w:after="0"/>
              <w:jc w:val="both"/>
              <w:rPr>
                <w:bCs/>
                <w:color w:val="auto"/>
                <w:u w:val="single"/>
              </w:rPr>
            </w:pPr>
          </w:p>
          <w:p w:rsidRPr="00B66D0E" w:rsidR="005726AA" w:rsidP="00E07C82" w:rsidRDefault="005726AA" w14:paraId="74BB8B07" w14:textId="3B4C8A7E">
            <w:pPr>
              <w:pStyle w:val="Tabulkatext"/>
              <w:spacing w:before="0" w:after="240"/>
              <w:ind w:left="417"/>
              <w:jc w:val="both"/>
              <w:rPr>
                <w:bCs/>
                <w:color w:val="auto"/>
              </w:rPr>
            </w:pPr>
            <w:r w:rsidRPr="00B66D0E">
              <w:rPr>
                <w:bCs/>
                <w:color w:val="auto"/>
              </w:rPr>
              <w:t>Účastník prokáže splnění předmětného kvalifikačního předpokladu předložením</w:t>
            </w:r>
            <w:r w:rsidRPr="00B66D0E" w:rsidR="0027492D">
              <w:rPr>
                <w:bCs/>
                <w:color w:val="auto"/>
              </w:rPr>
              <w:t xml:space="preserve"> čestného prohlášení, jehož vzor je Přílohou č. 5 této zadávací dokumentace, v němž potvrdí, že v stanoveném období poskytl služby </w:t>
            </w:r>
            <w:r w:rsidRPr="00B66D0E" w:rsidR="008C1D90">
              <w:rPr>
                <w:bCs/>
                <w:color w:val="auto"/>
              </w:rPr>
              <w:t>v hodnotě</w:t>
            </w:r>
            <w:r w:rsidRPr="00B66D0E" w:rsidR="0027492D">
              <w:rPr>
                <w:bCs/>
                <w:color w:val="auto"/>
              </w:rPr>
              <w:t xml:space="preserve"> minimálně</w:t>
            </w:r>
            <w:r w:rsidRPr="00B66D0E">
              <w:rPr>
                <w:bCs/>
                <w:color w:val="auto"/>
              </w:rPr>
              <w:t>:</w:t>
            </w:r>
          </w:p>
          <w:p w:rsidR="00BC4A80" w:rsidP="0062061D" w:rsidRDefault="00ED619A" w14:paraId="3E25E43C" w14:textId="3F233A92">
            <w:pPr>
              <w:pStyle w:val="Tabulkatext"/>
              <w:numPr>
                <w:ilvl w:val="0"/>
                <w:numId w:val="9"/>
              </w:numPr>
              <w:spacing w:after="0"/>
              <w:jc w:val="both"/>
              <w:rPr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pro dílčí plnění </w:t>
            </w:r>
            <w:r w:rsidR="00E44914">
              <w:rPr>
                <w:b/>
                <w:bCs/>
                <w:color w:val="auto"/>
              </w:rPr>
              <w:t>A</w:t>
            </w:r>
            <w:r w:rsidR="002A7DFA">
              <w:rPr>
                <w:b/>
                <w:bCs/>
                <w:color w:val="auto"/>
              </w:rPr>
              <w:t xml:space="preserve">: </w:t>
            </w:r>
            <w:proofErr w:type="gramStart"/>
            <w:r w:rsidR="00BC4A80">
              <w:rPr>
                <w:b/>
                <w:bCs/>
                <w:color w:val="auto"/>
              </w:rPr>
              <w:t>170</w:t>
            </w:r>
            <w:r w:rsidRPr="00ED619A">
              <w:rPr>
                <w:b/>
                <w:bCs/>
                <w:color w:val="auto"/>
              </w:rPr>
              <w:t>.000</w:t>
            </w:r>
            <w:r w:rsidR="00E07C82">
              <w:rPr>
                <w:b/>
                <w:bCs/>
                <w:color w:val="auto"/>
              </w:rPr>
              <w:t>,-</w:t>
            </w:r>
            <w:proofErr w:type="gramEnd"/>
            <w:r w:rsidRPr="0027492D">
              <w:rPr>
                <w:b/>
                <w:bCs/>
                <w:color w:val="auto"/>
              </w:rPr>
              <w:t xml:space="preserve"> Kč </w:t>
            </w:r>
            <w:r w:rsidRPr="0027492D" w:rsidR="0027492D">
              <w:rPr>
                <w:b/>
                <w:bCs/>
                <w:color w:val="auto"/>
              </w:rPr>
              <w:t>bez DPH</w:t>
            </w:r>
            <w:r w:rsidR="0027492D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u minimálně 3 odlišných subjektů, kterým byly poskytnuty školení</w:t>
            </w:r>
            <w:r w:rsidR="00BC4A80">
              <w:rPr>
                <w:bCs/>
                <w:color w:val="auto"/>
              </w:rPr>
              <w:t xml:space="preserve"> obdobného charakteru jako předmět dílčího plnění</w:t>
            </w:r>
            <w:r w:rsidR="000A2AE4">
              <w:rPr>
                <w:bCs/>
                <w:color w:val="auto"/>
              </w:rPr>
              <w:t xml:space="preserve"> </w:t>
            </w:r>
            <w:r w:rsidR="00CB3F43">
              <w:rPr>
                <w:bCs/>
                <w:color w:val="auto"/>
              </w:rPr>
              <w:t>a  v požadované hodnotě</w:t>
            </w:r>
            <w:r w:rsidR="008C1D90">
              <w:rPr>
                <w:bCs/>
                <w:color w:val="auto"/>
              </w:rPr>
              <w:t>;</w:t>
            </w:r>
          </w:p>
          <w:p w:rsidR="00ED619A" w:rsidP="00E07C82" w:rsidRDefault="00ED619A" w14:paraId="3E9AE7C5" w14:textId="77777777">
            <w:pPr>
              <w:pStyle w:val="Tabulkatext"/>
              <w:spacing w:before="0" w:after="0"/>
              <w:ind w:left="701" w:hanging="284"/>
              <w:jc w:val="both"/>
              <w:rPr>
                <w:bCs/>
                <w:color w:val="auto"/>
              </w:rPr>
            </w:pPr>
          </w:p>
          <w:p w:rsidR="00BC4A80" w:rsidP="0062061D" w:rsidRDefault="00ED619A" w14:paraId="10B0A249" w14:textId="3CA91F51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pro dílčí plnění </w:t>
            </w:r>
            <w:r w:rsidR="00BC4A80">
              <w:rPr>
                <w:b/>
                <w:bCs/>
                <w:color w:val="auto"/>
              </w:rPr>
              <w:t>B</w:t>
            </w:r>
            <w:r w:rsidRPr="00ED619A">
              <w:rPr>
                <w:b/>
                <w:bCs/>
                <w:color w:val="auto"/>
              </w:rPr>
              <w:t xml:space="preserve">: </w:t>
            </w:r>
            <w:proofErr w:type="gramStart"/>
            <w:r w:rsidR="00BC4A80">
              <w:rPr>
                <w:b/>
                <w:bCs/>
                <w:color w:val="auto"/>
              </w:rPr>
              <w:t>7</w:t>
            </w:r>
            <w:r w:rsidRPr="00ED619A">
              <w:rPr>
                <w:b/>
                <w:bCs/>
                <w:color w:val="auto"/>
              </w:rPr>
              <w:t>0.000,-</w:t>
            </w:r>
            <w:proofErr w:type="gramEnd"/>
            <w:r w:rsidR="00E07C82">
              <w:rPr>
                <w:b/>
                <w:bCs/>
                <w:color w:val="auto"/>
              </w:rPr>
              <w:t xml:space="preserve"> </w:t>
            </w:r>
            <w:r w:rsidRPr="00ED619A">
              <w:rPr>
                <w:b/>
                <w:bCs/>
                <w:color w:val="auto"/>
              </w:rPr>
              <w:t>Kč</w:t>
            </w:r>
            <w:r w:rsidR="0027492D">
              <w:rPr>
                <w:b/>
                <w:bCs/>
                <w:color w:val="auto"/>
              </w:rPr>
              <w:t xml:space="preserve"> bez DPH</w:t>
            </w:r>
            <w:r w:rsidR="00042EAC">
              <w:rPr>
                <w:bCs/>
                <w:color w:val="auto"/>
              </w:rPr>
              <w:t xml:space="preserve"> u minimálně 2</w:t>
            </w:r>
            <w:r>
              <w:rPr>
                <w:bCs/>
                <w:color w:val="auto"/>
              </w:rPr>
              <w:t xml:space="preserve"> odlišných subjektů, kterým byly poskytnuty </w:t>
            </w:r>
            <w:r w:rsidRPr="00BC4A80">
              <w:rPr>
                <w:bCs/>
                <w:color w:val="auto"/>
              </w:rPr>
              <w:t xml:space="preserve">služby </w:t>
            </w:r>
            <w:r w:rsidR="00BC4A80">
              <w:rPr>
                <w:bCs/>
                <w:color w:val="auto"/>
              </w:rPr>
              <w:t>obdobného charakteru</w:t>
            </w:r>
            <w:r w:rsidR="008E08B6">
              <w:rPr>
                <w:bCs/>
                <w:color w:val="auto"/>
              </w:rPr>
              <w:t xml:space="preserve"> </w:t>
            </w:r>
            <w:r w:rsidR="00BC4A80">
              <w:rPr>
                <w:bCs/>
                <w:color w:val="auto"/>
              </w:rPr>
              <w:t>jako předmět dílčího plnění</w:t>
            </w:r>
            <w:r w:rsidR="000A2AE4">
              <w:rPr>
                <w:bCs/>
                <w:color w:val="auto"/>
              </w:rPr>
              <w:t xml:space="preserve"> </w:t>
            </w:r>
            <w:r w:rsidR="00CB3F43">
              <w:rPr>
                <w:bCs/>
                <w:color w:val="auto"/>
              </w:rPr>
              <w:t>a v požadované hodnotě</w:t>
            </w:r>
            <w:r w:rsidR="008C1D90">
              <w:rPr>
                <w:bCs/>
                <w:color w:val="auto"/>
              </w:rPr>
              <w:t>;</w:t>
            </w:r>
          </w:p>
          <w:p w:rsidR="00ED619A" w:rsidP="00E07C82" w:rsidRDefault="00ED619A" w14:paraId="20D976F0" w14:textId="4EB1A916">
            <w:pPr>
              <w:pStyle w:val="Tabulkatext"/>
              <w:spacing w:before="0" w:after="0"/>
              <w:ind w:left="701" w:hanging="284"/>
              <w:jc w:val="both"/>
              <w:rPr>
                <w:bCs/>
                <w:color w:val="auto"/>
              </w:rPr>
            </w:pPr>
          </w:p>
          <w:p w:rsidR="00ED619A" w:rsidP="0062061D" w:rsidRDefault="00ED619A" w14:paraId="14BCF467" w14:textId="0569E4F1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lastRenderedPageBreak/>
              <w:t xml:space="preserve">pro dílčí plnění </w:t>
            </w:r>
            <w:r w:rsidR="00BC4A80">
              <w:rPr>
                <w:b/>
                <w:bCs/>
                <w:color w:val="auto"/>
              </w:rPr>
              <w:t xml:space="preserve">C: </w:t>
            </w:r>
            <w:proofErr w:type="gramStart"/>
            <w:r w:rsidR="00967ED5">
              <w:rPr>
                <w:b/>
                <w:bCs/>
                <w:color w:val="auto"/>
              </w:rPr>
              <w:t>8</w:t>
            </w:r>
            <w:r w:rsidRPr="00ED619A">
              <w:rPr>
                <w:b/>
                <w:bCs/>
                <w:color w:val="auto"/>
              </w:rPr>
              <w:t>0.000,</w:t>
            </w:r>
            <w:r w:rsidRPr="0027492D">
              <w:rPr>
                <w:b/>
                <w:bCs/>
                <w:color w:val="auto"/>
              </w:rPr>
              <w:t>-</w:t>
            </w:r>
            <w:proofErr w:type="gramEnd"/>
            <w:r w:rsidR="00E07C82">
              <w:rPr>
                <w:b/>
                <w:bCs/>
                <w:color w:val="auto"/>
              </w:rPr>
              <w:t xml:space="preserve"> </w:t>
            </w:r>
            <w:r w:rsidRPr="0027492D">
              <w:rPr>
                <w:b/>
                <w:bCs/>
                <w:color w:val="auto"/>
              </w:rPr>
              <w:t xml:space="preserve">Kč </w:t>
            </w:r>
            <w:r w:rsidRPr="0027492D" w:rsidR="0027492D">
              <w:rPr>
                <w:b/>
                <w:bCs/>
                <w:color w:val="auto"/>
              </w:rPr>
              <w:t>bez DPH</w:t>
            </w:r>
            <w:r w:rsidR="0027492D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u minimálně </w:t>
            </w:r>
            <w:r w:rsidR="00CD76CD">
              <w:rPr>
                <w:bCs/>
                <w:color w:val="auto"/>
              </w:rPr>
              <w:t>2</w:t>
            </w:r>
            <w:r>
              <w:rPr>
                <w:bCs/>
                <w:color w:val="auto"/>
              </w:rPr>
              <w:t xml:space="preserve"> odlišných subjektů, kterým byly poskytnuty </w:t>
            </w:r>
            <w:r w:rsidR="002A7DFA">
              <w:rPr>
                <w:bCs/>
                <w:color w:val="auto"/>
              </w:rPr>
              <w:t>služby</w:t>
            </w:r>
            <w:r w:rsidR="00CD76CD">
              <w:rPr>
                <w:bCs/>
                <w:color w:val="auto"/>
              </w:rPr>
              <w:t xml:space="preserve"> </w:t>
            </w:r>
            <w:r w:rsidR="002A7DFA">
              <w:rPr>
                <w:bCs/>
                <w:color w:val="auto"/>
              </w:rPr>
              <w:t>obdobného charakteru jako předmět dílčího plnění</w:t>
            </w:r>
            <w:r w:rsidR="00743330">
              <w:rPr>
                <w:bCs/>
                <w:color w:val="auto"/>
              </w:rPr>
              <w:t xml:space="preserve"> </w:t>
            </w:r>
            <w:r w:rsidR="008E08B6">
              <w:rPr>
                <w:bCs/>
                <w:color w:val="auto"/>
              </w:rPr>
              <w:t xml:space="preserve">a v </w:t>
            </w:r>
            <w:r w:rsidR="00CB3F43">
              <w:rPr>
                <w:bCs/>
                <w:color w:val="auto"/>
              </w:rPr>
              <w:t>požadované</w:t>
            </w:r>
            <w:r w:rsidR="008E08B6">
              <w:rPr>
                <w:bCs/>
                <w:color w:val="auto"/>
              </w:rPr>
              <w:t xml:space="preserve"> hodnotě</w:t>
            </w:r>
            <w:r w:rsidR="008C1D90">
              <w:rPr>
                <w:bCs/>
                <w:color w:val="auto"/>
              </w:rPr>
              <w:t>.</w:t>
            </w:r>
          </w:p>
          <w:p w:rsidR="00387F78" w:rsidP="00387F78" w:rsidRDefault="00387F78" w14:paraId="6DDCFF49" w14:textId="77777777">
            <w:pPr>
              <w:pStyle w:val="Tabulkatext"/>
              <w:spacing w:before="0" w:after="0"/>
              <w:ind w:left="701"/>
              <w:jc w:val="both"/>
              <w:rPr>
                <w:bCs/>
                <w:color w:val="auto"/>
              </w:rPr>
            </w:pPr>
          </w:p>
          <w:p w:rsidR="00387F78" w:rsidP="0062061D" w:rsidRDefault="00387F78" w14:paraId="59E25808" w14:textId="449B2B77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pro dílčí plnění </w:t>
            </w:r>
            <w:r>
              <w:rPr>
                <w:b/>
                <w:bCs/>
                <w:color w:val="auto"/>
              </w:rPr>
              <w:t>D</w:t>
            </w:r>
            <w:r w:rsidR="00967ED5">
              <w:rPr>
                <w:b/>
                <w:bCs/>
                <w:color w:val="auto"/>
              </w:rPr>
              <w:t xml:space="preserve">: </w:t>
            </w:r>
            <w:proofErr w:type="gramStart"/>
            <w:r w:rsidR="00967ED5">
              <w:rPr>
                <w:b/>
                <w:bCs/>
                <w:color w:val="auto"/>
              </w:rPr>
              <w:t>6</w:t>
            </w:r>
            <w:r w:rsidRPr="00ED619A">
              <w:rPr>
                <w:b/>
                <w:bCs/>
                <w:color w:val="auto"/>
              </w:rPr>
              <w:t>0.000,</w:t>
            </w:r>
            <w:r w:rsidRPr="0027492D">
              <w:rPr>
                <w:b/>
                <w:bCs/>
                <w:color w:val="auto"/>
              </w:rPr>
              <w:t>-</w:t>
            </w:r>
            <w:proofErr w:type="gramEnd"/>
            <w:r>
              <w:rPr>
                <w:b/>
                <w:bCs/>
                <w:color w:val="auto"/>
              </w:rPr>
              <w:t xml:space="preserve"> </w:t>
            </w:r>
            <w:r w:rsidRPr="0027492D">
              <w:rPr>
                <w:b/>
                <w:bCs/>
                <w:color w:val="auto"/>
              </w:rPr>
              <w:t>Kč bez DPH</w:t>
            </w:r>
            <w:r>
              <w:rPr>
                <w:bCs/>
                <w:color w:val="auto"/>
              </w:rPr>
              <w:t xml:space="preserve"> u minimálně 2 odlišných subjektů, kterým byly poskytnuty služby obdobného charakteru jako předmět dílčího plnění a v požadované hodnotě.</w:t>
            </w:r>
          </w:p>
          <w:p w:rsidR="007F64E8" w:rsidP="00E07C82" w:rsidRDefault="007F64E8" w14:paraId="0823E0F5" w14:textId="45D1E106">
            <w:pPr>
              <w:pStyle w:val="Tabulkatext"/>
              <w:spacing w:before="0" w:after="0"/>
              <w:jc w:val="both"/>
              <w:rPr>
                <w:b/>
                <w:bCs/>
                <w:color w:val="auto"/>
              </w:rPr>
            </w:pPr>
          </w:p>
          <w:p w:rsidR="0027492D" w:rsidP="00E07C82" w:rsidRDefault="0027492D" w14:paraId="1FB28A95" w14:textId="56C94502">
            <w:pPr>
              <w:pStyle w:val="Tabulkatext"/>
              <w:spacing w:after="0"/>
              <w:ind w:left="417"/>
              <w:jc w:val="both"/>
              <w:rPr>
                <w:b/>
                <w:bCs/>
                <w:color w:val="auto"/>
              </w:rPr>
            </w:pPr>
            <w:r w:rsidRPr="00384FCC">
              <w:rPr>
                <w:rFonts w:cstheme="minorHAnsi"/>
                <w:szCs w:val="20"/>
              </w:rPr>
              <w:t>Čestné prohlášení musí být předloženo v</w:t>
            </w:r>
            <w:r>
              <w:rPr>
                <w:rFonts w:cstheme="minorHAnsi"/>
                <w:szCs w:val="20"/>
              </w:rPr>
              <w:t> </w:t>
            </w:r>
            <w:r w:rsidRPr="00384FCC">
              <w:rPr>
                <w:rFonts w:cstheme="minorHAnsi"/>
                <w:szCs w:val="20"/>
              </w:rPr>
              <w:t>originále</w:t>
            </w:r>
            <w:r>
              <w:rPr>
                <w:rFonts w:cstheme="minorHAnsi"/>
                <w:szCs w:val="20"/>
              </w:rPr>
              <w:t xml:space="preserve"> a musí být podepsáno osobou oprávněnou jednat za dodavatele.</w:t>
            </w:r>
          </w:p>
          <w:p w:rsidRPr="005726AA" w:rsidR="005726AA" w:rsidP="000B7F9D" w:rsidRDefault="005726AA" w14:paraId="5AD1501E" w14:textId="77777777">
            <w:pPr>
              <w:pStyle w:val="Tabulkatext"/>
              <w:spacing w:after="120"/>
              <w:ind w:left="417"/>
              <w:jc w:val="both"/>
              <w:rPr>
                <w:bCs/>
                <w:color w:val="auto"/>
              </w:rPr>
            </w:pPr>
          </w:p>
          <w:p w:rsidRPr="00ED619A" w:rsidR="005726AA" w:rsidP="0062061D" w:rsidRDefault="00ED619A" w14:paraId="2AFB6A3D" w14:textId="1CFC4E28">
            <w:pPr>
              <w:pStyle w:val="Tabulkatext"/>
              <w:numPr>
                <w:ilvl w:val="0"/>
                <w:numId w:val="9"/>
              </w:numPr>
              <w:spacing w:after="0"/>
              <w:jc w:val="both"/>
              <w:rPr>
                <w:b/>
                <w:bCs/>
                <w:color w:val="auto"/>
              </w:rPr>
            </w:pPr>
            <w:r w:rsidRPr="00ED619A">
              <w:rPr>
                <w:b/>
                <w:bCs/>
                <w:color w:val="auto"/>
              </w:rPr>
              <w:t xml:space="preserve">osvědčení o vzdělání a odborné kvalifikaci vztahující se k požadovaným službám, a to ve vztahu k fyzickým osobám, které </w:t>
            </w:r>
            <w:r w:rsidR="00017515">
              <w:rPr>
                <w:b/>
                <w:bCs/>
                <w:color w:val="auto"/>
              </w:rPr>
              <w:t>budou</w:t>
            </w:r>
            <w:r w:rsidRPr="00ED619A" w:rsidR="00017515">
              <w:rPr>
                <w:b/>
                <w:bCs/>
                <w:color w:val="auto"/>
              </w:rPr>
              <w:t xml:space="preserve"> </w:t>
            </w:r>
            <w:r w:rsidRPr="00ED619A">
              <w:rPr>
                <w:b/>
                <w:bCs/>
                <w:color w:val="auto"/>
              </w:rPr>
              <w:t>služby poskytovat</w:t>
            </w:r>
          </w:p>
          <w:p w:rsidRPr="00ED619A" w:rsidR="00ED619A" w:rsidP="000B7F9D" w:rsidRDefault="00ED619A" w14:paraId="22BE1936" w14:textId="77777777">
            <w:pPr>
              <w:pStyle w:val="Tabulkatext"/>
              <w:spacing w:before="0" w:after="0"/>
              <w:ind w:left="417"/>
              <w:jc w:val="both"/>
              <w:rPr>
                <w:b/>
                <w:bCs/>
                <w:color w:val="auto"/>
              </w:rPr>
            </w:pPr>
          </w:p>
          <w:p w:rsidRPr="001F6747" w:rsidR="006A6119" w:rsidP="000B7F9D" w:rsidRDefault="006A6119" w14:paraId="3E9C0BBC" w14:textId="22B6CC25">
            <w:pPr>
              <w:pStyle w:val="Tabulkatext"/>
              <w:spacing w:before="0" w:after="0"/>
              <w:ind w:left="417"/>
              <w:rPr>
                <w:b/>
                <w:iCs/>
                <w:szCs w:val="20"/>
                <w:u w:val="single"/>
              </w:rPr>
            </w:pPr>
            <w:r w:rsidRPr="001F6747">
              <w:rPr>
                <w:b/>
                <w:iCs/>
                <w:szCs w:val="20"/>
                <w:u w:val="single"/>
              </w:rPr>
              <w:t>Pro dílčí plnění A</w:t>
            </w:r>
            <w:r w:rsidRPr="001F6747" w:rsidR="00017515">
              <w:rPr>
                <w:b/>
                <w:iCs/>
                <w:szCs w:val="20"/>
                <w:u w:val="single"/>
              </w:rPr>
              <w:t>:</w:t>
            </w:r>
            <w:r w:rsidRPr="001F6747">
              <w:rPr>
                <w:b/>
                <w:iCs/>
                <w:szCs w:val="20"/>
                <w:u w:val="single"/>
              </w:rPr>
              <w:t xml:space="preserve"> Vzdělávání a rozvoj zaměstnanců</w:t>
            </w:r>
          </w:p>
          <w:p w:rsidR="00B80D9D" w:rsidP="000B7F9D" w:rsidRDefault="00B80D9D" w14:paraId="14DE6B4A" w14:textId="77777777">
            <w:pPr>
              <w:pStyle w:val="Tabulkatext"/>
              <w:spacing w:before="0" w:after="0"/>
              <w:jc w:val="both"/>
              <w:rPr>
                <w:rFonts w:cs="Calibri"/>
                <w:szCs w:val="20"/>
              </w:rPr>
            </w:pPr>
          </w:p>
          <w:p w:rsidR="00152626" w:rsidP="002B2833" w:rsidRDefault="00DB75FC" w14:paraId="6F02803B" w14:textId="5E0CB768">
            <w:pPr>
              <w:pStyle w:val="Tabulkatext"/>
              <w:spacing w:before="0" w:after="0"/>
              <w:ind w:left="417"/>
              <w:jc w:val="both"/>
              <w:rPr>
                <w:rFonts w:cs="Calibri"/>
                <w:szCs w:val="20"/>
              </w:rPr>
            </w:pPr>
            <w:r w:rsidRPr="00173AB5">
              <w:rPr>
                <w:rFonts w:cs="Calibri"/>
                <w:szCs w:val="20"/>
              </w:rPr>
              <w:t xml:space="preserve">Dodavatel předloží </w:t>
            </w:r>
            <w:r w:rsidR="00017515">
              <w:rPr>
                <w:rFonts w:cs="Calibri"/>
                <w:szCs w:val="20"/>
              </w:rPr>
              <w:t xml:space="preserve">jmenný seznam </w:t>
            </w:r>
            <w:r w:rsidR="002B2833">
              <w:rPr>
                <w:rFonts w:cs="Calibri"/>
                <w:szCs w:val="20"/>
              </w:rPr>
              <w:t xml:space="preserve">min. </w:t>
            </w:r>
            <w:r w:rsidR="00BC4A80">
              <w:rPr>
                <w:rFonts w:cs="Calibri"/>
                <w:szCs w:val="20"/>
              </w:rPr>
              <w:t>3</w:t>
            </w:r>
            <w:r w:rsidRPr="00173AB5" w:rsidR="00AC2899">
              <w:rPr>
                <w:rFonts w:cs="Calibri"/>
                <w:szCs w:val="20"/>
              </w:rPr>
              <w:t xml:space="preserve"> </w:t>
            </w:r>
            <w:r w:rsidR="00017515">
              <w:rPr>
                <w:rFonts w:cs="Calibri"/>
                <w:szCs w:val="20"/>
              </w:rPr>
              <w:t xml:space="preserve">kvalifikovaných </w:t>
            </w:r>
            <w:r w:rsidRPr="00173AB5" w:rsidR="00AC2899">
              <w:rPr>
                <w:rFonts w:cs="Calibri"/>
                <w:szCs w:val="20"/>
              </w:rPr>
              <w:t>lektor</w:t>
            </w:r>
            <w:r w:rsidR="00173AB5">
              <w:rPr>
                <w:rFonts w:cs="Calibri"/>
                <w:szCs w:val="20"/>
              </w:rPr>
              <w:t>ů</w:t>
            </w:r>
            <w:r w:rsidR="00017515">
              <w:rPr>
                <w:rFonts w:cs="Calibri"/>
                <w:szCs w:val="20"/>
              </w:rPr>
              <w:t xml:space="preserve"> </w:t>
            </w:r>
            <w:r w:rsidRPr="003B7249" w:rsidR="00017515">
              <w:rPr>
                <w:rFonts w:cs="Calibri"/>
                <w:szCs w:val="20"/>
              </w:rPr>
              <w:t>(</w:t>
            </w:r>
            <w:r w:rsidRPr="003B7249" w:rsidR="00017515">
              <w:rPr>
                <w:bCs/>
                <w:color w:val="auto"/>
              </w:rPr>
              <w:t>jehož vzor je Přílohou č. 6 této zadávací dokumentace)</w:t>
            </w:r>
            <w:r w:rsidRPr="00173AB5" w:rsidR="00AC2899">
              <w:rPr>
                <w:rFonts w:cs="Calibri"/>
                <w:szCs w:val="20"/>
              </w:rPr>
              <w:t>, kte</w:t>
            </w:r>
            <w:r w:rsidR="00E73A5D">
              <w:rPr>
                <w:rFonts w:cs="Calibri"/>
                <w:szCs w:val="20"/>
              </w:rPr>
              <w:t>ří</w:t>
            </w:r>
            <w:r w:rsidRPr="00173AB5" w:rsidR="00AC2899">
              <w:rPr>
                <w:rFonts w:cs="Calibri"/>
                <w:szCs w:val="20"/>
              </w:rPr>
              <w:t xml:space="preserve"> poved</w:t>
            </w:r>
            <w:r w:rsidR="00E73A5D">
              <w:rPr>
                <w:rFonts w:cs="Calibri"/>
                <w:szCs w:val="20"/>
              </w:rPr>
              <w:t>ou</w:t>
            </w:r>
            <w:r w:rsidR="00017515">
              <w:rPr>
                <w:rFonts w:cs="Calibri"/>
                <w:szCs w:val="20"/>
              </w:rPr>
              <w:t xml:space="preserve"> školení a</w:t>
            </w:r>
            <w:r w:rsidRPr="00173AB5" w:rsidR="00AC2899">
              <w:rPr>
                <w:rFonts w:cs="Calibri"/>
                <w:szCs w:val="20"/>
              </w:rPr>
              <w:t xml:space="preserve"> trénink</w:t>
            </w:r>
            <w:r w:rsidR="002B2833">
              <w:rPr>
                <w:rFonts w:cs="Calibri"/>
                <w:szCs w:val="20"/>
              </w:rPr>
              <w:t>.</w:t>
            </w:r>
          </w:p>
          <w:p w:rsidRPr="00173AB5" w:rsidR="00944A3C" w:rsidP="000B7F9D" w:rsidRDefault="00DB75FC" w14:paraId="116DC12F" w14:textId="3156F78B">
            <w:pPr>
              <w:pStyle w:val="Tabulkatext"/>
              <w:spacing w:before="0" w:after="120"/>
              <w:ind w:left="417"/>
              <w:jc w:val="both"/>
              <w:rPr>
                <w:bCs/>
                <w:color w:val="auto"/>
              </w:rPr>
            </w:pPr>
            <w:r w:rsidRPr="00173AB5">
              <w:rPr>
                <w:rFonts w:cs="Calibri"/>
                <w:szCs w:val="20"/>
              </w:rPr>
              <w:t>Kvalifikovaným lektorem je ten, který:</w:t>
            </w:r>
          </w:p>
          <w:p w:rsidR="000B7F9D" w:rsidP="0062061D" w:rsidRDefault="00DB75FC" w14:paraId="36296209" w14:textId="359E055D">
            <w:pPr>
              <w:pStyle w:val="Tabulkatext"/>
              <w:numPr>
                <w:ilvl w:val="0"/>
                <w:numId w:val="9"/>
              </w:numPr>
              <w:spacing w:before="0" w:after="120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má</w:t>
            </w:r>
            <w:r w:rsidR="00944A3C">
              <w:rPr>
                <w:bCs/>
                <w:color w:val="auto"/>
              </w:rPr>
              <w:t xml:space="preserve"> </w:t>
            </w:r>
            <w:r w:rsidR="002B2833">
              <w:rPr>
                <w:b/>
                <w:color w:val="auto"/>
              </w:rPr>
              <w:t>vysokoškolské vzdělávání</w:t>
            </w:r>
          </w:p>
          <w:p w:rsidR="000B7F9D" w:rsidP="0062061D" w:rsidRDefault="007B44A5" w14:paraId="00E1EF6E" w14:textId="3BE03419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2B2833">
              <w:rPr>
                <w:bCs/>
                <w:color w:val="auto"/>
              </w:rPr>
              <w:t xml:space="preserve">má </w:t>
            </w:r>
            <w:r w:rsidRPr="002B2833" w:rsidR="00F36572">
              <w:rPr>
                <w:b/>
                <w:color w:val="auto"/>
              </w:rPr>
              <w:t>min</w:t>
            </w:r>
            <w:r w:rsidRPr="002B2833">
              <w:rPr>
                <w:b/>
                <w:color w:val="auto"/>
              </w:rPr>
              <w:t>imálně</w:t>
            </w:r>
            <w:r w:rsidRPr="002B2833" w:rsidR="00F36572">
              <w:rPr>
                <w:b/>
                <w:color w:val="auto"/>
              </w:rPr>
              <w:t xml:space="preserve"> </w:t>
            </w:r>
            <w:r w:rsidRPr="002B2833" w:rsidR="00BD0D1C">
              <w:rPr>
                <w:b/>
                <w:color w:val="auto"/>
              </w:rPr>
              <w:t xml:space="preserve">3 roky </w:t>
            </w:r>
            <w:r w:rsidR="003B7249">
              <w:rPr>
                <w:b/>
                <w:color w:val="auto"/>
              </w:rPr>
              <w:t>praxe jako lektor/školitel</w:t>
            </w:r>
            <w:r w:rsidRPr="002B2833" w:rsidR="00E73A5D">
              <w:rPr>
                <w:b/>
                <w:color w:val="auto"/>
              </w:rPr>
              <w:t xml:space="preserve"> v oblasti měkkých</w:t>
            </w:r>
            <w:r w:rsidR="002B2833">
              <w:rPr>
                <w:b/>
                <w:color w:val="auto"/>
              </w:rPr>
              <w:t xml:space="preserve"> a manažerských</w:t>
            </w:r>
            <w:r w:rsidRPr="002B2833" w:rsidR="00E73A5D">
              <w:rPr>
                <w:b/>
                <w:color w:val="auto"/>
              </w:rPr>
              <w:t xml:space="preserve"> </w:t>
            </w:r>
            <w:r w:rsidRPr="002B2833" w:rsidR="000B7F9D">
              <w:rPr>
                <w:b/>
                <w:color w:val="auto"/>
              </w:rPr>
              <w:t>dovedností</w:t>
            </w:r>
            <w:r w:rsidRPr="002B2833" w:rsidR="000B7F9D">
              <w:rPr>
                <w:bCs/>
                <w:color w:val="auto"/>
              </w:rPr>
              <w:t xml:space="preserve"> </w:t>
            </w:r>
          </w:p>
          <w:p w:rsidRPr="002B2833" w:rsidR="002B2833" w:rsidP="002B2833" w:rsidRDefault="002B2833" w14:paraId="7E930B67" w14:textId="77777777">
            <w:pPr>
              <w:pStyle w:val="Tabulkatext"/>
              <w:spacing w:before="0" w:after="0"/>
              <w:ind w:left="701"/>
              <w:jc w:val="both"/>
              <w:rPr>
                <w:bCs/>
                <w:color w:val="auto"/>
              </w:rPr>
            </w:pPr>
          </w:p>
          <w:p w:rsidR="00E73A5D" w:rsidP="000B7F9D" w:rsidRDefault="00E73A5D" w14:paraId="3ACFFDB6" w14:textId="2E4FE426">
            <w:pPr>
              <w:pStyle w:val="Tabulkatext"/>
              <w:spacing w:before="0" w:after="0"/>
              <w:ind w:left="41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Každý lektor prokáže </w:t>
            </w:r>
            <w:r w:rsidRPr="00B66D0E">
              <w:rPr>
                <w:b/>
                <w:color w:val="auto"/>
              </w:rPr>
              <w:t>účast na realizaci min. 3 obdobných zakázek</w:t>
            </w:r>
            <w:r>
              <w:rPr>
                <w:bCs/>
                <w:color w:val="auto"/>
              </w:rPr>
              <w:t xml:space="preserve"> u různých </w:t>
            </w:r>
            <w:r w:rsidR="000B7F9D">
              <w:rPr>
                <w:bCs/>
                <w:color w:val="auto"/>
              </w:rPr>
              <w:t>objednatelů – uvedením</w:t>
            </w:r>
            <w:r>
              <w:rPr>
                <w:bCs/>
                <w:color w:val="auto"/>
              </w:rPr>
              <w:t xml:space="preserve"> referenčních zakázek v životopise</w:t>
            </w:r>
            <w:r w:rsidR="007E7A84">
              <w:rPr>
                <w:bCs/>
                <w:color w:val="auto"/>
              </w:rPr>
              <w:t>.</w:t>
            </w:r>
          </w:p>
          <w:p w:rsidR="007E7A84" w:rsidP="000B7F9D" w:rsidRDefault="007E7A84" w14:paraId="1539E801" w14:textId="698632D8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Pr="000A2CE2" w:rsidR="00EC6D32" w:rsidP="00EC6D32" w:rsidRDefault="009208EB" w14:paraId="5BDB9199" w14:textId="1CC8A8D8">
            <w:pPr>
              <w:pStyle w:val="Tabulka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Za</w:t>
            </w:r>
            <w:r w:rsidR="007E7A84">
              <w:rPr>
                <w:bCs/>
                <w:color w:val="auto"/>
              </w:rPr>
              <w:t xml:space="preserve">davatel požaduje, </w:t>
            </w:r>
            <w:r w:rsidRPr="00D1398F" w:rsidR="007E7A84">
              <w:rPr>
                <w:bCs/>
                <w:color w:val="auto"/>
              </w:rPr>
              <w:t xml:space="preserve">aby </w:t>
            </w:r>
            <w:r w:rsidR="007E7A84">
              <w:rPr>
                <w:bCs/>
                <w:color w:val="auto"/>
              </w:rPr>
              <w:t xml:space="preserve">se </w:t>
            </w:r>
            <w:r w:rsidRPr="00D1398F" w:rsidR="007E7A84">
              <w:rPr>
                <w:bCs/>
                <w:color w:val="auto"/>
              </w:rPr>
              <w:t xml:space="preserve">min. 1 lektor </w:t>
            </w:r>
            <w:r w:rsidR="00D16CA6">
              <w:rPr>
                <w:bCs/>
                <w:color w:val="auto"/>
              </w:rPr>
              <w:t xml:space="preserve">prokázal </w:t>
            </w:r>
            <w:r w:rsidR="00EC6D32">
              <w:rPr>
                <w:b/>
                <w:bCs/>
                <w:color w:val="auto"/>
              </w:rPr>
              <w:t>c</w:t>
            </w:r>
            <w:r w:rsidRPr="00636CC5" w:rsidR="002B2833">
              <w:rPr>
                <w:b/>
                <w:bCs/>
                <w:color w:val="auto"/>
              </w:rPr>
              <w:t xml:space="preserve">ertifikací kouče </w:t>
            </w:r>
            <w:r w:rsidRPr="000A2CE2" w:rsidR="002B2833">
              <w:rPr>
                <w:bCs/>
                <w:color w:val="auto"/>
              </w:rPr>
              <w:t>získanou v něk</w:t>
            </w:r>
            <w:r w:rsidR="004228B5">
              <w:rPr>
                <w:bCs/>
                <w:color w:val="auto"/>
              </w:rPr>
              <w:t xml:space="preserve">teré profesní organizaci koučů </w:t>
            </w:r>
            <w:r w:rsidR="007E7A84">
              <w:rPr>
                <w:bCs/>
                <w:color w:val="auto"/>
              </w:rPr>
              <w:t xml:space="preserve">a dále aby se </w:t>
            </w:r>
            <w:r w:rsidRPr="00D1398F" w:rsidR="007E7A84">
              <w:rPr>
                <w:bCs/>
                <w:color w:val="auto"/>
              </w:rPr>
              <w:t xml:space="preserve">min. 1 lektor prokázal </w:t>
            </w:r>
            <w:r w:rsidRPr="00EC6D32" w:rsidR="00EC6D32">
              <w:rPr>
                <w:b/>
                <w:bCs/>
                <w:color w:val="auto"/>
              </w:rPr>
              <w:t>c</w:t>
            </w:r>
            <w:r w:rsidRPr="004B1B06" w:rsidR="007E7A84">
              <w:rPr>
                <w:b/>
                <w:bCs/>
                <w:color w:val="auto"/>
              </w:rPr>
              <w:t xml:space="preserve">ertifikací </w:t>
            </w:r>
            <w:r w:rsidR="00EC6D32">
              <w:rPr>
                <w:b/>
                <w:bCs/>
                <w:color w:val="auto"/>
              </w:rPr>
              <w:t xml:space="preserve">v oblasti Profesní seniorita </w:t>
            </w:r>
            <w:r w:rsidRPr="000A2CE2" w:rsidR="00EC6D32">
              <w:rPr>
                <w:bCs/>
                <w:color w:val="auto"/>
              </w:rPr>
              <w:t xml:space="preserve">nebo osvědčení o absolvování kurzu obdobného typu, který je s kurzem </w:t>
            </w:r>
            <w:proofErr w:type="gramStart"/>
            <w:r w:rsidRPr="000A2CE2" w:rsidR="00EC6D32">
              <w:rPr>
                <w:bCs/>
                <w:color w:val="auto"/>
              </w:rPr>
              <w:t xml:space="preserve">„ </w:t>
            </w:r>
            <w:r w:rsidR="00EC6D32">
              <w:rPr>
                <w:bCs/>
                <w:color w:val="auto"/>
              </w:rPr>
              <w:t>Profesní</w:t>
            </w:r>
            <w:proofErr w:type="gramEnd"/>
            <w:r w:rsidR="00EC6D32">
              <w:rPr>
                <w:bCs/>
                <w:color w:val="auto"/>
              </w:rPr>
              <w:t xml:space="preserve"> seniorita“</w:t>
            </w:r>
            <w:r w:rsidRPr="000A2CE2" w:rsidR="00EC6D32">
              <w:rPr>
                <w:bCs/>
                <w:color w:val="auto"/>
              </w:rPr>
              <w:t xml:space="preserve"> </w:t>
            </w:r>
            <w:r w:rsidR="00EC6D32">
              <w:rPr>
                <w:bCs/>
                <w:color w:val="auto"/>
              </w:rPr>
              <w:t>srovnatelný a kompatibilní,</w:t>
            </w:r>
          </w:p>
          <w:p w:rsidR="002B497C" w:rsidP="000B7F9D" w:rsidRDefault="002B497C" w14:paraId="2218E1BE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="00C577E3" w:rsidP="000B7F9D" w:rsidRDefault="00C577E3" w14:paraId="1E7F52C5" w14:textId="77777777">
            <w:pPr>
              <w:spacing w:after="120"/>
              <w:ind w:left="417"/>
              <w:rPr>
                <w:rFonts w:cs="Calibri"/>
                <w:sz w:val="20"/>
                <w:szCs w:val="20"/>
              </w:rPr>
            </w:pPr>
            <w:r w:rsidRPr="00DB75FC">
              <w:rPr>
                <w:rFonts w:cs="Calibri"/>
                <w:sz w:val="20"/>
                <w:szCs w:val="20"/>
              </w:rPr>
              <w:t xml:space="preserve">Přílohou seznamu kvalifikovaných lektorů musí být: </w:t>
            </w:r>
          </w:p>
          <w:p w:rsidR="000B7F9D" w:rsidP="0062061D" w:rsidRDefault="00AF0FEF" w14:paraId="630A3FE8" w14:textId="29CDB63A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kopie</w:t>
            </w:r>
            <w:r w:rsidR="00C577E3">
              <w:rPr>
                <w:rFonts w:cs="Calibri"/>
                <w:sz w:val="20"/>
                <w:szCs w:val="20"/>
              </w:rPr>
              <w:t xml:space="preserve"> </w:t>
            </w:r>
            <w:r w:rsidR="009208EB">
              <w:rPr>
                <w:rFonts w:cs="Calibri"/>
                <w:b/>
                <w:sz w:val="20"/>
                <w:szCs w:val="20"/>
              </w:rPr>
              <w:t>dokladu</w:t>
            </w:r>
            <w:r w:rsidRPr="003A585D" w:rsidR="00C577E3">
              <w:rPr>
                <w:rFonts w:cs="Calibri"/>
                <w:b/>
                <w:sz w:val="20"/>
                <w:szCs w:val="20"/>
              </w:rPr>
              <w:t xml:space="preserve"> o </w:t>
            </w:r>
            <w:r w:rsidR="00B375CE">
              <w:rPr>
                <w:rFonts w:cs="Calibri"/>
                <w:b/>
                <w:sz w:val="20"/>
                <w:szCs w:val="20"/>
              </w:rPr>
              <w:t xml:space="preserve">dosaženém vzdělání každého </w:t>
            </w:r>
            <w:r w:rsidR="00450E0E">
              <w:rPr>
                <w:rFonts w:cs="Calibri"/>
                <w:b/>
                <w:sz w:val="20"/>
                <w:szCs w:val="20"/>
              </w:rPr>
              <w:t>lektora</w:t>
            </w:r>
            <w:r w:rsidR="00C577E3">
              <w:rPr>
                <w:rFonts w:cs="Calibri"/>
                <w:sz w:val="20"/>
                <w:szCs w:val="20"/>
              </w:rPr>
              <w:t>,</w:t>
            </w:r>
          </w:p>
          <w:p w:rsidR="000B7F9D" w:rsidP="0062061D" w:rsidRDefault="00AF0FEF" w14:paraId="44240BD3" w14:textId="2B21C019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0B7F9D">
              <w:rPr>
                <w:rFonts w:cs="Calibri"/>
                <w:color w:val="auto"/>
                <w:sz w:val="20"/>
                <w:szCs w:val="20"/>
              </w:rPr>
              <w:t xml:space="preserve">kopie </w:t>
            </w:r>
            <w:r w:rsidRPr="000B7F9D" w:rsidR="00C577E3">
              <w:rPr>
                <w:rFonts w:cs="Calibri"/>
                <w:b/>
                <w:color w:val="auto"/>
                <w:sz w:val="20"/>
                <w:szCs w:val="20"/>
              </w:rPr>
              <w:t xml:space="preserve">certifikátu </w:t>
            </w:r>
            <w:r w:rsidRPr="000B7F9D" w:rsidR="00B375CE">
              <w:rPr>
                <w:rFonts w:cs="Calibri"/>
                <w:b/>
                <w:color w:val="auto"/>
                <w:sz w:val="20"/>
                <w:szCs w:val="20"/>
              </w:rPr>
              <w:t xml:space="preserve">příslušné </w:t>
            </w:r>
            <w:r w:rsidRPr="000B7F9D" w:rsidR="00D1398F">
              <w:rPr>
                <w:rFonts w:cs="Calibri"/>
                <w:b/>
                <w:color w:val="auto"/>
                <w:sz w:val="20"/>
                <w:szCs w:val="20"/>
              </w:rPr>
              <w:t>odborné kvalifikace</w:t>
            </w:r>
            <w:r w:rsidR="00B66D0E">
              <w:rPr>
                <w:rFonts w:cs="Calibri"/>
                <w:b/>
                <w:color w:val="auto"/>
                <w:sz w:val="20"/>
                <w:szCs w:val="20"/>
              </w:rPr>
              <w:t xml:space="preserve"> </w:t>
            </w:r>
            <w:r w:rsidR="00B66D0E">
              <w:rPr>
                <w:rFonts w:cs="Calibri"/>
                <w:bCs/>
                <w:color w:val="auto"/>
                <w:sz w:val="20"/>
                <w:szCs w:val="20"/>
              </w:rPr>
              <w:t>u příslušného lektora</w:t>
            </w:r>
            <w:r w:rsidRPr="000B7F9D" w:rsidR="00C577E3">
              <w:rPr>
                <w:rFonts w:cs="Calibri"/>
                <w:sz w:val="20"/>
                <w:szCs w:val="20"/>
              </w:rPr>
              <w:t>,</w:t>
            </w:r>
          </w:p>
          <w:p w:rsidRPr="000B7F9D" w:rsidR="000B7F9D" w:rsidP="0062061D" w:rsidRDefault="00C577E3" w14:paraId="0C63BA4C" w14:textId="53D49AAC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0B7F9D">
              <w:rPr>
                <w:rFonts w:cs="Calibri"/>
                <w:b/>
                <w:sz w:val="20"/>
                <w:szCs w:val="20"/>
              </w:rPr>
              <w:t>profesní životopis</w:t>
            </w:r>
            <w:r w:rsidRPr="000B7F9D">
              <w:rPr>
                <w:rFonts w:cs="Calibri"/>
                <w:sz w:val="20"/>
                <w:szCs w:val="20"/>
              </w:rPr>
              <w:t xml:space="preserve"> každého lektora uvedeného v seznamu, ze kterého bude zřejmý rozsah zkušeností s vedením školení vzhledem k předmětu plnění příslušné dílčí části veřejné zakázky,</w:t>
            </w:r>
            <w:r w:rsidRPr="000B7F9D" w:rsidR="00B80D9D">
              <w:rPr>
                <w:rFonts w:cs="Calibri"/>
                <w:sz w:val="20"/>
                <w:szCs w:val="20"/>
              </w:rPr>
              <w:t xml:space="preserve"> </w:t>
            </w:r>
            <w:r w:rsidRPr="00B66D0E" w:rsidR="00603768">
              <w:rPr>
                <w:rFonts w:cs="Calibri"/>
                <w:bCs/>
                <w:sz w:val="20"/>
                <w:szCs w:val="20"/>
              </w:rPr>
              <w:t>přehled a doba profesní praxe</w:t>
            </w:r>
            <w:r w:rsidRPr="000B7F9D" w:rsidR="00B80D9D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0B7F9D" w:rsidP="0062061D" w:rsidRDefault="00603768" w14:paraId="600C7FAD" w14:textId="170982E4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0B7F9D">
              <w:rPr>
                <w:rFonts w:cs="Calibri"/>
                <w:b/>
                <w:sz w:val="20"/>
                <w:szCs w:val="20"/>
              </w:rPr>
              <w:t>referenční zakázky</w:t>
            </w:r>
            <w:r w:rsidRPr="000B7F9D">
              <w:rPr>
                <w:rFonts w:cs="Calibri"/>
                <w:sz w:val="20"/>
                <w:szCs w:val="20"/>
              </w:rPr>
              <w:t xml:space="preserve">, na kterých se dotyčná osoba </w:t>
            </w:r>
            <w:r w:rsidRPr="000B7F9D" w:rsidR="000B7F9D">
              <w:rPr>
                <w:rFonts w:cs="Calibri"/>
                <w:sz w:val="20"/>
                <w:szCs w:val="20"/>
              </w:rPr>
              <w:t>podílela – u</w:t>
            </w:r>
            <w:r w:rsidRPr="000B7F9D">
              <w:rPr>
                <w:rFonts w:cs="Calibri"/>
                <w:sz w:val="20"/>
                <w:szCs w:val="20"/>
              </w:rPr>
              <w:t xml:space="preserve"> každé zakázky bude uveden </w:t>
            </w:r>
            <w:r w:rsidRPr="009208EB">
              <w:rPr>
                <w:rFonts w:cs="Calibri"/>
                <w:sz w:val="20"/>
                <w:szCs w:val="20"/>
              </w:rPr>
              <w:t xml:space="preserve">objednatel, předmět zakázky, </w:t>
            </w:r>
            <w:r w:rsidRPr="009208EB" w:rsidR="00CD76CD">
              <w:rPr>
                <w:bCs/>
                <w:color w:val="auto"/>
                <w:sz w:val="20"/>
                <w:szCs w:val="20"/>
              </w:rPr>
              <w:t xml:space="preserve">včetně telefonu a e-mailu na kontaktní osobu </w:t>
            </w:r>
            <w:r w:rsidRPr="009208EB" w:rsidR="00B375CE">
              <w:rPr>
                <w:bCs/>
                <w:color w:val="auto"/>
                <w:sz w:val="20"/>
                <w:szCs w:val="20"/>
              </w:rPr>
              <w:t xml:space="preserve">objednatele </w:t>
            </w:r>
            <w:r w:rsidRPr="009208EB">
              <w:rPr>
                <w:rFonts w:cs="Calibri"/>
                <w:sz w:val="20"/>
                <w:szCs w:val="20"/>
              </w:rPr>
              <w:t>a doba realizace</w:t>
            </w:r>
            <w:r w:rsidRPr="009208EB" w:rsidR="00C577E3">
              <w:rPr>
                <w:rFonts w:cs="Calibri"/>
                <w:sz w:val="20"/>
                <w:szCs w:val="20"/>
              </w:rPr>
              <w:t xml:space="preserve"> </w:t>
            </w:r>
            <w:r w:rsidRPr="009208EB" w:rsidR="00B375CE">
              <w:rPr>
                <w:rFonts w:cs="Calibri"/>
                <w:sz w:val="20"/>
                <w:szCs w:val="20"/>
              </w:rPr>
              <w:t>referenční zakázky</w:t>
            </w:r>
            <w:r w:rsidRPr="009208EB" w:rsidR="000B7F9D">
              <w:rPr>
                <w:rFonts w:cs="Calibri"/>
                <w:sz w:val="20"/>
                <w:szCs w:val="20"/>
              </w:rPr>
              <w:t>,</w:t>
            </w:r>
          </w:p>
          <w:p w:rsidRPr="002B2833" w:rsidR="00C577E3" w:rsidP="0062061D" w:rsidRDefault="002B2833" w14:paraId="313A23E2" w14:textId="1537A3DE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2B2833">
              <w:rPr>
                <w:rFonts w:cs="Calibri"/>
                <w:sz w:val="20"/>
                <w:szCs w:val="20"/>
              </w:rPr>
              <w:t>součástí životopisu bude</w:t>
            </w:r>
            <w:r>
              <w:rPr>
                <w:rFonts w:cs="Calibri"/>
                <w:b/>
                <w:sz w:val="20"/>
                <w:szCs w:val="20"/>
              </w:rPr>
              <w:t xml:space="preserve"> čestné prohlášení, </w:t>
            </w:r>
            <w:r w:rsidRPr="002B2833">
              <w:rPr>
                <w:rFonts w:cs="Calibri"/>
                <w:sz w:val="20"/>
                <w:szCs w:val="20"/>
              </w:rPr>
              <w:t>že se jako člen realizačního týmu bude přímo podílet na realizaci zakázky. Součástí bude prohlášení o pravdivosti údajů obsažených v profesním životopise.</w:t>
            </w:r>
          </w:p>
          <w:p w:rsidR="00B375CE" w:rsidP="00F478A4" w:rsidRDefault="00B375CE" w14:paraId="660A56DF" w14:textId="77777777">
            <w:pPr>
              <w:pStyle w:val="Tabulkatext"/>
              <w:rPr>
                <w:b/>
                <w:iCs/>
                <w:szCs w:val="20"/>
              </w:rPr>
            </w:pPr>
          </w:p>
          <w:p w:rsidRPr="001F6747" w:rsidR="00F478A4" w:rsidP="000B7F9D" w:rsidRDefault="00F478A4" w14:paraId="410D81C5" w14:textId="152E750D">
            <w:pPr>
              <w:pStyle w:val="Tabulkatext"/>
              <w:spacing w:before="0" w:after="0"/>
              <w:ind w:left="417"/>
              <w:rPr>
                <w:b/>
                <w:iCs/>
                <w:szCs w:val="20"/>
                <w:u w:val="single"/>
              </w:rPr>
            </w:pPr>
            <w:r w:rsidRPr="001F6747">
              <w:rPr>
                <w:b/>
                <w:iCs/>
                <w:szCs w:val="20"/>
                <w:u w:val="single"/>
              </w:rPr>
              <w:t>Pro dílčí plnění B</w:t>
            </w:r>
            <w:r w:rsidR="001F6747">
              <w:rPr>
                <w:b/>
                <w:iCs/>
                <w:szCs w:val="20"/>
                <w:u w:val="single"/>
              </w:rPr>
              <w:t>:</w:t>
            </w:r>
            <w:r w:rsidRPr="001F6747">
              <w:rPr>
                <w:b/>
                <w:iCs/>
                <w:szCs w:val="20"/>
                <w:u w:val="single"/>
              </w:rPr>
              <w:t xml:space="preserve"> Vytvoření </w:t>
            </w:r>
            <w:r w:rsidR="00915823">
              <w:rPr>
                <w:b/>
                <w:iCs/>
                <w:szCs w:val="20"/>
                <w:u w:val="single"/>
              </w:rPr>
              <w:t xml:space="preserve">systému </w:t>
            </w:r>
            <w:proofErr w:type="spellStart"/>
            <w:r w:rsidRPr="001F6747">
              <w:rPr>
                <w:b/>
                <w:iCs/>
                <w:szCs w:val="20"/>
                <w:u w:val="single"/>
              </w:rPr>
              <w:t>age</w:t>
            </w:r>
            <w:proofErr w:type="spellEnd"/>
            <w:r w:rsidRPr="001F6747">
              <w:rPr>
                <w:b/>
                <w:iCs/>
                <w:szCs w:val="20"/>
                <w:u w:val="single"/>
              </w:rPr>
              <w:t xml:space="preserve"> managementu</w:t>
            </w:r>
          </w:p>
          <w:p w:rsidR="00B80D9D" w:rsidP="000B7F9D" w:rsidRDefault="00B80D9D" w14:paraId="78329AE3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szCs w:val="20"/>
              </w:rPr>
            </w:pPr>
          </w:p>
          <w:p w:rsidRPr="002621E8" w:rsidR="00E73A5D" w:rsidP="000B7F9D" w:rsidRDefault="00E73A5D" w14:paraId="35AF25B4" w14:textId="49A900FA">
            <w:pPr>
              <w:pStyle w:val="Tabulkatext"/>
              <w:spacing w:before="0" w:after="0"/>
              <w:ind w:left="417"/>
              <w:jc w:val="both"/>
              <w:rPr>
                <w:rFonts w:ascii="Arial" w:hAnsi="Arial" w:cs="Arial"/>
                <w:szCs w:val="20"/>
              </w:rPr>
            </w:pPr>
            <w:r w:rsidRPr="002621E8">
              <w:rPr>
                <w:rFonts w:ascii="Arial" w:hAnsi="Arial" w:cs="Arial"/>
                <w:szCs w:val="20"/>
              </w:rPr>
              <w:t xml:space="preserve">Dodavatel předloží </w:t>
            </w:r>
            <w:r w:rsidRPr="002621E8" w:rsidR="001F6747">
              <w:rPr>
                <w:rFonts w:ascii="Arial" w:hAnsi="Arial" w:cs="Arial"/>
                <w:szCs w:val="20"/>
              </w:rPr>
              <w:t xml:space="preserve">jmenný seznam 2 kvalifikovaných </w:t>
            </w:r>
            <w:r w:rsidRPr="002621E8" w:rsidR="00042EAC">
              <w:rPr>
                <w:rFonts w:ascii="Arial" w:hAnsi="Arial" w:cs="Arial"/>
                <w:szCs w:val="20"/>
              </w:rPr>
              <w:t>HR konzultantů</w:t>
            </w:r>
            <w:r w:rsidRPr="002621E8" w:rsidR="001F6747">
              <w:rPr>
                <w:rFonts w:ascii="Arial" w:hAnsi="Arial" w:cs="Arial"/>
                <w:szCs w:val="20"/>
              </w:rPr>
              <w:t xml:space="preserve"> (</w:t>
            </w:r>
            <w:r w:rsidRPr="002621E8" w:rsidR="001F6747">
              <w:rPr>
                <w:rFonts w:ascii="Arial" w:hAnsi="Arial" w:cs="Arial"/>
                <w:bCs/>
                <w:color w:val="auto"/>
                <w:u w:val="single"/>
              </w:rPr>
              <w:t>jehož vzor je Přílohou č. 6 této zadávací dokumentace)</w:t>
            </w:r>
            <w:r w:rsidRPr="002621E8">
              <w:rPr>
                <w:rFonts w:ascii="Arial" w:hAnsi="Arial" w:cs="Arial"/>
                <w:szCs w:val="20"/>
              </w:rPr>
              <w:t xml:space="preserve">, kteří povedou konzultace a </w:t>
            </w:r>
            <w:r w:rsidRPr="002621E8" w:rsidR="001F6747">
              <w:rPr>
                <w:rFonts w:ascii="Arial" w:hAnsi="Arial" w:cs="Arial"/>
                <w:szCs w:val="20"/>
              </w:rPr>
              <w:t>analýzy</w:t>
            </w:r>
            <w:r w:rsidRPr="002621E8" w:rsidR="002621E8">
              <w:rPr>
                <w:rFonts w:ascii="Arial" w:hAnsi="Arial" w:cs="Arial"/>
                <w:szCs w:val="20"/>
              </w:rPr>
              <w:t>.</w:t>
            </w:r>
          </w:p>
          <w:p w:rsidR="001F6747" w:rsidP="000B7F9D" w:rsidRDefault="001F6747" w14:paraId="74EDB419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szCs w:val="20"/>
              </w:rPr>
            </w:pPr>
          </w:p>
          <w:p w:rsidRPr="00173AB5" w:rsidR="00E73A5D" w:rsidP="000B7F9D" w:rsidRDefault="001F6747" w14:paraId="5ED44A9F" w14:textId="466294DF">
            <w:pPr>
              <w:pStyle w:val="Tabulkatext"/>
              <w:spacing w:before="0" w:after="120"/>
              <w:ind w:left="417"/>
              <w:jc w:val="both"/>
              <w:rPr>
                <w:bCs/>
                <w:color w:val="auto"/>
              </w:rPr>
            </w:pPr>
            <w:r>
              <w:rPr>
                <w:rFonts w:cs="Calibri"/>
                <w:szCs w:val="20"/>
              </w:rPr>
              <w:t xml:space="preserve">Kvalifikovaným </w:t>
            </w:r>
            <w:r w:rsidR="00E73A5D">
              <w:rPr>
                <w:rFonts w:cs="Calibri"/>
                <w:szCs w:val="20"/>
              </w:rPr>
              <w:t xml:space="preserve">HR konzultantem </w:t>
            </w:r>
            <w:r w:rsidRPr="00173AB5" w:rsidR="00E73A5D">
              <w:rPr>
                <w:rFonts w:cs="Calibri"/>
                <w:szCs w:val="20"/>
              </w:rPr>
              <w:t>je ten, který:</w:t>
            </w:r>
          </w:p>
          <w:p w:rsidR="000B7F9D" w:rsidP="0062061D" w:rsidRDefault="00E73A5D" w14:paraId="11AFC94A" w14:textId="0C89DA31">
            <w:pPr>
              <w:pStyle w:val="Tabulkatext"/>
              <w:numPr>
                <w:ilvl w:val="0"/>
                <w:numId w:val="9"/>
              </w:numPr>
              <w:spacing w:before="0" w:after="120"/>
              <w:jc w:val="both"/>
              <w:rPr>
                <w:bCs/>
                <w:color w:val="auto"/>
              </w:rPr>
            </w:pPr>
            <w:r w:rsidRPr="00D1398F">
              <w:rPr>
                <w:bCs/>
                <w:color w:val="auto"/>
              </w:rPr>
              <w:t xml:space="preserve">má </w:t>
            </w:r>
            <w:r w:rsidRPr="00B66D0E">
              <w:rPr>
                <w:b/>
                <w:color w:val="auto"/>
              </w:rPr>
              <w:t xml:space="preserve">vysokoškolské vzdělání </w:t>
            </w:r>
          </w:p>
          <w:p w:rsidR="00E73A5D" w:rsidP="0062061D" w:rsidRDefault="00E73A5D" w14:paraId="6D56C10F" w14:textId="1F844E36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0B7F9D">
              <w:rPr>
                <w:bCs/>
                <w:color w:val="auto"/>
              </w:rPr>
              <w:t xml:space="preserve">má </w:t>
            </w:r>
            <w:r w:rsidRPr="00B66D0E">
              <w:rPr>
                <w:b/>
                <w:color w:val="auto"/>
              </w:rPr>
              <w:t xml:space="preserve">minimálně </w:t>
            </w:r>
            <w:proofErr w:type="gramStart"/>
            <w:r w:rsidRPr="00B66D0E" w:rsidR="003F13CD">
              <w:rPr>
                <w:b/>
                <w:color w:val="auto"/>
              </w:rPr>
              <w:t>3</w:t>
            </w:r>
            <w:r w:rsidRPr="00B66D0E" w:rsidR="000B7F9D">
              <w:rPr>
                <w:b/>
                <w:color w:val="auto"/>
              </w:rPr>
              <w:t>-</w:t>
            </w:r>
            <w:r w:rsidRPr="00B66D0E" w:rsidR="00603768">
              <w:rPr>
                <w:b/>
                <w:color w:val="auto"/>
              </w:rPr>
              <w:t>letou</w:t>
            </w:r>
            <w:proofErr w:type="gramEnd"/>
            <w:r w:rsidRPr="00B66D0E" w:rsidR="00603768">
              <w:rPr>
                <w:b/>
                <w:color w:val="auto"/>
              </w:rPr>
              <w:t xml:space="preserve"> </w:t>
            </w:r>
            <w:r w:rsidRPr="00B66D0E">
              <w:rPr>
                <w:b/>
                <w:color w:val="auto"/>
              </w:rPr>
              <w:t xml:space="preserve">praxi </w:t>
            </w:r>
            <w:r w:rsidRPr="00B66D0E" w:rsidR="00603768">
              <w:rPr>
                <w:b/>
                <w:color w:val="auto"/>
              </w:rPr>
              <w:t xml:space="preserve">na pozici </w:t>
            </w:r>
            <w:r w:rsidRPr="001B215F" w:rsidR="00603768">
              <w:rPr>
                <w:b/>
                <w:color w:val="auto"/>
              </w:rPr>
              <w:t>HR</w:t>
            </w:r>
            <w:r w:rsidRPr="001B215F" w:rsidR="003F13CD">
              <w:rPr>
                <w:b/>
                <w:color w:val="auto"/>
              </w:rPr>
              <w:t xml:space="preserve"> </w:t>
            </w:r>
            <w:r w:rsidR="008E08B6">
              <w:rPr>
                <w:b/>
                <w:color w:val="auto"/>
              </w:rPr>
              <w:t>konzultanta</w:t>
            </w:r>
            <w:r w:rsidRPr="000B7F9D" w:rsidR="003F13CD">
              <w:rPr>
                <w:bCs/>
                <w:color w:val="auto"/>
              </w:rPr>
              <w:t xml:space="preserve"> </w:t>
            </w:r>
          </w:p>
          <w:p w:rsidRPr="000B7F9D" w:rsidR="00B66D0E" w:rsidP="00B66D0E" w:rsidRDefault="00B66D0E" w14:paraId="32F5C4EC" w14:textId="77777777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="00603768" w:rsidP="000B7F9D" w:rsidRDefault="00650FEE" w14:paraId="4AB5FD38" w14:textId="7B0C10D1">
            <w:pPr>
              <w:pStyle w:val="Tabulkatext"/>
              <w:spacing w:before="0" w:after="0"/>
              <w:ind w:left="417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K</w:t>
            </w:r>
            <w:r w:rsidR="00603768">
              <w:rPr>
                <w:bCs/>
                <w:color w:val="auto"/>
              </w:rPr>
              <w:t xml:space="preserve">aždý HR konzultant prokáže </w:t>
            </w:r>
            <w:r w:rsidRPr="00B66D0E" w:rsidR="00603768">
              <w:rPr>
                <w:b/>
                <w:color w:val="auto"/>
              </w:rPr>
              <w:t xml:space="preserve">účast na realizaci min. </w:t>
            </w:r>
            <w:r w:rsidRPr="00B66D0E" w:rsidR="00C54DB1">
              <w:rPr>
                <w:b/>
                <w:color w:val="auto"/>
              </w:rPr>
              <w:t>2</w:t>
            </w:r>
            <w:r w:rsidRPr="00B66D0E" w:rsidR="00603768">
              <w:rPr>
                <w:b/>
                <w:color w:val="auto"/>
              </w:rPr>
              <w:t xml:space="preserve"> obdobných zakázek</w:t>
            </w:r>
            <w:r w:rsidR="00603768">
              <w:rPr>
                <w:bCs/>
                <w:color w:val="auto"/>
              </w:rPr>
              <w:t xml:space="preserve"> u různých </w:t>
            </w:r>
            <w:r w:rsidR="000B7F9D">
              <w:rPr>
                <w:bCs/>
                <w:color w:val="auto"/>
              </w:rPr>
              <w:t>objednatelů – uvedením</w:t>
            </w:r>
            <w:r w:rsidR="00603768">
              <w:rPr>
                <w:bCs/>
                <w:color w:val="auto"/>
              </w:rPr>
              <w:t xml:space="preserve"> referenčních zakázek v</w:t>
            </w:r>
            <w:r w:rsidR="002621E8">
              <w:rPr>
                <w:bCs/>
                <w:color w:val="auto"/>
              </w:rPr>
              <w:t> </w:t>
            </w:r>
            <w:r w:rsidR="00603768">
              <w:rPr>
                <w:bCs/>
                <w:color w:val="auto"/>
              </w:rPr>
              <w:t>životopise</w:t>
            </w:r>
          </w:p>
          <w:p w:rsidR="002621E8" w:rsidP="00E122F1" w:rsidRDefault="002621E8" w14:paraId="08334863" w14:textId="0DC12E87">
            <w:pPr>
              <w:pStyle w:val="Tabulkatext"/>
              <w:spacing w:before="0" w:after="0"/>
              <w:ind w:left="0"/>
              <w:jc w:val="both"/>
              <w:rPr>
                <w:b/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 xml:space="preserve"> Za</w:t>
            </w:r>
            <w:r w:rsidR="00650FEE">
              <w:rPr>
                <w:bCs/>
                <w:color w:val="auto"/>
              </w:rPr>
              <w:t xml:space="preserve">davatel požaduje, </w:t>
            </w:r>
            <w:r>
              <w:rPr>
                <w:bCs/>
                <w:color w:val="auto"/>
              </w:rPr>
              <w:t xml:space="preserve">min. </w:t>
            </w:r>
            <w:r w:rsidRPr="00D1398F">
              <w:rPr>
                <w:bCs/>
                <w:color w:val="auto"/>
              </w:rPr>
              <w:t xml:space="preserve">1 lektor prokázal </w:t>
            </w:r>
            <w:proofErr w:type="gramStart"/>
            <w:r>
              <w:rPr>
                <w:b/>
                <w:bCs/>
                <w:color w:val="auto"/>
              </w:rPr>
              <w:t>O</w:t>
            </w:r>
            <w:r w:rsidRPr="00042EAC">
              <w:rPr>
                <w:b/>
                <w:bCs/>
                <w:color w:val="auto"/>
              </w:rPr>
              <w:t>svědčení  o</w:t>
            </w:r>
            <w:proofErr w:type="gramEnd"/>
            <w:r w:rsidRPr="00042EAC">
              <w:rPr>
                <w:b/>
                <w:bCs/>
                <w:color w:val="auto"/>
              </w:rPr>
              <w:t xml:space="preserve"> absolvování kurzu „ Auditor </w:t>
            </w:r>
            <w:proofErr w:type="spellStart"/>
            <w:r w:rsidRPr="00042EAC">
              <w:rPr>
                <w:b/>
                <w:bCs/>
                <w:color w:val="auto"/>
              </w:rPr>
              <w:t>age</w:t>
            </w:r>
            <w:proofErr w:type="spellEnd"/>
            <w:r w:rsidRPr="00042EAC">
              <w:rPr>
                <w:b/>
                <w:bCs/>
                <w:color w:val="auto"/>
              </w:rPr>
              <w:t xml:space="preserve"> </w:t>
            </w:r>
          </w:p>
          <w:p w:rsidR="002621E8" w:rsidP="00E122F1" w:rsidRDefault="00E122F1" w14:paraId="6E41820D" w14:textId="5A97726D">
            <w:pPr>
              <w:pStyle w:val="Tabulkatext"/>
              <w:spacing w:before="0" w:after="0"/>
              <w:ind w:left="0"/>
              <w:jc w:val="both"/>
              <w:rPr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 </w:t>
            </w:r>
            <w:r w:rsidRPr="00042EAC" w:rsidR="002621E8">
              <w:rPr>
                <w:b/>
                <w:bCs/>
                <w:color w:val="auto"/>
              </w:rPr>
              <w:t>managementu</w:t>
            </w:r>
            <w:r w:rsidR="002621E8">
              <w:rPr>
                <w:b/>
                <w:bCs/>
                <w:color w:val="auto"/>
              </w:rPr>
              <w:t xml:space="preserve"> </w:t>
            </w:r>
            <w:r w:rsidRPr="000A2CE2" w:rsidR="002621E8">
              <w:rPr>
                <w:bCs/>
                <w:color w:val="auto"/>
              </w:rPr>
              <w:t xml:space="preserve">nebo osvědčení o absolvování kurzu </w:t>
            </w:r>
            <w:proofErr w:type="gramStart"/>
            <w:r w:rsidRPr="000A2CE2" w:rsidR="002621E8">
              <w:rPr>
                <w:bCs/>
                <w:color w:val="auto"/>
              </w:rPr>
              <w:t>obdobného  typu</w:t>
            </w:r>
            <w:proofErr w:type="gramEnd"/>
            <w:r w:rsidRPr="000A2CE2" w:rsidR="002621E8">
              <w:rPr>
                <w:bCs/>
                <w:color w:val="auto"/>
              </w:rPr>
              <w:t xml:space="preserve">, který je s kurzem </w:t>
            </w:r>
          </w:p>
          <w:p w:rsidRPr="000A2CE2" w:rsidR="002621E8" w:rsidP="00E122F1" w:rsidRDefault="002621E8" w14:paraId="3F51E498" w14:textId="1631EF5A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  <w:proofErr w:type="gramStart"/>
            <w:r w:rsidRPr="000A2CE2">
              <w:rPr>
                <w:bCs/>
                <w:color w:val="auto"/>
              </w:rPr>
              <w:t>„ Audito</w:t>
            </w:r>
            <w:r>
              <w:rPr>
                <w:bCs/>
                <w:color w:val="auto"/>
              </w:rPr>
              <w:t>r</w:t>
            </w:r>
            <w:proofErr w:type="gramEnd"/>
            <w:r>
              <w:rPr>
                <w:bCs/>
                <w:color w:val="auto"/>
              </w:rPr>
              <w:t xml:space="preserve"> </w:t>
            </w:r>
            <w:proofErr w:type="spellStart"/>
            <w:r>
              <w:rPr>
                <w:bCs/>
                <w:color w:val="auto"/>
              </w:rPr>
              <w:t>age</w:t>
            </w:r>
            <w:proofErr w:type="spellEnd"/>
            <w:r>
              <w:rPr>
                <w:bCs/>
                <w:color w:val="auto"/>
              </w:rPr>
              <w:t xml:space="preserve"> managementu“</w:t>
            </w:r>
            <w:r w:rsidRPr="000A2CE2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srovnatelný a kompatibilní,</w:t>
            </w:r>
          </w:p>
          <w:p w:rsidR="00650FEE" w:rsidP="000B7F9D" w:rsidRDefault="00650FEE" w14:paraId="39175C9D" w14:textId="0285B3D1">
            <w:pPr>
              <w:pStyle w:val="Tabulkatext"/>
              <w:spacing w:before="0" w:after="0"/>
              <w:ind w:left="417"/>
              <w:jc w:val="both"/>
              <w:rPr>
                <w:b/>
                <w:bCs/>
                <w:color w:val="auto"/>
              </w:rPr>
            </w:pPr>
          </w:p>
          <w:p w:rsidR="00E73A5D" w:rsidP="000B7F9D" w:rsidRDefault="00E73A5D" w14:paraId="16961093" w14:textId="3A990167">
            <w:pPr>
              <w:spacing w:after="120"/>
              <w:ind w:left="417"/>
              <w:rPr>
                <w:rFonts w:cs="Calibri"/>
                <w:sz w:val="20"/>
                <w:szCs w:val="20"/>
              </w:rPr>
            </w:pPr>
            <w:r w:rsidRPr="00DB75FC">
              <w:rPr>
                <w:rFonts w:cs="Calibri"/>
                <w:sz w:val="20"/>
                <w:szCs w:val="20"/>
              </w:rPr>
              <w:t xml:space="preserve">Přílohou seznamu kvalifikovaných </w:t>
            </w:r>
            <w:r w:rsidR="00603768">
              <w:rPr>
                <w:rFonts w:cs="Calibri"/>
                <w:sz w:val="20"/>
                <w:szCs w:val="20"/>
              </w:rPr>
              <w:t>HR konzultantů</w:t>
            </w:r>
            <w:r w:rsidRPr="00DB75FC">
              <w:rPr>
                <w:rFonts w:cs="Calibri"/>
                <w:sz w:val="20"/>
                <w:szCs w:val="20"/>
              </w:rPr>
              <w:t xml:space="preserve"> musí být: </w:t>
            </w:r>
          </w:p>
          <w:p w:rsidRPr="00C54DB1" w:rsidR="00E73A5D" w:rsidP="0062061D" w:rsidRDefault="00E73A5D" w14:paraId="16069525" w14:textId="4DFBB798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kopie </w:t>
            </w:r>
            <w:r w:rsidR="002621E8">
              <w:rPr>
                <w:rFonts w:cs="Calibri"/>
                <w:b/>
                <w:sz w:val="20"/>
                <w:szCs w:val="20"/>
              </w:rPr>
              <w:t>doklad</w:t>
            </w:r>
            <w:r w:rsidR="005522C9">
              <w:rPr>
                <w:rFonts w:cs="Calibri"/>
                <w:b/>
                <w:sz w:val="20"/>
                <w:szCs w:val="20"/>
              </w:rPr>
              <w:t>u</w:t>
            </w:r>
            <w:r w:rsidRPr="003A585D">
              <w:rPr>
                <w:rFonts w:cs="Calibri"/>
                <w:b/>
                <w:sz w:val="20"/>
                <w:szCs w:val="20"/>
              </w:rPr>
              <w:t xml:space="preserve"> o </w:t>
            </w:r>
            <w:r w:rsidR="00650FEE">
              <w:rPr>
                <w:rFonts w:cs="Calibri"/>
                <w:b/>
                <w:sz w:val="20"/>
                <w:szCs w:val="20"/>
              </w:rPr>
              <w:t>dosaženém vzdělání</w:t>
            </w:r>
            <w:r w:rsidRPr="00B66D0E" w:rsidR="00603768">
              <w:rPr>
                <w:rFonts w:cs="Calibri"/>
                <w:bCs/>
                <w:sz w:val="20"/>
                <w:szCs w:val="20"/>
              </w:rPr>
              <w:t>,</w:t>
            </w:r>
          </w:p>
          <w:p w:rsidRPr="003A585D" w:rsidR="00C54DB1" w:rsidP="00E122F1" w:rsidRDefault="000D321C" w14:paraId="367FDC3A" w14:textId="1930F4F5">
            <w:pPr>
              <w:pStyle w:val="Odstavecseseznamem"/>
              <w:numPr>
                <w:ilvl w:val="0"/>
                <w:numId w:val="9"/>
              </w:numPr>
              <w:spacing w:after="0"/>
              <w:contextualSpacing w:val="false"/>
              <w:rPr>
                <w:rFonts w:cs="Calibri"/>
                <w:sz w:val="20"/>
                <w:szCs w:val="20"/>
              </w:rPr>
            </w:pPr>
            <w:r w:rsidRPr="00D1398F">
              <w:rPr>
                <w:rFonts w:cs="Calibri"/>
                <w:color w:val="auto"/>
                <w:sz w:val="20"/>
                <w:szCs w:val="20"/>
              </w:rPr>
              <w:t xml:space="preserve">kopie </w:t>
            </w:r>
            <w:r w:rsidRPr="00D1398F">
              <w:rPr>
                <w:rFonts w:cs="Calibri"/>
                <w:b/>
                <w:color w:val="auto"/>
                <w:sz w:val="20"/>
                <w:szCs w:val="20"/>
              </w:rPr>
              <w:t>certifikátu odborné kvalifikace</w:t>
            </w:r>
            <w:r w:rsidR="00C54DB1">
              <w:rPr>
                <w:rFonts w:cs="Calibri"/>
                <w:sz w:val="20"/>
                <w:szCs w:val="20"/>
              </w:rPr>
              <w:t>,</w:t>
            </w:r>
          </w:p>
          <w:p w:rsidR="00E73A5D" w:rsidP="0062061D" w:rsidRDefault="00E73A5D" w14:paraId="7C0D5F8D" w14:textId="6453A22D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7B44A5">
              <w:rPr>
                <w:rFonts w:cs="Calibri"/>
                <w:b/>
                <w:sz w:val="20"/>
                <w:szCs w:val="20"/>
              </w:rPr>
              <w:t>profesní životopis</w:t>
            </w:r>
            <w:r w:rsidRPr="007B44A5">
              <w:rPr>
                <w:rFonts w:cs="Calibri"/>
                <w:sz w:val="20"/>
                <w:szCs w:val="20"/>
              </w:rPr>
              <w:t xml:space="preserve"> pro každého </w:t>
            </w:r>
            <w:r>
              <w:rPr>
                <w:rFonts w:cs="Calibri"/>
                <w:sz w:val="20"/>
                <w:szCs w:val="20"/>
              </w:rPr>
              <w:t>HR konzultanta</w:t>
            </w:r>
            <w:r w:rsidRPr="007B44A5">
              <w:rPr>
                <w:rFonts w:cs="Calibri"/>
                <w:sz w:val="20"/>
                <w:szCs w:val="20"/>
              </w:rPr>
              <w:t xml:space="preserve"> uvedeného v seznamu, ze kterého bude zřejmý rozsah zkušeností s</w:t>
            </w:r>
            <w:r>
              <w:rPr>
                <w:rFonts w:cs="Calibri"/>
                <w:sz w:val="20"/>
                <w:szCs w:val="20"/>
              </w:rPr>
              <w:t> vedení</w:t>
            </w:r>
            <w:r w:rsidR="00650FEE">
              <w:rPr>
                <w:rFonts w:cs="Calibri"/>
                <w:sz w:val="20"/>
                <w:szCs w:val="20"/>
              </w:rPr>
              <w:t>m</w:t>
            </w:r>
            <w:r>
              <w:rPr>
                <w:rFonts w:cs="Calibri"/>
                <w:sz w:val="20"/>
                <w:szCs w:val="20"/>
              </w:rPr>
              <w:t xml:space="preserve"> HR</w:t>
            </w:r>
            <w:r w:rsidR="00B36CDA">
              <w:rPr>
                <w:rFonts w:cs="Calibri"/>
                <w:sz w:val="20"/>
                <w:szCs w:val="20"/>
              </w:rPr>
              <w:t xml:space="preserve">, </w:t>
            </w:r>
            <w:r w:rsidRPr="00B36CDA" w:rsidR="00B36CDA">
              <w:rPr>
                <w:rFonts w:cs="Calibri"/>
                <w:sz w:val="20"/>
                <w:szCs w:val="20"/>
              </w:rPr>
              <w:t>přehled a doba profesní praxe</w:t>
            </w:r>
            <w:r w:rsidR="00B80D9D">
              <w:rPr>
                <w:rFonts w:cs="Calibri"/>
                <w:sz w:val="20"/>
                <w:szCs w:val="20"/>
              </w:rPr>
              <w:t xml:space="preserve"> </w:t>
            </w:r>
          </w:p>
          <w:p w:rsidR="00603768" w:rsidP="0062061D" w:rsidRDefault="00603768" w14:paraId="124D4B69" w14:textId="27A648FD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603768">
              <w:rPr>
                <w:rFonts w:cs="Calibri"/>
                <w:b/>
                <w:sz w:val="20"/>
                <w:szCs w:val="20"/>
              </w:rPr>
              <w:t>referenční zakázky</w:t>
            </w:r>
            <w:r>
              <w:rPr>
                <w:rFonts w:cs="Calibri"/>
                <w:sz w:val="20"/>
                <w:szCs w:val="20"/>
              </w:rPr>
              <w:t xml:space="preserve">, na kterých se dotyčná osoba </w:t>
            </w:r>
            <w:r w:rsidR="00D14EF1">
              <w:rPr>
                <w:rFonts w:cs="Calibri"/>
                <w:sz w:val="20"/>
                <w:szCs w:val="20"/>
              </w:rPr>
              <w:t>podílela – u</w:t>
            </w:r>
            <w:r>
              <w:rPr>
                <w:rFonts w:cs="Calibri"/>
                <w:sz w:val="20"/>
                <w:szCs w:val="20"/>
              </w:rPr>
              <w:t xml:space="preserve"> každé zakázky bude uveden objednatel, předmět zakázky, </w:t>
            </w:r>
            <w:r w:rsidRPr="00CD76CD" w:rsidR="00CD76CD">
              <w:rPr>
                <w:bCs/>
                <w:color w:val="auto"/>
                <w:sz w:val="20"/>
                <w:szCs w:val="20"/>
              </w:rPr>
              <w:t>včetně telefonu a e-mailu na kontaktní osobu</w:t>
            </w:r>
            <w:r w:rsidR="00650FEE">
              <w:rPr>
                <w:bCs/>
                <w:color w:val="auto"/>
                <w:sz w:val="20"/>
                <w:szCs w:val="20"/>
              </w:rPr>
              <w:t xml:space="preserve"> objednatele</w:t>
            </w:r>
            <w:r>
              <w:rPr>
                <w:rFonts w:cs="Calibri"/>
                <w:sz w:val="20"/>
                <w:szCs w:val="20"/>
              </w:rPr>
              <w:t xml:space="preserve"> a doba realizace </w:t>
            </w:r>
            <w:r w:rsidR="00650FEE">
              <w:rPr>
                <w:rFonts w:cs="Calibri"/>
                <w:sz w:val="20"/>
                <w:szCs w:val="20"/>
              </w:rPr>
              <w:t>referenční zakázky</w:t>
            </w:r>
            <w:r w:rsidR="00D14EF1">
              <w:rPr>
                <w:rFonts w:cs="Calibri"/>
                <w:sz w:val="20"/>
                <w:szCs w:val="20"/>
              </w:rPr>
              <w:t>,</w:t>
            </w:r>
          </w:p>
          <w:p w:rsidRPr="002B2833" w:rsidR="000D321C" w:rsidP="0062061D" w:rsidRDefault="000D321C" w14:paraId="11E399E3" w14:textId="77777777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2B2833">
              <w:rPr>
                <w:rFonts w:cs="Calibri"/>
                <w:sz w:val="20"/>
                <w:szCs w:val="20"/>
              </w:rPr>
              <w:t>součástí životopisu bude</w:t>
            </w:r>
            <w:r>
              <w:rPr>
                <w:rFonts w:cs="Calibri"/>
                <w:b/>
                <w:sz w:val="20"/>
                <w:szCs w:val="20"/>
              </w:rPr>
              <w:t xml:space="preserve"> čestné prohlášení, </w:t>
            </w:r>
            <w:r w:rsidRPr="002B2833">
              <w:rPr>
                <w:rFonts w:cs="Calibri"/>
                <w:sz w:val="20"/>
                <w:szCs w:val="20"/>
              </w:rPr>
              <w:t>že se jako člen realizačního týmu bude přímo podílet na realizaci zakázky. Součástí bude prohlášení o pravdivosti údajů obsažených v profesním životopise.</w:t>
            </w:r>
          </w:p>
          <w:p w:rsidR="00650FEE" w:rsidP="00F478A4" w:rsidRDefault="00650FEE" w14:paraId="64DC818F" w14:textId="77777777">
            <w:pPr>
              <w:pStyle w:val="Tabulkatext"/>
              <w:rPr>
                <w:b/>
                <w:iCs/>
                <w:color w:val="auto"/>
                <w:szCs w:val="20"/>
              </w:rPr>
            </w:pPr>
          </w:p>
          <w:p w:rsidRPr="002E2E2D" w:rsidR="00F478A4" w:rsidP="00D14EF1" w:rsidRDefault="00F478A4" w14:paraId="1EAAF3F2" w14:textId="09B007DD">
            <w:pPr>
              <w:pStyle w:val="Tabulkatext"/>
              <w:spacing w:after="0"/>
              <w:ind w:left="417"/>
              <w:rPr>
                <w:b/>
                <w:iCs/>
                <w:color w:val="auto"/>
                <w:szCs w:val="20"/>
                <w:u w:val="single"/>
              </w:rPr>
            </w:pPr>
            <w:r w:rsidRPr="002E2E2D">
              <w:rPr>
                <w:b/>
                <w:iCs/>
                <w:color w:val="auto"/>
                <w:szCs w:val="20"/>
                <w:u w:val="single"/>
              </w:rPr>
              <w:t>Pro dílčí plnění C</w:t>
            </w:r>
            <w:r w:rsidR="002E2E2D">
              <w:rPr>
                <w:b/>
                <w:iCs/>
                <w:color w:val="auto"/>
                <w:szCs w:val="20"/>
                <w:u w:val="single"/>
              </w:rPr>
              <w:t>:</w:t>
            </w:r>
            <w:r w:rsidRPr="002E2E2D">
              <w:rPr>
                <w:b/>
                <w:iCs/>
                <w:color w:val="auto"/>
                <w:szCs w:val="20"/>
                <w:u w:val="single"/>
              </w:rPr>
              <w:t xml:space="preserve"> Podpora zdraví zaměstnanců</w:t>
            </w:r>
          </w:p>
          <w:p w:rsidRPr="00D118D6" w:rsidR="00F478A4" w:rsidP="00D14EF1" w:rsidRDefault="00F478A4" w14:paraId="1F5D40B7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0070C0"/>
                <w:szCs w:val="20"/>
              </w:rPr>
            </w:pPr>
          </w:p>
          <w:p w:rsidR="00B80D9D" w:rsidP="00D14EF1" w:rsidRDefault="004B1B06" w14:paraId="69F460AD" w14:textId="6F463403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auto"/>
                <w:szCs w:val="20"/>
              </w:rPr>
            </w:pPr>
            <w:r w:rsidRPr="005A6C0A">
              <w:rPr>
                <w:rFonts w:cs="Calibri"/>
                <w:color w:val="auto"/>
                <w:szCs w:val="20"/>
              </w:rPr>
              <w:t xml:space="preserve">Dodavatel předloží </w:t>
            </w:r>
            <w:r w:rsidR="00B80D9D">
              <w:rPr>
                <w:rFonts w:cs="Calibri"/>
                <w:color w:val="auto"/>
                <w:szCs w:val="20"/>
              </w:rPr>
              <w:t>jmenný seznam</w:t>
            </w:r>
            <w:r w:rsidR="00FB626A">
              <w:rPr>
                <w:rFonts w:cs="Calibri"/>
                <w:color w:val="auto"/>
                <w:szCs w:val="20"/>
              </w:rPr>
              <w:t xml:space="preserve"> min.</w:t>
            </w:r>
            <w:r w:rsidRPr="005A6C0A" w:rsidR="00B80D9D">
              <w:rPr>
                <w:rFonts w:cs="Calibri"/>
                <w:color w:val="auto"/>
                <w:szCs w:val="20"/>
              </w:rPr>
              <w:t xml:space="preserve"> </w:t>
            </w:r>
            <w:r w:rsidRPr="005A6C0A">
              <w:rPr>
                <w:rFonts w:cs="Calibri"/>
                <w:color w:val="auto"/>
                <w:szCs w:val="20"/>
              </w:rPr>
              <w:t>2</w:t>
            </w:r>
            <w:r w:rsidR="00B80D9D">
              <w:rPr>
                <w:rFonts w:cs="Calibri"/>
                <w:color w:val="auto"/>
                <w:szCs w:val="20"/>
              </w:rPr>
              <w:t xml:space="preserve"> kvalifikovaných</w:t>
            </w:r>
            <w:r w:rsidRPr="005A6C0A" w:rsidR="00F478A4">
              <w:rPr>
                <w:rFonts w:cs="Calibri"/>
                <w:color w:val="auto"/>
                <w:szCs w:val="20"/>
              </w:rPr>
              <w:t xml:space="preserve"> lektorů</w:t>
            </w:r>
            <w:r w:rsidR="00FB626A">
              <w:rPr>
                <w:rFonts w:cs="Calibri"/>
                <w:color w:val="auto"/>
                <w:szCs w:val="20"/>
              </w:rPr>
              <w:t>/</w:t>
            </w:r>
            <w:proofErr w:type="gramStart"/>
            <w:r w:rsidRPr="00FB626A" w:rsidR="00FB626A">
              <w:rPr>
                <w:rFonts w:cs="Calibri"/>
                <w:color w:val="auto"/>
                <w:szCs w:val="20"/>
              </w:rPr>
              <w:t xml:space="preserve">konzultantů </w:t>
            </w:r>
            <w:r w:rsidRPr="00FB626A" w:rsidR="00B80D9D">
              <w:rPr>
                <w:rFonts w:cs="Calibri"/>
                <w:color w:val="auto"/>
                <w:szCs w:val="20"/>
              </w:rPr>
              <w:t xml:space="preserve"> </w:t>
            </w:r>
            <w:r w:rsidRPr="00FB626A" w:rsidR="00B80D9D">
              <w:rPr>
                <w:rFonts w:cs="Calibri"/>
                <w:szCs w:val="20"/>
              </w:rPr>
              <w:t>(</w:t>
            </w:r>
            <w:proofErr w:type="gramEnd"/>
            <w:r w:rsidRPr="00FB626A" w:rsidR="00B80D9D">
              <w:rPr>
                <w:bCs/>
                <w:color w:val="auto"/>
              </w:rPr>
              <w:t>jehož vzor je Přílohou č. 6 této zadávací dokumentace)</w:t>
            </w:r>
            <w:r w:rsidRPr="005A6C0A" w:rsidR="00F478A4">
              <w:rPr>
                <w:rFonts w:cs="Calibri"/>
                <w:color w:val="auto"/>
                <w:szCs w:val="20"/>
              </w:rPr>
              <w:t xml:space="preserve">, kteří povedou </w:t>
            </w:r>
            <w:r w:rsidR="00B80D9D">
              <w:rPr>
                <w:rFonts w:cs="Calibri"/>
                <w:color w:val="auto"/>
                <w:szCs w:val="20"/>
              </w:rPr>
              <w:t xml:space="preserve">školení, </w:t>
            </w:r>
            <w:r w:rsidRPr="005A6C0A" w:rsidR="00F478A4">
              <w:rPr>
                <w:rFonts w:cs="Calibri"/>
                <w:color w:val="auto"/>
                <w:szCs w:val="20"/>
              </w:rPr>
              <w:t xml:space="preserve">trénink </w:t>
            </w:r>
            <w:r w:rsidR="00B80D9D">
              <w:rPr>
                <w:rFonts w:cs="Calibri"/>
                <w:color w:val="auto"/>
                <w:szCs w:val="20"/>
              </w:rPr>
              <w:t>a analýz</w:t>
            </w:r>
            <w:r w:rsidR="00FB626A">
              <w:rPr>
                <w:rFonts w:cs="Calibri"/>
                <w:color w:val="auto"/>
                <w:szCs w:val="20"/>
              </w:rPr>
              <w:t>u</w:t>
            </w:r>
            <w:r w:rsidR="00D14EF1">
              <w:rPr>
                <w:rFonts w:cs="Calibri"/>
                <w:color w:val="auto"/>
                <w:szCs w:val="20"/>
              </w:rPr>
              <w:t>,</w:t>
            </w:r>
            <w:r w:rsidR="00B80D9D">
              <w:rPr>
                <w:rFonts w:cs="Calibri"/>
                <w:color w:val="auto"/>
                <w:szCs w:val="20"/>
              </w:rPr>
              <w:t xml:space="preserve"> </w:t>
            </w:r>
            <w:r w:rsidRPr="005A6C0A" w:rsidR="00F478A4">
              <w:rPr>
                <w:rFonts w:cs="Calibri"/>
                <w:color w:val="auto"/>
                <w:szCs w:val="20"/>
              </w:rPr>
              <w:t xml:space="preserve">a </w:t>
            </w:r>
            <w:r w:rsidR="0020092C">
              <w:rPr>
                <w:rFonts w:cs="Calibri"/>
                <w:color w:val="auto"/>
                <w:szCs w:val="20"/>
              </w:rPr>
              <w:t>jejich</w:t>
            </w:r>
            <w:r w:rsidRPr="005A6C0A" w:rsidR="00F478A4">
              <w:rPr>
                <w:rFonts w:cs="Calibri"/>
                <w:color w:val="auto"/>
                <w:szCs w:val="20"/>
              </w:rPr>
              <w:t xml:space="preserve"> stručný profesní životopis</w:t>
            </w:r>
          </w:p>
          <w:p w:rsidR="00B80D9D" w:rsidP="00D14EF1" w:rsidRDefault="00B80D9D" w14:paraId="7945F2BB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auto"/>
                <w:szCs w:val="20"/>
              </w:rPr>
            </w:pPr>
          </w:p>
          <w:p w:rsidRPr="005A6C0A" w:rsidR="00F478A4" w:rsidP="00D14EF1" w:rsidRDefault="00F478A4" w14:paraId="57886FFD" w14:textId="1F17567C">
            <w:pPr>
              <w:pStyle w:val="Tabulkatext"/>
              <w:spacing w:before="0" w:after="120"/>
              <w:ind w:left="417"/>
              <w:jc w:val="both"/>
              <w:rPr>
                <w:bCs/>
                <w:color w:val="auto"/>
              </w:rPr>
            </w:pPr>
            <w:r w:rsidRPr="005A6C0A">
              <w:rPr>
                <w:rFonts w:cs="Calibri"/>
                <w:color w:val="auto"/>
                <w:szCs w:val="20"/>
              </w:rPr>
              <w:t>Kvalifikovaným lektorem</w:t>
            </w:r>
            <w:r w:rsidR="00FB626A">
              <w:rPr>
                <w:rFonts w:cs="Calibri"/>
                <w:color w:val="auto"/>
                <w:szCs w:val="20"/>
              </w:rPr>
              <w:t xml:space="preserve">/konzultantem </w:t>
            </w:r>
            <w:r w:rsidRPr="005A6C0A">
              <w:rPr>
                <w:rFonts w:cs="Calibri"/>
                <w:color w:val="auto"/>
                <w:szCs w:val="20"/>
              </w:rPr>
              <w:t>je ten, který:</w:t>
            </w:r>
          </w:p>
          <w:p w:rsidR="00F478A4" w:rsidP="0062061D" w:rsidRDefault="00F478A4" w14:paraId="283D3000" w14:textId="199062BC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5A6C0A">
              <w:rPr>
                <w:bCs/>
                <w:color w:val="auto"/>
              </w:rPr>
              <w:t xml:space="preserve">má </w:t>
            </w:r>
            <w:r w:rsidRPr="00B66D0E">
              <w:rPr>
                <w:b/>
                <w:color w:val="auto"/>
              </w:rPr>
              <w:t xml:space="preserve">minimálně </w:t>
            </w:r>
            <w:r w:rsidRPr="00B66D0E" w:rsidR="005A6C0A">
              <w:rPr>
                <w:b/>
                <w:color w:val="auto"/>
              </w:rPr>
              <w:t>středoškolské vzdělání</w:t>
            </w:r>
            <w:r w:rsidR="00D14EF1">
              <w:rPr>
                <w:bCs/>
                <w:color w:val="auto"/>
              </w:rPr>
              <w:t>.</w:t>
            </w:r>
          </w:p>
          <w:p w:rsidRPr="005A6C0A" w:rsidR="00B66D0E" w:rsidP="00B66D0E" w:rsidRDefault="00B66D0E" w14:paraId="53288755" w14:textId="77777777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="00F478A4" w:rsidP="00D14EF1" w:rsidRDefault="00F478A4" w14:paraId="70DA41AE" w14:textId="75CDB1A3">
            <w:pPr>
              <w:pStyle w:val="Tabulkatext"/>
              <w:spacing w:before="0" w:after="0"/>
              <w:ind w:left="417"/>
              <w:jc w:val="both"/>
              <w:rPr>
                <w:bCs/>
                <w:color w:val="auto"/>
              </w:rPr>
            </w:pPr>
            <w:r w:rsidRPr="005A6C0A">
              <w:rPr>
                <w:bCs/>
                <w:color w:val="auto"/>
              </w:rPr>
              <w:t>Každý lektor p</w:t>
            </w:r>
            <w:r w:rsidR="00CD76CD">
              <w:rPr>
                <w:bCs/>
                <w:color w:val="auto"/>
              </w:rPr>
              <w:t xml:space="preserve">rokáže </w:t>
            </w:r>
            <w:r w:rsidRPr="00B66D0E" w:rsidR="00CD76CD">
              <w:rPr>
                <w:b/>
                <w:color w:val="auto"/>
              </w:rPr>
              <w:t>účast na realizaci min. 2</w:t>
            </w:r>
            <w:r w:rsidRPr="00B66D0E">
              <w:rPr>
                <w:b/>
                <w:color w:val="auto"/>
              </w:rPr>
              <w:t xml:space="preserve"> obdobných zakázek</w:t>
            </w:r>
            <w:r w:rsidRPr="005A6C0A">
              <w:rPr>
                <w:bCs/>
                <w:color w:val="auto"/>
              </w:rPr>
              <w:t xml:space="preserve"> u různých </w:t>
            </w:r>
            <w:r w:rsidRPr="005A6C0A" w:rsidR="00D14EF1">
              <w:rPr>
                <w:bCs/>
                <w:color w:val="auto"/>
              </w:rPr>
              <w:t>objednatelů</w:t>
            </w:r>
            <w:r w:rsidR="00D14EF1">
              <w:rPr>
                <w:bCs/>
                <w:color w:val="auto"/>
              </w:rPr>
              <w:t xml:space="preserve"> </w:t>
            </w:r>
            <w:r w:rsidRPr="005A6C0A" w:rsidR="00D14EF1">
              <w:rPr>
                <w:bCs/>
                <w:color w:val="auto"/>
              </w:rPr>
              <w:t>– uvedením</w:t>
            </w:r>
            <w:r w:rsidRPr="005A6C0A">
              <w:rPr>
                <w:bCs/>
                <w:color w:val="auto"/>
              </w:rPr>
              <w:t xml:space="preserve"> referenčních zakázek v</w:t>
            </w:r>
            <w:r w:rsidR="00D14EF1">
              <w:rPr>
                <w:bCs/>
                <w:color w:val="auto"/>
              </w:rPr>
              <w:t> </w:t>
            </w:r>
            <w:r w:rsidRPr="005A6C0A">
              <w:rPr>
                <w:bCs/>
                <w:color w:val="auto"/>
              </w:rPr>
              <w:t>životopise</w:t>
            </w:r>
            <w:r w:rsidR="00D14EF1">
              <w:rPr>
                <w:bCs/>
                <w:color w:val="auto"/>
              </w:rPr>
              <w:t>.</w:t>
            </w:r>
          </w:p>
          <w:p w:rsidR="00B80D9D" w:rsidP="00D14EF1" w:rsidRDefault="00B80D9D" w14:paraId="3DE4C43E" w14:textId="3E7E4EBD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Pr="00D118D6" w:rsidR="00F478A4" w:rsidP="00602193" w:rsidRDefault="00FB626A" w14:paraId="0016A4E1" w14:textId="69B97F01">
            <w:pPr>
              <w:pStyle w:val="Tabulkatext"/>
              <w:spacing w:before="0" w:after="0"/>
              <w:jc w:val="both"/>
              <w:rPr>
                <w:bCs/>
                <w:color w:val="0070C0"/>
              </w:rPr>
            </w:pPr>
            <w:r>
              <w:rPr>
                <w:bCs/>
                <w:color w:val="auto"/>
              </w:rPr>
              <w:t xml:space="preserve">Zadavatel </w:t>
            </w:r>
            <w:r w:rsidR="00B80D9D">
              <w:rPr>
                <w:bCs/>
                <w:color w:val="auto"/>
              </w:rPr>
              <w:t xml:space="preserve">požaduje, </w:t>
            </w:r>
            <w:r w:rsidRPr="00D1398F" w:rsidR="00B80D9D">
              <w:rPr>
                <w:bCs/>
                <w:color w:val="auto"/>
              </w:rPr>
              <w:t>aby</w:t>
            </w:r>
            <w:r w:rsidR="00B80D9D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uvedení lektoři/konzultanti měli </w:t>
            </w:r>
            <w:r w:rsidRPr="00FB626A" w:rsidR="00B80D9D">
              <w:rPr>
                <w:b/>
                <w:bCs/>
                <w:color w:val="auto"/>
              </w:rPr>
              <w:t>a</w:t>
            </w:r>
            <w:r w:rsidRPr="00FB626A" w:rsidR="00B80D9D">
              <w:rPr>
                <w:b/>
                <w:color w:val="auto"/>
              </w:rPr>
              <w:t>l</w:t>
            </w:r>
            <w:r w:rsidRPr="00B66D0E" w:rsidR="00B80D9D">
              <w:rPr>
                <w:b/>
                <w:color w:val="auto"/>
              </w:rPr>
              <w:t xml:space="preserve">espoň </w:t>
            </w:r>
            <w:r w:rsidRPr="00B66D0E" w:rsidR="00BD0D1C">
              <w:rPr>
                <w:b/>
                <w:color w:val="auto"/>
              </w:rPr>
              <w:t>3 roky</w:t>
            </w:r>
            <w:r w:rsidRPr="00B66D0E" w:rsidR="00B80D9D">
              <w:rPr>
                <w:b/>
                <w:color w:val="auto"/>
              </w:rPr>
              <w:t xml:space="preserve"> lektorských</w:t>
            </w:r>
            <w:r>
              <w:rPr>
                <w:b/>
                <w:color w:val="auto"/>
              </w:rPr>
              <w:t xml:space="preserve">/ </w:t>
            </w:r>
            <w:proofErr w:type="gramStart"/>
            <w:r>
              <w:rPr>
                <w:b/>
                <w:color w:val="auto"/>
              </w:rPr>
              <w:t xml:space="preserve">konzultačních </w:t>
            </w:r>
            <w:r w:rsidRPr="00B66D0E" w:rsidR="00B80D9D">
              <w:rPr>
                <w:b/>
                <w:color w:val="auto"/>
              </w:rPr>
              <w:t xml:space="preserve"> zkušeností</w:t>
            </w:r>
            <w:proofErr w:type="gramEnd"/>
            <w:r w:rsidRPr="00B66D0E" w:rsidR="00B80D9D">
              <w:rPr>
                <w:b/>
                <w:color w:val="auto"/>
              </w:rPr>
              <w:t xml:space="preserve"> v oblasti podpory zdraví </w:t>
            </w:r>
            <w:r>
              <w:rPr>
                <w:b/>
                <w:color w:val="auto"/>
              </w:rPr>
              <w:t>a</w:t>
            </w:r>
            <w:r w:rsidRPr="00B66D0E" w:rsidR="00B80D9D">
              <w:rPr>
                <w:b/>
                <w:color w:val="auto"/>
              </w:rPr>
              <w:t xml:space="preserve"> zdravého životního </w:t>
            </w:r>
            <w:r w:rsidRPr="00B66D0E" w:rsidR="00D14EF1">
              <w:rPr>
                <w:b/>
                <w:color w:val="auto"/>
              </w:rPr>
              <w:t>stylu</w:t>
            </w:r>
            <w:r w:rsidR="00D14EF1">
              <w:rPr>
                <w:bCs/>
                <w:color w:val="auto"/>
              </w:rPr>
              <w:t xml:space="preserve"> </w:t>
            </w:r>
          </w:p>
          <w:p w:rsidR="00B5420A" w:rsidP="00D14EF1" w:rsidRDefault="00B5420A" w14:paraId="3D5317DA" w14:textId="77777777">
            <w:pPr>
              <w:spacing w:after="120"/>
              <w:ind w:left="417"/>
              <w:rPr>
                <w:rFonts w:cs="Calibri"/>
                <w:color w:val="auto"/>
                <w:sz w:val="20"/>
                <w:szCs w:val="20"/>
              </w:rPr>
            </w:pPr>
          </w:p>
          <w:p w:rsidRPr="004B1B06" w:rsidR="00F478A4" w:rsidP="00D14EF1" w:rsidRDefault="00F478A4" w14:paraId="7FBFF82B" w14:textId="77777777">
            <w:pPr>
              <w:spacing w:after="120"/>
              <w:ind w:left="417"/>
              <w:rPr>
                <w:rFonts w:cs="Calibri"/>
                <w:color w:val="auto"/>
                <w:sz w:val="20"/>
                <w:szCs w:val="20"/>
              </w:rPr>
            </w:pP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Přílohou seznamu kvalifikovaných lektorů musí být: </w:t>
            </w:r>
          </w:p>
          <w:p w:rsidRPr="004B1B06" w:rsidR="00F478A4" w:rsidP="0062061D" w:rsidRDefault="005522C9" w14:paraId="02A07ED0" w14:textId="77B575A1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kopie </w:t>
            </w:r>
            <w:r>
              <w:rPr>
                <w:rFonts w:cs="Calibri"/>
                <w:b/>
                <w:sz w:val="20"/>
                <w:szCs w:val="20"/>
              </w:rPr>
              <w:t>dokladu</w:t>
            </w:r>
            <w:r w:rsidRPr="003A585D">
              <w:rPr>
                <w:rFonts w:cs="Calibri"/>
                <w:b/>
                <w:sz w:val="20"/>
                <w:szCs w:val="20"/>
              </w:rPr>
              <w:t xml:space="preserve"> o </w:t>
            </w:r>
            <w:r>
              <w:rPr>
                <w:rFonts w:cs="Calibri"/>
                <w:b/>
                <w:sz w:val="20"/>
                <w:szCs w:val="20"/>
              </w:rPr>
              <w:t>dosaženém vzdělání</w:t>
            </w:r>
            <w:r w:rsidRPr="004B1B06" w:rsidR="00F478A4">
              <w:rPr>
                <w:rFonts w:cs="Calibri"/>
                <w:color w:val="auto"/>
                <w:sz w:val="20"/>
                <w:szCs w:val="20"/>
              </w:rPr>
              <w:t>,</w:t>
            </w:r>
          </w:p>
          <w:p w:rsidRPr="003A585D" w:rsidR="00B5420A" w:rsidP="0062061D" w:rsidRDefault="00B5420A" w14:paraId="04B008A9" w14:textId="77777777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D1398F">
              <w:rPr>
                <w:rFonts w:cs="Calibri"/>
                <w:color w:val="auto"/>
                <w:sz w:val="20"/>
                <w:szCs w:val="20"/>
              </w:rPr>
              <w:t xml:space="preserve">kopie </w:t>
            </w:r>
            <w:r w:rsidRPr="00D1398F">
              <w:rPr>
                <w:rFonts w:cs="Calibri"/>
                <w:b/>
                <w:color w:val="auto"/>
                <w:sz w:val="20"/>
                <w:szCs w:val="20"/>
              </w:rPr>
              <w:t>certifikátu odborné kvalifikace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:rsidRPr="00B36CDA" w:rsidR="00F478A4" w:rsidP="0062061D" w:rsidRDefault="00F478A4" w14:paraId="29AFE9CD" w14:textId="680128FE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 w:rsidRPr="00CD76CD">
              <w:rPr>
                <w:rFonts w:cs="Calibri"/>
                <w:b/>
                <w:color w:val="auto"/>
                <w:sz w:val="20"/>
                <w:szCs w:val="20"/>
              </w:rPr>
              <w:t xml:space="preserve">profesní životopis </w:t>
            </w:r>
            <w:r w:rsidRPr="00B66D0E">
              <w:rPr>
                <w:rFonts w:cs="Calibri"/>
                <w:bCs/>
                <w:color w:val="auto"/>
                <w:sz w:val="20"/>
                <w:szCs w:val="20"/>
              </w:rPr>
              <w:t>pro každého lektora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 uvedeného v seznamu, ze kterého bude zřejmý rozsah zkušeností s vedením školení vzhledem k předmětu plnění příslušné dílčí části veřejné zakázky,</w:t>
            </w:r>
            <w:r w:rsidR="00B36CDA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B36CDA">
              <w:rPr>
                <w:rFonts w:cs="Calibri"/>
                <w:color w:val="auto"/>
                <w:sz w:val="20"/>
                <w:szCs w:val="20"/>
              </w:rPr>
              <w:t>přehled a doba profesní praxe</w:t>
            </w:r>
            <w:r w:rsidR="00B36CDA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  <w:p w:rsidRPr="004B1B06" w:rsidR="00F478A4" w:rsidP="0062061D" w:rsidRDefault="00F478A4" w14:paraId="5CA92B52" w14:textId="3A5DCD22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 w:rsidRPr="00B66D0E">
              <w:rPr>
                <w:rFonts w:cs="Calibri"/>
                <w:b/>
                <w:bCs/>
                <w:color w:val="auto"/>
                <w:sz w:val="20"/>
                <w:szCs w:val="20"/>
              </w:rPr>
              <w:t>referenční zakázky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, na kterých se dotyčná osoba </w:t>
            </w:r>
            <w:r w:rsidRPr="004B1B06" w:rsidR="00D14EF1">
              <w:rPr>
                <w:rFonts w:cs="Calibri"/>
                <w:color w:val="auto"/>
                <w:sz w:val="20"/>
                <w:szCs w:val="20"/>
              </w:rPr>
              <w:t>podílela</w:t>
            </w:r>
            <w:r w:rsidR="00D14EF1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4B1B06" w:rsidR="00D14EF1">
              <w:rPr>
                <w:rFonts w:cs="Calibri"/>
                <w:color w:val="auto"/>
                <w:sz w:val="20"/>
                <w:szCs w:val="20"/>
              </w:rPr>
              <w:t>– u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 každé zakázky bude uveden objednatel, předmět zakázky, </w:t>
            </w:r>
            <w:r w:rsidRPr="00CD76CD" w:rsidR="00CD76CD">
              <w:rPr>
                <w:bCs/>
                <w:color w:val="auto"/>
                <w:sz w:val="20"/>
                <w:szCs w:val="20"/>
              </w:rPr>
              <w:t>včetně telefonu a e-mailu na kontaktní osobu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="00054002">
              <w:rPr>
                <w:rFonts w:cs="Calibri"/>
                <w:color w:val="auto"/>
                <w:sz w:val="20"/>
                <w:szCs w:val="20"/>
              </w:rPr>
              <w:t xml:space="preserve">objednatele 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a doba realizace </w:t>
            </w:r>
            <w:r w:rsidRPr="004B1B06" w:rsidR="00054002">
              <w:rPr>
                <w:rFonts w:cs="Calibri"/>
                <w:color w:val="auto"/>
                <w:sz w:val="20"/>
                <w:szCs w:val="20"/>
              </w:rPr>
              <w:t>referenční zakázky</w:t>
            </w:r>
            <w:r w:rsidR="00D14EF1">
              <w:rPr>
                <w:rFonts w:cs="Calibri"/>
                <w:color w:val="auto"/>
                <w:sz w:val="20"/>
                <w:szCs w:val="20"/>
              </w:rPr>
              <w:t>,</w:t>
            </w:r>
          </w:p>
          <w:p w:rsidR="005522C9" w:rsidP="0062061D" w:rsidRDefault="005522C9" w14:paraId="7EEFBE97" w14:textId="77777777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2B2833">
              <w:rPr>
                <w:rFonts w:cs="Calibri"/>
                <w:sz w:val="20"/>
                <w:szCs w:val="20"/>
              </w:rPr>
              <w:t>součástí životopisu bude</w:t>
            </w:r>
            <w:r>
              <w:rPr>
                <w:rFonts w:cs="Calibri"/>
                <w:b/>
                <w:sz w:val="20"/>
                <w:szCs w:val="20"/>
              </w:rPr>
              <w:t xml:space="preserve"> čestné prohlášení, </w:t>
            </w:r>
            <w:r w:rsidRPr="002B2833">
              <w:rPr>
                <w:rFonts w:cs="Calibri"/>
                <w:sz w:val="20"/>
                <w:szCs w:val="20"/>
              </w:rPr>
              <w:t>že se jako člen realizačního týmu bude přímo podílet na realizaci zakázky. Součástí bude prohlášení o pravdivosti údajů obsažených v profesním životopise.</w:t>
            </w:r>
          </w:p>
          <w:p w:rsidR="00942C83" w:rsidP="00942C83" w:rsidRDefault="00942C83" w14:paraId="79065798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Pr="002E2E2D" w:rsidR="00942C83" w:rsidP="00942C83" w:rsidRDefault="00942C83" w14:paraId="4E35F9B3" w14:textId="3E55B4B2">
            <w:pPr>
              <w:pStyle w:val="Tabulkatext"/>
              <w:spacing w:after="0"/>
              <w:ind w:left="417"/>
              <w:rPr>
                <w:b/>
                <w:iCs/>
                <w:color w:val="auto"/>
                <w:szCs w:val="20"/>
                <w:u w:val="single"/>
              </w:rPr>
            </w:pPr>
            <w:r w:rsidRPr="002E2E2D">
              <w:rPr>
                <w:b/>
                <w:iCs/>
                <w:color w:val="auto"/>
                <w:szCs w:val="20"/>
                <w:u w:val="single"/>
              </w:rPr>
              <w:t xml:space="preserve">Pro dílčí plnění </w:t>
            </w:r>
            <w:r>
              <w:rPr>
                <w:b/>
                <w:iCs/>
                <w:color w:val="auto"/>
                <w:szCs w:val="20"/>
                <w:u w:val="single"/>
              </w:rPr>
              <w:t>D:</w:t>
            </w:r>
            <w:r w:rsidRPr="002E2E2D">
              <w:rPr>
                <w:b/>
                <w:iCs/>
                <w:color w:val="auto"/>
                <w:szCs w:val="20"/>
                <w:u w:val="single"/>
              </w:rPr>
              <w:t xml:space="preserve"> </w:t>
            </w:r>
            <w:r>
              <w:rPr>
                <w:b/>
                <w:iCs/>
                <w:color w:val="auto"/>
                <w:szCs w:val="20"/>
                <w:u w:val="single"/>
              </w:rPr>
              <w:t>Pracovní schopnosti</w:t>
            </w:r>
            <w:r w:rsidRPr="002E2E2D">
              <w:rPr>
                <w:b/>
                <w:iCs/>
                <w:color w:val="auto"/>
                <w:szCs w:val="20"/>
                <w:u w:val="single"/>
              </w:rPr>
              <w:t xml:space="preserve"> zaměstnanců</w:t>
            </w:r>
          </w:p>
          <w:p w:rsidRPr="00D118D6" w:rsidR="00942C83" w:rsidP="00942C83" w:rsidRDefault="00942C83" w14:paraId="07B91EDF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0070C0"/>
                <w:szCs w:val="20"/>
              </w:rPr>
            </w:pPr>
          </w:p>
          <w:p w:rsidR="00942C83" w:rsidP="00942C83" w:rsidRDefault="00942C83" w14:paraId="63E2187E" w14:textId="29731F90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auto"/>
                <w:szCs w:val="20"/>
              </w:rPr>
            </w:pPr>
            <w:r w:rsidRPr="005A6C0A">
              <w:rPr>
                <w:rFonts w:cs="Calibri"/>
                <w:color w:val="auto"/>
                <w:szCs w:val="20"/>
              </w:rPr>
              <w:t xml:space="preserve">Dodavatel předloží </w:t>
            </w:r>
            <w:r>
              <w:rPr>
                <w:rFonts w:cs="Calibri"/>
                <w:color w:val="auto"/>
                <w:szCs w:val="20"/>
              </w:rPr>
              <w:t>jmenný seznam min.</w:t>
            </w:r>
            <w:r w:rsidRPr="005A6C0A">
              <w:rPr>
                <w:rFonts w:cs="Calibri"/>
                <w:color w:val="auto"/>
                <w:szCs w:val="20"/>
              </w:rPr>
              <w:t xml:space="preserve"> 2</w:t>
            </w:r>
            <w:r>
              <w:rPr>
                <w:rFonts w:cs="Calibri"/>
                <w:color w:val="auto"/>
                <w:szCs w:val="20"/>
              </w:rPr>
              <w:t xml:space="preserve"> kvalifikovaných</w:t>
            </w:r>
            <w:r w:rsidRPr="005A6C0A">
              <w:rPr>
                <w:rFonts w:cs="Calibri"/>
                <w:color w:val="auto"/>
                <w:szCs w:val="20"/>
              </w:rPr>
              <w:t xml:space="preserve"> lektorů</w:t>
            </w:r>
            <w:r w:rsidR="001F61F8">
              <w:rPr>
                <w:rFonts w:cs="Calibri"/>
                <w:color w:val="auto"/>
                <w:szCs w:val="20"/>
              </w:rPr>
              <w:t>/</w:t>
            </w:r>
            <w:proofErr w:type="gramStart"/>
            <w:r w:rsidR="001F61F8">
              <w:rPr>
                <w:rFonts w:cs="Calibri"/>
                <w:color w:val="auto"/>
                <w:szCs w:val="20"/>
              </w:rPr>
              <w:t>konzultantů</w:t>
            </w:r>
            <w:r w:rsidR="00602193">
              <w:rPr>
                <w:rFonts w:cs="Calibri"/>
                <w:color w:val="auto"/>
                <w:szCs w:val="20"/>
              </w:rPr>
              <w:t xml:space="preserve"> </w:t>
            </w:r>
            <w:r w:rsidRPr="00FB626A">
              <w:rPr>
                <w:rFonts w:cs="Calibri"/>
                <w:color w:val="auto"/>
                <w:szCs w:val="20"/>
              </w:rPr>
              <w:t xml:space="preserve"> </w:t>
            </w:r>
            <w:r w:rsidRPr="00FB626A">
              <w:rPr>
                <w:rFonts w:cs="Calibri"/>
                <w:szCs w:val="20"/>
              </w:rPr>
              <w:t>(</w:t>
            </w:r>
            <w:proofErr w:type="gramEnd"/>
            <w:r w:rsidRPr="00FB626A">
              <w:rPr>
                <w:bCs/>
                <w:color w:val="auto"/>
              </w:rPr>
              <w:t>jehož vzor je Přílohou č. 6 této zadávací dokumentace)</w:t>
            </w:r>
            <w:r w:rsidRPr="005A6C0A">
              <w:rPr>
                <w:rFonts w:cs="Calibri"/>
                <w:color w:val="auto"/>
                <w:szCs w:val="20"/>
              </w:rPr>
              <w:t xml:space="preserve">, kteří povedou </w:t>
            </w:r>
            <w:r w:rsidR="00602193">
              <w:rPr>
                <w:rFonts w:cs="Calibri"/>
                <w:color w:val="auto"/>
                <w:szCs w:val="20"/>
              </w:rPr>
              <w:t>měření</w:t>
            </w:r>
            <w:r>
              <w:rPr>
                <w:rFonts w:cs="Calibri"/>
                <w:color w:val="auto"/>
                <w:szCs w:val="20"/>
              </w:rPr>
              <w:t xml:space="preserve">, </w:t>
            </w:r>
            <w:r w:rsidRPr="005A6C0A">
              <w:rPr>
                <w:rFonts w:cs="Calibri"/>
                <w:color w:val="auto"/>
                <w:szCs w:val="20"/>
              </w:rPr>
              <w:t xml:space="preserve">a </w:t>
            </w:r>
            <w:r>
              <w:rPr>
                <w:rFonts w:cs="Calibri"/>
                <w:color w:val="auto"/>
                <w:szCs w:val="20"/>
              </w:rPr>
              <w:t>jejich</w:t>
            </w:r>
            <w:r w:rsidRPr="005A6C0A">
              <w:rPr>
                <w:rFonts w:cs="Calibri"/>
                <w:color w:val="auto"/>
                <w:szCs w:val="20"/>
              </w:rPr>
              <w:t xml:space="preserve"> stručný profesní životopis</w:t>
            </w:r>
          </w:p>
          <w:p w:rsidR="00942C83" w:rsidP="00942C83" w:rsidRDefault="00942C83" w14:paraId="73D27E8D" w14:textId="77777777">
            <w:pPr>
              <w:pStyle w:val="Tabulkatext"/>
              <w:spacing w:before="0" w:after="0"/>
              <w:ind w:left="417"/>
              <w:jc w:val="both"/>
              <w:rPr>
                <w:rFonts w:cs="Calibri"/>
                <w:color w:val="auto"/>
                <w:szCs w:val="20"/>
              </w:rPr>
            </w:pPr>
          </w:p>
          <w:p w:rsidRPr="005A6C0A" w:rsidR="00942C83" w:rsidP="00942C83" w:rsidRDefault="00942C83" w14:paraId="6D4DCCD3" w14:textId="77777777">
            <w:pPr>
              <w:pStyle w:val="Tabulkatext"/>
              <w:spacing w:before="0" w:after="120"/>
              <w:ind w:left="417"/>
              <w:jc w:val="both"/>
              <w:rPr>
                <w:bCs/>
                <w:color w:val="auto"/>
              </w:rPr>
            </w:pPr>
            <w:r w:rsidRPr="005A6C0A">
              <w:rPr>
                <w:rFonts w:cs="Calibri"/>
                <w:color w:val="auto"/>
                <w:szCs w:val="20"/>
              </w:rPr>
              <w:t>Kvalifikovaným lektorem</w:t>
            </w:r>
            <w:r>
              <w:rPr>
                <w:rFonts w:cs="Calibri"/>
                <w:color w:val="auto"/>
                <w:szCs w:val="20"/>
              </w:rPr>
              <w:t xml:space="preserve">/konzultantem </w:t>
            </w:r>
            <w:r w:rsidRPr="005A6C0A">
              <w:rPr>
                <w:rFonts w:cs="Calibri"/>
                <w:color w:val="auto"/>
                <w:szCs w:val="20"/>
              </w:rPr>
              <w:t>je ten, který:</w:t>
            </w:r>
          </w:p>
          <w:p w:rsidRPr="00E122F1" w:rsidR="00942C83" w:rsidP="0062061D" w:rsidRDefault="00942C83" w14:paraId="5CB7A02E" w14:textId="2403C35B">
            <w:pPr>
              <w:pStyle w:val="Tabulkatext"/>
              <w:numPr>
                <w:ilvl w:val="0"/>
                <w:numId w:val="9"/>
              </w:numPr>
              <w:spacing w:before="0" w:after="0"/>
              <w:jc w:val="both"/>
              <w:rPr>
                <w:bCs/>
                <w:color w:val="auto"/>
              </w:rPr>
            </w:pPr>
            <w:r w:rsidRPr="005A6C0A">
              <w:rPr>
                <w:bCs/>
                <w:color w:val="auto"/>
              </w:rPr>
              <w:t xml:space="preserve">má </w:t>
            </w:r>
            <w:r w:rsidRPr="00E122F1" w:rsidR="00E93F79">
              <w:rPr>
                <w:color w:val="auto"/>
              </w:rPr>
              <w:t>vysokoškolské</w:t>
            </w:r>
            <w:r w:rsidRPr="00E122F1">
              <w:rPr>
                <w:color w:val="auto"/>
              </w:rPr>
              <w:t xml:space="preserve"> vzdělání</w:t>
            </w:r>
            <w:r w:rsidRPr="00E122F1">
              <w:rPr>
                <w:bCs/>
                <w:color w:val="auto"/>
              </w:rPr>
              <w:t>.</w:t>
            </w:r>
          </w:p>
          <w:p w:rsidRPr="0062061D" w:rsidR="0062061D" w:rsidP="0062061D" w:rsidRDefault="004153CD" w14:paraId="74ECB5EE" w14:textId="6E441242">
            <w:pPr>
              <w:pStyle w:val="Odstavecseseznamem"/>
              <w:numPr>
                <w:ilvl w:val="0"/>
                <w:numId w:val="9"/>
              </w:numPr>
              <w:autoSpaceDE w:val="false"/>
              <w:autoSpaceDN w:val="false"/>
              <w:adjustRightInd w:val="false"/>
              <w:spacing w:after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color w:val="auto"/>
                <w:sz w:val="20"/>
                <w:szCs w:val="20"/>
              </w:rPr>
              <w:t>m</w:t>
            </w:r>
            <w:r w:rsidR="0062061D">
              <w:rPr>
                <w:rFonts w:cstheme="minorHAnsi"/>
                <w:color w:val="auto"/>
                <w:sz w:val="20"/>
                <w:szCs w:val="20"/>
              </w:rPr>
              <w:t xml:space="preserve">á </w:t>
            </w:r>
            <w:r>
              <w:rPr>
                <w:rFonts w:cstheme="minorHAnsi"/>
                <w:color w:val="auto"/>
                <w:sz w:val="20"/>
                <w:szCs w:val="20"/>
              </w:rPr>
              <w:t>min. tříletou</w:t>
            </w:r>
            <w:r w:rsidRPr="0062061D" w:rsidR="0062061D">
              <w:rPr>
                <w:rFonts w:cstheme="minorHAnsi"/>
                <w:color w:val="auto"/>
                <w:sz w:val="20"/>
                <w:szCs w:val="20"/>
              </w:rPr>
              <w:t xml:space="preserve"> prax</w:t>
            </w:r>
            <w:r w:rsidR="0062061D">
              <w:rPr>
                <w:rFonts w:cstheme="minorHAnsi"/>
                <w:color w:val="auto"/>
                <w:sz w:val="20"/>
                <w:szCs w:val="20"/>
              </w:rPr>
              <w:t>i</w:t>
            </w:r>
            <w:r w:rsidRPr="0062061D" w:rsidR="0062061D">
              <w:rPr>
                <w:rFonts w:cstheme="minorHAnsi"/>
                <w:color w:val="auto"/>
                <w:sz w:val="20"/>
                <w:szCs w:val="20"/>
              </w:rPr>
              <w:t xml:space="preserve"> v oblasti vzdělávání dospělých anebo VŠ vzdělání v oboru humanitních věd (např. Andragogika, Pedagogika, Personál</w:t>
            </w:r>
            <w:r>
              <w:rPr>
                <w:rFonts w:cstheme="minorHAnsi"/>
                <w:color w:val="auto"/>
                <w:sz w:val="20"/>
                <w:szCs w:val="20"/>
              </w:rPr>
              <w:t>ní práce, Sociální práce apod.)</w:t>
            </w:r>
          </w:p>
          <w:p w:rsidRPr="000A2CE2" w:rsidR="00950D6B" w:rsidP="00950D6B" w:rsidRDefault="00950D6B" w14:paraId="2B47D2DC" w14:textId="43D280FF">
            <w:pPr>
              <w:pStyle w:val="Tabulkatext"/>
              <w:jc w:val="both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Zadavatel požaduje, aby min. 1 lektor prokázal</w:t>
            </w:r>
            <w:r w:rsidRPr="00D1398F">
              <w:rPr>
                <w:bCs/>
                <w:color w:val="auto"/>
              </w:rPr>
              <w:t xml:space="preserve"> </w:t>
            </w:r>
            <w:proofErr w:type="gramStart"/>
            <w:r>
              <w:rPr>
                <w:b/>
                <w:bCs/>
                <w:color w:val="auto"/>
              </w:rPr>
              <w:t>O</w:t>
            </w:r>
            <w:r w:rsidRPr="00042EAC">
              <w:rPr>
                <w:b/>
                <w:bCs/>
                <w:color w:val="auto"/>
              </w:rPr>
              <w:t>svědčení  o</w:t>
            </w:r>
            <w:proofErr w:type="gramEnd"/>
            <w:r w:rsidRPr="00042EAC">
              <w:rPr>
                <w:b/>
                <w:bCs/>
                <w:color w:val="auto"/>
              </w:rPr>
              <w:t xml:space="preserve"> absolvování kurzu „ Auditor </w:t>
            </w:r>
            <w:proofErr w:type="spellStart"/>
            <w:r w:rsidRPr="00042EAC">
              <w:rPr>
                <w:b/>
                <w:bCs/>
                <w:color w:val="auto"/>
              </w:rPr>
              <w:t>age</w:t>
            </w:r>
            <w:proofErr w:type="spellEnd"/>
            <w:r w:rsidRPr="00042EAC">
              <w:rPr>
                <w:b/>
                <w:bCs/>
                <w:color w:val="auto"/>
              </w:rPr>
              <w:t xml:space="preserve"> managementu</w:t>
            </w:r>
            <w:r>
              <w:rPr>
                <w:b/>
                <w:bCs/>
                <w:color w:val="auto"/>
              </w:rPr>
              <w:t xml:space="preserve"> </w:t>
            </w:r>
            <w:r w:rsidRPr="000A2CE2">
              <w:rPr>
                <w:bCs/>
                <w:color w:val="auto"/>
              </w:rPr>
              <w:t>nebo osvědčení o absolvování kurzu obdobného  typu, který je s kurzem „ Audito</w:t>
            </w:r>
            <w:r>
              <w:rPr>
                <w:bCs/>
                <w:color w:val="auto"/>
              </w:rPr>
              <w:t xml:space="preserve">r </w:t>
            </w:r>
            <w:proofErr w:type="spellStart"/>
            <w:r>
              <w:rPr>
                <w:bCs/>
                <w:color w:val="auto"/>
              </w:rPr>
              <w:t>age</w:t>
            </w:r>
            <w:proofErr w:type="spellEnd"/>
            <w:r>
              <w:rPr>
                <w:bCs/>
                <w:color w:val="auto"/>
              </w:rPr>
              <w:t xml:space="preserve"> managementu“</w:t>
            </w:r>
            <w:r w:rsidRPr="000A2CE2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srovnatelný a kompatibilní,</w:t>
            </w:r>
          </w:p>
          <w:p w:rsidR="00602193" w:rsidP="0062061D" w:rsidRDefault="00602193" w14:paraId="00ACBB9C" w14:textId="77777777">
            <w:pPr>
              <w:autoSpaceDE w:val="false"/>
              <w:autoSpaceDN w:val="false"/>
              <w:adjustRightInd w:val="false"/>
              <w:spacing w:after="0"/>
              <w:jc w:val="left"/>
              <w:rPr>
                <w:rFonts w:cstheme="minorHAnsi"/>
                <w:color w:val="auto"/>
                <w:sz w:val="20"/>
                <w:szCs w:val="20"/>
              </w:rPr>
            </w:pPr>
          </w:p>
          <w:p w:rsidR="00942C83" w:rsidP="00942C83" w:rsidRDefault="00942C83" w14:paraId="1D86909F" w14:textId="77777777">
            <w:pPr>
              <w:pStyle w:val="Tabulkatext"/>
              <w:spacing w:before="0" w:after="0"/>
              <w:ind w:left="417"/>
              <w:jc w:val="both"/>
              <w:rPr>
                <w:bCs/>
                <w:color w:val="auto"/>
              </w:rPr>
            </w:pPr>
            <w:r w:rsidRPr="005A6C0A">
              <w:rPr>
                <w:bCs/>
                <w:color w:val="auto"/>
              </w:rPr>
              <w:t>Každý lektor p</w:t>
            </w:r>
            <w:r>
              <w:rPr>
                <w:bCs/>
                <w:color w:val="auto"/>
              </w:rPr>
              <w:t xml:space="preserve">rokáže </w:t>
            </w:r>
            <w:r w:rsidRPr="00B66D0E">
              <w:rPr>
                <w:b/>
                <w:color w:val="auto"/>
              </w:rPr>
              <w:t>účast na realizaci min. 2 obdobných zakázek</w:t>
            </w:r>
            <w:r w:rsidRPr="005A6C0A">
              <w:rPr>
                <w:bCs/>
                <w:color w:val="auto"/>
              </w:rPr>
              <w:t xml:space="preserve"> u různých objednatelů</w:t>
            </w:r>
            <w:r>
              <w:rPr>
                <w:bCs/>
                <w:color w:val="auto"/>
              </w:rPr>
              <w:t xml:space="preserve"> </w:t>
            </w:r>
            <w:r w:rsidRPr="005A6C0A">
              <w:rPr>
                <w:bCs/>
                <w:color w:val="auto"/>
              </w:rPr>
              <w:t>– uvedením referenčních zakázek v</w:t>
            </w:r>
            <w:r>
              <w:rPr>
                <w:bCs/>
                <w:color w:val="auto"/>
              </w:rPr>
              <w:t> </w:t>
            </w:r>
            <w:r w:rsidRPr="005A6C0A">
              <w:rPr>
                <w:bCs/>
                <w:color w:val="auto"/>
              </w:rPr>
              <w:t>životopise</w:t>
            </w:r>
            <w:r>
              <w:rPr>
                <w:bCs/>
                <w:color w:val="auto"/>
              </w:rPr>
              <w:t>.</w:t>
            </w:r>
          </w:p>
          <w:p w:rsidR="00942C83" w:rsidP="00942C83" w:rsidRDefault="00942C83" w14:paraId="4E66DB95" w14:textId="77777777">
            <w:pPr>
              <w:pStyle w:val="Tabulkatext"/>
              <w:spacing w:before="0" w:after="0"/>
              <w:jc w:val="both"/>
              <w:rPr>
                <w:bCs/>
                <w:color w:val="auto"/>
              </w:rPr>
            </w:pPr>
          </w:p>
          <w:p w:rsidRPr="004B1B06" w:rsidR="00942C83" w:rsidP="00942C83" w:rsidRDefault="00942C83" w14:paraId="38E8438E" w14:textId="77777777">
            <w:pPr>
              <w:spacing w:after="120"/>
              <w:ind w:left="417"/>
              <w:rPr>
                <w:rFonts w:cs="Calibri"/>
                <w:color w:val="auto"/>
                <w:sz w:val="20"/>
                <w:szCs w:val="20"/>
              </w:rPr>
            </w:pP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Přílohou seznamu kvalifikovaných lektorů musí být: </w:t>
            </w:r>
          </w:p>
          <w:p w:rsidRPr="004B1B06" w:rsidR="00942C83" w:rsidP="0062061D" w:rsidRDefault="00942C83" w14:paraId="41745DE7" w14:textId="77777777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kopie </w:t>
            </w:r>
            <w:r>
              <w:rPr>
                <w:rFonts w:cs="Calibri"/>
                <w:b/>
                <w:sz w:val="20"/>
                <w:szCs w:val="20"/>
              </w:rPr>
              <w:t>dokladu</w:t>
            </w:r>
            <w:r w:rsidRPr="003A585D">
              <w:rPr>
                <w:rFonts w:cs="Calibri"/>
                <w:b/>
                <w:sz w:val="20"/>
                <w:szCs w:val="20"/>
              </w:rPr>
              <w:t xml:space="preserve"> o </w:t>
            </w:r>
            <w:r>
              <w:rPr>
                <w:rFonts w:cs="Calibri"/>
                <w:b/>
                <w:sz w:val="20"/>
                <w:szCs w:val="20"/>
              </w:rPr>
              <w:t>dosaženém vzdělání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>,</w:t>
            </w:r>
          </w:p>
          <w:p w:rsidR="00942C83" w:rsidP="0062061D" w:rsidRDefault="00942C83" w14:paraId="28432D0D" w14:textId="77777777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sz w:val="20"/>
                <w:szCs w:val="20"/>
              </w:rPr>
            </w:pPr>
            <w:r w:rsidRPr="00D1398F">
              <w:rPr>
                <w:rFonts w:cs="Calibri"/>
                <w:color w:val="auto"/>
                <w:sz w:val="20"/>
                <w:szCs w:val="20"/>
              </w:rPr>
              <w:t xml:space="preserve">kopie </w:t>
            </w:r>
            <w:r w:rsidRPr="00D1398F">
              <w:rPr>
                <w:rFonts w:cs="Calibri"/>
                <w:b/>
                <w:color w:val="auto"/>
                <w:sz w:val="20"/>
                <w:szCs w:val="20"/>
              </w:rPr>
              <w:t>certifikátu odborné kvalifikace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:rsidRPr="00B36CDA" w:rsidR="00942C83" w:rsidP="0062061D" w:rsidRDefault="00942C83" w14:paraId="3424262A" w14:textId="77777777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 w:rsidRPr="00CD76CD">
              <w:rPr>
                <w:rFonts w:cs="Calibri"/>
                <w:b/>
                <w:color w:val="auto"/>
                <w:sz w:val="20"/>
                <w:szCs w:val="20"/>
              </w:rPr>
              <w:t xml:space="preserve">profesní životopis </w:t>
            </w:r>
            <w:r w:rsidRPr="00B66D0E">
              <w:rPr>
                <w:rFonts w:cs="Calibri"/>
                <w:bCs/>
                <w:color w:val="auto"/>
                <w:sz w:val="20"/>
                <w:szCs w:val="20"/>
              </w:rPr>
              <w:t>pro každého lektora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 uvedeného v seznamu, ze kterého bude zřejmý rozsah zkušeností s vedením školení vzhledem k předmětu plnění příslušné dílčí části veřejné zakázky,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B36CDA">
              <w:rPr>
                <w:rFonts w:cs="Calibri"/>
                <w:color w:val="auto"/>
                <w:sz w:val="20"/>
                <w:szCs w:val="20"/>
              </w:rPr>
              <w:t>přehled a doba profesní praxe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</w:t>
            </w:r>
          </w:p>
          <w:p w:rsidRPr="004B1B06" w:rsidR="00942C83" w:rsidP="0062061D" w:rsidRDefault="00942C83" w14:paraId="69D8D5F3" w14:textId="77777777">
            <w:pPr>
              <w:pStyle w:val="Odstavecseseznamem"/>
              <w:numPr>
                <w:ilvl w:val="0"/>
                <w:numId w:val="9"/>
              </w:numPr>
              <w:spacing w:after="60"/>
              <w:contextualSpacing w:val="false"/>
              <w:rPr>
                <w:rFonts w:cs="Calibri"/>
                <w:color w:val="auto"/>
                <w:sz w:val="20"/>
                <w:szCs w:val="20"/>
              </w:rPr>
            </w:pPr>
            <w:r w:rsidRPr="00B66D0E">
              <w:rPr>
                <w:rFonts w:cs="Calibri"/>
                <w:b/>
                <w:bCs/>
                <w:color w:val="auto"/>
                <w:sz w:val="20"/>
                <w:szCs w:val="20"/>
              </w:rPr>
              <w:t>referenční zakázky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>, na kterých se dotyčná osoba podílela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– u každé zakázky bude uveden objednatel, předmět zakázky, </w:t>
            </w:r>
            <w:r w:rsidRPr="00CD76CD">
              <w:rPr>
                <w:bCs/>
                <w:color w:val="auto"/>
                <w:sz w:val="20"/>
                <w:szCs w:val="20"/>
              </w:rPr>
              <w:t>včetně telefonu a e-mailu na kontaktní osobu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</w:rPr>
              <w:t xml:space="preserve">objednatele </w:t>
            </w:r>
            <w:r w:rsidRPr="004B1B06">
              <w:rPr>
                <w:rFonts w:cs="Calibri"/>
                <w:color w:val="auto"/>
                <w:sz w:val="20"/>
                <w:szCs w:val="20"/>
              </w:rPr>
              <w:t>a doba realizace referenční zakázky</w:t>
            </w:r>
            <w:r>
              <w:rPr>
                <w:rFonts w:cs="Calibri"/>
                <w:color w:val="auto"/>
                <w:sz w:val="20"/>
                <w:szCs w:val="20"/>
              </w:rPr>
              <w:t>,</w:t>
            </w:r>
          </w:p>
          <w:p w:rsidRPr="002B2833" w:rsidR="00942C83" w:rsidP="0062061D" w:rsidRDefault="00942C83" w14:paraId="3E94AA10" w14:textId="77777777">
            <w:pPr>
              <w:pStyle w:val="Odstavecseseznamem"/>
              <w:numPr>
                <w:ilvl w:val="0"/>
                <w:numId w:val="9"/>
              </w:numPr>
              <w:spacing w:after="0"/>
              <w:rPr>
                <w:rFonts w:cs="Calibri"/>
                <w:sz w:val="20"/>
                <w:szCs w:val="20"/>
              </w:rPr>
            </w:pPr>
            <w:r w:rsidRPr="002B2833">
              <w:rPr>
                <w:rFonts w:cs="Calibri"/>
                <w:sz w:val="20"/>
                <w:szCs w:val="20"/>
              </w:rPr>
              <w:t>součástí životopisu bude</w:t>
            </w:r>
            <w:r>
              <w:rPr>
                <w:rFonts w:cs="Calibri"/>
                <w:b/>
                <w:sz w:val="20"/>
                <w:szCs w:val="20"/>
              </w:rPr>
              <w:t xml:space="preserve"> čestné prohlášení, </w:t>
            </w:r>
            <w:r w:rsidRPr="002B2833">
              <w:rPr>
                <w:rFonts w:cs="Calibri"/>
                <w:sz w:val="20"/>
                <w:szCs w:val="20"/>
              </w:rPr>
              <w:t>že se jako člen realizačního týmu bude přímo podílet na realizaci zakázky. Součástí bude prohlášení o pravdivosti údajů obsažených v profesním životopise.</w:t>
            </w:r>
          </w:p>
          <w:p w:rsidRPr="00942C83" w:rsidR="00942C83" w:rsidP="00942C83" w:rsidRDefault="00942C83" w14:paraId="7F327817" w14:textId="77777777">
            <w:pPr>
              <w:spacing w:after="0"/>
              <w:rPr>
                <w:rFonts w:cs="Calibri"/>
                <w:sz w:val="20"/>
                <w:szCs w:val="20"/>
              </w:rPr>
            </w:pPr>
          </w:p>
          <w:p w:rsidRPr="005C6C0C" w:rsidR="005C6C0C" w:rsidP="00D14EF1" w:rsidRDefault="005C6C0C" w14:paraId="6BCD9586" w14:textId="77777777">
            <w:pPr>
              <w:autoSpaceDE w:val="false"/>
              <w:autoSpaceDN w:val="false"/>
              <w:adjustRightInd w:val="false"/>
              <w:spacing w:after="120"/>
              <w:rPr>
                <w:rFonts w:cstheme="minorHAnsi"/>
                <w:b/>
                <w:bCs/>
                <w:color w:val="auto"/>
                <w:sz w:val="20"/>
                <w:szCs w:val="20"/>
              </w:rPr>
            </w:pPr>
            <w:r w:rsidRPr="009D7854">
              <w:rPr>
                <w:rFonts w:cstheme="minorHAnsi"/>
                <w:b/>
                <w:bCs/>
                <w:color w:val="auto"/>
                <w:sz w:val="20"/>
                <w:szCs w:val="20"/>
                <w:u w:val="single"/>
              </w:rPr>
              <w:t>Společné ustanovení ke kvalifikaci</w:t>
            </w:r>
            <w:r w:rsidRPr="005C6C0C">
              <w:rPr>
                <w:rFonts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p w:rsidRPr="002126C2" w:rsidR="005C6C0C" w:rsidP="006A0E20" w:rsidRDefault="002126C2" w14:paraId="08D37192" w14:textId="4F4667A5">
            <w:pPr>
              <w:autoSpaceDE w:val="false"/>
              <w:autoSpaceDN w:val="false"/>
              <w:adjustRightInd w:val="false"/>
              <w:spacing w:after="120"/>
              <w:rPr>
                <w:rFonts w:ascii="Calibri" w:hAnsi="Calibri" w:cs="Calibri"/>
              </w:rPr>
            </w:pPr>
            <w:r w:rsidRPr="008C4E95">
              <w:rPr>
                <w:rFonts w:cstheme="minorHAnsi"/>
                <w:color w:val="auto"/>
                <w:sz w:val="20"/>
                <w:szCs w:val="20"/>
              </w:rPr>
              <w:t xml:space="preserve">Předpokladem pro posouzení a hodnocení </w:t>
            </w:r>
            <w:r w:rsidR="005C6C0C">
              <w:rPr>
                <w:rFonts w:cstheme="minorHAnsi"/>
                <w:color w:val="auto"/>
                <w:sz w:val="20"/>
                <w:szCs w:val="20"/>
              </w:rPr>
              <w:t>nabídky</w:t>
            </w:r>
            <w:r w:rsidRPr="008C4E95">
              <w:rPr>
                <w:rFonts w:cstheme="minorHAnsi"/>
                <w:color w:val="auto"/>
                <w:sz w:val="20"/>
                <w:szCs w:val="20"/>
              </w:rPr>
              <w:t xml:space="preserve"> je splněn</w:t>
            </w:r>
            <w:r w:rsidR="008C4E95">
              <w:rPr>
                <w:rFonts w:cstheme="minorHAnsi"/>
                <w:color w:val="auto"/>
                <w:sz w:val="20"/>
                <w:szCs w:val="20"/>
              </w:rPr>
              <w:t>í</w:t>
            </w:r>
            <w:r w:rsidRPr="008C4E95">
              <w:rPr>
                <w:rFonts w:cstheme="minorHAnsi"/>
                <w:color w:val="auto"/>
                <w:sz w:val="20"/>
                <w:szCs w:val="20"/>
              </w:rPr>
              <w:t xml:space="preserve"> </w:t>
            </w:r>
            <w:r w:rsidR="00D14EF1">
              <w:rPr>
                <w:rFonts w:cstheme="minorHAnsi"/>
                <w:color w:val="auto"/>
                <w:sz w:val="20"/>
                <w:szCs w:val="20"/>
              </w:rPr>
              <w:t xml:space="preserve">technické </w:t>
            </w:r>
            <w:r w:rsidR="005C6C0C">
              <w:rPr>
                <w:rFonts w:cstheme="minorHAnsi"/>
                <w:color w:val="auto"/>
                <w:sz w:val="20"/>
                <w:szCs w:val="20"/>
              </w:rPr>
              <w:t>kvalifikace</w:t>
            </w:r>
            <w:r w:rsidRPr="008C4E95">
              <w:rPr>
                <w:rFonts w:cstheme="minorHAnsi"/>
                <w:color w:val="auto"/>
                <w:sz w:val="20"/>
                <w:szCs w:val="20"/>
              </w:rPr>
              <w:t>. V případě nesplnění kteréhokoliv kvalifikačního kritéria bude dodavatel vyloučen ze zadávacího řízení.</w:t>
            </w:r>
          </w:p>
        </w:tc>
      </w:tr>
      <w:tr w:rsidRPr="00E50090" w:rsidR="00DB314B" w:rsidTr="002B497C" w14:paraId="37EADD5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B784E" w:rsidR="00DB314B" w:rsidP="00D92737" w:rsidRDefault="00DB314B" w14:paraId="2C64F3D4" w14:textId="1568A3A9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Obchodní podmínky</w:t>
            </w:r>
          </w:p>
        </w:tc>
      </w:tr>
      <w:tr w:rsidRPr="00E50090" w:rsidR="00DB314B" w:rsidTr="002B497C" w14:paraId="77F1A7E4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D31890" w:rsidR="00DB314B" w:rsidP="006A0E20" w:rsidRDefault="00DB314B" w14:paraId="7E676333" w14:textId="38B4C32B">
            <w:pPr>
              <w:spacing w:before="120" w:after="0"/>
              <w:rPr>
                <w:rFonts w:cstheme="minorHAnsi"/>
                <w:b/>
                <w:sz w:val="20"/>
                <w:szCs w:val="20"/>
              </w:rPr>
            </w:pPr>
            <w:r w:rsidRPr="00FE71D1">
              <w:rPr>
                <w:rFonts w:cstheme="minorHAnsi"/>
                <w:sz w:val="20"/>
                <w:szCs w:val="20"/>
              </w:rPr>
              <w:t>Obchodní a platební podmínky vymezující budoucí rámec smluvního vztahu jsou podrobně zapracovány do závazn</w:t>
            </w:r>
            <w:r w:rsidR="00FE71D1">
              <w:rPr>
                <w:rFonts w:cstheme="minorHAnsi"/>
                <w:sz w:val="20"/>
                <w:szCs w:val="20"/>
              </w:rPr>
              <w:t>ých</w:t>
            </w:r>
            <w:r w:rsidRPr="00FE71D1">
              <w:rPr>
                <w:rFonts w:cstheme="minorHAnsi"/>
                <w:sz w:val="20"/>
                <w:szCs w:val="20"/>
              </w:rPr>
              <w:t xml:space="preserve"> </w:t>
            </w:r>
            <w:r w:rsidRPr="00FE71D1" w:rsidR="0035354B">
              <w:rPr>
                <w:rFonts w:cstheme="minorHAnsi"/>
                <w:sz w:val="20"/>
                <w:szCs w:val="20"/>
              </w:rPr>
              <w:t>vzor</w:t>
            </w:r>
            <w:r w:rsidR="00FE71D1">
              <w:rPr>
                <w:rFonts w:cstheme="minorHAnsi"/>
                <w:sz w:val="20"/>
                <w:szCs w:val="20"/>
              </w:rPr>
              <w:t>ů</w:t>
            </w:r>
            <w:r w:rsidRPr="00FE71D1" w:rsidR="0035354B">
              <w:rPr>
                <w:rFonts w:cstheme="minorHAnsi"/>
                <w:sz w:val="20"/>
                <w:szCs w:val="20"/>
              </w:rPr>
              <w:t xml:space="preserve"> </w:t>
            </w:r>
            <w:r w:rsidRPr="00FE71D1">
              <w:rPr>
                <w:rFonts w:cstheme="minorHAnsi"/>
                <w:b/>
                <w:sz w:val="20"/>
                <w:szCs w:val="20"/>
              </w:rPr>
              <w:t xml:space="preserve">Smlouvy o poskytování </w:t>
            </w:r>
            <w:r w:rsidRPr="00FE71D1" w:rsidR="00FE71D1">
              <w:rPr>
                <w:rFonts w:cstheme="minorHAnsi"/>
                <w:b/>
                <w:sz w:val="20"/>
                <w:szCs w:val="20"/>
              </w:rPr>
              <w:t xml:space="preserve">služeb pro jednotlivé </w:t>
            </w:r>
            <w:r w:rsidRPr="00FE71D1">
              <w:rPr>
                <w:rFonts w:cstheme="minorHAnsi"/>
                <w:b/>
                <w:sz w:val="20"/>
                <w:szCs w:val="20"/>
              </w:rPr>
              <w:t>dílčí</w:t>
            </w:r>
            <w:r w:rsidR="00FE71D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E71D1" w:rsidR="00FE71D1">
              <w:rPr>
                <w:rFonts w:cstheme="minorHAnsi"/>
                <w:b/>
                <w:sz w:val="20"/>
                <w:szCs w:val="20"/>
              </w:rPr>
              <w:t>části zakázk</w:t>
            </w:r>
            <w:r w:rsidR="00FE71D1">
              <w:rPr>
                <w:rFonts w:cstheme="minorHAnsi"/>
                <w:b/>
                <w:sz w:val="20"/>
                <w:szCs w:val="20"/>
              </w:rPr>
              <w:t>y</w:t>
            </w:r>
            <w:r w:rsidRPr="00FE71D1">
              <w:rPr>
                <w:rFonts w:cstheme="minorHAnsi"/>
                <w:sz w:val="20"/>
                <w:szCs w:val="20"/>
              </w:rPr>
              <w:t>, kter</w:t>
            </w:r>
            <w:r w:rsidR="00FE71D1">
              <w:rPr>
                <w:rFonts w:cstheme="minorHAnsi"/>
                <w:sz w:val="20"/>
                <w:szCs w:val="20"/>
              </w:rPr>
              <w:t>é</w:t>
            </w:r>
            <w:r w:rsidRPr="00FE71D1">
              <w:rPr>
                <w:rFonts w:cstheme="minorHAnsi"/>
                <w:sz w:val="20"/>
                <w:szCs w:val="20"/>
              </w:rPr>
              <w:t xml:space="preserve"> </w:t>
            </w:r>
            <w:r w:rsidR="00FE71D1">
              <w:rPr>
                <w:rFonts w:cstheme="minorHAnsi"/>
                <w:sz w:val="20"/>
                <w:szCs w:val="20"/>
              </w:rPr>
              <w:t>tvoří</w:t>
            </w:r>
            <w:r w:rsidRPr="00FE71D1">
              <w:rPr>
                <w:rFonts w:cstheme="minorHAnsi"/>
                <w:sz w:val="20"/>
                <w:szCs w:val="20"/>
              </w:rPr>
              <w:t xml:space="preserve"> </w:t>
            </w:r>
            <w:r w:rsidRPr="00FE71D1">
              <w:rPr>
                <w:rFonts w:cstheme="minorHAnsi"/>
                <w:b/>
                <w:sz w:val="20"/>
                <w:szCs w:val="20"/>
              </w:rPr>
              <w:t xml:space="preserve">přílohu č. </w:t>
            </w:r>
            <w:r w:rsidR="00B5420A">
              <w:rPr>
                <w:rFonts w:cstheme="minorHAnsi"/>
                <w:b/>
                <w:sz w:val="20"/>
                <w:szCs w:val="20"/>
              </w:rPr>
              <w:t>7</w:t>
            </w:r>
            <w:r w:rsidRPr="00FE71D1">
              <w:rPr>
                <w:rFonts w:cstheme="minorHAnsi"/>
                <w:sz w:val="20"/>
                <w:szCs w:val="20"/>
              </w:rPr>
              <w:t xml:space="preserve"> </w:t>
            </w:r>
            <w:r w:rsidR="00FE71D1">
              <w:rPr>
                <w:rFonts w:cstheme="minorHAnsi"/>
                <w:sz w:val="20"/>
                <w:szCs w:val="20"/>
              </w:rPr>
              <w:t xml:space="preserve">(vzor Smlouvy o poskytování služeb pro dílčí část A), </w:t>
            </w:r>
            <w:r w:rsidR="00B5420A">
              <w:rPr>
                <w:rFonts w:cstheme="minorHAnsi"/>
                <w:b/>
                <w:bCs/>
                <w:sz w:val="20"/>
                <w:szCs w:val="20"/>
              </w:rPr>
              <w:t>přílohu č. 8</w:t>
            </w:r>
            <w:r w:rsidR="00FE71D1">
              <w:rPr>
                <w:rFonts w:cstheme="minorHAnsi"/>
                <w:sz w:val="20"/>
                <w:szCs w:val="20"/>
              </w:rPr>
              <w:t xml:space="preserve"> (vzor Smlouvy o poskytování služeb pro dílčí část B) a </w:t>
            </w:r>
            <w:r w:rsidRPr="009D7854" w:rsidR="00FE71D1">
              <w:rPr>
                <w:rFonts w:cstheme="minorHAnsi"/>
                <w:b/>
                <w:bCs/>
                <w:sz w:val="20"/>
                <w:szCs w:val="20"/>
              </w:rPr>
              <w:t xml:space="preserve">přílohu č. </w:t>
            </w:r>
            <w:r w:rsidR="00B5420A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FE71D1">
              <w:rPr>
                <w:rFonts w:cstheme="minorHAnsi"/>
                <w:sz w:val="20"/>
                <w:szCs w:val="20"/>
              </w:rPr>
              <w:t xml:space="preserve"> (vzor Smlouvy o poskytování služeb pro dílčí část C) </w:t>
            </w:r>
            <w:r w:rsidR="00FB626A">
              <w:rPr>
                <w:rFonts w:cstheme="minorHAnsi"/>
                <w:sz w:val="20"/>
                <w:szCs w:val="20"/>
              </w:rPr>
              <w:t xml:space="preserve">a </w:t>
            </w:r>
            <w:r w:rsidRPr="009D7854" w:rsidR="00FB626A">
              <w:rPr>
                <w:rFonts w:cstheme="minorHAnsi"/>
                <w:b/>
                <w:bCs/>
                <w:sz w:val="20"/>
                <w:szCs w:val="20"/>
              </w:rPr>
              <w:t xml:space="preserve">přílohu č. </w:t>
            </w:r>
            <w:r w:rsidR="00FB626A">
              <w:rPr>
                <w:rFonts w:cstheme="minorHAnsi"/>
                <w:b/>
                <w:bCs/>
                <w:sz w:val="20"/>
                <w:szCs w:val="20"/>
              </w:rPr>
              <w:t>10</w:t>
            </w:r>
            <w:r w:rsidR="00FB626A">
              <w:rPr>
                <w:rFonts w:cstheme="minorHAnsi"/>
                <w:sz w:val="20"/>
                <w:szCs w:val="20"/>
              </w:rPr>
              <w:t xml:space="preserve"> (vzor Smlouvy o poskytování služeb pro dílčí část D) </w:t>
            </w:r>
            <w:r w:rsidRPr="00FE71D1">
              <w:rPr>
                <w:rFonts w:cstheme="minorHAnsi"/>
                <w:sz w:val="20"/>
                <w:szCs w:val="20"/>
              </w:rPr>
              <w:t>této zadávací dokumentace. V</w:t>
            </w:r>
            <w:r w:rsidR="00FE71D1">
              <w:rPr>
                <w:rFonts w:cstheme="minorHAnsi"/>
                <w:sz w:val="20"/>
                <w:szCs w:val="20"/>
              </w:rPr>
              <w:t>e </w:t>
            </w:r>
            <w:r w:rsidRPr="00FE71D1" w:rsidR="0035354B">
              <w:rPr>
                <w:rFonts w:cstheme="minorHAnsi"/>
                <w:sz w:val="20"/>
                <w:szCs w:val="20"/>
              </w:rPr>
              <w:t>vzoru</w:t>
            </w:r>
            <w:r w:rsidRPr="00FE71D1">
              <w:rPr>
                <w:rFonts w:cstheme="minorHAnsi"/>
                <w:sz w:val="20"/>
                <w:szCs w:val="20"/>
              </w:rPr>
              <w:t xml:space="preserve"> smlouvy </w:t>
            </w:r>
            <w:r w:rsidR="00FE71D1">
              <w:rPr>
                <w:rFonts w:cstheme="minorHAnsi"/>
                <w:sz w:val="20"/>
                <w:szCs w:val="20"/>
              </w:rPr>
              <w:t xml:space="preserve">pro příslušnou část zakázky </w:t>
            </w:r>
            <w:r w:rsidRPr="00FE71D1">
              <w:rPr>
                <w:rFonts w:cstheme="minorHAnsi"/>
                <w:sz w:val="20"/>
                <w:szCs w:val="20"/>
              </w:rPr>
              <w:t>je dodavatel oprávněn doplnit pouze chybějící údaje</w:t>
            </w:r>
            <w:r w:rsidRPr="00FE71D1" w:rsidR="0035354B">
              <w:rPr>
                <w:rFonts w:cstheme="minorHAnsi"/>
                <w:sz w:val="20"/>
                <w:szCs w:val="20"/>
              </w:rPr>
              <w:t xml:space="preserve">, </w:t>
            </w:r>
            <w:r w:rsidRPr="00D740BC" w:rsidR="0035354B">
              <w:rPr>
                <w:rFonts w:cstheme="minorHAnsi"/>
                <w:sz w:val="20"/>
                <w:szCs w:val="20"/>
              </w:rPr>
              <w:t>které jsou v textu zvýrazněny žlutou barvou</w:t>
            </w:r>
            <w:r w:rsidRPr="00FE71D1">
              <w:rPr>
                <w:rFonts w:cstheme="minorHAnsi"/>
                <w:sz w:val="20"/>
                <w:szCs w:val="20"/>
              </w:rPr>
              <w:t>.</w:t>
            </w:r>
            <w:r w:rsidRPr="00DB314B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DB314B" w:rsidR="00DB314B" w:rsidP="00DB314B" w:rsidRDefault="00DB314B" w14:paraId="5F558EFE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DB314B" w:rsidR="00DB314B" w:rsidP="00DB314B" w:rsidRDefault="00DB314B" w14:paraId="705B7CAA" w14:textId="67CB819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B314B">
              <w:rPr>
                <w:rFonts w:cstheme="minorHAnsi"/>
                <w:sz w:val="20"/>
                <w:szCs w:val="20"/>
              </w:rPr>
              <w:t xml:space="preserve">Dodavatel </w:t>
            </w:r>
            <w:r w:rsidRPr="002F2BCD">
              <w:rPr>
                <w:rFonts w:cstheme="minorHAnsi"/>
                <w:b/>
                <w:bCs/>
                <w:sz w:val="20"/>
                <w:szCs w:val="20"/>
                <w:u w:val="single"/>
              </w:rPr>
              <w:t>není oprávněn</w:t>
            </w:r>
            <w:r w:rsidRPr="00DB314B">
              <w:rPr>
                <w:rFonts w:cstheme="minorHAnsi"/>
                <w:sz w:val="20"/>
                <w:szCs w:val="20"/>
              </w:rPr>
              <w:t xml:space="preserve"> znění závazného vzoru </w:t>
            </w:r>
            <w:r w:rsidR="00D31890">
              <w:rPr>
                <w:rFonts w:cstheme="minorHAnsi"/>
                <w:sz w:val="20"/>
                <w:szCs w:val="20"/>
              </w:rPr>
              <w:t xml:space="preserve">Smlouvy o poskytování </w:t>
            </w:r>
            <w:r w:rsidR="00FE71D1">
              <w:rPr>
                <w:rFonts w:cstheme="minorHAnsi"/>
                <w:sz w:val="20"/>
                <w:szCs w:val="20"/>
              </w:rPr>
              <w:t xml:space="preserve">služeb pro příslušnou dílčí část zakázky </w:t>
            </w:r>
            <w:r w:rsidRPr="00DB314B">
              <w:rPr>
                <w:rFonts w:cstheme="minorHAnsi"/>
                <w:sz w:val="20"/>
                <w:szCs w:val="20"/>
              </w:rPr>
              <w:t>nebo jeho jednotlivé podmínky měnit. Změna znění textu</w:t>
            </w:r>
            <w:r w:rsidR="00FE71D1">
              <w:rPr>
                <w:rFonts w:cstheme="minorHAnsi"/>
                <w:sz w:val="20"/>
                <w:szCs w:val="20"/>
              </w:rPr>
              <w:t xml:space="preserve"> příslušného závazného vzoru</w:t>
            </w:r>
            <w:r w:rsidRPr="00DB314B">
              <w:rPr>
                <w:rFonts w:cstheme="minorHAnsi"/>
                <w:sz w:val="20"/>
                <w:szCs w:val="20"/>
              </w:rPr>
              <w:t xml:space="preserve"> </w:t>
            </w:r>
            <w:r w:rsidR="00D31890">
              <w:rPr>
                <w:rFonts w:cstheme="minorHAnsi"/>
                <w:sz w:val="20"/>
                <w:szCs w:val="20"/>
              </w:rPr>
              <w:t xml:space="preserve">Smlouvy o poskytování </w:t>
            </w:r>
            <w:r w:rsidR="00FE71D1">
              <w:rPr>
                <w:rFonts w:cstheme="minorHAnsi"/>
                <w:sz w:val="20"/>
                <w:szCs w:val="20"/>
              </w:rPr>
              <w:t>služeb</w:t>
            </w:r>
            <w:r w:rsidRPr="00DB314B" w:rsidR="00D31890">
              <w:rPr>
                <w:rFonts w:cstheme="minorHAnsi"/>
                <w:sz w:val="20"/>
                <w:szCs w:val="20"/>
              </w:rPr>
              <w:t xml:space="preserve"> </w:t>
            </w:r>
            <w:r w:rsidRPr="00DB314B">
              <w:rPr>
                <w:rFonts w:cstheme="minorHAnsi"/>
                <w:sz w:val="20"/>
                <w:szCs w:val="20"/>
              </w:rPr>
              <w:t>stanoveného zadavatelem, vyjma doplnění údajů dodavatelem na místech k tomu určených, bude posouzena jako nesplnění zadávacích podmínek s následkem vyřazení nabídky a následného vyloučení dodavatele ze zadávacího řízení.</w:t>
            </w:r>
          </w:p>
          <w:p w:rsidRPr="00DB314B" w:rsidR="00DB314B" w:rsidP="00DB314B" w:rsidRDefault="00DB314B" w14:paraId="00CA7029" w14:textId="77777777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Pr="006A0E20" w:rsidR="00DB314B" w:rsidP="006A0E20" w:rsidRDefault="00FE71D1" w14:paraId="73E01E27" w14:textId="7DDEDA28">
            <w:pPr>
              <w:spacing w:after="120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Příslušný z</w:t>
            </w:r>
            <w:r w:rsidRPr="00DB314B" w:rsidR="00DB314B">
              <w:rPr>
                <w:rFonts w:cstheme="minorHAnsi"/>
                <w:sz w:val="20"/>
                <w:szCs w:val="20"/>
              </w:rPr>
              <w:t xml:space="preserve">ávazný vzor </w:t>
            </w:r>
            <w:r w:rsidR="00D31890">
              <w:rPr>
                <w:rFonts w:cstheme="minorHAnsi"/>
                <w:sz w:val="20"/>
                <w:szCs w:val="20"/>
              </w:rPr>
              <w:t xml:space="preserve">Smlouvy o poskytování </w:t>
            </w:r>
            <w:r>
              <w:rPr>
                <w:rFonts w:cstheme="minorHAnsi"/>
                <w:sz w:val="20"/>
                <w:szCs w:val="20"/>
              </w:rPr>
              <w:t>služeb</w:t>
            </w:r>
            <w:r w:rsidRPr="00DB314B" w:rsidR="00D31890">
              <w:rPr>
                <w:rFonts w:cstheme="minorHAnsi"/>
                <w:sz w:val="20"/>
                <w:szCs w:val="20"/>
              </w:rPr>
              <w:t xml:space="preserve"> </w:t>
            </w:r>
            <w:r w:rsidRPr="00DB314B" w:rsidR="00DB314B">
              <w:rPr>
                <w:rFonts w:cstheme="minorHAnsi"/>
                <w:sz w:val="20"/>
                <w:szCs w:val="20"/>
              </w:rPr>
              <w:t xml:space="preserve">bude ze strany dodavatele podepsán osobou oprávněnou jednat </w:t>
            </w:r>
            <w:r w:rsidR="0035354B">
              <w:rPr>
                <w:rFonts w:cstheme="minorHAnsi"/>
                <w:sz w:val="20"/>
                <w:szCs w:val="20"/>
              </w:rPr>
              <w:t>za</w:t>
            </w:r>
            <w:r w:rsidRPr="00DB314B" w:rsidR="0035354B">
              <w:rPr>
                <w:rFonts w:cstheme="minorHAnsi"/>
                <w:sz w:val="20"/>
                <w:szCs w:val="20"/>
              </w:rPr>
              <w:t xml:space="preserve"> </w:t>
            </w:r>
            <w:r w:rsidRPr="00DB314B" w:rsidR="00DB314B">
              <w:rPr>
                <w:rFonts w:cstheme="minorHAnsi"/>
                <w:sz w:val="20"/>
                <w:szCs w:val="20"/>
              </w:rPr>
              <w:t xml:space="preserve">dodavatele. Pokud za dodavatele jedná zmocněnec na základě plné moci, musí být </w:t>
            </w:r>
            <w:r w:rsidR="0035354B">
              <w:rPr>
                <w:rFonts w:cstheme="minorHAnsi"/>
                <w:sz w:val="20"/>
                <w:szCs w:val="20"/>
              </w:rPr>
              <w:t>k</w:t>
            </w:r>
            <w:r w:rsidRPr="00DB314B" w:rsidR="00DB314B">
              <w:rPr>
                <w:rFonts w:cstheme="minorHAnsi"/>
                <w:sz w:val="20"/>
                <w:szCs w:val="20"/>
              </w:rPr>
              <w:t> nabídce př</w:t>
            </w:r>
            <w:r w:rsidR="0035354B">
              <w:rPr>
                <w:rFonts w:cstheme="minorHAnsi"/>
                <w:sz w:val="20"/>
                <w:szCs w:val="20"/>
              </w:rPr>
              <w:t>i</w:t>
            </w:r>
            <w:r w:rsidRPr="00DB314B" w:rsidR="00DB314B">
              <w:rPr>
                <w:rFonts w:cstheme="minorHAnsi"/>
                <w:sz w:val="20"/>
                <w:szCs w:val="20"/>
              </w:rPr>
              <w:t xml:space="preserve">ložena plná moc tohoto zástupce. </w:t>
            </w:r>
            <w:r w:rsidR="00D31890">
              <w:rPr>
                <w:rFonts w:cstheme="minorHAnsi"/>
                <w:sz w:val="20"/>
                <w:szCs w:val="20"/>
              </w:rPr>
              <w:t xml:space="preserve">Dodavatel </w:t>
            </w:r>
            <w:r w:rsidRPr="00D31890" w:rsidR="00D31890">
              <w:rPr>
                <w:sz w:val="20"/>
              </w:rPr>
              <w:t xml:space="preserve">předloží </w:t>
            </w:r>
            <w:r w:rsidR="00017991">
              <w:rPr>
                <w:sz w:val="20"/>
              </w:rPr>
              <w:t>podepsanou Smlouvu</w:t>
            </w:r>
            <w:r w:rsidR="00D31890">
              <w:rPr>
                <w:sz w:val="20"/>
              </w:rPr>
              <w:t xml:space="preserve"> o</w:t>
            </w:r>
            <w:r w:rsidRPr="00D31890" w:rsidR="00D31890">
              <w:rPr>
                <w:sz w:val="20"/>
              </w:rPr>
              <w:t xml:space="preserve"> poskytování </w:t>
            </w:r>
            <w:r>
              <w:rPr>
                <w:sz w:val="20"/>
              </w:rPr>
              <w:t xml:space="preserve">služeb pro příslušnou dílčí část zakázky </w:t>
            </w:r>
            <w:r w:rsidRPr="002F2BCD" w:rsidR="00D31890">
              <w:rPr>
                <w:b/>
                <w:bCs/>
                <w:sz w:val="20"/>
              </w:rPr>
              <w:t>v originále ve dvojím vyhotovení</w:t>
            </w:r>
            <w:r w:rsidR="00D31890">
              <w:rPr>
                <w:sz w:val="20"/>
              </w:rPr>
              <w:t xml:space="preserve"> jako přílohu své nabídky. </w:t>
            </w:r>
          </w:p>
        </w:tc>
      </w:tr>
      <w:tr w:rsidRPr="00E50090" w:rsidR="0097792E" w:rsidTr="002B497C" w14:paraId="57EC295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F91CCE" w:rsidR="0097792E" w:rsidP="00D92737" w:rsidRDefault="007E08B1" w14:paraId="72AFA8D0" w14:textId="77777777">
            <w:pPr>
              <w:pStyle w:val="Tabulkatext"/>
              <w:rPr>
                <w:b/>
                <w:bCs/>
                <w:highlight w:val="yellow"/>
              </w:rPr>
            </w:pPr>
            <w:r w:rsidRPr="00DB784E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2B497C" w14:paraId="485E976C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3D4441" w:rsidP="006A0E20" w:rsidRDefault="003D4441" w14:paraId="7E58F8ED" w14:textId="5C226E08">
            <w:pPr>
              <w:pStyle w:val="Normlnzarovnatdobloku"/>
              <w:spacing w:before="120"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9D7854">
              <w:rPr>
                <w:rFonts w:asciiTheme="minorHAnsi" w:hAnsiTheme="minorHAnsi" w:cstheme="minorHAnsi"/>
                <w:spacing w:val="0"/>
                <w:szCs w:val="20"/>
                <w:u w:val="single"/>
              </w:rPr>
              <w:t>Dodavatelé podají nabídku následujícím způsobem</w:t>
            </w: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t>:</w:t>
            </w:r>
          </w:p>
          <w:p w:rsidR="005066C6" w:rsidP="003D4441" w:rsidRDefault="005066C6" w14:paraId="2FE41E52" w14:textId="5D6BFB7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Pr="002F2BCD" w:rsidR="005066C6" w:rsidP="003D4441" w:rsidRDefault="005066C6" w14:paraId="129AEF9B" w14:textId="2351FD51">
            <w:pPr>
              <w:pStyle w:val="Normlnzarovnatdobloku"/>
              <w:spacing w:line="240" w:lineRule="auto"/>
              <w:ind w:left="0"/>
              <w:rPr>
                <w:rFonts w:ascii="Arial" w:hAnsi="Arial" w:cs="Arial"/>
                <w:b/>
                <w:szCs w:val="20"/>
              </w:rPr>
            </w:pPr>
            <w:r w:rsidRPr="002F2BCD">
              <w:rPr>
                <w:rFonts w:ascii="Arial" w:hAnsi="Arial" w:cs="Arial"/>
                <w:b/>
                <w:szCs w:val="20"/>
              </w:rPr>
              <w:t>Pro každou dílčí část zakázky podá dodavatel samostatnou nabídku.</w:t>
            </w:r>
            <w:r w:rsidRPr="002F2BCD" w:rsidR="00462D93">
              <w:rPr>
                <w:rFonts w:ascii="Arial" w:hAnsi="Arial" w:cs="Arial"/>
                <w:b/>
                <w:szCs w:val="20"/>
              </w:rPr>
              <w:t xml:space="preserve"> Každý dodavatel může podat jen jednu nabídku pro každou dílčí část zakázky, variantní nabídky se nepřipouští.</w:t>
            </w:r>
          </w:p>
          <w:p w:rsidR="00462D93" w:rsidP="003D4441" w:rsidRDefault="00462D93" w14:paraId="1B6FCFF0" w14:textId="2B88F6EA">
            <w:pPr>
              <w:pStyle w:val="Normlnzarovnatdobloku"/>
              <w:spacing w:line="240" w:lineRule="auto"/>
              <w:ind w:left="0"/>
              <w:rPr>
                <w:rFonts w:ascii="Arial" w:hAnsi="Arial" w:cs="Arial"/>
                <w:bCs/>
                <w:szCs w:val="20"/>
              </w:rPr>
            </w:pPr>
          </w:p>
          <w:p w:rsidRPr="00522866" w:rsidR="00462D93" w:rsidP="003D4441" w:rsidRDefault="00462D93" w14:paraId="407548D9" w14:textId="14B97F91">
            <w:pPr>
              <w:pStyle w:val="Normlnzarovnatdobloku"/>
              <w:spacing w:line="240" w:lineRule="auto"/>
              <w:ind w:left="0"/>
              <w:rPr>
                <w:rFonts w:asciiTheme="majorHAnsi" w:hAnsiTheme="majorHAnsi" w:cstheme="majorHAnsi"/>
                <w:color w:val="333333"/>
                <w:szCs w:val="20"/>
              </w:rPr>
            </w:pPr>
            <w:r w:rsidRPr="00522866">
              <w:rPr>
                <w:rFonts w:asciiTheme="majorHAnsi" w:hAnsiTheme="majorHAnsi" w:cstheme="majorHAnsi"/>
                <w:color w:val="333333"/>
                <w:szCs w:val="20"/>
              </w:rPr>
              <w:t>Nabídka musí obsahovat všechny dokumenty a doklady požadované v zadávací dokumentaci. Veškeré dokumenty v nabídce musí být čitelné a nesmí obsahovat opravy, přepisy a jiné nesrovnalosti, které by mohly zadavatele uvést v omyl.</w:t>
            </w:r>
          </w:p>
          <w:p w:rsidRPr="00522866" w:rsidR="00462D93" w:rsidP="003D4441" w:rsidRDefault="00462D93" w14:paraId="2B5FAB9A" w14:textId="10470931">
            <w:pPr>
              <w:pStyle w:val="Normlnzarovnatdobloku"/>
              <w:spacing w:line="240" w:lineRule="auto"/>
              <w:ind w:left="0"/>
              <w:rPr>
                <w:rFonts w:asciiTheme="majorHAnsi" w:hAnsiTheme="majorHAnsi" w:cstheme="majorHAnsi"/>
                <w:color w:val="333333"/>
                <w:szCs w:val="20"/>
              </w:rPr>
            </w:pPr>
          </w:p>
          <w:p w:rsidRPr="00522866" w:rsidR="00462D93" w:rsidP="003D4441" w:rsidRDefault="00462D93" w14:paraId="103852E7" w14:textId="5BD120F0">
            <w:pPr>
              <w:pStyle w:val="Normlnzarovnatdobloku"/>
              <w:spacing w:line="240" w:lineRule="auto"/>
              <w:ind w:left="0"/>
              <w:rPr>
                <w:rFonts w:asciiTheme="majorHAnsi" w:hAnsiTheme="majorHAnsi" w:cstheme="majorHAnsi"/>
                <w:color w:val="333333"/>
                <w:szCs w:val="20"/>
              </w:rPr>
            </w:pPr>
            <w:r w:rsidRPr="00522866">
              <w:rPr>
                <w:rFonts w:asciiTheme="majorHAnsi" w:hAnsiTheme="majorHAnsi" w:cstheme="majorHAnsi"/>
                <w:color w:val="333333"/>
                <w:szCs w:val="20"/>
              </w:rPr>
              <w:lastRenderedPageBreak/>
              <w:t xml:space="preserve">Nabídka musí být </w:t>
            </w:r>
            <w:r w:rsidRPr="002F2BCD">
              <w:rPr>
                <w:rFonts w:asciiTheme="majorHAnsi" w:hAnsiTheme="majorHAnsi" w:cstheme="majorHAnsi"/>
                <w:b/>
                <w:bCs/>
                <w:color w:val="333333"/>
                <w:szCs w:val="20"/>
              </w:rPr>
              <w:t>podepsána</w:t>
            </w:r>
            <w:r w:rsidRPr="00522866">
              <w:rPr>
                <w:rFonts w:asciiTheme="majorHAnsi" w:hAnsiTheme="majorHAnsi" w:cstheme="majorHAnsi"/>
                <w:color w:val="333333"/>
                <w:szCs w:val="20"/>
              </w:rPr>
              <w:t xml:space="preserve"> osobou oprávněnou jednat za dodavatele.</w:t>
            </w:r>
          </w:p>
          <w:p w:rsidRPr="00522866" w:rsidR="00462D93" w:rsidP="003D4441" w:rsidRDefault="00462D93" w14:paraId="5ACB7EC9" w14:textId="4BCBD3C3">
            <w:pPr>
              <w:pStyle w:val="Normlnzarovnatdobloku"/>
              <w:spacing w:line="240" w:lineRule="auto"/>
              <w:ind w:left="0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</w:p>
          <w:p w:rsidRPr="00522866" w:rsidR="00462D93" w:rsidP="003D4441" w:rsidRDefault="00462D93" w14:paraId="6587CB83" w14:textId="7C96E239">
            <w:pPr>
              <w:pStyle w:val="Normlnzarovnatdobloku"/>
              <w:spacing w:line="240" w:lineRule="auto"/>
              <w:ind w:left="0"/>
              <w:rPr>
                <w:rFonts w:asciiTheme="majorHAnsi" w:hAnsiTheme="majorHAnsi" w:cstheme="majorHAnsi"/>
                <w:bCs/>
                <w:spacing w:val="0"/>
                <w:sz w:val="18"/>
                <w:szCs w:val="18"/>
              </w:rPr>
            </w:pPr>
            <w:r w:rsidRPr="00522866">
              <w:rPr>
                <w:rFonts w:asciiTheme="majorHAnsi" w:hAnsiTheme="majorHAnsi" w:cstheme="majorHAnsi"/>
                <w:color w:val="333333"/>
                <w:szCs w:val="20"/>
              </w:rPr>
              <w:t xml:space="preserve">Nabídka, včetně veškeré dokumentace vztahující se k předmětu veřejné zakázky, musí být zpracována v listinné podobě </w:t>
            </w:r>
            <w:r w:rsidRPr="002F2BCD">
              <w:rPr>
                <w:rFonts w:asciiTheme="majorHAnsi" w:hAnsiTheme="majorHAnsi" w:cstheme="majorHAnsi"/>
                <w:b/>
                <w:bCs/>
                <w:color w:val="333333"/>
                <w:szCs w:val="20"/>
              </w:rPr>
              <w:t>v českém jazyce</w:t>
            </w:r>
            <w:r w:rsidRPr="00522866">
              <w:rPr>
                <w:rFonts w:asciiTheme="majorHAnsi" w:hAnsiTheme="majorHAnsi" w:cstheme="majorHAnsi"/>
                <w:color w:val="333333"/>
                <w:szCs w:val="20"/>
              </w:rPr>
              <w:t>.</w:t>
            </w:r>
          </w:p>
          <w:p w:rsidR="005066C6" w:rsidP="0040238C" w:rsidRDefault="005066C6" w14:paraId="758D917C" w14:textId="77777777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="007F4D2C" w:rsidP="0040238C" w:rsidRDefault="00462D93" w14:paraId="25F7294D" w14:textId="51390849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>
              <w:rPr>
                <w:rFonts w:asciiTheme="minorHAnsi" w:hAnsiTheme="minorHAnsi" w:cstheme="minorHAnsi"/>
                <w:spacing w:val="0"/>
                <w:szCs w:val="20"/>
              </w:rPr>
              <w:t>Nabídka musí být podána v zalepené obálce</w:t>
            </w:r>
            <w:r w:rsidR="00D82311">
              <w:rPr>
                <w:rFonts w:asciiTheme="minorHAnsi" w:hAnsiTheme="minorHAnsi" w:cstheme="minorHAnsi"/>
                <w:spacing w:val="0"/>
                <w:szCs w:val="20"/>
              </w:rPr>
              <w:t>, na níž je uvedena kontaktní adresa dodavatele</w:t>
            </w:r>
            <w:r>
              <w:rPr>
                <w:rFonts w:asciiTheme="minorHAnsi" w:hAnsiTheme="minorHAnsi" w:cstheme="minorHAnsi"/>
                <w:spacing w:val="0"/>
                <w:szCs w:val="20"/>
              </w:rPr>
              <w:t xml:space="preserve">. </w:t>
            </w:r>
            <w:r w:rsidRPr="003D4441" w:rsidR="003D4441">
              <w:rPr>
                <w:rFonts w:asciiTheme="minorHAnsi" w:hAnsiTheme="minorHAnsi" w:cstheme="minorHAnsi"/>
                <w:spacing w:val="0"/>
                <w:szCs w:val="20"/>
              </w:rPr>
              <w:t>Obálka s nabídkou bude označena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Pr="003D4441" w:rsidR="00FF7B40">
              <w:rPr>
                <w:rFonts w:asciiTheme="minorHAnsi" w:hAnsiTheme="minorHAnsi" w:cstheme="minorHAnsi"/>
                <w:spacing w:val="0"/>
                <w:szCs w:val="20"/>
              </w:rPr>
              <w:t>slovy „</w:t>
            </w:r>
            <w:r w:rsidRPr="003D4441" w:rsidR="00FF7B40">
              <w:rPr>
                <w:rFonts w:asciiTheme="minorHAnsi" w:hAnsiTheme="minorHAnsi" w:cstheme="minorHAnsi"/>
                <w:b/>
                <w:spacing w:val="0"/>
                <w:szCs w:val="20"/>
              </w:rPr>
              <w:t>NEOTVÍRAT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>“ a</w:t>
            </w:r>
            <w:r w:rsidRPr="003D4441" w:rsidR="003D4441">
              <w:rPr>
                <w:rFonts w:asciiTheme="minorHAnsi" w:hAnsiTheme="minorHAnsi" w:cstheme="minorHAnsi"/>
                <w:spacing w:val="0"/>
                <w:szCs w:val="20"/>
              </w:rPr>
              <w:t xml:space="preserve"> heslem „</w:t>
            </w:r>
            <w:r w:rsidRPr="003D4441" w:rsidR="003D4441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ZADÁVACÍ </w:t>
            </w:r>
            <w:r w:rsidRPr="003D4441" w:rsidR="00522866">
              <w:rPr>
                <w:rFonts w:asciiTheme="minorHAnsi" w:hAnsiTheme="minorHAnsi" w:cstheme="minorHAnsi"/>
                <w:b/>
                <w:spacing w:val="0"/>
                <w:szCs w:val="20"/>
              </w:rPr>
              <w:t>ŘÍZENÍ – AGE</w:t>
            </w:r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 xml:space="preserve"> MANAGEMENT ve společnosti </w:t>
            </w:r>
            <w:r w:rsidR="008C02C4">
              <w:rPr>
                <w:rFonts w:asciiTheme="minorHAnsi" w:hAnsiTheme="minorHAnsi" w:cstheme="minorHAnsi"/>
                <w:b/>
                <w:spacing w:val="0"/>
                <w:szCs w:val="20"/>
              </w:rPr>
              <w:t>ADA International s.r.o.</w:t>
            </w:r>
            <w:r w:rsidR="001802D6">
              <w:rPr>
                <w:rFonts w:asciiTheme="minorHAnsi" w:hAnsiTheme="minorHAnsi" w:cstheme="minorHAnsi"/>
                <w:b/>
                <w:spacing w:val="0"/>
                <w:szCs w:val="20"/>
              </w:rPr>
              <w:t>“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 xml:space="preserve"> a dále</w:t>
            </w:r>
            <w:r w:rsidR="001802D6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="005066C6">
              <w:rPr>
                <w:rFonts w:asciiTheme="minorHAnsi" w:hAnsiTheme="minorHAnsi" w:cstheme="minorHAnsi"/>
                <w:spacing w:val="0"/>
                <w:szCs w:val="20"/>
              </w:rPr>
              <w:t>označením</w:t>
            </w:r>
            <w:r w:rsidR="001802D6">
              <w:rPr>
                <w:rFonts w:asciiTheme="minorHAnsi" w:hAnsiTheme="minorHAnsi" w:cstheme="minorHAnsi"/>
                <w:spacing w:val="0"/>
                <w:szCs w:val="20"/>
              </w:rPr>
              <w:t xml:space="preserve"> příslušné dílčí části,</w:t>
            </w:r>
            <w:r w:rsidR="00960CBD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  <w:r w:rsidR="00FF7B40">
              <w:rPr>
                <w:rFonts w:asciiTheme="minorHAnsi" w:hAnsiTheme="minorHAnsi" w:cstheme="minorHAnsi"/>
                <w:spacing w:val="0"/>
                <w:szCs w:val="20"/>
              </w:rPr>
              <w:t>tj.</w:t>
            </w:r>
            <w:r w:rsidR="00D27069">
              <w:rPr>
                <w:rFonts w:asciiTheme="minorHAnsi" w:hAnsiTheme="minorHAnsi" w:cstheme="minorHAnsi"/>
                <w:spacing w:val="0"/>
                <w:szCs w:val="20"/>
              </w:rPr>
              <w:t xml:space="preserve"> </w:t>
            </w:r>
          </w:p>
          <w:p w:rsidRPr="00522866" w:rsidR="00960CBD" w:rsidP="00960CBD" w:rsidRDefault="00960CBD" w14:paraId="09082C65" w14:textId="76F95226">
            <w:pPr>
              <w:pStyle w:val="Tabulkatext"/>
              <w:jc w:val="center"/>
              <w:rPr>
                <w:b/>
                <w:szCs w:val="20"/>
              </w:rPr>
            </w:pPr>
            <w:r w:rsidRPr="00522866">
              <w:rPr>
                <w:szCs w:val="20"/>
              </w:rPr>
              <w:t>„</w:t>
            </w:r>
            <w:r w:rsidRPr="00522866">
              <w:rPr>
                <w:b/>
                <w:szCs w:val="20"/>
              </w:rPr>
              <w:t xml:space="preserve">Dílčí </w:t>
            </w:r>
            <w:r w:rsidRPr="00522866" w:rsidR="005066C6">
              <w:rPr>
                <w:b/>
                <w:szCs w:val="20"/>
              </w:rPr>
              <w:t xml:space="preserve">část </w:t>
            </w:r>
            <w:r w:rsidRPr="00522866" w:rsidR="008C02C4">
              <w:rPr>
                <w:b/>
                <w:szCs w:val="20"/>
              </w:rPr>
              <w:t>A</w:t>
            </w:r>
            <w:r w:rsidRPr="00522866">
              <w:rPr>
                <w:b/>
                <w:szCs w:val="20"/>
              </w:rPr>
              <w:t xml:space="preserve"> – </w:t>
            </w:r>
            <w:r w:rsidRPr="00522866" w:rsidR="008C02C4">
              <w:rPr>
                <w:b/>
                <w:szCs w:val="20"/>
              </w:rPr>
              <w:t>Vzdělávání a rozvoj zaměstnanců</w:t>
            </w:r>
            <w:r w:rsidRPr="00522866" w:rsidR="00D27069">
              <w:rPr>
                <w:b/>
                <w:szCs w:val="20"/>
              </w:rPr>
              <w:t>“</w:t>
            </w:r>
          </w:p>
          <w:p w:rsidRPr="00522866" w:rsidR="00960CBD" w:rsidP="00960CBD" w:rsidRDefault="00960CBD" w14:paraId="199BDDC9" w14:textId="77777777">
            <w:pPr>
              <w:pStyle w:val="Tabulkatext"/>
              <w:jc w:val="center"/>
              <w:rPr>
                <w:szCs w:val="20"/>
              </w:rPr>
            </w:pPr>
            <w:r w:rsidRPr="00522866">
              <w:rPr>
                <w:szCs w:val="20"/>
              </w:rPr>
              <w:t>nebo</w:t>
            </w:r>
          </w:p>
          <w:p w:rsidRPr="00522866" w:rsidR="00960CBD" w:rsidP="00960CBD" w:rsidRDefault="00D27069" w14:paraId="4F0F7DDE" w14:textId="5C7039DC">
            <w:pPr>
              <w:pStyle w:val="Tabulkatext"/>
              <w:jc w:val="center"/>
              <w:rPr>
                <w:b/>
                <w:szCs w:val="20"/>
              </w:rPr>
            </w:pPr>
            <w:r w:rsidRPr="00522866">
              <w:rPr>
                <w:b/>
                <w:szCs w:val="20"/>
              </w:rPr>
              <w:t xml:space="preserve"> </w:t>
            </w:r>
            <w:r w:rsidRPr="00522866" w:rsidR="00960CBD">
              <w:rPr>
                <w:b/>
                <w:szCs w:val="20"/>
              </w:rPr>
              <w:t xml:space="preserve">„Dílčí </w:t>
            </w:r>
            <w:proofErr w:type="gramStart"/>
            <w:r w:rsidRPr="00522866" w:rsidR="005066C6">
              <w:rPr>
                <w:b/>
                <w:szCs w:val="20"/>
              </w:rPr>
              <w:t xml:space="preserve">část  </w:t>
            </w:r>
            <w:r w:rsidRPr="00522866" w:rsidR="008C02C4">
              <w:rPr>
                <w:b/>
                <w:szCs w:val="20"/>
              </w:rPr>
              <w:t>B</w:t>
            </w:r>
            <w:proofErr w:type="gramEnd"/>
            <w:r w:rsidRPr="00522866" w:rsidR="00960CBD">
              <w:rPr>
                <w:b/>
                <w:szCs w:val="20"/>
              </w:rPr>
              <w:t xml:space="preserve"> – </w:t>
            </w:r>
            <w:r w:rsidRPr="00522866" w:rsidR="008C02C4">
              <w:rPr>
                <w:b/>
                <w:szCs w:val="20"/>
              </w:rPr>
              <w:t xml:space="preserve">Vytvoření systému </w:t>
            </w:r>
            <w:proofErr w:type="spellStart"/>
            <w:r w:rsidRPr="00522866" w:rsidR="008C02C4">
              <w:rPr>
                <w:b/>
                <w:szCs w:val="20"/>
              </w:rPr>
              <w:t>age</w:t>
            </w:r>
            <w:proofErr w:type="spellEnd"/>
            <w:r w:rsidRPr="00522866" w:rsidR="008C02C4">
              <w:rPr>
                <w:b/>
                <w:szCs w:val="20"/>
              </w:rPr>
              <w:t xml:space="preserve"> managementu</w:t>
            </w:r>
            <w:r w:rsidRPr="00522866" w:rsidR="00960CBD">
              <w:rPr>
                <w:b/>
                <w:szCs w:val="20"/>
              </w:rPr>
              <w:t xml:space="preserve">“ </w:t>
            </w:r>
          </w:p>
          <w:p w:rsidRPr="00522866" w:rsidR="00960CBD" w:rsidP="00527F26" w:rsidRDefault="00527F26" w14:paraId="1B199D50" w14:textId="2BCFC435">
            <w:pPr>
              <w:pStyle w:val="Tabulkatext"/>
              <w:jc w:val="center"/>
              <w:rPr>
                <w:szCs w:val="20"/>
              </w:rPr>
            </w:pPr>
            <w:r w:rsidRPr="00522866">
              <w:rPr>
                <w:szCs w:val="20"/>
              </w:rPr>
              <w:t>nebo</w:t>
            </w:r>
          </w:p>
          <w:p w:rsidR="00960CBD" w:rsidP="00960CBD" w:rsidRDefault="00960CBD" w14:paraId="40B4D663" w14:textId="487A54E7">
            <w:pPr>
              <w:pStyle w:val="Tabulkatext"/>
              <w:jc w:val="center"/>
              <w:rPr>
                <w:b/>
                <w:szCs w:val="20"/>
              </w:rPr>
            </w:pPr>
            <w:r w:rsidRPr="00522866">
              <w:rPr>
                <w:b/>
                <w:szCs w:val="20"/>
              </w:rPr>
              <w:t xml:space="preserve">„Dílčí </w:t>
            </w:r>
            <w:r w:rsidRPr="00522866" w:rsidR="005066C6">
              <w:rPr>
                <w:b/>
                <w:szCs w:val="20"/>
              </w:rPr>
              <w:t xml:space="preserve">část </w:t>
            </w:r>
            <w:r w:rsidRPr="00522866" w:rsidR="008C02C4">
              <w:rPr>
                <w:b/>
                <w:szCs w:val="20"/>
              </w:rPr>
              <w:t>C</w:t>
            </w:r>
            <w:r w:rsidRPr="00522866">
              <w:rPr>
                <w:b/>
                <w:szCs w:val="20"/>
              </w:rPr>
              <w:t xml:space="preserve"> – </w:t>
            </w:r>
            <w:r w:rsidRPr="00522866" w:rsidR="008C02C4">
              <w:rPr>
                <w:b/>
                <w:szCs w:val="20"/>
              </w:rPr>
              <w:t>Podpora zdraví zaměstnanců</w:t>
            </w:r>
            <w:r w:rsidRPr="00522866">
              <w:rPr>
                <w:b/>
                <w:szCs w:val="20"/>
              </w:rPr>
              <w:t>“</w:t>
            </w:r>
          </w:p>
          <w:p w:rsidRPr="00FB626A" w:rsidR="00FB626A" w:rsidP="00960CBD" w:rsidRDefault="00FB626A" w14:paraId="1818092C" w14:textId="238AB27B">
            <w:pPr>
              <w:pStyle w:val="Tabulkatext"/>
              <w:jc w:val="center"/>
              <w:rPr>
                <w:szCs w:val="20"/>
              </w:rPr>
            </w:pPr>
            <w:r w:rsidRPr="00FB626A">
              <w:rPr>
                <w:szCs w:val="20"/>
              </w:rPr>
              <w:t>nebo</w:t>
            </w:r>
          </w:p>
          <w:p w:rsidR="00FB626A" w:rsidP="00FB626A" w:rsidRDefault="00FB626A" w14:paraId="760A5994" w14:textId="139CDF36">
            <w:pPr>
              <w:pStyle w:val="Tabulkatext"/>
              <w:jc w:val="center"/>
              <w:rPr>
                <w:b/>
                <w:szCs w:val="20"/>
              </w:rPr>
            </w:pPr>
            <w:r w:rsidRPr="00522866">
              <w:rPr>
                <w:b/>
                <w:szCs w:val="20"/>
              </w:rPr>
              <w:t xml:space="preserve">„Dílčí část </w:t>
            </w:r>
            <w:r>
              <w:rPr>
                <w:b/>
                <w:szCs w:val="20"/>
              </w:rPr>
              <w:t>D</w:t>
            </w:r>
            <w:r w:rsidRPr="00522866">
              <w:rPr>
                <w:b/>
                <w:szCs w:val="20"/>
              </w:rPr>
              <w:t xml:space="preserve"> – </w:t>
            </w:r>
            <w:r>
              <w:rPr>
                <w:b/>
                <w:szCs w:val="20"/>
              </w:rPr>
              <w:t>Pracovní schopnosti</w:t>
            </w:r>
            <w:r w:rsidRPr="00522866">
              <w:rPr>
                <w:b/>
                <w:szCs w:val="20"/>
              </w:rPr>
              <w:t xml:space="preserve"> zaměstnanců“</w:t>
            </w:r>
          </w:p>
          <w:p w:rsidRPr="00FF7B40" w:rsidR="00960CBD" w:rsidP="00960CBD" w:rsidRDefault="00960CBD" w14:paraId="08905C22" w14:textId="517098C2">
            <w:pPr>
              <w:pStyle w:val="Tabulkatext"/>
              <w:jc w:val="center"/>
              <w:rPr>
                <w:b/>
                <w:sz w:val="18"/>
                <w:szCs w:val="18"/>
              </w:rPr>
            </w:pPr>
          </w:p>
          <w:p w:rsidRPr="00FF7B40" w:rsidR="00FF7B40" w:rsidP="00522866" w:rsidRDefault="00FF7B40" w14:paraId="7B856611" w14:textId="77777777">
            <w:pPr>
              <w:pStyle w:val="Normlnzarovnatdobloku"/>
              <w:spacing w:after="120"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  <w:r w:rsidRPr="003D4441">
              <w:rPr>
                <w:rFonts w:asciiTheme="minorHAnsi" w:hAnsiTheme="minorHAnsi" w:cstheme="minorHAnsi"/>
                <w:spacing w:val="0"/>
                <w:szCs w:val="20"/>
              </w:rPr>
              <w:t>Obálka bude doručena osobně, poštou nebo kurýrní službou na adresu zadavatele:</w:t>
            </w:r>
          </w:p>
          <w:p w:rsidRPr="001802D6" w:rsidR="00FF7B40" w:rsidP="00FF7B40" w:rsidRDefault="008C02C4" w14:paraId="528E3639" w14:textId="5747189B">
            <w:pPr>
              <w:pStyle w:val="Zhlav"/>
              <w:tabs>
                <w:tab w:val="clear" w:pos="4536"/>
                <w:tab w:val="clear" w:pos="9072"/>
              </w:tabs>
              <w:spacing w:after="60"/>
              <w:rPr>
                <w:rFonts w:ascii="Arial" w:hAnsi="Arial" w:cs="Arial"/>
                <w:b/>
                <w:i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ADA International s.r.o.,</w:t>
            </w:r>
            <w:r w:rsidR="00522866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20"/>
              </w:rPr>
              <w:t>Podlesí 53, 534 01 Holice</w:t>
            </w:r>
          </w:p>
          <w:p w:rsidR="007F4D2C" w:rsidP="0040238C" w:rsidRDefault="007F4D2C" w14:paraId="61BA6F46" w14:textId="5D87CD7F">
            <w:pPr>
              <w:pStyle w:val="Normlnzarovnatdobloku"/>
              <w:spacing w:line="240" w:lineRule="auto"/>
              <w:ind w:left="0"/>
              <w:rPr>
                <w:rFonts w:asciiTheme="minorHAnsi" w:hAnsiTheme="minorHAnsi" w:cstheme="minorHAnsi"/>
                <w:spacing w:val="0"/>
                <w:szCs w:val="20"/>
              </w:rPr>
            </w:pPr>
          </w:p>
          <w:p w:rsidRPr="00522866" w:rsidR="00E14E40" w:rsidP="00522866" w:rsidRDefault="009E71EF" w14:paraId="19F9B9F5" w14:textId="1639EAFC">
            <w:pPr>
              <w:pStyle w:val="Tabulkatext"/>
              <w:spacing w:before="0" w:after="120"/>
              <w:rPr>
                <w:iCs/>
              </w:rPr>
            </w:pPr>
            <w:r w:rsidRPr="00522866">
              <w:rPr>
                <w:iCs/>
                <w:u w:val="single"/>
              </w:rPr>
              <w:t>Nabídka uchazeče</w:t>
            </w:r>
            <w:r w:rsidRPr="00522866" w:rsidR="005066C6">
              <w:rPr>
                <w:iCs/>
                <w:u w:val="single"/>
              </w:rPr>
              <w:t xml:space="preserve"> pro každou dílčí část zakázky</w:t>
            </w:r>
            <w:r w:rsidRPr="00522866">
              <w:rPr>
                <w:iCs/>
                <w:u w:val="single"/>
              </w:rPr>
              <w:t xml:space="preserve"> bude obsahovat</w:t>
            </w:r>
            <w:r w:rsidRPr="00522866">
              <w:rPr>
                <w:iCs/>
              </w:rPr>
              <w:t>:</w:t>
            </w:r>
          </w:p>
          <w:p w:rsidRPr="00522866" w:rsidR="001155E7" w:rsidP="004F68B8" w:rsidRDefault="009E71EF" w14:paraId="0A8A2469" w14:textId="0708CE88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Vrchní stranu nabídky obsahující identifikační údaje o uchazeči</w:t>
            </w:r>
            <w:r w:rsidRPr="00522866" w:rsidR="005066C6">
              <w:rPr>
                <w:iCs/>
              </w:rPr>
              <w:t xml:space="preserve"> v rozsahu</w:t>
            </w:r>
            <w:r w:rsidRPr="00522866">
              <w:rPr>
                <w:iCs/>
              </w:rPr>
              <w:t xml:space="preserve">: </w:t>
            </w:r>
            <w:r w:rsidRPr="00522866" w:rsidR="005066C6">
              <w:rPr>
                <w:iCs/>
              </w:rPr>
              <w:t xml:space="preserve">Obchodní název / </w:t>
            </w:r>
            <w:r w:rsidRPr="00522866">
              <w:rPr>
                <w:iCs/>
              </w:rPr>
              <w:t>Firma, IČO, sídlo</w:t>
            </w:r>
            <w:r w:rsidRPr="00522866" w:rsidR="005066C6">
              <w:rPr>
                <w:iCs/>
              </w:rPr>
              <w:t xml:space="preserve"> / místo podnikání</w:t>
            </w:r>
            <w:r w:rsidRPr="00522866" w:rsidR="004F68B8">
              <w:rPr>
                <w:iCs/>
              </w:rPr>
              <w:t xml:space="preserve">, </w:t>
            </w:r>
            <w:r w:rsidRPr="00522866">
              <w:rPr>
                <w:iCs/>
              </w:rPr>
              <w:t xml:space="preserve">a </w:t>
            </w:r>
            <w:r w:rsidRPr="00522866" w:rsidR="004F68B8">
              <w:rPr>
                <w:iCs/>
              </w:rPr>
              <w:t>jméno a příjmení, kontaktní adresa, telefon a e-mailov</w:t>
            </w:r>
            <w:r w:rsidR="00887D49">
              <w:rPr>
                <w:iCs/>
              </w:rPr>
              <w:t>á</w:t>
            </w:r>
            <w:r w:rsidRPr="00522866" w:rsidR="004F68B8">
              <w:rPr>
                <w:iCs/>
              </w:rPr>
              <w:t xml:space="preserve"> adresa </w:t>
            </w:r>
            <w:r w:rsidRPr="00522866">
              <w:rPr>
                <w:iCs/>
              </w:rPr>
              <w:t>kontaktní osob</w:t>
            </w:r>
            <w:r w:rsidRPr="00522866" w:rsidR="004F68B8">
              <w:rPr>
                <w:iCs/>
              </w:rPr>
              <w:t>y</w:t>
            </w:r>
            <w:r w:rsidRPr="00522866">
              <w:rPr>
                <w:iCs/>
              </w:rPr>
              <w:t xml:space="preserve"> ve věci nabídky</w:t>
            </w:r>
            <w:r w:rsidRPr="00522866" w:rsidR="004F68B8">
              <w:rPr>
                <w:iCs/>
              </w:rPr>
              <w:t>; je-li dodavatel zastoupen, uvedou se také identifikační údaje zástupce, a to minimálně v rozsahu: jméno a příjmení / název / obchodní firma, IČO (bylo-li přiděleno</w:t>
            </w:r>
            <w:r w:rsidR="00887D49">
              <w:rPr>
                <w:iCs/>
              </w:rPr>
              <w:t>)</w:t>
            </w:r>
            <w:r w:rsidRPr="00522866" w:rsidR="004F68B8">
              <w:rPr>
                <w:iCs/>
              </w:rPr>
              <w:t>, kontaktní adresa, telefon a e-mailová adresa</w:t>
            </w:r>
            <w:r w:rsidRPr="00522866">
              <w:rPr>
                <w:iCs/>
              </w:rPr>
              <w:t>.</w:t>
            </w:r>
          </w:p>
          <w:p w:rsidRPr="00522866" w:rsidR="001155E7" w:rsidP="001155E7" w:rsidRDefault="00DD5F9B" w14:paraId="546E7F08" w14:textId="77777777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Cenovou nabídku (Příloha č. 2 zadávací dokumentace)</w:t>
            </w:r>
          </w:p>
          <w:p w:rsidRPr="00522866" w:rsidR="001155E7" w:rsidP="001155E7" w:rsidRDefault="009E71EF" w14:paraId="5B88DD62" w14:textId="77777777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Krycí list nabídky (příloha č.</w:t>
            </w:r>
            <w:r w:rsidRPr="00522866" w:rsidR="005066C6">
              <w:rPr>
                <w:iCs/>
              </w:rPr>
              <w:t xml:space="preserve"> </w:t>
            </w:r>
            <w:r w:rsidRPr="00522866" w:rsidR="007D5614">
              <w:rPr>
                <w:iCs/>
              </w:rPr>
              <w:t>3</w:t>
            </w:r>
            <w:r w:rsidRPr="00522866" w:rsidR="005066C6">
              <w:rPr>
                <w:iCs/>
              </w:rPr>
              <w:t xml:space="preserve"> zadávací dokumentace</w:t>
            </w:r>
            <w:r w:rsidRPr="00522866">
              <w:rPr>
                <w:iCs/>
              </w:rPr>
              <w:t>)</w:t>
            </w:r>
            <w:r w:rsidRPr="00522866" w:rsidR="000B2710">
              <w:rPr>
                <w:iCs/>
              </w:rPr>
              <w:t xml:space="preserve"> – Krycí list nabídky bude podepsaný statutárním orgánem nebo osobou oprávněnou jednat za uchazeče na základě plné moci.</w:t>
            </w:r>
          </w:p>
          <w:p w:rsidRPr="00522866" w:rsidR="001155E7" w:rsidP="001155E7" w:rsidRDefault="000B2710" w14:paraId="4DF660EA" w14:textId="5C309615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 xml:space="preserve">Čestné prohlášení o </w:t>
            </w:r>
            <w:r w:rsidRPr="00522866" w:rsidR="00DD5F9B">
              <w:rPr>
                <w:iCs/>
              </w:rPr>
              <w:t xml:space="preserve">splnění </w:t>
            </w:r>
            <w:r w:rsidRPr="00522866">
              <w:rPr>
                <w:iCs/>
              </w:rPr>
              <w:t>základních kvalifikačních předpoklad</w:t>
            </w:r>
            <w:r w:rsidRPr="00522866" w:rsidR="00DD5F9B">
              <w:rPr>
                <w:iCs/>
              </w:rPr>
              <w:t>ů</w:t>
            </w:r>
            <w:r w:rsidRPr="00522866">
              <w:rPr>
                <w:iCs/>
              </w:rPr>
              <w:t xml:space="preserve"> (Příloha č.</w:t>
            </w:r>
            <w:r w:rsidRPr="00522866" w:rsidR="005066C6">
              <w:rPr>
                <w:iCs/>
              </w:rPr>
              <w:t xml:space="preserve"> </w:t>
            </w:r>
            <w:r w:rsidRPr="00522866" w:rsidR="007D5614">
              <w:rPr>
                <w:iCs/>
              </w:rPr>
              <w:t>4</w:t>
            </w:r>
            <w:r w:rsidRPr="00522866">
              <w:rPr>
                <w:iCs/>
              </w:rPr>
              <w:t xml:space="preserve"> </w:t>
            </w:r>
            <w:r w:rsidRPr="00522866" w:rsidR="005066C6">
              <w:rPr>
                <w:iCs/>
              </w:rPr>
              <w:t>zadávací dokumentace</w:t>
            </w:r>
            <w:r w:rsidRPr="00522866">
              <w:rPr>
                <w:iCs/>
              </w:rPr>
              <w:t>)</w:t>
            </w:r>
          </w:p>
          <w:p w:rsidRPr="00522866" w:rsidR="001155E7" w:rsidP="001155E7" w:rsidRDefault="000B2710" w14:paraId="69E77F4C" w14:textId="0F88A97E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 xml:space="preserve">Doklady </w:t>
            </w:r>
            <w:r w:rsidRPr="00522866" w:rsidR="00DD5F9B">
              <w:rPr>
                <w:iCs/>
              </w:rPr>
              <w:t>k</w:t>
            </w:r>
            <w:r w:rsidRPr="00522866">
              <w:rPr>
                <w:iCs/>
              </w:rPr>
              <w:t xml:space="preserve"> prokázání Profesních kvalifikačních předpokladů</w:t>
            </w:r>
          </w:p>
          <w:p w:rsidRPr="00522866" w:rsidR="001155E7" w:rsidP="001155E7" w:rsidRDefault="00DD5F9B" w14:paraId="49CD7F4C" w14:textId="1D34F9ED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Čestné prohlášení o splnění technických kvalifikačních předpokladů (Příloha č. 5 zadávací dokumentace)</w:t>
            </w:r>
          </w:p>
          <w:p w:rsidRPr="00522866" w:rsidR="001155E7" w:rsidP="001155E7" w:rsidRDefault="00A24586" w14:paraId="23557890" w14:textId="0EE5D184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 xml:space="preserve">Doklady </w:t>
            </w:r>
            <w:r w:rsidRPr="00522866" w:rsidR="00DD5F9B">
              <w:rPr>
                <w:iCs/>
              </w:rPr>
              <w:t>k</w:t>
            </w:r>
            <w:r w:rsidRPr="00522866">
              <w:rPr>
                <w:iCs/>
              </w:rPr>
              <w:t xml:space="preserve"> prokázání </w:t>
            </w:r>
            <w:r w:rsidR="00887D49">
              <w:rPr>
                <w:iCs/>
              </w:rPr>
              <w:t>t</w:t>
            </w:r>
            <w:r w:rsidRPr="00522866">
              <w:rPr>
                <w:iCs/>
              </w:rPr>
              <w:t>echnických kvalifikačních předpokladů</w:t>
            </w:r>
            <w:r w:rsidRPr="00522866" w:rsidR="00DD5F9B">
              <w:rPr>
                <w:iCs/>
              </w:rPr>
              <w:t xml:space="preserve">, včetně Seznamu členů realizačního týmu (Příloha č. 6 zadávací dokumentace) a Profesního životopisu jednotlivých členů realizačního týmu </w:t>
            </w:r>
          </w:p>
          <w:p w:rsidRPr="00522866" w:rsidR="001155E7" w:rsidP="001155E7" w:rsidRDefault="001155E7" w14:paraId="7256634B" w14:textId="004DDCF9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Podrobný popis nabízeného plnění pro příslušnou dílčí část zakázky</w:t>
            </w:r>
          </w:p>
          <w:p w:rsidRPr="002F2BCD" w:rsidR="001155E7" w:rsidP="001155E7" w:rsidRDefault="001155E7" w14:paraId="13D82AA8" w14:textId="300A5B3A">
            <w:pPr>
              <w:pStyle w:val="Tabulkatext"/>
              <w:numPr>
                <w:ilvl w:val="0"/>
                <w:numId w:val="40"/>
              </w:numPr>
              <w:jc w:val="both"/>
              <w:rPr>
                <w:bCs/>
                <w:iCs/>
              </w:rPr>
            </w:pPr>
            <w:r w:rsidRPr="002F2BCD">
              <w:rPr>
                <w:bCs/>
                <w:iCs/>
              </w:rPr>
              <w:t>O</w:t>
            </w:r>
            <w:r w:rsidRPr="002F2BCD" w:rsidR="00BA672E">
              <w:rPr>
                <w:bCs/>
                <w:iCs/>
              </w:rPr>
              <w:t>sobou oprávněnou jednat z</w:t>
            </w:r>
            <w:r w:rsidRPr="002F2BCD" w:rsidR="00ED12B8">
              <w:rPr>
                <w:bCs/>
                <w:iCs/>
              </w:rPr>
              <w:t>a uchazeče podepsanou Smlouvu</w:t>
            </w:r>
            <w:r w:rsidRPr="002F2BCD" w:rsidR="00D31890">
              <w:rPr>
                <w:bCs/>
                <w:iCs/>
              </w:rPr>
              <w:t xml:space="preserve"> o</w:t>
            </w:r>
            <w:r w:rsidRPr="002F2BCD" w:rsidR="00BA672E">
              <w:rPr>
                <w:bCs/>
                <w:iCs/>
              </w:rPr>
              <w:t xml:space="preserve"> poskytování </w:t>
            </w:r>
            <w:r w:rsidRPr="002F2BCD">
              <w:rPr>
                <w:bCs/>
                <w:iCs/>
              </w:rPr>
              <w:t xml:space="preserve">služeb pro příslušnou dílčí část zakázky (Příloha č. </w:t>
            </w:r>
            <w:r w:rsidR="00B5420A">
              <w:rPr>
                <w:bCs/>
                <w:iCs/>
              </w:rPr>
              <w:t>7 nebo Příloha č. 8</w:t>
            </w:r>
            <w:r w:rsidRPr="002F2BCD">
              <w:rPr>
                <w:bCs/>
                <w:iCs/>
              </w:rPr>
              <w:t xml:space="preserve"> nebo</w:t>
            </w:r>
            <w:r w:rsidR="00FB626A">
              <w:rPr>
                <w:bCs/>
                <w:iCs/>
              </w:rPr>
              <w:t xml:space="preserve"> Příloha č.9 </w:t>
            </w:r>
            <w:proofErr w:type="gramStart"/>
            <w:r w:rsidR="00FB626A">
              <w:rPr>
                <w:bCs/>
                <w:iCs/>
              </w:rPr>
              <w:t xml:space="preserve">nebo </w:t>
            </w:r>
            <w:r w:rsidRPr="002F2BCD">
              <w:rPr>
                <w:bCs/>
                <w:iCs/>
              </w:rPr>
              <w:t xml:space="preserve"> </w:t>
            </w:r>
            <w:r w:rsidRPr="002F2BCD" w:rsidR="00887D49">
              <w:rPr>
                <w:bCs/>
                <w:iCs/>
              </w:rPr>
              <w:t>P</w:t>
            </w:r>
            <w:r w:rsidR="00B5420A">
              <w:rPr>
                <w:bCs/>
                <w:iCs/>
              </w:rPr>
              <w:t>říloha</w:t>
            </w:r>
            <w:proofErr w:type="gramEnd"/>
            <w:r w:rsidR="00B5420A">
              <w:rPr>
                <w:bCs/>
                <w:iCs/>
              </w:rPr>
              <w:t xml:space="preserve"> č. </w:t>
            </w:r>
            <w:r w:rsidR="00FB626A">
              <w:rPr>
                <w:bCs/>
                <w:iCs/>
              </w:rPr>
              <w:t>10</w:t>
            </w:r>
            <w:r w:rsidRPr="002F2BCD" w:rsidR="00887D49">
              <w:rPr>
                <w:bCs/>
                <w:iCs/>
              </w:rPr>
              <w:t xml:space="preserve"> zadávací dokumentace</w:t>
            </w:r>
            <w:r w:rsidRPr="002F2BCD">
              <w:rPr>
                <w:bCs/>
                <w:iCs/>
              </w:rPr>
              <w:t>),</w:t>
            </w:r>
            <w:r w:rsidRPr="002F2BCD" w:rsidR="00BA672E">
              <w:rPr>
                <w:bCs/>
                <w:iCs/>
              </w:rPr>
              <w:t xml:space="preserve"> a to v originále ve dvojím vyhotovení</w:t>
            </w:r>
          </w:p>
          <w:p w:rsidRPr="00522866" w:rsidR="00491477" w:rsidP="001155E7" w:rsidRDefault="00491477" w14:paraId="5990A509" w14:textId="6542A329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22866">
              <w:rPr>
                <w:iCs/>
              </w:rPr>
              <w:t>Seznam poddodavatelů (Příloha č. 1</w:t>
            </w:r>
            <w:r w:rsidR="00FB626A">
              <w:rPr>
                <w:iCs/>
              </w:rPr>
              <w:t>1</w:t>
            </w:r>
            <w:r w:rsidRPr="00522866">
              <w:rPr>
                <w:iCs/>
              </w:rPr>
              <w:t xml:space="preserve"> zadávací dokumentace), bude-li je dodavatel v rámci plnění zakázky využívat</w:t>
            </w:r>
          </w:p>
          <w:p w:rsidRPr="005522C9" w:rsidR="006E4B2F" w:rsidP="00511B2E" w:rsidRDefault="00A24586" w14:paraId="6748D688" w14:textId="066A963F">
            <w:pPr>
              <w:pStyle w:val="Tabulkatext"/>
              <w:numPr>
                <w:ilvl w:val="0"/>
                <w:numId w:val="40"/>
              </w:numPr>
              <w:jc w:val="both"/>
              <w:rPr>
                <w:iCs/>
              </w:rPr>
            </w:pPr>
            <w:r w:rsidRPr="005522C9">
              <w:rPr>
                <w:iCs/>
              </w:rPr>
              <w:t xml:space="preserve">Plná moc </w:t>
            </w:r>
            <w:r w:rsidRPr="005522C9" w:rsidR="001155E7">
              <w:rPr>
                <w:iCs/>
              </w:rPr>
              <w:t>(u</w:t>
            </w:r>
            <w:r w:rsidRPr="005522C9">
              <w:rPr>
                <w:iCs/>
              </w:rPr>
              <w:t xml:space="preserve">chazeč doloží plnou moc pouze v případě, že budou </w:t>
            </w:r>
            <w:r w:rsidRPr="005522C9" w:rsidR="001155E7">
              <w:rPr>
                <w:iCs/>
              </w:rPr>
              <w:t>některý z dokumentů uvedených pod body 1-</w:t>
            </w:r>
            <w:r w:rsidRPr="005522C9" w:rsidR="006D6CB5">
              <w:rPr>
                <w:iCs/>
              </w:rPr>
              <w:t>10</w:t>
            </w:r>
            <w:r w:rsidRPr="005522C9" w:rsidR="001155E7">
              <w:rPr>
                <w:iCs/>
              </w:rPr>
              <w:t xml:space="preserve"> </w:t>
            </w:r>
            <w:r w:rsidRPr="005522C9" w:rsidR="00BA2E99">
              <w:rPr>
                <w:iCs/>
              </w:rPr>
              <w:t xml:space="preserve">podepsány </w:t>
            </w:r>
            <w:r w:rsidRPr="005522C9" w:rsidR="001155E7">
              <w:rPr>
                <w:iCs/>
              </w:rPr>
              <w:t xml:space="preserve">nikoliv statutárním orgánem, ale </w:t>
            </w:r>
            <w:r w:rsidRPr="005522C9" w:rsidR="00BA2E99">
              <w:rPr>
                <w:iCs/>
              </w:rPr>
              <w:t>osobou oprávněnou jednat za dodavatele na základě plné moc</w:t>
            </w:r>
            <w:r w:rsidRPr="005522C9" w:rsidR="00AF511B">
              <w:rPr>
                <w:iCs/>
              </w:rPr>
              <w:t>i</w:t>
            </w:r>
            <w:r w:rsidRPr="005522C9" w:rsidR="001155E7">
              <w:rPr>
                <w:iCs/>
              </w:rPr>
              <w:t>)</w:t>
            </w:r>
          </w:p>
          <w:p w:rsidRPr="00DB5DBD" w:rsidR="00BA2E99" w:rsidP="00A24586" w:rsidRDefault="00BA2E99" w14:paraId="6F7A781B" w14:textId="73C7810D">
            <w:pPr>
              <w:pStyle w:val="Tabulkatext"/>
              <w:rPr>
                <w:i/>
              </w:rPr>
            </w:pPr>
          </w:p>
        </w:tc>
      </w:tr>
      <w:tr w:rsidRPr="00E50090" w:rsidR="005C6C32" w:rsidTr="002B497C" w14:paraId="755F686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 w14:paraId="6FE3EE90" w14:textId="77777777">
            <w:pPr>
              <w:pStyle w:val="Tabulkatext"/>
              <w:keepNext/>
              <w:rPr>
                <w:i/>
              </w:rPr>
            </w:pPr>
            <w:r w:rsidRPr="00247F44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247F44" w:rsidP="006A0E20" w:rsidRDefault="00F91CCE" w14:paraId="1643EC79" w14:textId="584A8417">
            <w:pPr>
              <w:pStyle w:val="Tabulkatext"/>
              <w:keepNext/>
              <w:spacing w:before="120" w:after="0"/>
              <w:jc w:val="both"/>
            </w:pPr>
            <w:r>
              <w:t>Celková nabídková cena</w:t>
            </w:r>
            <w:r w:rsidR="00863F8C">
              <w:t xml:space="preserve"> za dané dílčí plnění</w:t>
            </w:r>
            <w:r>
              <w:t xml:space="preserve"> bude </w:t>
            </w:r>
            <w:r w:rsidR="005E6E31">
              <w:t>uchazečem</w:t>
            </w:r>
            <w:r w:rsidR="00BA672E">
              <w:t xml:space="preserve"> </w:t>
            </w:r>
            <w:r>
              <w:t>uvedena v českých korunách</w:t>
            </w:r>
            <w:r w:rsidR="00BA672E">
              <w:t xml:space="preserve"> bez DPH</w:t>
            </w:r>
            <w:r>
              <w:t xml:space="preserve"> a je závazná pro uzavření smlouvy.</w:t>
            </w:r>
          </w:p>
          <w:p w:rsidR="00033E36" w:rsidP="00033E36" w:rsidRDefault="00033E36" w14:paraId="3DBA4A4F" w14:textId="77777777">
            <w:pPr>
              <w:pStyle w:val="Tabulkatext"/>
              <w:keepNext/>
              <w:spacing w:before="0" w:after="0"/>
              <w:jc w:val="both"/>
            </w:pPr>
          </w:p>
          <w:p w:rsidR="00247F44" w:rsidP="00033E36" w:rsidRDefault="00247F44" w14:paraId="46D38FA2" w14:textId="0B6BD7F4">
            <w:pPr>
              <w:pStyle w:val="Tabulkatext"/>
              <w:keepNext/>
              <w:spacing w:before="0" w:after="0"/>
              <w:jc w:val="both"/>
              <w:rPr>
                <w:b/>
              </w:rPr>
            </w:pPr>
            <w:r w:rsidRPr="00247F44">
              <w:rPr>
                <w:b/>
              </w:rPr>
              <w:t>Celková nabídková cena</w:t>
            </w:r>
            <w:r w:rsidR="001E747A">
              <w:rPr>
                <w:b/>
              </w:rPr>
              <w:t xml:space="preserve"> za dané dílčí plnění</w:t>
            </w:r>
            <w:r w:rsidRPr="00247F44">
              <w:rPr>
                <w:b/>
              </w:rPr>
              <w:t xml:space="preserve"> bude uchazečem uvedena v členění </w:t>
            </w:r>
            <w:r w:rsidR="00033E36">
              <w:rPr>
                <w:b/>
              </w:rPr>
              <w:t>c</w:t>
            </w:r>
            <w:r w:rsidRPr="00247F44">
              <w:rPr>
                <w:b/>
              </w:rPr>
              <w:t>ena bez DPH, DPH a cena vč. DPH dle zadání v krycím listu</w:t>
            </w:r>
            <w:r w:rsidR="00110394">
              <w:rPr>
                <w:b/>
              </w:rPr>
              <w:t xml:space="preserve"> (příloha č. 3 zadávací dokumentace) a ve formuláři cenové nabídky (příloha č. 2 zadávací dokumentace)</w:t>
            </w:r>
            <w:r w:rsidR="00361F36">
              <w:rPr>
                <w:b/>
              </w:rPr>
              <w:t>, které je dodavatel povinen vyplnit</w:t>
            </w:r>
            <w:r w:rsidRPr="00247F44">
              <w:rPr>
                <w:b/>
              </w:rPr>
              <w:t>.</w:t>
            </w:r>
          </w:p>
          <w:p w:rsidR="00033E36" w:rsidP="00033E36" w:rsidRDefault="00033E36" w14:paraId="43486855" w14:textId="77777777">
            <w:pPr>
              <w:pStyle w:val="Tabulkatext"/>
              <w:keepNext/>
              <w:spacing w:before="0" w:after="0"/>
              <w:jc w:val="both"/>
              <w:rPr>
                <w:b/>
              </w:rPr>
            </w:pPr>
          </w:p>
          <w:p w:rsidR="00247F44" w:rsidP="00033E36" w:rsidRDefault="00247F44" w14:paraId="3D3A241A" w14:textId="4BD763AA">
            <w:pPr>
              <w:pStyle w:val="Tabulkatext"/>
              <w:keepNext/>
              <w:spacing w:before="0" w:after="0"/>
              <w:jc w:val="both"/>
            </w:pPr>
            <w:r>
              <w:t>V případě, že uchazeč ne</w:t>
            </w:r>
            <w:r w:rsidR="00110394">
              <w:t xml:space="preserve">ní </w:t>
            </w:r>
            <w:r>
              <w:t>plátce DPH</w:t>
            </w:r>
            <w:r w:rsidR="00110394">
              <w:t>,</w:t>
            </w:r>
            <w:r>
              <w:t xml:space="preserve"> uvede cenu pouze do kolonky cena s DPH a pole pro uvedení ceny bez DPH a DPH nechá prázdnou.</w:t>
            </w:r>
          </w:p>
          <w:p w:rsidR="00033E36" w:rsidP="00033E36" w:rsidRDefault="00033E36" w14:paraId="211741FB" w14:textId="77777777">
            <w:pPr>
              <w:pStyle w:val="Tabulkatext"/>
              <w:keepNext/>
              <w:spacing w:before="0" w:after="0"/>
              <w:jc w:val="both"/>
            </w:pPr>
          </w:p>
          <w:p w:rsidR="00247F44" w:rsidP="00033E36" w:rsidRDefault="00247F44" w14:paraId="7A87C2A6" w14:textId="144B1021">
            <w:pPr>
              <w:pStyle w:val="Tabulkatext"/>
              <w:keepNext/>
              <w:spacing w:before="0" w:after="0"/>
              <w:jc w:val="both"/>
            </w:pPr>
            <w:r>
              <w:t>Součástí nabídkové ceny jsou veškeré náklady</w:t>
            </w:r>
            <w:r w:rsidR="00110394">
              <w:t xml:space="preserve"> účastníka</w:t>
            </w:r>
            <w:r>
              <w:t xml:space="preserve"> potřebné na </w:t>
            </w:r>
            <w:r w:rsidR="00110394">
              <w:t xml:space="preserve">a spojené se </w:t>
            </w:r>
            <w:r>
              <w:t>zajištění</w:t>
            </w:r>
            <w:r w:rsidR="00110394">
              <w:t>m</w:t>
            </w:r>
            <w:r>
              <w:t xml:space="preserve"> </w:t>
            </w:r>
            <w:r w:rsidR="00110394">
              <w:t xml:space="preserve">předmětu plnění, </w:t>
            </w:r>
            <w:r>
              <w:t>zejména náklady na odměnu pro lektora, jeho dopravu, ubytování</w:t>
            </w:r>
            <w:r w:rsidR="007F4D2C">
              <w:t xml:space="preserve">, </w:t>
            </w:r>
            <w:r w:rsidR="00110394">
              <w:t xml:space="preserve">stravné, </w:t>
            </w:r>
            <w:r w:rsidR="007F4D2C">
              <w:t>studijní materiály</w:t>
            </w:r>
            <w:r>
              <w:t xml:space="preserve"> atp. Součástí </w:t>
            </w:r>
            <w:r w:rsidR="00110394">
              <w:t xml:space="preserve">nabídkové </w:t>
            </w:r>
            <w:r>
              <w:t xml:space="preserve">ceny jsou i náklady na zajištění </w:t>
            </w:r>
            <w:r w:rsidR="00110394">
              <w:t xml:space="preserve">požadovaných </w:t>
            </w:r>
            <w:r>
              <w:t xml:space="preserve">výstupů a dokladů jako je Potvrzení o absolvování </w:t>
            </w:r>
            <w:r w:rsidR="007F4D2C">
              <w:t>školení</w:t>
            </w:r>
            <w:r>
              <w:t>.</w:t>
            </w:r>
          </w:p>
          <w:p w:rsidR="00247F44" w:rsidP="00033E36" w:rsidRDefault="00247F44" w14:paraId="454345E7" w14:textId="77777777">
            <w:pPr>
              <w:pStyle w:val="Tabulkatext"/>
              <w:keepNext/>
              <w:spacing w:before="0" w:after="0"/>
              <w:jc w:val="both"/>
            </w:pPr>
          </w:p>
          <w:p w:rsidRPr="00E50090" w:rsidR="005C6C32" w:rsidP="006A0E20" w:rsidRDefault="00247F44" w14:paraId="0CE2D704" w14:textId="7C9C806A">
            <w:pPr>
              <w:pStyle w:val="Tabulkatext"/>
              <w:keepNext/>
              <w:spacing w:before="0" w:after="120"/>
              <w:jc w:val="both"/>
              <w:rPr>
                <w:i/>
              </w:rPr>
            </w:pPr>
            <w:r>
              <w:t xml:space="preserve">Nabídková cena může být měněna pouze v souvislosti se změnou sazby DPH. </w:t>
            </w:r>
          </w:p>
        </w:tc>
      </w:tr>
      <w:tr w:rsidRPr="00E50090" w:rsidR="005C6C32" w:rsidTr="002B497C" w14:paraId="6474886A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834265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F2BCD" w:rsidR="00033E36" w:rsidP="006A0E20" w:rsidRDefault="00060672" w14:paraId="6AD0C815" w14:textId="29AFE30A">
            <w:pPr>
              <w:pStyle w:val="Tabulkatext"/>
              <w:spacing w:before="120" w:after="0"/>
              <w:jc w:val="both"/>
              <w:rPr>
                <w:b/>
                <w:bCs/>
              </w:rPr>
            </w:pPr>
            <w:r w:rsidRPr="002F2BCD">
              <w:rPr>
                <w:b/>
                <w:bCs/>
              </w:rPr>
              <w:t>Nabídka a všechny doklady v ní předložené budou zpracovány v listinné podobě v českém jazyce a bud</w:t>
            </w:r>
            <w:r w:rsidRPr="002F2BCD" w:rsidR="00033E36">
              <w:rPr>
                <w:b/>
                <w:bCs/>
              </w:rPr>
              <w:t>ou</w:t>
            </w:r>
            <w:r w:rsidRPr="002F2BCD">
              <w:rPr>
                <w:b/>
                <w:bCs/>
              </w:rPr>
              <w:t xml:space="preserve"> podepsán</w:t>
            </w:r>
            <w:r w:rsidRPr="002F2BCD" w:rsidR="00033E36">
              <w:rPr>
                <w:b/>
                <w:bCs/>
              </w:rPr>
              <w:t>y</w:t>
            </w:r>
            <w:r w:rsidRPr="002F2BCD" w:rsidR="008862E1">
              <w:rPr>
                <w:b/>
                <w:bCs/>
              </w:rPr>
              <w:t xml:space="preserve"> uchazečem nebo</w:t>
            </w:r>
            <w:r w:rsidRPr="002F2BCD">
              <w:rPr>
                <w:b/>
                <w:bCs/>
              </w:rPr>
              <w:t xml:space="preserve"> osobou oprávněnou </w:t>
            </w:r>
            <w:r w:rsidRPr="002F2BCD" w:rsidR="00F813A2">
              <w:rPr>
                <w:b/>
                <w:bCs/>
              </w:rPr>
              <w:t xml:space="preserve">jednat za </w:t>
            </w:r>
            <w:r w:rsidRPr="002F2BCD">
              <w:rPr>
                <w:b/>
                <w:bCs/>
              </w:rPr>
              <w:t>uchazeče.</w:t>
            </w:r>
          </w:p>
          <w:p w:rsidR="00033E36" w:rsidP="00033E36" w:rsidRDefault="00033E36" w14:paraId="65AC4A17" w14:textId="77777777">
            <w:pPr>
              <w:pStyle w:val="Tabulkatext"/>
              <w:spacing w:before="0" w:after="0"/>
              <w:jc w:val="both"/>
            </w:pPr>
          </w:p>
          <w:p w:rsidR="00060672" w:rsidP="00033E36" w:rsidRDefault="00060672" w14:paraId="33B05816" w14:textId="1DA33970">
            <w:pPr>
              <w:pStyle w:val="Tabulkatext"/>
              <w:spacing w:before="0" w:after="0"/>
              <w:jc w:val="both"/>
            </w:pPr>
            <w:r>
              <w:t xml:space="preserve">Nabídka </w:t>
            </w:r>
            <w:r w:rsidR="00F813A2">
              <w:t xml:space="preserve">včetně veškerých přiložených dokumentů </w:t>
            </w:r>
            <w:r>
              <w:t>bude řádně čitelná, bez škrtů</w:t>
            </w:r>
            <w:r w:rsidR="00F813A2">
              <w:t>, oprav</w:t>
            </w:r>
            <w:r>
              <w:t xml:space="preserve"> a přepisů.</w:t>
            </w:r>
          </w:p>
          <w:p w:rsidR="00033E36" w:rsidP="00033E36" w:rsidRDefault="00033E36" w14:paraId="19DF3271" w14:textId="77777777">
            <w:pPr>
              <w:pStyle w:val="Tabulkatext"/>
              <w:spacing w:before="0" w:after="0"/>
              <w:jc w:val="both"/>
            </w:pPr>
          </w:p>
          <w:p w:rsidRPr="00D85AC4" w:rsidR="00060672" w:rsidP="00033E36" w:rsidRDefault="00060672" w14:paraId="0F301478" w14:textId="70C46ADC">
            <w:pPr>
              <w:pStyle w:val="Tabulkatext"/>
              <w:spacing w:before="0" w:after="0"/>
              <w:jc w:val="both"/>
              <w:rPr>
                <w:bCs/>
              </w:rPr>
            </w:pPr>
            <w:r w:rsidRPr="00D85AC4">
              <w:rPr>
                <w:bCs/>
              </w:rPr>
              <w:t xml:space="preserve">Všechny popsané strany nabídky budou řádně očíslovány vzestupnou číselnou řadou včetně příloh a budou zabezpečeny, resp. </w:t>
            </w:r>
            <w:r w:rsidRPr="00D85AC4" w:rsidR="00481685">
              <w:rPr>
                <w:bCs/>
              </w:rPr>
              <w:t>s</w:t>
            </w:r>
            <w:r w:rsidRPr="00D85AC4">
              <w:rPr>
                <w:bCs/>
              </w:rPr>
              <w:t>vázány tak, aby nemohlo dojít k manipulaci s obsahem nabídky.</w:t>
            </w:r>
          </w:p>
          <w:p w:rsidR="00060672" w:rsidP="00033E36" w:rsidRDefault="00060672" w14:paraId="50AA2DEC" w14:textId="406130FE">
            <w:pPr>
              <w:pStyle w:val="Tabulkatext"/>
              <w:spacing w:before="0" w:after="0"/>
            </w:pPr>
          </w:p>
          <w:p w:rsidR="00DA7A8F" w:rsidP="00033E36" w:rsidRDefault="00FA5DA8" w14:paraId="2BB09A77" w14:textId="2741A543">
            <w:pPr>
              <w:pStyle w:val="Tabulkatext"/>
              <w:spacing w:before="0" w:after="0"/>
              <w:ind w:left="0"/>
              <w:jc w:val="both"/>
            </w:pPr>
            <w:r>
              <w:rPr>
                <w:i/>
              </w:rPr>
              <w:t xml:space="preserve"> </w:t>
            </w:r>
            <w:r w:rsidR="00DE4D66">
              <w:t>Na obálce bude uvedena kontaktní adresa dodavatele.</w:t>
            </w:r>
          </w:p>
          <w:p w:rsidR="00033E36" w:rsidP="00033E36" w:rsidRDefault="00033E36" w14:paraId="1C6DC24D" w14:textId="77777777">
            <w:pPr>
              <w:pStyle w:val="Tabulkatext"/>
              <w:spacing w:before="0" w:after="0"/>
              <w:ind w:left="0"/>
              <w:jc w:val="both"/>
            </w:pPr>
          </w:p>
          <w:p w:rsidR="00DE4D66" w:rsidP="00033E36" w:rsidRDefault="00DE4D66" w14:paraId="31229801" w14:textId="20F4227C">
            <w:pPr>
              <w:pStyle w:val="Tabulkatext"/>
              <w:spacing w:before="0" w:after="0"/>
              <w:jc w:val="both"/>
            </w:pPr>
            <w:r>
              <w:t>Nabídka bude dodaná poštou, doporučenou poštou, kurýrem nebo osobně na adresu</w:t>
            </w:r>
            <w:r w:rsidR="00033E36">
              <w:t xml:space="preserve">: </w:t>
            </w:r>
            <w:r w:rsidR="007D5614">
              <w:t>ADA International s.r.o., Podlesí 53, 534 01 Holice</w:t>
            </w:r>
            <w:r>
              <w:t>.</w:t>
            </w:r>
            <w:r w:rsidR="00033E36">
              <w:t xml:space="preserve"> </w:t>
            </w:r>
            <w:r>
              <w:t>Podání nabídek e-mailem není možné.</w:t>
            </w:r>
            <w:r w:rsidR="00033E36">
              <w:t xml:space="preserve"> </w:t>
            </w:r>
            <w:r>
              <w:t xml:space="preserve">V případě osobního doručení nabídky budou nabídky doručeny na vrátnici v sídle </w:t>
            </w:r>
            <w:r w:rsidR="00784F4C">
              <w:t>zadavatele</w:t>
            </w:r>
            <w:r>
              <w:t>, kde budou nabídky převzaty.</w:t>
            </w:r>
          </w:p>
          <w:p w:rsidR="00033E36" w:rsidP="00033E36" w:rsidRDefault="00033E36" w14:paraId="50DBA5BE" w14:textId="15725ACB">
            <w:pPr>
              <w:pStyle w:val="Tabulkatext"/>
              <w:spacing w:before="0" w:after="0"/>
              <w:jc w:val="both"/>
            </w:pPr>
          </w:p>
          <w:p w:rsidR="00033E36" w:rsidP="00033E36" w:rsidRDefault="00033E36" w14:paraId="5F11DF62" w14:textId="77777777">
            <w:pPr>
              <w:pStyle w:val="Tabulkatext"/>
              <w:spacing w:before="0" w:after="0"/>
              <w:jc w:val="both"/>
            </w:pPr>
          </w:p>
          <w:p w:rsidR="00DE4D66" w:rsidP="00033E36" w:rsidRDefault="00DE4D66" w14:paraId="172E30DD" w14:textId="4BB390F0">
            <w:pPr>
              <w:pStyle w:val="Tabulkatext"/>
              <w:spacing w:before="0" w:after="0"/>
              <w:jc w:val="both"/>
            </w:pPr>
            <w:r>
              <w:t xml:space="preserve">Nabídka do každého dílčího plnění bude zpracována samostatně se všemi náležitostmi. Pokud uchazeč podá nabídky pro více dílčích plnění zakázky, </w:t>
            </w:r>
            <w:r w:rsidR="001E747A">
              <w:t xml:space="preserve">musí </w:t>
            </w:r>
            <w:r>
              <w:t>nabídky doručit v </w:t>
            </w:r>
            <w:r w:rsidR="001E747A">
              <w:t>samostatných obálkách</w:t>
            </w:r>
            <w:r>
              <w:t xml:space="preserve">, vždy musí být na obálce označeno, pro jaké dílčí plnění </w:t>
            </w:r>
            <w:r w:rsidR="004E497A">
              <w:t>j</w:t>
            </w:r>
            <w:r w:rsidR="001E747A">
              <w:t>e</w:t>
            </w:r>
            <w:r w:rsidR="004E497A">
              <w:t xml:space="preserve"> nabídk</w:t>
            </w:r>
            <w:r w:rsidR="001E747A">
              <w:t xml:space="preserve">a </w:t>
            </w:r>
            <w:r w:rsidR="004E497A">
              <w:t>podáván</w:t>
            </w:r>
            <w:r w:rsidR="001E747A">
              <w:t>a</w:t>
            </w:r>
            <w:r w:rsidR="004E497A">
              <w:t>.</w:t>
            </w:r>
          </w:p>
          <w:p w:rsidR="00033E36" w:rsidP="00033E36" w:rsidRDefault="00033E36" w14:paraId="42CC14F7" w14:textId="77777777">
            <w:pPr>
              <w:pStyle w:val="Tabulkatext"/>
              <w:spacing w:before="0" w:after="0"/>
              <w:jc w:val="both"/>
            </w:pPr>
          </w:p>
          <w:p w:rsidRPr="002F2BCD" w:rsidR="00DA4F23" w:rsidP="006A0E20" w:rsidRDefault="004E497A" w14:paraId="6215413C" w14:textId="2A4D100A">
            <w:pPr>
              <w:pStyle w:val="Tabulkatext"/>
              <w:spacing w:before="0" w:after="120"/>
              <w:jc w:val="both"/>
              <w:rPr>
                <w:b/>
                <w:bCs/>
              </w:rPr>
            </w:pPr>
            <w:r w:rsidRPr="002F2BCD">
              <w:rPr>
                <w:b/>
                <w:bCs/>
              </w:rPr>
              <w:t>Nabídka bude zpracována v jednom tištěném originále</w:t>
            </w:r>
            <w:r w:rsidRPr="002F2BCD" w:rsidR="008334B2">
              <w:rPr>
                <w:b/>
                <w:bCs/>
              </w:rPr>
              <w:t xml:space="preserve"> a </w:t>
            </w:r>
            <w:r w:rsidRPr="002F2BCD" w:rsidR="006B7802">
              <w:rPr>
                <w:b/>
                <w:bCs/>
              </w:rPr>
              <w:t xml:space="preserve">v jedné </w:t>
            </w:r>
            <w:r w:rsidRPr="002F2BCD" w:rsidR="008334B2">
              <w:rPr>
                <w:b/>
                <w:bCs/>
              </w:rPr>
              <w:t>kopii</w:t>
            </w:r>
            <w:r w:rsidRPr="002F2BCD" w:rsidR="006B7802">
              <w:rPr>
                <w:b/>
                <w:bCs/>
              </w:rPr>
              <w:t xml:space="preserve"> v elektronické podobě na CD nebo </w:t>
            </w:r>
            <w:proofErr w:type="spellStart"/>
            <w:r w:rsidRPr="002F2BCD" w:rsidR="006B7802">
              <w:rPr>
                <w:b/>
                <w:bCs/>
              </w:rPr>
              <w:t>flash</w:t>
            </w:r>
            <w:proofErr w:type="spellEnd"/>
            <w:r w:rsidRPr="002F2BCD" w:rsidR="006B7802">
              <w:rPr>
                <w:b/>
                <w:bCs/>
              </w:rPr>
              <w:t xml:space="preserve"> disku.</w:t>
            </w:r>
          </w:p>
        </w:tc>
      </w:tr>
      <w:tr w:rsidRPr="00E50090" w:rsidR="00DA7A8F" w:rsidTr="002B497C" w14:paraId="749E905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 w14:paraId="65A240BE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4E497A" w:rsidR="00DA7A8F" w:rsidP="007F4D2C" w:rsidRDefault="00667155" w14:paraId="1C9AAAFE" w14:textId="14809D0F">
            <w:pPr>
              <w:pStyle w:val="Tabulkatext"/>
              <w:jc w:val="both"/>
            </w:pPr>
            <w:r w:rsidRPr="004E497A">
              <w:t>Dodavatel</w:t>
            </w:r>
            <w:r w:rsidRPr="004E497A" w:rsidR="00DA7A8F">
              <w:t xml:space="preserve"> ve své nabídce uvede </w:t>
            </w:r>
            <w:r w:rsidR="002338BE">
              <w:t xml:space="preserve">jméno a příjmení </w:t>
            </w:r>
            <w:r w:rsidRPr="004E497A" w:rsidR="00DA7A8F">
              <w:t>kontaktní osob</w:t>
            </w:r>
            <w:r w:rsidR="002338BE">
              <w:t>y</w:t>
            </w:r>
            <w:r w:rsidRPr="004E497A" w:rsidR="00DA7A8F">
              <w:t xml:space="preserve"> ve věci zakázky, její</w:t>
            </w:r>
            <w:r w:rsidR="000A2477">
              <w:t xml:space="preserve"> kontaktní adresu,</w:t>
            </w:r>
            <w:r w:rsidRPr="004E497A" w:rsidR="00DA7A8F">
              <w:t xml:space="preserve"> telefon a e-mailovou adresu. </w:t>
            </w:r>
          </w:p>
        </w:tc>
      </w:tr>
      <w:tr w:rsidRPr="00E50090" w:rsidR="005C6C32" w:rsidTr="002B497C" w14:paraId="040EE4D1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02133631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232990" w:rsidR="005C6C32" w:rsidDel="002D0D04" w:rsidP="007F4D2C" w:rsidRDefault="005C6C32" w14:paraId="3612A348" w14:textId="5F90B850">
            <w:pPr>
              <w:pStyle w:val="Tabulkatext"/>
              <w:jc w:val="both"/>
            </w:pPr>
            <w:r w:rsidRPr="00232990">
              <w:t xml:space="preserve">Každý </w:t>
            </w:r>
            <w:r w:rsidRPr="00232990" w:rsidR="00667155">
              <w:t xml:space="preserve">dodavatel </w:t>
            </w:r>
            <w:r w:rsidRPr="00232990">
              <w:t>může podat pouze jednu nabídku</w:t>
            </w:r>
            <w:r w:rsidRPr="00232990" w:rsidR="00232990">
              <w:t xml:space="preserve"> do každého dílčího plnění</w:t>
            </w:r>
            <w:r w:rsidRPr="00232990" w:rsidR="00667155">
              <w:t>.</w:t>
            </w:r>
            <w:r w:rsidR="005522C9">
              <w:t xml:space="preserve"> Zadavatel nepřipouští předložení více variant v rámci nabídky – nabídka obsahující více variant bude zadavatelem vyloučena z výběrového řízení.</w:t>
            </w:r>
          </w:p>
        </w:tc>
      </w:tr>
      <w:tr w:rsidRPr="00E50090" w:rsidR="005C6C32" w:rsidTr="002B497C" w14:paraId="4DE86A10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 w14:paraId="4A6CE05F" w14:textId="77777777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t>Vysvětlení zadávacích podmínek</w:t>
            </w:r>
          </w:p>
        </w:tc>
      </w:tr>
      <w:tr w:rsidRPr="00E50090" w:rsidR="00E14E40" w:rsidTr="002B497C" w14:paraId="0AC41579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14E40" w:rsidP="006A0E20" w:rsidRDefault="00E14E40" w14:paraId="4D429868" w14:textId="696D0DF9">
            <w:pPr>
              <w:pStyle w:val="Tabulkatext"/>
              <w:keepNext/>
              <w:spacing w:before="120" w:after="0"/>
              <w:jc w:val="both"/>
            </w:pPr>
            <w:r w:rsidRPr="00232990">
              <w:t xml:space="preserve">Dodavatel je oprávněn po zadavateli požadovat </w:t>
            </w:r>
            <w:r w:rsidRPr="00232990" w:rsidR="007E6E16">
              <w:t>vysvětlení zadávacích podmínek</w:t>
            </w:r>
            <w:r w:rsidRPr="00232990">
              <w:t xml:space="preserve"> (odpovědi na dotaz). Písemná žádost musí být zadavateli doručena nejpozději </w:t>
            </w:r>
            <w:r w:rsidRPr="00232990" w:rsidR="008C7EB7">
              <w:t>4</w:t>
            </w:r>
            <w:r w:rsidRPr="00232990" w:rsidR="00D92737">
              <w:t xml:space="preserve"> </w:t>
            </w:r>
            <w:r w:rsidRPr="00232990">
              <w:t>pracovní dny před uplynutím lhůty pro podání nabídek.</w:t>
            </w:r>
          </w:p>
          <w:p w:rsidR="00361F36" w:rsidP="00033E36" w:rsidRDefault="00361F36" w14:paraId="680FB4F5" w14:textId="77777777">
            <w:pPr>
              <w:pStyle w:val="Tabulkatext"/>
              <w:keepNext/>
              <w:spacing w:before="0" w:after="0"/>
              <w:jc w:val="both"/>
            </w:pPr>
          </w:p>
          <w:p w:rsidR="00361F36" w:rsidP="00033E36" w:rsidRDefault="00361F36" w14:paraId="00BB9ECE" w14:textId="77777777">
            <w:pPr>
              <w:pStyle w:val="Tabulkatext"/>
              <w:keepNext/>
              <w:spacing w:before="0" w:after="0"/>
              <w:jc w:val="both"/>
            </w:pPr>
            <w:r w:rsidRPr="00361F36">
              <w:t>Zadavatel odešle vysvětlení zadávacích podmínek, případně související dokumenty, nejpozději do 2 pracovních dnů po doručení žádosti podle předchozího odstavce.</w:t>
            </w:r>
            <w:r>
              <w:t xml:space="preserve"> </w:t>
            </w:r>
            <w:r w:rsidRPr="00361F36">
              <w:t>Pokud zadavatel na žádost o vysvětlení, která není doručena včas, vysvětlení poskytne, nemusí dodržet lhůtu uvedenou v předchozí větě.</w:t>
            </w:r>
          </w:p>
          <w:p w:rsidR="00361F36" w:rsidP="00033E36" w:rsidRDefault="00361F36" w14:paraId="6A404A3A" w14:textId="77777777">
            <w:pPr>
              <w:pStyle w:val="Tabulkatext"/>
              <w:keepNext/>
              <w:spacing w:before="0" w:after="0"/>
              <w:jc w:val="both"/>
            </w:pPr>
          </w:p>
          <w:p w:rsidR="00361F36" w:rsidP="00033E36" w:rsidRDefault="00361F36" w14:paraId="3F6C741A" w14:textId="7CC9EEDD">
            <w:pPr>
              <w:pStyle w:val="Tabulkatext"/>
              <w:spacing w:before="0" w:after="0"/>
              <w:jc w:val="both"/>
            </w:pPr>
            <w:r>
              <w:t>Zadavatel může poskytnout uchazečům dodatečně informaci k zadávacím podmínkám i bez předchozí žádosti.</w:t>
            </w:r>
          </w:p>
          <w:p w:rsidR="00361F36" w:rsidP="00033E36" w:rsidRDefault="00361F36" w14:paraId="69DD9CF4" w14:textId="75DB2277">
            <w:pPr>
              <w:pStyle w:val="Tabulkatext"/>
              <w:spacing w:before="0" w:after="0"/>
              <w:jc w:val="both"/>
            </w:pPr>
          </w:p>
          <w:p w:rsidRPr="00232990" w:rsidR="00361F36" w:rsidP="006A0E20" w:rsidRDefault="00361F36" w14:paraId="6839C193" w14:textId="17BDE818">
            <w:pPr>
              <w:pStyle w:val="Tabulkatext"/>
              <w:spacing w:after="120"/>
              <w:jc w:val="both"/>
            </w:pPr>
            <w:r w:rsidRPr="00361F36">
              <w:t>Vysvětlení zadávacích podmínek (včetně přesného anonymizovaného znění dotazu, na který zadavatel reaguje) anebo dodatečné informace zadavatel zveřejní na portálu www.esfcr.cz.</w:t>
            </w:r>
          </w:p>
        </w:tc>
      </w:tr>
      <w:tr w:rsidRPr="00E50090" w:rsidR="00E14E40" w:rsidTr="002B497C" w14:paraId="6BF12BA8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 w14:paraId="1F787A1B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2B497C" w14:paraId="4D597D9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32990" w:rsidR="00361F36" w:rsidP="00361F36" w:rsidRDefault="00CD431B" w14:paraId="198CE5D3" w14:textId="1CFBC647">
            <w:pPr>
              <w:pStyle w:val="Tabulkatext"/>
              <w:ind w:left="0"/>
              <w:jc w:val="both"/>
            </w:pPr>
            <w:r>
              <w:t>Dodavatel, který podal nabídku ve výběrovém řízení, nesmí být současně osobou, jejímž prostřednictvím jiný dodavatel v tomtéž výběrovém řízení prokazuje kvalifikaci. Zadavatel vyloučí účastníka zadávacího řízení, který podal více nabídek samostatně nebo společně s jinými dodavateli, nebo podal nabídku a současně je osobou, jejímž prostřednictvím jiný účastník zadávacího řízení v tomtéž zadávacím řízení prokazuje kvalifikaci.</w:t>
            </w:r>
          </w:p>
        </w:tc>
      </w:tr>
      <w:tr w:rsidRPr="00E50090" w:rsidR="005C6C32" w:rsidTr="002B497C" w14:paraId="73826450" w14:textId="77777777">
        <w:trPr>
          <w:trHeight w:val="20"/>
        </w:trPr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 w14:paraId="7D33A43A" w14:textId="77777777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033E36" w:rsidR="005C6C32" w:rsidP="00033E36" w:rsidRDefault="005C6C32" w14:paraId="413042E0" w14:textId="40872B3B">
            <w:pPr>
              <w:pStyle w:val="Tabulkatext"/>
              <w:jc w:val="both"/>
              <w:rPr>
                <w:iCs/>
                <w:u w:val="single"/>
              </w:rPr>
            </w:pPr>
            <w:r w:rsidRPr="00033E36">
              <w:rPr>
                <w:iCs/>
              </w:rPr>
              <w:t xml:space="preserve">Obecnou částí pravidel pro žadatele a příjemce v rámci </w:t>
            </w:r>
            <w:r w:rsidRPr="00033E36" w:rsidR="0019708B">
              <w:rPr>
                <w:iCs/>
              </w:rPr>
              <w:t>Operačního programu Zaměstnanost (vydání č.</w:t>
            </w:r>
            <w:r w:rsidRPr="00033E36" w:rsidR="00C216D7">
              <w:rPr>
                <w:iCs/>
              </w:rPr>
              <w:t xml:space="preserve"> </w:t>
            </w:r>
            <w:r w:rsidRPr="00033E36" w:rsidR="006F4C64">
              <w:rPr>
                <w:iCs/>
              </w:rPr>
              <w:t>10</w:t>
            </w:r>
            <w:r w:rsidRPr="00033E36" w:rsidR="0019708B">
              <w:rPr>
                <w:iCs/>
              </w:rPr>
              <w:t>)</w:t>
            </w:r>
            <w:r w:rsidRPr="00033E36" w:rsidR="00033E36">
              <w:rPr>
                <w:iCs/>
              </w:rPr>
              <w:t xml:space="preserve">; </w:t>
            </w:r>
            <w:r w:rsidRPr="00033E36">
              <w:rPr>
                <w:iCs/>
              </w:rPr>
              <w:t xml:space="preserve">na </w:t>
            </w:r>
            <w:r w:rsidRPr="00033E36" w:rsidR="0019708B">
              <w:rPr>
                <w:iCs/>
              </w:rPr>
              <w:t xml:space="preserve">toto </w:t>
            </w:r>
            <w:r w:rsidRPr="00033E36">
              <w:rPr>
                <w:iCs/>
              </w:rPr>
              <w:t>zadávací řízení se neaplikují ustanovení zákona č.</w:t>
            </w:r>
            <w:r w:rsidRPr="00033E36" w:rsidR="001D3B11">
              <w:rPr>
                <w:iCs/>
              </w:rPr>
              <w:t> </w:t>
            </w:r>
            <w:r w:rsidRPr="00033E36">
              <w:rPr>
                <w:iCs/>
              </w:rPr>
              <w:t>13</w:t>
            </w:r>
            <w:r w:rsidRPr="00033E36" w:rsidR="007E6E16">
              <w:rPr>
                <w:iCs/>
              </w:rPr>
              <w:t>4</w:t>
            </w:r>
            <w:r w:rsidRPr="00033E36">
              <w:rPr>
                <w:iCs/>
              </w:rPr>
              <w:t>/20</w:t>
            </w:r>
            <w:r w:rsidRPr="00033E36" w:rsidR="007E6E16">
              <w:rPr>
                <w:iCs/>
              </w:rPr>
              <w:t>1</w:t>
            </w:r>
            <w:r w:rsidRPr="00033E36">
              <w:rPr>
                <w:iCs/>
              </w:rPr>
              <w:t xml:space="preserve">6 Sb., o </w:t>
            </w:r>
            <w:r w:rsidRPr="00033E36" w:rsidR="007E6E16">
              <w:rPr>
                <w:iCs/>
              </w:rPr>
              <w:t xml:space="preserve">zadávání </w:t>
            </w:r>
            <w:r w:rsidRPr="00033E36">
              <w:rPr>
                <w:iCs/>
              </w:rPr>
              <w:t>veřejných zakáz</w:t>
            </w:r>
            <w:r w:rsidRPr="00033E36" w:rsidR="007E6E16">
              <w:rPr>
                <w:iCs/>
              </w:rPr>
              <w:t>e</w:t>
            </w:r>
            <w:r w:rsidRPr="00033E36">
              <w:rPr>
                <w:iCs/>
              </w:rPr>
              <w:t>k.</w:t>
            </w:r>
          </w:p>
        </w:tc>
      </w:tr>
      <w:tr w:rsidRPr="00E50090" w:rsidR="005C6C32" w:rsidTr="002B497C" w14:paraId="37ABA985" w14:textId="77777777">
        <w:trPr>
          <w:trHeight w:val="20"/>
        </w:trPr>
        <w:tc>
          <w:tcPr>
            <w:tcW w:w="8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 w14:paraId="6C4F4234" w14:textId="77777777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1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 w14:paraId="4F932B0F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4015E9" w14:paraId="0BC6D1A9" w14:textId="77777777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 w14:paraId="5BE7ACD3" w14:textId="77777777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Pr="007E7CF5" w:rsidR="006445B9" w:rsidP="007E7CF5" w:rsidRDefault="006445B9" w14:paraId="1AF397B5" w14:textId="692DDDC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7E7CF5">
              <w:rPr>
                <w:rFonts w:ascii="Arial" w:hAnsi="Arial" w:cs="Arial"/>
                <w:sz w:val="20"/>
                <w:szCs w:val="20"/>
              </w:rPr>
              <w:t>Holicích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7E7CF5">
              <w:rPr>
                <w:rFonts w:ascii="Arial" w:hAnsi="Arial" w:cs="Arial"/>
                <w:sz w:val="20"/>
                <w:szCs w:val="20"/>
              </w:rPr>
              <w:t>18.10.2019</w:t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  <w:r w:rsidRP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 w14:paraId="0E0FB60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E5747E" w:rsidR="00DB784E" w:rsidP="00E5747E" w:rsidRDefault="00DB784E" w14:paraId="3678C3E5" w14:textId="603AA148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 xml:space="preserve">Příloha č. 1 </w:t>
      </w:r>
      <w:r w:rsidRPr="00E5747E" w:rsidR="00E5747E">
        <w:rPr>
          <w:rFonts w:ascii="Arial" w:hAnsi="Arial" w:eastAsia="Times New Roman" w:cs="Arial"/>
          <w:color w:val="auto"/>
          <w:lang w:eastAsia="cs-CZ"/>
        </w:rPr>
        <w:t>Specifikace zakázky</w:t>
      </w:r>
    </w:p>
    <w:p w:rsidRPr="00E5747E" w:rsidR="00DB784E" w:rsidP="00E5747E" w:rsidRDefault="00DB784E" w14:paraId="52000C12" w14:textId="20D27115">
      <w:pPr>
        <w:spacing w:after="0"/>
        <w:ind w:left="708"/>
        <w:rPr>
          <w:color w:val="auto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</w:t>
      </w:r>
      <w:r w:rsidRPr="00E5747E" w:rsidR="00572489">
        <w:rPr>
          <w:rFonts w:ascii="Arial" w:hAnsi="Arial" w:eastAsia="Times New Roman" w:cs="Arial"/>
          <w:color w:val="auto"/>
          <w:lang w:eastAsia="cs-CZ"/>
        </w:rPr>
        <w:t xml:space="preserve"> </w:t>
      </w:r>
      <w:r w:rsidRPr="00E5747E">
        <w:rPr>
          <w:rFonts w:ascii="Arial" w:hAnsi="Arial" w:eastAsia="Times New Roman" w:cs="Arial"/>
          <w:color w:val="auto"/>
          <w:lang w:eastAsia="cs-CZ"/>
        </w:rPr>
        <w:t xml:space="preserve">2 </w:t>
      </w:r>
      <w:r w:rsidR="00532931">
        <w:rPr>
          <w:color w:val="auto"/>
        </w:rPr>
        <w:t>Cenová nabídka</w:t>
      </w:r>
    </w:p>
    <w:p w:rsidRPr="00E5747E" w:rsidR="0020092C" w:rsidP="00E5747E" w:rsidRDefault="00200DF5" w14:paraId="7FFBB3E1" w14:textId="77777777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color w:val="auto"/>
        </w:rPr>
        <w:t xml:space="preserve">Příloha č. </w:t>
      </w:r>
      <w:r w:rsidRPr="00E5747E" w:rsidR="00DB314B">
        <w:rPr>
          <w:color w:val="auto"/>
        </w:rPr>
        <w:t>3</w:t>
      </w:r>
      <w:r w:rsidRPr="00E5747E">
        <w:rPr>
          <w:color w:val="auto"/>
        </w:rPr>
        <w:t xml:space="preserve"> </w:t>
      </w:r>
      <w:r w:rsidRPr="00E5747E" w:rsidR="0020092C">
        <w:rPr>
          <w:rFonts w:ascii="Arial" w:hAnsi="Arial" w:eastAsia="Times New Roman" w:cs="Arial"/>
          <w:color w:val="auto"/>
          <w:lang w:eastAsia="cs-CZ"/>
        </w:rPr>
        <w:t>Krycí list nabídky</w:t>
      </w:r>
    </w:p>
    <w:p w:rsidRPr="00E5747E" w:rsidR="003F69DA" w:rsidP="00E5747E" w:rsidRDefault="0020092C" w14:paraId="66DBED3F" w14:textId="037AC0CA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 xml:space="preserve">Příloha č. 4 </w:t>
      </w:r>
      <w:r w:rsidRPr="00E5747E" w:rsidR="00E5747E">
        <w:rPr>
          <w:rFonts w:ascii="Arial" w:hAnsi="Arial" w:eastAsia="Times New Roman" w:cs="Arial"/>
          <w:color w:val="auto"/>
          <w:lang w:eastAsia="cs-CZ"/>
        </w:rPr>
        <w:t>Čestné prohlášení</w:t>
      </w:r>
      <w:r w:rsidR="00532931">
        <w:rPr>
          <w:color w:val="auto"/>
        </w:rPr>
        <w:t xml:space="preserve"> o splnění </w:t>
      </w:r>
      <w:r w:rsidR="00033E36">
        <w:rPr>
          <w:color w:val="auto"/>
        </w:rPr>
        <w:t xml:space="preserve">základních </w:t>
      </w:r>
      <w:r w:rsidRPr="00E5747E" w:rsidR="00532931">
        <w:rPr>
          <w:color w:val="auto"/>
        </w:rPr>
        <w:t>kvalifikačních předpoklad</w:t>
      </w:r>
      <w:r w:rsidR="00532931">
        <w:rPr>
          <w:color w:val="auto"/>
        </w:rPr>
        <w:t>ů</w:t>
      </w:r>
    </w:p>
    <w:p w:rsidRPr="00E5747E" w:rsidR="0020092C" w:rsidP="00E5747E" w:rsidRDefault="0020092C" w14:paraId="6EC87C7F" w14:textId="1742AA7A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5</w:t>
      </w:r>
      <w:r w:rsidRPr="00E5747E" w:rsidR="00E5747E">
        <w:rPr>
          <w:rFonts w:ascii="Arial" w:hAnsi="Arial" w:eastAsia="Times New Roman" w:cs="Arial"/>
          <w:color w:val="auto"/>
          <w:lang w:eastAsia="cs-CZ"/>
        </w:rPr>
        <w:t xml:space="preserve"> </w:t>
      </w:r>
      <w:r w:rsidRPr="00E5747E" w:rsidR="00532931">
        <w:rPr>
          <w:rFonts w:ascii="Arial" w:hAnsi="Arial" w:eastAsia="Times New Roman" w:cs="Arial"/>
          <w:color w:val="auto"/>
          <w:lang w:eastAsia="cs-CZ"/>
        </w:rPr>
        <w:t>Čestné prohlášení</w:t>
      </w:r>
      <w:r w:rsidR="00532931">
        <w:rPr>
          <w:color w:val="auto"/>
        </w:rPr>
        <w:t xml:space="preserve"> o splnění </w:t>
      </w:r>
      <w:r w:rsidR="00033E36">
        <w:rPr>
          <w:color w:val="auto"/>
        </w:rPr>
        <w:t>technických</w:t>
      </w:r>
      <w:r w:rsidRPr="00E5747E" w:rsidR="00033E36">
        <w:rPr>
          <w:color w:val="auto"/>
        </w:rPr>
        <w:t xml:space="preserve"> </w:t>
      </w:r>
      <w:r w:rsidRPr="00E5747E" w:rsidR="00532931">
        <w:rPr>
          <w:color w:val="auto"/>
        </w:rPr>
        <w:t>kvalifikačních předpoklad</w:t>
      </w:r>
      <w:r w:rsidR="00532931">
        <w:rPr>
          <w:color w:val="auto"/>
        </w:rPr>
        <w:t>ů</w:t>
      </w:r>
    </w:p>
    <w:p w:rsidRPr="00E5747E" w:rsidR="0020092C" w:rsidP="00E5747E" w:rsidRDefault="0020092C" w14:paraId="3877EFA6" w14:textId="7ADE446A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>Příloha č. 6</w:t>
      </w:r>
      <w:r w:rsidRPr="00E5747E" w:rsidR="00E5747E">
        <w:rPr>
          <w:rFonts w:ascii="Arial" w:hAnsi="Arial" w:eastAsia="Times New Roman" w:cs="Arial"/>
          <w:color w:val="auto"/>
          <w:lang w:eastAsia="cs-CZ"/>
        </w:rPr>
        <w:t xml:space="preserve"> Seznam členů realizačního týmu</w:t>
      </w:r>
    </w:p>
    <w:p w:rsidRPr="00E5747E" w:rsidR="00532931" w:rsidP="00532931" w:rsidRDefault="0020092C" w14:paraId="26350B34" w14:textId="207D09D8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 xml:space="preserve">Příloha č. </w:t>
      </w:r>
      <w:r w:rsidR="00B5420A">
        <w:rPr>
          <w:rFonts w:ascii="Arial" w:hAnsi="Arial" w:eastAsia="Times New Roman" w:cs="Arial"/>
          <w:color w:val="auto"/>
          <w:lang w:eastAsia="cs-CZ"/>
        </w:rPr>
        <w:t>7</w:t>
      </w:r>
      <w:r w:rsidRPr="00E5747E">
        <w:rPr>
          <w:rFonts w:ascii="Arial" w:hAnsi="Arial" w:eastAsia="Times New Roman" w:cs="Arial"/>
          <w:color w:val="auto"/>
          <w:lang w:eastAsia="cs-CZ"/>
        </w:rPr>
        <w:t xml:space="preserve"> Závazný návrh smlouvy</w:t>
      </w:r>
      <w:r w:rsidR="00532931">
        <w:rPr>
          <w:rFonts w:ascii="Arial" w:hAnsi="Arial" w:eastAsia="Times New Roman" w:cs="Arial"/>
          <w:color w:val="auto"/>
          <w:lang w:eastAsia="cs-CZ"/>
        </w:rPr>
        <w:t xml:space="preserve"> (dílčí část A)</w:t>
      </w:r>
    </w:p>
    <w:p w:rsidR="00532931" w:rsidP="00E5747E" w:rsidRDefault="0020092C" w14:paraId="198CFCFC" w14:textId="38D53AD0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 w:rsidRPr="00E5747E">
        <w:rPr>
          <w:rFonts w:ascii="Arial" w:hAnsi="Arial" w:eastAsia="Times New Roman" w:cs="Arial"/>
          <w:color w:val="auto"/>
          <w:lang w:eastAsia="cs-CZ"/>
        </w:rPr>
        <w:t xml:space="preserve">Příloha č. </w:t>
      </w:r>
      <w:r w:rsidR="00B5420A">
        <w:rPr>
          <w:rFonts w:ascii="Arial" w:hAnsi="Arial" w:eastAsia="Times New Roman" w:cs="Arial"/>
          <w:color w:val="auto"/>
          <w:lang w:eastAsia="cs-CZ"/>
        </w:rPr>
        <w:t>8</w:t>
      </w:r>
      <w:r w:rsidRPr="00E5747E">
        <w:rPr>
          <w:rFonts w:ascii="Arial" w:hAnsi="Arial" w:eastAsia="Times New Roman" w:cs="Arial"/>
          <w:color w:val="auto"/>
          <w:lang w:eastAsia="cs-CZ"/>
        </w:rPr>
        <w:t xml:space="preserve"> </w:t>
      </w:r>
      <w:r w:rsidRPr="00E5747E" w:rsidR="00532931">
        <w:rPr>
          <w:rFonts w:ascii="Arial" w:hAnsi="Arial" w:eastAsia="Times New Roman" w:cs="Arial"/>
          <w:color w:val="auto"/>
          <w:lang w:eastAsia="cs-CZ"/>
        </w:rPr>
        <w:t>Závazný návrh smlouvy</w:t>
      </w:r>
      <w:r w:rsidR="00532931">
        <w:rPr>
          <w:rFonts w:ascii="Arial" w:hAnsi="Arial" w:eastAsia="Times New Roman" w:cs="Arial"/>
          <w:color w:val="auto"/>
          <w:lang w:eastAsia="cs-CZ"/>
        </w:rPr>
        <w:t xml:space="preserve"> (dílčí část B)</w:t>
      </w:r>
    </w:p>
    <w:p w:rsidR="00532931" w:rsidP="00E5747E" w:rsidRDefault="00532931" w14:paraId="070085CB" w14:textId="531D6736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>
        <w:rPr>
          <w:rFonts w:ascii="Arial" w:hAnsi="Arial" w:eastAsia="Times New Roman" w:cs="Arial"/>
          <w:color w:val="auto"/>
          <w:lang w:eastAsia="cs-CZ"/>
        </w:rPr>
        <w:t xml:space="preserve">Příloha č. </w:t>
      </w:r>
      <w:r w:rsidR="00B5420A">
        <w:rPr>
          <w:rFonts w:ascii="Arial" w:hAnsi="Arial" w:eastAsia="Times New Roman" w:cs="Arial"/>
          <w:color w:val="auto"/>
          <w:lang w:eastAsia="cs-CZ"/>
        </w:rPr>
        <w:t>9</w:t>
      </w:r>
      <w:r>
        <w:rPr>
          <w:rFonts w:ascii="Arial" w:hAnsi="Arial" w:eastAsia="Times New Roman" w:cs="Arial"/>
          <w:color w:val="auto"/>
          <w:lang w:eastAsia="cs-CZ"/>
        </w:rPr>
        <w:t xml:space="preserve"> </w:t>
      </w:r>
      <w:r w:rsidRPr="00E5747E">
        <w:rPr>
          <w:rFonts w:ascii="Arial" w:hAnsi="Arial" w:eastAsia="Times New Roman" w:cs="Arial"/>
          <w:color w:val="auto"/>
          <w:lang w:eastAsia="cs-CZ"/>
        </w:rPr>
        <w:t>Závazný návrh smlouvy</w:t>
      </w:r>
      <w:r>
        <w:rPr>
          <w:rFonts w:ascii="Arial" w:hAnsi="Arial" w:eastAsia="Times New Roman" w:cs="Arial"/>
          <w:color w:val="auto"/>
          <w:lang w:eastAsia="cs-CZ"/>
        </w:rPr>
        <w:t xml:space="preserve"> (dílčí část C)</w:t>
      </w:r>
    </w:p>
    <w:p w:rsidR="00967ED5" w:rsidP="00967ED5" w:rsidRDefault="00967ED5" w14:paraId="4259401D" w14:textId="4F2B3DB4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>
        <w:rPr>
          <w:rFonts w:ascii="Arial" w:hAnsi="Arial" w:eastAsia="Times New Roman" w:cs="Arial"/>
          <w:color w:val="auto"/>
          <w:lang w:eastAsia="cs-CZ"/>
        </w:rPr>
        <w:t xml:space="preserve">Příloha č. 10 </w:t>
      </w:r>
      <w:r w:rsidRPr="00E5747E">
        <w:rPr>
          <w:rFonts w:ascii="Arial" w:hAnsi="Arial" w:eastAsia="Times New Roman" w:cs="Arial"/>
          <w:color w:val="auto"/>
          <w:lang w:eastAsia="cs-CZ"/>
        </w:rPr>
        <w:t>Závazný návrh smlouvy</w:t>
      </w:r>
      <w:r>
        <w:rPr>
          <w:rFonts w:ascii="Arial" w:hAnsi="Arial" w:eastAsia="Times New Roman" w:cs="Arial"/>
          <w:color w:val="auto"/>
          <w:lang w:eastAsia="cs-CZ"/>
        </w:rPr>
        <w:t xml:space="preserve"> (dílčí část D)</w:t>
      </w:r>
    </w:p>
    <w:p w:rsidRPr="007E7CF5" w:rsidR="003F69DA" w:rsidP="007E7CF5" w:rsidRDefault="00967ED5" w14:paraId="1E297A82" w14:textId="1FA25352">
      <w:pPr>
        <w:spacing w:after="0"/>
        <w:ind w:left="708"/>
        <w:rPr>
          <w:rFonts w:ascii="Arial" w:hAnsi="Arial" w:eastAsia="Times New Roman" w:cs="Arial"/>
          <w:color w:val="auto"/>
          <w:lang w:eastAsia="cs-CZ"/>
        </w:rPr>
      </w:pPr>
      <w:r>
        <w:rPr>
          <w:rFonts w:ascii="Arial" w:hAnsi="Arial" w:eastAsia="Times New Roman" w:cs="Arial"/>
          <w:color w:val="auto"/>
          <w:lang w:eastAsia="cs-CZ"/>
        </w:rPr>
        <w:t>Příloha č. 11</w:t>
      </w:r>
      <w:r w:rsidR="00532931">
        <w:rPr>
          <w:rFonts w:ascii="Arial" w:hAnsi="Arial" w:eastAsia="Times New Roman" w:cs="Arial"/>
          <w:color w:val="auto"/>
          <w:lang w:eastAsia="cs-CZ"/>
        </w:rPr>
        <w:t xml:space="preserve"> </w:t>
      </w:r>
      <w:r w:rsidRPr="00E5747E" w:rsidR="0020092C">
        <w:rPr>
          <w:rFonts w:ascii="Arial" w:hAnsi="Arial" w:eastAsia="Times New Roman" w:cs="Arial"/>
          <w:color w:val="auto"/>
          <w:lang w:eastAsia="cs-CZ"/>
        </w:rPr>
        <w:t>Seznam poddodavatelů</w:t>
      </w:r>
      <w:bookmarkStart w:name="_GoBack" w:id="0"/>
      <w:bookmarkEnd w:id="0"/>
    </w:p>
    <w:p w:rsidRPr="00E50090" w:rsidR="005C6C32" w:rsidP="00D92737" w:rsidRDefault="005C6C32" w14:paraId="384D80EE" w14:textId="43768F20"/>
    <w:sectPr w:rsidRPr="00E50090" w:rsidR="005C6C32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A26BC" w:rsidP="00744469" w:rsidRDefault="001A26BC" w14:paraId="2872ACB2" w14:textId="77777777">
      <w:pPr>
        <w:spacing w:after="0"/>
      </w:pPr>
      <w:r>
        <w:separator/>
      </w:r>
    </w:p>
  </w:endnote>
  <w:endnote w:type="continuationSeparator" w:id="0">
    <w:p w:rsidR="001A26BC" w:rsidP="00744469" w:rsidRDefault="001A26BC" w14:paraId="14ACE8D1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0F2BFF" w:rsidTr="00830A79" w14:paraId="44E65F93" w14:textId="77777777">
      <w:tc>
        <w:tcPr>
          <w:tcW w:w="5000" w:type="pct"/>
          <w:gridSpan w:val="3"/>
          <w:shd w:val="clear" w:color="auto" w:fill="auto"/>
          <w:vAlign w:val="center"/>
        </w:tcPr>
        <w:p w:rsidR="000F2BFF" w:rsidP="00F543E8" w:rsidRDefault="000F2BFF" w14:paraId="3A756667" w14:textId="77777777">
          <w:pPr>
            <w:pStyle w:val="Tabulkazhlav"/>
          </w:pPr>
        </w:p>
      </w:tc>
    </w:tr>
    <w:tr w:rsidR="000F2BFF" w:rsidTr="00830A79" w14:paraId="267A7B8B" w14:textId="77777777">
      <w:tc>
        <w:tcPr>
          <w:tcW w:w="1667" w:type="pct"/>
          <w:shd w:val="clear" w:color="auto" w:fill="auto"/>
          <w:vAlign w:val="center"/>
        </w:tcPr>
        <w:p w:rsidR="000F2BFF" w:rsidP="00E073EC" w:rsidRDefault="000F2BFF" w14:paraId="54ED624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F2BFF" w:rsidP="00015461" w:rsidRDefault="000F2BFF" w14:paraId="31E0B38F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0F2BFF" w:rsidP="00E073EC" w:rsidRDefault="000F2BFF" w14:paraId="14554666" w14:textId="08DBF2D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228B5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4228B5">
            <w:rPr>
              <w:noProof/>
            </w:rPr>
            <w:t>11</w:t>
          </w:r>
          <w:r>
            <w:rPr>
              <w:noProof/>
            </w:rPr>
            <w:fldChar w:fldCharType="end"/>
          </w:r>
        </w:p>
      </w:tc>
    </w:tr>
  </w:tbl>
  <w:p w:rsidR="000F2BFF" w:rsidRDefault="000F2BFF" w14:paraId="43E237B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0F2BFF" w:rsidTr="00A34F9E" w14:paraId="63C1439A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0F2BFF" w:rsidP="00A34F9E" w:rsidRDefault="000F2BFF" w14:paraId="40645297" w14:textId="77777777">
          <w:pPr>
            <w:pStyle w:val="Tabulkazhlav"/>
            <w:rPr>
              <w:b w:val="false"/>
            </w:rPr>
          </w:pPr>
        </w:p>
      </w:tc>
    </w:tr>
    <w:tr w:rsidR="000F2BFF" w:rsidTr="00A34F9E" w14:paraId="6B829AC5" w14:textId="77777777">
      <w:tc>
        <w:tcPr>
          <w:tcW w:w="1667" w:type="pct"/>
          <w:shd w:val="clear" w:color="auto" w:fill="auto"/>
          <w:vAlign w:val="center"/>
        </w:tcPr>
        <w:p w:rsidR="000F2BFF" w:rsidP="004015E9" w:rsidRDefault="000F2BFF" w14:paraId="084B563F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0F2BFF" w:rsidP="004015E9" w:rsidRDefault="000F2BFF" w14:paraId="4D38668F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0F2BFF" w:rsidP="004015E9" w:rsidRDefault="000F2BFF" w14:paraId="07C35438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D85AC4">
            <w:rPr>
              <w:noProof/>
            </w:rPr>
            <w:t>10</w:t>
          </w:r>
          <w:r>
            <w:rPr>
              <w:noProof/>
            </w:rPr>
            <w:fldChar w:fldCharType="end"/>
          </w:r>
        </w:p>
      </w:tc>
    </w:tr>
  </w:tbl>
  <w:p w:rsidR="000F2BFF" w:rsidRDefault="000F2BFF" w14:paraId="0C785AC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A26BC" w:rsidP="00744469" w:rsidRDefault="001A26BC" w14:paraId="3246F22E" w14:textId="77777777">
      <w:pPr>
        <w:spacing w:after="0"/>
      </w:pPr>
      <w:r>
        <w:separator/>
      </w:r>
    </w:p>
  </w:footnote>
  <w:footnote w:type="continuationSeparator" w:id="0">
    <w:p w:rsidR="001A26BC" w:rsidP="00744469" w:rsidRDefault="001A26BC" w14:paraId="4602D05D" w14:textId="77777777">
      <w:pPr>
        <w:spacing w:after="0"/>
      </w:pPr>
      <w:r>
        <w:continuationSeparator/>
      </w:r>
    </w:p>
  </w:footnote>
  <w:footnote w:id="1">
    <w:p w:rsidR="000F2BFF" w:rsidP="005C6C32" w:rsidRDefault="000F2BFF" w14:paraId="77900FAD" w14:textId="77777777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2BFF" w:rsidRDefault="000F2BFF" w14:paraId="2DBCA29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BFF" w:rsidRDefault="000F2BFF" w14:paraId="38B641AA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2BFF" w:rsidRDefault="000F2BFF" w14:paraId="548EAE4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2BFF" w:rsidRDefault="000F2BFF" w14:paraId="00C0F87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20D5F70"/>
    <w:multiLevelType w:val="hybridMultilevel"/>
    <w:tmpl w:val="B8867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DE5"/>
    <w:multiLevelType w:val="hybridMultilevel"/>
    <w:tmpl w:val="EF484316"/>
    <w:lvl w:ilvl="0" w:tplc="C3BA399E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0F4B14"/>
    <w:multiLevelType w:val="hybridMultilevel"/>
    <w:tmpl w:val="09684434"/>
    <w:lvl w:ilvl="0" w:tplc="AEB000AC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CA54F40"/>
    <w:multiLevelType w:val="hybridMultilevel"/>
    <w:tmpl w:val="25B6309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6">
    <w:nsid w:val="0DF359E8"/>
    <w:multiLevelType w:val="hybridMultilevel"/>
    <w:tmpl w:val="0678967E"/>
    <w:lvl w:ilvl="0" w:tplc="B158FEC8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2743030"/>
    <w:multiLevelType w:val="hybridMultilevel"/>
    <w:tmpl w:val="D2C0A776"/>
    <w:lvl w:ilvl="0" w:tplc="F6641AEA">
      <w:start w:val="3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3E60C71"/>
    <w:multiLevelType w:val="hybridMultilevel"/>
    <w:tmpl w:val="853012D4"/>
    <w:lvl w:ilvl="0" w:tplc="A4FCE92C">
      <w:start w:val="1"/>
      <w:numFmt w:val="lowerLetter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60618EC"/>
    <w:multiLevelType w:val="hybridMultilevel"/>
    <w:tmpl w:val="9842CAC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17C93C39"/>
    <w:multiLevelType w:val="hybridMultilevel"/>
    <w:tmpl w:val="7E4001F6"/>
    <w:lvl w:ilvl="0" w:tplc="597670C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97" w:hanging="360"/>
      </w:pPr>
    </w:lvl>
    <w:lvl w:ilvl="2" w:tplc="0405001B" w:tentative="true">
      <w:start w:val="1"/>
      <w:numFmt w:val="lowerRoman"/>
      <w:lvlText w:val="%3."/>
      <w:lvlJc w:val="right"/>
      <w:pPr>
        <w:ind w:left="1917" w:hanging="180"/>
      </w:pPr>
    </w:lvl>
    <w:lvl w:ilvl="3" w:tplc="0405000F" w:tentative="true">
      <w:start w:val="1"/>
      <w:numFmt w:val="decimal"/>
      <w:lvlText w:val="%4."/>
      <w:lvlJc w:val="left"/>
      <w:pPr>
        <w:ind w:left="2637" w:hanging="360"/>
      </w:pPr>
    </w:lvl>
    <w:lvl w:ilvl="4" w:tplc="04050019" w:tentative="true">
      <w:start w:val="1"/>
      <w:numFmt w:val="lowerLetter"/>
      <w:lvlText w:val="%5."/>
      <w:lvlJc w:val="left"/>
      <w:pPr>
        <w:ind w:left="3357" w:hanging="360"/>
      </w:pPr>
    </w:lvl>
    <w:lvl w:ilvl="5" w:tplc="0405001B" w:tentative="true">
      <w:start w:val="1"/>
      <w:numFmt w:val="lowerRoman"/>
      <w:lvlText w:val="%6."/>
      <w:lvlJc w:val="right"/>
      <w:pPr>
        <w:ind w:left="4077" w:hanging="180"/>
      </w:pPr>
    </w:lvl>
    <w:lvl w:ilvl="6" w:tplc="0405000F" w:tentative="true">
      <w:start w:val="1"/>
      <w:numFmt w:val="decimal"/>
      <w:lvlText w:val="%7."/>
      <w:lvlJc w:val="left"/>
      <w:pPr>
        <w:ind w:left="4797" w:hanging="360"/>
      </w:pPr>
    </w:lvl>
    <w:lvl w:ilvl="7" w:tplc="04050019" w:tentative="true">
      <w:start w:val="1"/>
      <w:numFmt w:val="lowerLetter"/>
      <w:lvlText w:val="%8."/>
      <w:lvlJc w:val="left"/>
      <w:pPr>
        <w:ind w:left="5517" w:hanging="360"/>
      </w:pPr>
    </w:lvl>
    <w:lvl w:ilvl="8" w:tplc="0405001B" w:tentative="true">
      <w:start w:val="1"/>
      <w:numFmt w:val="lowerRoman"/>
      <w:lvlText w:val="%9."/>
      <w:lvlJc w:val="right"/>
      <w:pPr>
        <w:ind w:left="6237" w:hanging="180"/>
      </w:pPr>
    </w:lvl>
  </w:abstractNum>
  <w:abstractNum w:abstractNumId="11">
    <w:nsid w:val="1B1C3459"/>
    <w:multiLevelType w:val="hybridMultilevel"/>
    <w:tmpl w:val="0F7A32A6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2">
    <w:nsid w:val="1EE20227"/>
    <w:multiLevelType w:val="hybridMultilevel"/>
    <w:tmpl w:val="AD565728"/>
    <w:lvl w:ilvl="0" w:tplc="B158FEC8">
      <w:start w:val="1"/>
      <w:numFmt w:val="bullet"/>
      <w:lvlText w:val="-"/>
      <w:lvlJc w:val="left"/>
      <w:pPr>
        <w:ind w:left="417" w:hanging="360"/>
      </w:pPr>
      <w:rPr>
        <w:rFonts w:hint="default" w:ascii="Times New Roman" w:hAnsi="Times New Roman" w:cs="Times New Roman" w:eastAsiaTheme="minorHAnsi"/>
        <w:sz w:val="24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5A14972"/>
    <w:multiLevelType w:val="hybridMultilevel"/>
    <w:tmpl w:val="1BE818E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273D78FE"/>
    <w:multiLevelType w:val="hybridMultilevel"/>
    <w:tmpl w:val="5142DD78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5">
    <w:nsid w:val="27826B1C"/>
    <w:multiLevelType w:val="hybridMultilevel"/>
    <w:tmpl w:val="30E8C1FE"/>
    <w:lvl w:ilvl="0" w:tplc="7226995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CC5320C"/>
    <w:multiLevelType w:val="hybridMultilevel"/>
    <w:tmpl w:val="0F1AC21E"/>
    <w:lvl w:ilvl="0" w:tplc="F8FA3DEC">
      <w:start w:val="2"/>
      <w:numFmt w:val="bullet"/>
      <w:lvlText w:val="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17">
    <w:nsid w:val="2CE036F4"/>
    <w:multiLevelType w:val="hybridMultilevel"/>
    <w:tmpl w:val="241EF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E207F5"/>
    <w:multiLevelType w:val="hybridMultilevel"/>
    <w:tmpl w:val="241EF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71CD3"/>
    <w:multiLevelType w:val="hybridMultilevel"/>
    <w:tmpl w:val="018CC442"/>
    <w:lvl w:ilvl="0" w:tplc="72269958">
      <w:start w:val="1"/>
      <w:numFmt w:val="bullet"/>
      <w:lvlText w:val="-"/>
      <w:lvlJc w:val="left"/>
      <w:pPr>
        <w:ind w:left="777" w:hanging="360"/>
      </w:pPr>
      <w:rPr>
        <w:rFonts w:hint="default" w:ascii="Arial" w:hAnsi="Arial" w:eastAsia="Times New Roman" w:cs="Arial"/>
        <w:b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F5346DE"/>
    <w:multiLevelType w:val="hybridMultilevel"/>
    <w:tmpl w:val="E06071CA"/>
    <w:lvl w:ilvl="0" w:tplc="FCCA5D78">
      <w:start w:val="1"/>
      <w:numFmt w:val="lowerLetter"/>
      <w:lvlText w:val="%1)"/>
      <w:lvlJc w:val="left"/>
      <w:pPr>
        <w:ind w:left="360" w:hanging="360"/>
      </w:pPr>
      <w:rPr>
        <w:rFonts w:hint="default" w:ascii="Verdana" w:hAnsi="Verdana"/>
        <w:sz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55179C"/>
    <w:multiLevelType w:val="hybridMultilevel"/>
    <w:tmpl w:val="7E4001F6"/>
    <w:lvl w:ilvl="0" w:tplc="597670C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97" w:hanging="360"/>
      </w:pPr>
    </w:lvl>
    <w:lvl w:ilvl="2" w:tplc="0405001B" w:tentative="true">
      <w:start w:val="1"/>
      <w:numFmt w:val="lowerRoman"/>
      <w:lvlText w:val="%3."/>
      <w:lvlJc w:val="right"/>
      <w:pPr>
        <w:ind w:left="1917" w:hanging="180"/>
      </w:pPr>
    </w:lvl>
    <w:lvl w:ilvl="3" w:tplc="0405000F" w:tentative="true">
      <w:start w:val="1"/>
      <w:numFmt w:val="decimal"/>
      <w:lvlText w:val="%4."/>
      <w:lvlJc w:val="left"/>
      <w:pPr>
        <w:ind w:left="2637" w:hanging="360"/>
      </w:pPr>
    </w:lvl>
    <w:lvl w:ilvl="4" w:tplc="04050019" w:tentative="true">
      <w:start w:val="1"/>
      <w:numFmt w:val="lowerLetter"/>
      <w:lvlText w:val="%5."/>
      <w:lvlJc w:val="left"/>
      <w:pPr>
        <w:ind w:left="3357" w:hanging="360"/>
      </w:pPr>
    </w:lvl>
    <w:lvl w:ilvl="5" w:tplc="0405001B" w:tentative="true">
      <w:start w:val="1"/>
      <w:numFmt w:val="lowerRoman"/>
      <w:lvlText w:val="%6."/>
      <w:lvlJc w:val="right"/>
      <w:pPr>
        <w:ind w:left="4077" w:hanging="180"/>
      </w:pPr>
    </w:lvl>
    <w:lvl w:ilvl="6" w:tplc="0405000F" w:tentative="true">
      <w:start w:val="1"/>
      <w:numFmt w:val="decimal"/>
      <w:lvlText w:val="%7."/>
      <w:lvlJc w:val="left"/>
      <w:pPr>
        <w:ind w:left="4797" w:hanging="360"/>
      </w:pPr>
    </w:lvl>
    <w:lvl w:ilvl="7" w:tplc="04050019" w:tentative="true">
      <w:start w:val="1"/>
      <w:numFmt w:val="lowerLetter"/>
      <w:lvlText w:val="%8."/>
      <w:lvlJc w:val="left"/>
      <w:pPr>
        <w:ind w:left="5517" w:hanging="360"/>
      </w:pPr>
    </w:lvl>
    <w:lvl w:ilvl="8" w:tplc="0405001B" w:tentative="true">
      <w:start w:val="1"/>
      <w:numFmt w:val="lowerRoman"/>
      <w:lvlText w:val="%9."/>
      <w:lvlJc w:val="right"/>
      <w:pPr>
        <w:ind w:left="6237" w:hanging="180"/>
      </w:pPr>
    </w:lvl>
  </w:abstractNum>
  <w:abstractNum w:abstractNumId="23">
    <w:nsid w:val="303475FF"/>
    <w:multiLevelType w:val="hybridMultilevel"/>
    <w:tmpl w:val="9FBC8CB8"/>
    <w:lvl w:ilvl="0" w:tplc="A85447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4">
    <w:nsid w:val="331C751C"/>
    <w:multiLevelType w:val="hybridMultilevel"/>
    <w:tmpl w:val="F46EB4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35292EB4"/>
    <w:multiLevelType w:val="hybridMultilevel"/>
    <w:tmpl w:val="F6AEF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57319"/>
    <w:multiLevelType w:val="hybridMultilevel"/>
    <w:tmpl w:val="7E4001F6"/>
    <w:lvl w:ilvl="0" w:tplc="597670CA">
      <w:start w:val="1"/>
      <w:numFmt w:val="lowerLetter"/>
      <w:lvlText w:val="%1)"/>
      <w:lvlJc w:val="left"/>
      <w:pPr>
        <w:ind w:left="4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97" w:hanging="360"/>
      </w:pPr>
    </w:lvl>
    <w:lvl w:ilvl="2" w:tplc="0405001B" w:tentative="true">
      <w:start w:val="1"/>
      <w:numFmt w:val="lowerRoman"/>
      <w:lvlText w:val="%3."/>
      <w:lvlJc w:val="right"/>
      <w:pPr>
        <w:ind w:left="1917" w:hanging="180"/>
      </w:pPr>
    </w:lvl>
    <w:lvl w:ilvl="3" w:tplc="0405000F" w:tentative="true">
      <w:start w:val="1"/>
      <w:numFmt w:val="decimal"/>
      <w:lvlText w:val="%4."/>
      <w:lvlJc w:val="left"/>
      <w:pPr>
        <w:ind w:left="2637" w:hanging="360"/>
      </w:pPr>
    </w:lvl>
    <w:lvl w:ilvl="4" w:tplc="04050019" w:tentative="true">
      <w:start w:val="1"/>
      <w:numFmt w:val="lowerLetter"/>
      <w:lvlText w:val="%5."/>
      <w:lvlJc w:val="left"/>
      <w:pPr>
        <w:ind w:left="3357" w:hanging="360"/>
      </w:pPr>
    </w:lvl>
    <w:lvl w:ilvl="5" w:tplc="0405001B" w:tentative="true">
      <w:start w:val="1"/>
      <w:numFmt w:val="lowerRoman"/>
      <w:lvlText w:val="%6."/>
      <w:lvlJc w:val="right"/>
      <w:pPr>
        <w:ind w:left="4077" w:hanging="180"/>
      </w:pPr>
    </w:lvl>
    <w:lvl w:ilvl="6" w:tplc="0405000F" w:tentative="true">
      <w:start w:val="1"/>
      <w:numFmt w:val="decimal"/>
      <w:lvlText w:val="%7."/>
      <w:lvlJc w:val="left"/>
      <w:pPr>
        <w:ind w:left="4797" w:hanging="360"/>
      </w:pPr>
    </w:lvl>
    <w:lvl w:ilvl="7" w:tplc="04050019" w:tentative="true">
      <w:start w:val="1"/>
      <w:numFmt w:val="lowerLetter"/>
      <w:lvlText w:val="%8."/>
      <w:lvlJc w:val="left"/>
      <w:pPr>
        <w:ind w:left="5517" w:hanging="360"/>
      </w:pPr>
    </w:lvl>
    <w:lvl w:ilvl="8" w:tplc="0405001B" w:tentative="true">
      <w:start w:val="1"/>
      <w:numFmt w:val="lowerRoman"/>
      <w:lvlText w:val="%9."/>
      <w:lvlJc w:val="right"/>
      <w:pPr>
        <w:ind w:left="6237" w:hanging="180"/>
      </w:pPr>
    </w:lvl>
  </w:abstractNum>
  <w:abstractNum w:abstractNumId="27">
    <w:nsid w:val="38891083"/>
    <w:multiLevelType w:val="hybridMultilevel"/>
    <w:tmpl w:val="65DAD87C"/>
    <w:lvl w:ilvl="0" w:tplc="F6641AEA">
      <w:start w:val="3"/>
      <w:numFmt w:val="bullet"/>
      <w:lvlText w:val="-"/>
      <w:lvlJc w:val="left"/>
      <w:pPr>
        <w:ind w:left="417" w:hanging="360"/>
      </w:pPr>
      <w:rPr>
        <w:rFonts w:hint="default" w:ascii="Arial" w:hAnsi="Arial" w:cs="Arial" w:eastAsiaTheme="minorHAnsi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28">
    <w:nsid w:val="38EF65C3"/>
    <w:multiLevelType w:val="hybridMultilevel"/>
    <w:tmpl w:val="B31A7306"/>
    <w:lvl w:ilvl="0" w:tplc="5C82584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A411B2"/>
    <w:multiLevelType w:val="hybridMultilevel"/>
    <w:tmpl w:val="64BE62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96CD7"/>
    <w:multiLevelType w:val="hybridMultilevel"/>
    <w:tmpl w:val="8286F7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CF6C78"/>
    <w:multiLevelType w:val="hybridMultilevel"/>
    <w:tmpl w:val="29D64CD8"/>
    <w:lvl w:ilvl="0" w:tplc="04050017">
      <w:start w:val="1"/>
      <w:numFmt w:val="lowerLetter"/>
      <w:pStyle w:val="Seznamsodrkami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63C1EEA"/>
    <w:multiLevelType w:val="hybridMultilevel"/>
    <w:tmpl w:val="57D05F46"/>
    <w:lvl w:ilvl="0" w:tplc="1FA66AAA">
      <w:start w:val="1"/>
      <w:numFmt w:val="upperLetter"/>
      <w:lvlText w:val="%1.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4">
    <w:nsid w:val="4766531E"/>
    <w:multiLevelType w:val="hybridMultilevel"/>
    <w:tmpl w:val="E63AE0F4"/>
    <w:lvl w:ilvl="0" w:tplc="0405000F">
      <w:start w:val="1"/>
      <w:numFmt w:val="decimal"/>
      <w:lvlText w:val="%1."/>
      <w:lvlJc w:val="left"/>
      <w:pPr>
        <w:ind w:left="417" w:hanging="360"/>
      </w:p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477F0810"/>
    <w:multiLevelType w:val="hybridMultilevel"/>
    <w:tmpl w:val="C17A0376"/>
    <w:lvl w:ilvl="0" w:tplc="A0B488A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36">
    <w:nsid w:val="498C3218"/>
    <w:multiLevelType w:val="hybridMultilevel"/>
    <w:tmpl w:val="177E900A"/>
    <w:lvl w:ilvl="0" w:tplc="49BE5AD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4CB74E73"/>
    <w:multiLevelType w:val="hybridMultilevel"/>
    <w:tmpl w:val="9612C602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52083905"/>
    <w:multiLevelType w:val="hybridMultilevel"/>
    <w:tmpl w:val="00C87924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abstractNum w:abstractNumId="40">
    <w:nsid w:val="579661DD"/>
    <w:multiLevelType w:val="hybridMultilevel"/>
    <w:tmpl w:val="4EE2BF7A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1">
    <w:nsid w:val="60321813"/>
    <w:multiLevelType w:val="hybridMultilevel"/>
    <w:tmpl w:val="691A6F9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2">
    <w:nsid w:val="63C37788"/>
    <w:multiLevelType w:val="hybridMultilevel"/>
    <w:tmpl w:val="8326D1B6"/>
    <w:lvl w:ilvl="0" w:tplc="2206854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3">
    <w:nsid w:val="647D6AA4"/>
    <w:multiLevelType w:val="multilevel"/>
    <w:tmpl w:val="DF2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6BB54C4F"/>
    <w:multiLevelType w:val="hybridMultilevel"/>
    <w:tmpl w:val="AC20F276"/>
    <w:lvl w:ilvl="0" w:tplc="443062CC">
      <w:start w:val="1"/>
      <w:numFmt w:val="lowerRoman"/>
      <w:lvlText w:val="(%1)"/>
      <w:lvlJc w:val="left"/>
      <w:pPr>
        <w:ind w:left="113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45">
    <w:nsid w:val="6D43608A"/>
    <w:multiLevelType w:val="hybridMultilevel"/>
    <w:tmpl w:val="EBF0F12C"/>
    <w:lvl w:ilvl="0" w:tplc="F9140F5E">
      <w:start w:val="1"/>
      <w:numFmt w:val="upp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6">
    <w:nsid w:val="75C00E5B"/>
    <w:multiLevelType w:val="hybridMultilevel"/>
    <w:tmpl w:val="5A42F60C"/>
    <w:lvl w:ilvl="0" w:tplc="66066D8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7">
    <w:nsid w:val="7C0518EE"/>
    <w:multiLevelType w:val="hybridMultilevel"/>
    <w:tmpl w:val="3FF4D654"/>
    <w:lvl w:ilvl="0" w:tplc="F6641AEA">
      <w:start w:val="3"/>
      <w:numFmt w:val="bullet"/>
      <w:lvlText w:val="-"/>
      <w:lvlJc w:val="left"/>
      <w:pPr>
        <w:ind w:left="474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8">
    <w:nsid w:val="7F1C29E2"/>
    <w:multiLevelType w:val="hybridMultilevel"/>
    <w:tmpl w:val="FEB61BAC"/>
    <w:lvl w:ilvl="0" w:tplc="5794297C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3"/>
  </w:num>
  <w:num w:numId="3">
    <w:abstractNumId w:val="29"/>
  </w:num>
  <w:num w:numId="4">
    <w:abstractNumId w:val="37"/>
  </w:num>
  <w:num w:numId="5">
    <w:abstractNumId w:val="20"/>
  </w:num>
  <w:num w:numId="6">
    <w:abstractNumId w:val="16"/>
  </w:num>
  <w:num w:numId="7">
    <w:abstractNumId w:val="6"/>
  </w:num>
  <w:num w:numId="8">
    <w:abstractNumId w:val="4"/>
  </w:num>
  <w:num w:numId="9">
    <w:abstractNumId w:val="27"/>
  </w:num>
  <w:num w:numId="10">
    <w:abstractNumId w:val="7"/>
  </w:num>
  <w:num w:numId="11">
    <w:abstractNumId w:val="32"/>
  </w:num>
  <w:num w:numId="12">
    <w:abstractNumId w:val="25"/>
  </w:num>
  <w:num w:numId="13">
    <w:abstractNumId w:val="21"/>
  </w:num>
  <w:num w:numId="14">
    <w:abstractNumId w:val="15"/>
  </w:num>
  <w:num w:numId="15">
    <w:abstractNumId w:val="28"/>
  </w:num>
  <w:num w:numId="16">
    <w:abstractNumId w:val="44"/>
  </w:num>
  <w:num w:numId="17">
    <w:abstractNumId w:val="0"/>
  </w:num>
  <w:num w:numId="18">
    <w:abstractNumId w:val="18"/>
  </w:num>
  <w:num w:numId="19">
    <w:abstractNumId w:val="22"/>
  </w:num>
  <w:num w:numId="20">
    <w:abstractNumId w:val="13"/>
  </w:num>
  <w:num w:numId="21">
    <w:abstractNumId w:val="36"/>
  </w:num>
  <w:num w:numId="22">
    <w:abstractNumId w:val="31"/>
  </w:num>
  <w:num w:numId="23">
    <w:abstractNumId w:val="46"/>
  </w:num>
  <w:num w:numId="24">
    <w:abstractNumId w:val="26"/>
  </w:num>
  <w:num w:numId="25">
    <w:abstractNumId w:val="42"/>
  </w:num>
  <w:num w:numId="26">
    <w:abstractNumId w:val="41"/>
  </w:num>
  <w:num w:numId="27">
    <w:abstractNumId w:val="12"/>
  </w:num>
  <w:num w:numId="28">
    <w:abstractNumId w:val="17"/>
  </w:num>
  <w:num w:numId="29">
    <w:abstractNumId w:val="30"/>
  </w:num>
  <w:num w:numId="30">
    <w:abstractNumId w:val="24"/>
  </w:num>
  <w:num w:numId="31">
    <w:abstractNumId w:val="9"/>
  </w:num>
  <w:num w:numId="32">
    <w:abstractNumId w:val="39"/>
  </w:num>
  <w:num w:numId="33">
    <w:abstractNumId w:val="11"/>
  </w:num>
  <w:num w:numId="34">
    <w:abstractNumId w:val="14"/>
  </w:num>
  <w:num w:numId="35">
    <w:abstractNumId w:val="45"/>
  </w:num>
  <w:num w:numId="36">
    <w:abstractNumId w:val="1"/>
  </w:num>
  <w:num w:numId="37">
    <w:abstractNumId w:val="5"/>
  </w:num>
  <w:num w:numId="38">
    <w:abstractNumId w:val="19"/>
  </w:num>
  <w:num w:numId="39">
    <w:abstractNumId w:val="47"/>
  </w:num>
  <w:num w:numId="40">
    <w:abstractNumId w:val="34"/>
  </w:num>
  <w:num w:numId="41">
    <w:abstractNumId w:val="43"/>
  </w:num>
  <w:num w:numId="42">
    <w:abstractNumId w:val="35"/>
  </w:num>
  <w:num w:numId="43">
    <w:abstractNumId w:val="10"/>
  </w:num>
  <w:num w:numId="44">
    <w:abstractNumId w:val="38"/>
  </w:num>
  <w:num w:numId="45">
    <w:abstractNumId w:val="8"/>
  </w:num>
  <w:num w:numId="46">
    <w:abstractNumId w:val="40"/>
  </w:num>
  <w:num w:numId="47">
    <w:abstractNumId w:val="33"/>
  </w:num>
  <w:num w:numId="48">
    <w:abstractNumId w:val="23"/>
  </w:num>
  <w:num w:numId="49">
    <w:abstractNumId w:val="48"/>
  </w:num>
  <w:numIdMacAtCleanup w:val="19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61"/>
    <w:rsid w:val="00002C80"/>
    <w:rsid w:val="0000410D"/>
    <w:rsid w:val="00010B72"/>
    <w:rsid w:val="0001123F"/>
    <w:rsid w:val="00014E12"/>
    <w:rsid w:val="00015461"/>
    <w:rsid w:val="00017515"/>
    <w:rsid w:val="00017991"/>
    <w:rsid w:val="00021119"/>
    <w:rsid w:val="000217DF"/>
    <w:rsid w:val="00021A4A"/>
    <w:rsid w:val="00023DBC"/>
    <w:rsid w:val="00026D9F"/>
    <w:rsid w:val="00030733"/>
    <w:rsid w:val="00033572"/>
    <w:rsid w:val="00033E36"/>
    <w:rsid w:val="00034053"/>
    <w:rsid w:val="0003743E"/>
    <w:rsid w:val="00041EEA"/>
    <w:rsid w:val="00042EAC"/>
    <w:rsid w:val="0004517F"/>
    <w:rsid w:val="0005081F"/>
    <w:rsid w:val="00051FBF"/>
    <w:rsid w:val="000532DA"/>
    <w:rsid w:val="00053EE0"/>
    <w:rsid w:val="00054002"/>
    <w:rsid w:val="00055362"/>
    <w:rsid w:val="00057C9B"/>
    <w:rsid w:val="000601CE"/>
    <w:rsid w:val="00060672"/>
    <w:rsid w:val="00063027"/>
    <w:rsid w:val="00065731"/>
    <w:rsid w:val="000660C8"/>
    <w:rsid w:val="00066E9B"/>
    <w:rsid w:val="00067B65"/>
    <w:rsid w:val="00067F8E"/>
    <w:rsid w:val="000731D4"/>
    <w:rsid w:val="00073CC8"/>
    <w:rsid w:val="00076DF0"/>
    <w:rsid w:val="00077D88"/>
    <w:rsid w:val="000823A0"/>
    <w:rsid w:val="00084CE4"/>
    <w:rsid w:val="000873A4"/>
    <w:rsid w:val="00087C2B"/>
    <w:rsid w:val="000936D1"/>
    <w:rsid w:val="000970E9"/>
    <w:rsid w:val="000A1FE3"/>
    <w:rsid w:val="000A222B"/>
    <w:rsid w:val="000A2477"/>
    <w:rsid w:val="000A2AE4"/>
    <w:rsid w:val="000A5029"/>
    <w:rsid w:val="000A59B2"/>
    <w:rsid w:val="000A7D31"/>
    <w:rsid w:val="000B25D8"/>
    <w:rsid w:val="000B2710"/>
    <w:rsid w:val="000B417C"/>
    <w:rsid w:val="000B7F9D"/>
    <w:rsid w:val="000C0914"/>
    <w:rsid w:val="000C0FA8"/>
    <w:rsid w:val="000C3A0B"/>
    <w:rsid w:val="000C7DAB"/>
    <w:rsid w:val="000D321C"/>
    <w:rsid w:val="000E11BF"/>
    <w:rsid w:val="000E1384"/>
    <w:rsid w:val="000E605A"/>
    <w:rsid w:val="000F0056"/>
    <w:rsid w:val="000F16D1"/>
    <w:rsid w:val="000F2BFF"/>
    <w:rsid w:val="000F51B8"/>
    <w:rsid w:val="000F5592"/>
    <w:rsid w:val="00101334"/>
    <w:rsid w:val="0010281D"/>
    <w:rsid w:val="001050A1"/>
    <w:rsid w:val="00110394"/>
    <w:rsid w:val="0011169A"/>
    <w:rsid w:val="00111872"/>
    <w:rsid w:val="001134F1"/>
    <w:rsid w:val="00114700"/>
    <w:rsid w:val="001155E7"/>
    <w:rsid w:val="0011753D"/>
    <w:rsid w:val="001212F8"/>
    <w:rsid w:val="00121E84"/>
    <w:rsid w:val="001233A4"/>
    <w:rsid w:val="001244B6"/>
    <w:rsid w:val="001246D1"/>
    <w:rsid w:val="00126884"/>
    <w:rsid w:val="00127DE5"/>
    <w:rsid w:val="001302A2"/>
    <w:rsid w:val="00130DCD"/>
    <w:rsid w:val="00130E82"/>
    <w:rsid w:val="00131EDF"/>
    <w:rsid w:val="00133C5E"/>
    <w:rsid w:val="001419C6"/>
    <w:rsid w:val="00150BC8"/>
    <w:rsid w:val="00152626"/>
    <w:rsid w:val="001535A8"/>
    <w:rsid w:val="0015404D"/>
    <w:rsid w:val="00155B8E"/>
    <w:rsid w:val="001615B0"/>
    <w:rsid w:val="001620D6"/>
    <w:rsid w:val="001641A3"/>
    <w:rsid w:val="00164991"/>
    <w:rsid w:val="001670E0"/>
    <w:rsid w:val="001673AF"/>
    <w:rsid w:val="00167F98"/>
    <w:rsid w:val="00170C37"/>
    <w:rsid w:val="00173AB5"/>
    <w:rsid w:val="001776A7"/>
    <w:rsid w:val="001802D6"/>
    <w:rsid w:val="001819EE"/>
    <w:rsid w:val="00184F3F"/>
    <w:rsid w:val="00185596"/>
    <w:rsid w:val="001865CE"/>
    <w:rsid w:val="00192488"/>
    <w:rsid w:val="00194656"/>
    <w:rsid w:val="001954E2"/>
    <w:rsid w:val="0019708B"/>
    <w:rsid w:val="001A1A09"/>
    <w:rsid w:val="001A26BC"/>
    <w:rsid w:val="001A27BC"/>
    <w:rsid w:val="001A65F8"/>
    <w:rsid w:val="001A735A"/>
    <w:rsid w:val="001B1706"/>
    <w:rsid w:val="001B215F"/>
    <w:rsid w:val="001B2BFF"/>
    <w:rsid w:val="001B4C24"/>
    <w:rsid w:val="001B5374"/>
    <w:rsid w:val="001B55D7"/>
    <w:rsid w:val="001B713D"/>
    <w:rsid w:val="001C08A2"/>
    <w:rsid w:val="001C0A98"/>
    <w:rsid w:val="001C38A7"/>
    <w:rsid w:val="001D1395"/>
    <w:rsid w:val="001D3B11"/>
    <w:rsid w:val="001D3DFE"/>
    <w:rsid w:val="001D5560"/>
    <w:rsid w:val="001E2017"/>
    <w:rsid w:val="001E688D"/>
    <w:rsid w:val="001E747A"/>
    <w:rsid w:val="001F32F4"/>
    <w:rsid w:val="001F368C"/>
    <w:rsid w:val="001F61F8"/>
    <w:rsid w:val="001F6747"/>
    <w:rsid w:val="0020092C"/>
    <w:rsid w:val="00200DF5"/>
    <w:rsid w:val="00201111"/>
    <w:rsid w:val="00202271"/>
    <w:rsid w:val="002033C3"/>
    <w:rsid w:val="00203ABC"/>
    <w:rsid w:val="00204290"/>
    <w:rsid w:val="0020570D"/>
    <w:rsid w:val="002126C2"/>
    <w:rsid w:val="0021337A"/>
    <w:rsid w:val="00220C10"/>
    <w:rsid w:val="00224E20"/>
    <w:rsid w:val="00225D9F"/>
    <w:rsid w:val="002269E2"/>
    <w:rsid w:val="00230891"/>
    <w:rsid w:val="002319F2"/>
    <w:rsid w:val="00232990"/>
    <w:rsid w:val="002338BE"/>
    <w:rsid w:val="00240435"/>
    <w:rsid w:val="0024270F"/>
    <w:rsid w:val="00242C6D"/>
    <w:rsid w:val="00246A68"/>
    <w:rsid w:val="00247F44"/>
    <w:rsid w:val="0025187B"/>
    <w:rsid w:val="002539DF"/>
    <w:rsid w:val="00254DC8"/>
    <w:rsid w:val="00255E7D"/>
    <w:rsid w:val="002576F2"/>
    <w:rsid w:val="002621E8"/>
    <w:rsid w:val="00263C13"/>
    <w:rsid w:val="00265BDF"/>
    <w:rsid w:val="002671A0"/>
    <w:rsid w:val="00271C55"/>
    <w:rsid w:val="0027492D"/>
    <w:rsid w:val="00274D23"/>
    <w:rsid w:val="0027655E"/>
    <w:rsid w:val="002816A2"/>
    <w:rsid w:val="00282E14"/>
    <w:rsid w:val="00283A91"/>
    <w:rsid w:val="00283ACC"/>
    <w:rsid w:val="0028620C"/>
    <w:rsid w:val="002866E8"/>
    <w:rsid w:val="00287635"/>
    <w:rsid w:val="00287DE2"/>
    <w:rsid w:val="0029133C"/>
    <w:rsid w:val="002921D1"/>
    <w:rsid w:val="002948C0"/>
    <w:rsid w:val="002963F2"/>
    <w:rsid w:val="002A32E7"/>
    <w:rsid w:val="002A5DAF"/>
    <w:rsid w:val="002A62AE"/>
    <w:rsid w:val="002A75C6"/>
    <w:rsid w:val="002A7DFA"/>
    <w:rsid w:val="002B2833"/>
    <w:rsid w:val="002B3FC2"/>
    <w:rsid w:val="002B497C"/>
    <w:rsid w:val="002B5D51"/>
    <w:rsid w:val="002B6E2F"/>
    <w:rsid w:val="002B7701"/>
    <w:rsid w:val="002C28E7"/>
    <w:rsid w:val="002C2B3D"/>
    <w:rsid w:val="002C3A8D"/>
    <w:rsid w:val="002C4D5F"/>
    <w:rsid w:val="002C531F"/>
    <w:rsid w:val="002C6BF6"/>
    <w:rsid w:val="002D3677"/>
    <w:rsid w:val="002D4DD2"/>
    <w:rsid w:val="002D6F50"/>
    <w:rsid w:val="002D7766"/>
    <w:rsid w:val="002E2633"/>
    <w:rsid w:val="002E2E2D"/>
    <w:rsid w:val="002F2BCD"/>
    <w:rsid w:val="002F2EF7"/>
    <w:rsid w:val="002F695F"/>
    <w:rsid w:val="002F7227"/>
    <w:rsid w:val="00300674"/>
    <w:rsid w:val="0030174E"/>
    <w:rsid w:val="00301913"/>
    <w:rsid w:val="00302400"/>
    <w:rsid w:val="00304493"/>
    <w:rsid w:val="00306C59"/>
    <w:rsid w:val="003152B0"/>
    <w:rsid w:val="00315F20"/>
    <w:rsid w:val="0032056A"/>
    <w:rsid w:val="00322223"/>
    <w:rsid w:val="00322C1E"/>
    <w:rsid w:val="00323F1C"/>
    <w:rsid w:val="00330790"/>
    <w:rsid w:val="00334D40"/>
    <w:rsid w:val="00342EB6"/>
    <w:rsid w:val="0034431C"/>
    <w:rsid w:val="00344DF1"/>
    <w:rsid w:val="00347D02"/>
    <w:rsid w:val="003508FC"/>
    <w:rsid w:val="00351EFB"/>
    <w:rsid w:val="0035354B"/>
    <w:rsid w:val="00354616"/>
    <w:rsid w:val="00356F5E"/>
    <w:rsid w:val="00360692"/>
    <w:rsid w:val="00361F36"/>
    <w:rsid w:val="00361FFC"/>
    <w:rsid w:val="00363123"/>
    <w:rsid w:val="00363DFE"/>
    <w:rsid w:val="00366566"/>
    <w:rsid w:val="00367A20"/>
    <w:rsid w:val="003772F8"/>
    <w:rsid w:val="00377AEE"/>
    <w:rsid w:val="0038447D"/>
    <w:rsid w:val="00384FCC"/>
    <w:rsid w:val="003851E9"/>
    <w:rsid w:val="003861B9"/>
    <w:rsid w:val="00386C63"/>
    <w:rsid w:val="00387F78"/>
    <w:rsid w:val="00391C43"/>
    <w:rsid w:val="00394C90"/>
    <w:rsid w:val="00394E65"/>
    <w:rsid w:val="003952B6"/>
    <w:rsid w:val="003A1B6A"/>
    <w:rsid w:val="003A23A0"/>
    <w:rsid w:val="003A2997"/>
    <w:rsid w:val="003A5621"/>
    <w:rsid w:val="003A585D"/>
    <w:rsid w:val="003A5981"/>
    <w:rsid w:val="003A667F"/>
    <w:rsid w:val="003A6FDA"/>
    <w:rsid w:val="003B1163"/>
    <w:rsid w:val="003B149F"/>
    <w:rsid w:val="003B6189"/>
    <w:rsid w:val="003B6F5A"/>
    <w:rsid w:val="003B7249"/>
    <w:rsid w:val="003C2810"/>
    <w:rsid w:val="003C7226"/>
    <w:rsid w:val="003D1849"/>
    <w:rsid w:val="003D3217"/>
    <w:rsid w:val="003D3779"/>
    <w:rsid w:val="003D4441"/>
    <w:rsid w:val="003E141F"/>
    <w:rsid w:val="003E5795"/>
    <w:rsid w:val="003E5F5F"/>
    <w:rsid w:val="003F02C5"/>
    <w:rsid w:val="003F13CD"/>
    <w:rsid w:val="003F18B9"/>
    <w:rsid w:val="003F69DA"/>
    <w:rsid w:val="004015E9"/>
    <w:rsid w:val="0040238C"/>
    <w:rsid w:val="004034E2"/>
    <w:rsid w:val="004038B4"/>
    <w:rsid w:val="00406BEA"/>
    <w:rsid w:val="004153CD"/>
    <w:rsid w:val="004162EF"/>
    <w:rsid w:val="00421D89"/>
    <w:rsid w:val="00421EBD"/>
    <w:rsid w:val="004228B5"/>
    <w:rsid w:val="004246F9"/>
    <w:rsid w:val="004341D7"/>
    <w:rsid w:val="004354DE"/>
    <w:rsid w:val="00436654"/>
    <w:rsid w:val="00440649"/>
    <w:rsid w:val="00441145"/>
    <w:rsid w:val="004415B1"/>
    <w:rsid w:val="00444D85"/>
    <w:rsid w:val="004461FB"/>
    <w:rsid w:val="00450E0E"/>
    <w:rsid w:val="004548E9"/>
    <w:rsid w:val="00455567"/>
    <w:rsid w:val="004558BD"/>
    <w:rsid w:val="00462D93"/>
    <w:rsid w:val="00462DA4"/>
    <w:rsid w:val="00463242"/>
    <w:rsid w:val="00464641"/>
    <w:rsid w:val="00470CA0"/>
    <w:rsid w:val="00475CC4"/>
    <w:rsid w:val="00477278"/>
    <w:rsid w:val="00477798"/>
    <w:rsid w:val="00481685"/>
    <w:rsid w:val="0048599A"/>
    <w:rsid w:val="00491477"/>
    <w:rsid w:val="00495EC0"/>
    <w:rsid w:val="0049616F"/>
    <w:rsid w:val="00497827"/>
    <w:rsid w:val="00497ED7"/>
    <w:rsid w:val="004A1F61"/>
    <w:rsid w:val="004A1F98"/>
    <w:rsid w:val="004A73EE"/>
    <w:rsid w:val="004B05F1"/>
    <w:rsid w:val="004B1B06"/>
    <w:rsid w:val="004B383D"/>
    <w:rsid w:val="004B3F98"/>
    <w:rsid w:val="004B46CA"/>
    <w:rsid w:val="004B48DE"/>
    <w:rsid w:val="004C30A7"/>
    <w:rsid w:val="004C4312"/>
    <w:rsid w:val="004C5E10"/>
    <w:rsid w:val="004C5EEA"/>
    <w:rsid w:val="004C6F44"/>
    <w:rsid w:val="004C721F"/>
    <w:rsid w:val="004D73F0"/>
    <w:rsid w:val="004D7807"/>
    <w:rsid w:val="004D794D"/>
    <w:rsid w:val="004E497A"/>
    <w:rsid w:val="004E5D87"/>
    <w:rsid w:val="004F0896"/>
    <w:rsid w:val="004F3E7E"/>
    <w:rsid w:val="004F5A14"/>
    <w:rsid w:val="004F68B8"/>
    <w:rsid w:val="004F700E"/>
    <w:rsid w:val="00504618"/>
    <w:rsid w:val="00505D40"/>
    <w:rsid w:val="005066C6"/>
    <w:rsid w:val="00510428"/>
    <w:rsid w:val="005113A7"/>
    <w:rsid w:val="00512C01"/>
    <w:rsid w:val="0051370C"/>
    <w:rsid w:val="00517AD4"/>
    <w:rsid w:val="00522374"/>
    <w:rsid w:val="00522866"/>
    <w:rsid w:val="005278BA"/>
    <w:rsid w:val="00527F26"/>
    <w:rsid w:val="005303DC"/>
    <w:rsid w:val="00532931"/>
    <w:rsid w:val="00536184"/>
    <w:rsid w:val="00536518"/>
    <w:rsid w:val="00536CEE"/>
    <w:rsid w:val="00543608"/>
    <w:rsid w:val="005451C7"/>
    <w:rsid w:val="00547635"/>
    <w:rsid w:val="0055203F"/>
    <w:rsid w:val="005522C9"/>
    <w:rsid w:val="00553E80"/>
    <w:rsid w:val="00555FCA"/>
    <w:rsid w:val="00556F01"/>
    <w:rsid w:val="00557D66"/>
    <w:rsid w:val="00560FF2"/>
    <w:rsid w:val="00561085"/>
    <w:rsid w:val="00563C3A"/>
    <w:rsid w:val="00567C05"/>
    <w:rsid w:val="00572489"/>
    <w:rsid w:val="005726AA"/>
    <w:rsid w:val="00573732"/>
    <w:rsid w:val="00574150"/>
    <w:rsid w:val="00575421"/>
    <w:rsid w:val="00582D03"/>
    <w:rsid w:val="00597E60"/>
    <w:rsid w:val="005A3DC1"/>
    <w:rsid w:val="005A6C0A"/>
    <w:rsid w:val="005B66CA"/>
    <w:rsid w:val="005B7AFA"/>
    <w:rsid w:val="005C19CB"/>
    <w:rsid w:val="005C1E12"/>
    <w:rsid w:val="005C28D2"/>
    <w:rsid w:val="005C3E1E"/>
    <w:rsid w:val="005C4E9A"/>
    <w:rsid w:val="005C5730"/>
    <w:rsid w:val="005C65D0"/>
    <w:rsid w:val="005C6C0C"/>
    <w:rsid w:val="005C6C32"/>
    <w:rsid w:val="005C765C"/>
    <w:rsid w:val="005D7987"/>
    <w:rsid w:val="005E00E4"/>
    <w:rsid w:val="005E129E"/>
    <w:rsid w:val="005E272B"/>
    <w:rsid w:val="005E2B12"/>
    <w:rsid w:val="005E6699"/>
    <w:rsid w:val="005E6E31"/>
    <w:rsid w:val="005E72E4"/>
    <w:rsid w:val="005F06A8"/>
    <w:rsid w:val="005F0944"/>
    <w:rsid w:val="005F35F8"/>
    <w:rsid w:val="005F5478"/>
    <w:rsid w:val="005F6058"/>
    <w:rsid w:val="00602193"/>
    <w:rsid w:val="00603768"/>
    <w:rsid w:val="00605AF1"/>
    <w:rsid w:val="00615795"/>
    <w:rsid w:val="00616C45"/>
    <w:rsid w:val="00617EA6"/>
    <w:rsid w:val="0062061D"/>
    <w:rsid w:val="00621689"/>
    <w:rsid w:val="0062246E"/>
    <w:rsid w:val="0062391E"/>
    <w:rsid w:val="00624CFF"/>
    <w:rsid w:val="006254C3"/>
    <w:rsid w:val="00630E04"/>
    <w:rsid w:val="006320F0"/>
    <w:rsid w:val="00634D6E"/>
    <w:rsid w:val="00635FF5"/>
    <w:rsid w:val="006364F5"/>
    <w:rsid w:val="00636A8E"/>
    <w:rsid w:val="00640D76"/>
    <w:rsid w:val="006445B9"/>
    <w:rsid w:val="00644B7D"/>
    <w:rsid w:val="00644FC8"/>
    <w:rsid w:val="00645879"/>
    <w:rsid w:val="00647088"/>
    <w:rsid w:val="00650FEE"/>
    <w:rsid w:val="00652991"/>
    <w:rsid w:val="00653116"/>
    <w:rsid w:val="00654269"/>
    <w:rsid w:val="0065595F"/>
    <w:rsid w:val="00667155"/>
    <w:rsid w:val="00671782"/>
    <w:rsid w:val="006718E7"/>
    <w:rsid w:val="00671E41"/>
    <w:rsid w:val="006744ED"/>
    <w:rsid w:val="006762E3"/>
    <w:rsid w:val="0068462F"/>
    <w:rsid w:val="00685750"/>
    <w:rsid w:val="006876AE"/>
    <w:rsid w:val="00690A92"/>
    <w:rsid w:val="006931CB"/>
    <w:rsid w:val="00694A19"/>
    <w:rsid w:val="006963E5"/>
    <w:rsid w:val="006A0E20"/>
    <w:rsid w:val="006A51E3"/>
    <w:rsid w:val="006A6119"/>
    <w:rsid w:val="006B16BB"/>
    <w:rsid w:val="006B2DAA"/>
    <w:rsid w:val="006B3320"/>
    <w:rsid w:val="006B6A12"/>
    <w:rsid w:val="006B7802"/>
    <w:rsid w:val="006B7AD7"/>
    <w:rsid w:val="006C11C8"/>
    <w:rsid w:val="006C429D"/>
    <w:rsid w:val="006D0E1C"/>
    <w:rsid w:val="006D2212"/>
    <w:rsid w:val="006D2EC2"/>
    <w:rsid w:val="006D2EFE"/>
    <w:rsid w:val="006D4968"/>
    <w:rsid w:val="006D5687"/>
    <w:rsid w:val="006D6CB5"/>
    <w:rsid w:val="006D6F9B"/>
    <w:rsid w:val="006D72EA"/>
    <w:rsid w:val="006D7FC5"/>
    <w:rsid w:val="006E0070"/>
    <w:rsid w:val="006E2ADA"/>
    <w:rsid w:val="006E4B2F"/>
    <w:rsid w:val="006E53FC"/>
    <w:rsid w:val="006F114E"/>
    <w:rsid w:val="006F1D6F"/>
    <w:rsid w:val="006F3BC2"/>
    <w:rsid w:val="006F4C64"/>
    <w:rsid w:val="006F50D8"/>
    <w:rsid w:val="006F7E2F"/>
    <w:rsid w:val="007021C1"/>
    <w:rsid w:val="00706BD4"/>
    <w:rsid w:val="00711937"/>
    <w:rsid w:val="007156EE"/>
    <w:rsid w:val="00715BC0"/>
    <w:rsid w:val="0071660A"/>
    <w:rsid w:val="007167D1"/>
    <w:rsid w:val="00723F00"/>
    <w:rsid w:val="007248A9"/>
    <w:rsid w:val="0073369D"/>
    <w:rsid w:val="0073632E"/>
    <w:rsid w:val="00737635"/>
    <w:rsid w:val="00743330"/>
    <w:rsid w:val="00744004"/>
    <w:rsid w:val="00744469"/>
    <w:rsid w:val="00747312"/>
    <w:rsid w:val="00747434"/>
    <w:rsid w:val="007476DA"/>
    <w:rsid w:val="00747B49"/>
    <w:rsid w:val="0075364D"/>
    <w:rsid w:val="00755E6B"/>
    <w:rsid w:val="007566EB"/>
    <w:rsid w:val="00757857"/>
    <w:rsid w:val="00762B23"/>
    <w:rsid w:val="00763144"/>
    <w:rsid w:val="00763DF5"/>
    <w:rsid w:val="0077057B"/>
    <w:rsid w:val="00773D72"/>
    <w:rsid w:val="0077402C"/>
    <w:rsid w:val="007753B6"/>
    <w:rsid w:val="00782D4C"/>
    <w:rsid w:val="00784D87"/>
    <w:rsid w:val="00784F4C"/>
    <w:rsid w:val="00795191"/>
    <w:rsid w:val="00797E60"/>
    <w:rsid w:val="007A0075"/>
    <w:rsid w:val="007A51EB"/>
    <w:rsid w:val="007B1C3C"/>
    <w:rsid w:val="007B41CF"/>
    <w:rsid w:val="007B4254"/>
    <w:rsid w:val="007B44A5"/>
    <w:rsid w:val="007B4EDF"/>
    <w:rsid w:val="007C018C"/>
    <w:rsid w:val="007C0D1E"/>
    <w:rsid w:val="007D0935"/>
    <w:rsid w:val="007D107F"/>
    <w:rsid w:val="007D222D"/>
    <w:rsid w:val="007D2FF8"/>
    <w:rsid w:val="007D3233"/>
    <w:rsid w:val="007D5614"/>
    <w:rsid w:val="007E08B1"/>
    <w:rsid w:val="007E0CF0"/>
    <w:rsid w:val="007E6E16"/>
    <w:rsid w:val="007E732D"/>
    <w:rsid w:val="007E7A84"/>
    <w:rsid w:val="007E7CF5"/>
    <w:rsid w:val="007F3FD0"/>
    <w:rsid w:val="007F42C7"/>
    <w:rsid w:val="007F4D2C"/>
    <w:rsid w:val="007F59A4"/>
    <w:rsid w:val="007F64E8"/>
    <w:rsid w:val="0080455B"/>
    <w:rsid w:val="008053D8"/>
    <w:rsid w:val="0080717E"/>
    <w:rsid w:val="00807A02"/>
    <w:rsid w:val="008104A2"/>
    <w:rsid w:val="008118AB"/>
    <w:rsid w:val="00811C6E"/>
    <w:rsid w:val="0081534F"/>
    <w:rsid w:val="0081551E"/>
    <w:rsid w:val="00815F47"/>
    <w:rsid w:val="0082079F"/>
    <w:rsid w:val="00821068"/>
    <w:rsid w:val="00823025"/>
    <w:rsid w:val="008244DE"/>
    <w:rsid w:val="008255F6"/>
    <w:rsid w:val="00826081"/>
    <w:rsid w:val="00830A79"/>
    <w:rsid w:val="008314E5"/>
    <w:rsid w:val="00831BB6"/>
    <w:rsid w:val="0083209E"/>
    <w:rsid w:val="00832A86"/>
    <w:rsid w:val="008334B2"/>
    <w:rsid w:val="0084017C"/>
    <w:rsid w:val="00844670"/>
    <w:rsid w:val="0084481F"/>
    <w:rsid w:val="00847203"/>
    <w:rsid w:val="00847507"/>
    <w:rsid w:val="00847D67"/>
    <w:rsid w:val="008507D8"/>
    <w:rsid w:val="008534E8"/>
    <w:rsid w:val="008603D6"/>
    <w:rsid w:val="00861025"/>
    <w:rsid w:val="0086220F"/>
    <w:rsid w:val="00863F8C"/>
    <w:rsid w:val="008647B8"/>
    <w:rsid w:val="0086597A"/>
    <w:rsid w:val="0087025B"/>
    <w:rsid w:val="00871089"/>
    <w:rsid w:val="008711EE"/>
    <w:rsid w:val="008712BB"/>
    <w:rsid w:val="00872B12"/>
    <w:rsid w:val="0087431C"/>
    <w:rsid w:val="0087465F"/>
    <w:rsid w:val="008819E7"/>
    <w:rsid w:val="00882C1F"/>
    <w:rsid w:val="008842D3"/>
    <w:rsid w:val="008862E1"/>
    <w:rsid w:val="00886CFE"/>
    <w:rsid w:val="00887D49"/>
    <w:rsid w:val="00890FAA"/>
    <w:rsid w:val="008917C3"/>
    <w:rsid w:val="008925F9"/>
    <w:rsid w:val="008A1CCA"/>
    <w:rsid w:val="008A5851"/>
    <w:rsid w:val="008B607A"/>
    <w:rsid w:val="008C02C4"/>
    <w:rsid w:val="008C0E98"/>
    <w:rsid w:val="008C1D90"/>
    <w:rsid w:val="008C2A9E"/>
    <w:rsid w:val="008C4E95"/>
    <w:rsid w:val="008C6214"/>
    <w:rsid w:val="008C7EB7"/>
    <w:rsid w:val="008D02CB"/>
    <w:rsid w:val="008D721F"/>
    <w:rsid w:val="008E0060"/>
    <w:rsid w:val="008E08B6"/>
    <w:rsid w:val="008E1887"/>
    <w:rsid w:val="008E2E49"/>
    <w:rsid w:val="008E426C"/>
    <w:rsid w:val="008F5189"/>
    <w:rsid w:val="008F7D9B"/>
    <w:rsid w:val="00901C5E"/>
    <w:rsid w:val="00903B32"/>
    <w:rsid w:val="00904522"/>
    <w:rsid w:val="00907D4F"/>
    <w:rsid w:val="00910732"/>
    <w:rsid w:val="009113E0"/>
    <w:rsid w:val="009117F1"/>
    <w:rsid w:val="009121EF"/>
    <w:rsid w:val="00915823"/>
    <w:rsid w:val="00915FA4"/>
    <w:rsid w:val="009208EB"/>
    <w:rsid w:val="00927F46"/>
    <w:rsid w:val="00931D78"/>
    <w:rsid w:val="00933297"/>
    <w:rsid w:val="00933ECA"/>
    <w:rsid w:val="009343A7"/>
    <w:rsid w:val="00934A32"/>
    <w:rsid w:val="00937B6C"/>
    <w:rsid w:val="00940646"/>
    <w:rsid w:val="00942C83"/>
    <w:rsid w:val="00942E26"/>
    <w:rsid w:val="00942F74"/>
    <w:rsid w:val="0094361D"/>
    <w:rsid w:val="00944A3C"/>
    <w:rsid w:val="00950D6B"/>
    <w:rsid w:val="009522A0"/>
    <w:rsid w:val="00953B8C"/>
    <w:rsid w:val="00954050"/>
    <w:rsid w:val="009558BD"/>
    <w:rsid w:val="009574F9"/>
    <w:rsid w:val="00960CBD"/>
    <w:rsid w:val="00962BC2"/>
    <w:rsid w:val="00964CE6"/>
    <w:rsid w:val="00967D4A"/>
    <w:rsid w:val="00967ED5"/>
    <w:rsid w:val="009708EA"/>
    <w:rsid w:val="00971065"/>
    <w:rsid w:val="009724AF"/>
    <w:rsid w:val="0097792E"/>
    <w:rsid w:val="009806A9"/>
    <w:rsid w:val="00992373"/>
    <w:rsid w:val="00992CED"/>
    <w:rsid w:val="0099621B"/>
    <w:rsid w:val="009963EC"/>
    <w:rsid w:val="009A06BF"/>
    <w:rsid w:val="009A3189"/>
    <w:rsid w:val="009A42A1"/>
    <w:rsid w:val="009A4604"/>
    <w:rsid w:val="009A5618"/>
    <w:rsid w:val="009A66A1"/>
    <w:rsid w:val="009A7345"/>
    <w:rsid w:val="009A755D"/>
    <w:rsid w:val="009B13D7"/>
    <w:rsid w:val="009B1AB6"/>
    <w:rsid w:val="009B2070"/>
    <w:rsid w:val="009B2358"/>
    <w:rsid w:val="009B4599"/>
    <w:rsid w:val="009B61FD"/>
    <w:rsid w:val="009C0AC0"/>
    <w:rsid w:val="009C49AE"/>
    <w:rsid w:val="009C4A56"/>
    <w:rsid w:val="009C6048"/>
    <w:rsid w:val="009C6899"/>
    <w:rsid w:val="009C71CB"/>
    <w:rsid w:val="009D14B8"/>
    <w:rsid w:val="009D1CE9"/>
    <w:rsid w:val="009D5F20"/>
    <w:rsid w:val="009D6602"/>
    <w:rsid w:val="009D7854"/>
    <w:rsid w:val="009E1BF9"/>
    <w:rsid w:val="009E1C91"/>
    <w:rsid w:val="009E1EE4"/>
    <w:rsid w:val="009E31EA"/>
    <w:rsid w:val="009E3F5E"/>
    <w:rsid w:val="009E432E"/>
    <w:rsid w:val="009E71EF"/>
    <w:rsid w:val="009F58FC"/>
    <w:rsid w:val="009F7052"/>
    <w:rsid w:val="009F76EC"/>
    <w:rsid w:val="00A05864"/>
    <w:rsid w:val="00A076EC"/>
    <w:rsid w:val="00A07B53"/>
    <w:rsid w:val="00A07CA5"/>
    <w:rsid w:val="00A12046"/>
    <w:rsid w:val="00A12AEE"/>
    <w:rsid w:val="00A13675"/>
    <w:rsid w:val="00A13879"/>
    <w:rsid w:val="00A13C52"/>
    <w:rsid w:val="00A15D10"/>
    <w:rsid w:val="00A16328"/>
    <w:rsid w:val="00A24586"/>
    <w:rsid w:val="00A24648"/>
    <w:rsid w:val="00A26916"/>
    <w:rsid w:val="00A277F3"/>
    <w:rsid w:val="00A27D54"/>
    <w:rsid w:val="00A338EB"/>
    <w:rsid w:val="00A33A3D"/>
    <w:rsid w:val="00A34F9E"/>
    <w:rsid w:val="00A36264"/>
    <w:rsid w:val="00A370D6"/>
    <w:rsid w:val="00A3710F"/>
    <w:rsid w:val="00A37CE3"/>
    <w:rsid w:val="00A37D86"/>
    <w:rsid w:val="00A42C15"/>
    <w:rsid w:val="00A4689A"/>
    <w:rsid w:val="00A47B09"/>
    <w:rsid w:val="00A50266"/>
    <w:rsid w:val="00A535E5"/>
    <w:rsid w:val="00A5515C"/>
    <w:rsid w:val="00A606D7"/>
    <w:rsid w:val="00A64FC7"/>
    <w:rsid w:val="00A65949"/>
    <w:rsid w:val="00A66561"/>
    <w:rsid w:val="00A67723"/>
    <w:rsid w:val="00A67F27"/>
    <w:rsid w:val="00A71B6B"/>
    <w:rsid w:val="00A768DE"/>
    <w:rsid w:val="00A7761D"/>
    <w:rsid w:val="00A802BF"/>
    <w:rsid w:val="00A87668"/>
    <w:rsid w:val="00A87DF9"/>
    <w:rsid w:val="00A90387"/>
    <w:rsid w:val="00A90C1A"/>
    <w:rsid w:val="00A92932"/>
    <w:rsid w:val="00A94A80"/>
    <w:rsid w:val="00A964AC"/>
    <w:rsid w:val="00AA3E99"/>
    <w:rsid w:val="00AA45C4"/>
    <w:rsid w:val="00AA6B5D"/>
    <w:rsid w:val="00AA79A5"/>
    <w:rsid w:val="00AB0518"/>
    <w:rsid w:val="00AB287A"/>
    <w:rsid w:val="00AB3DCB"/>
    <w:rsid w:val="00AB41EF"/>
    <w:rsid w:val="00AC2899"/>
    <w:rsid w:val="00AC3356"/>
    <w:rsid w:val="00AD01FD"/>
    <w:rsid w:val="00AD04D6"/>
    <w:rsid w:val="00AD3049"/>
    <w:rsid w:val="00AD68B6"/>
    <w:rsid w:val="00AE36B6"/>
    <w:rsid w:val="00AE3BF5"/>
    <w:rsid w:val="00AE5B01"/>
    <w:rsid w:val="00AE6C9D"/>
    <w:rsid w:val="00AF0FEF"/>
    <w:rsid w:val="00AF511B"/>
    <w:rsid w:val="00AF6311"/>
    <w:rsid w:val="00B0144E"/>
    <w:rsid w:val="00B04C20"/>
    <w:rsid w:val="00B05E77"/>
    <w:rsid w:val="00B0767D"/>
    <w:rsid w:val="00B11883"/>
    <w:rsid w:val="00B17030"/>
    <w:rsid w:val="00B2347B"/>
    <w:rsid w:val="00B23AD0"/>
    <w:rsid w:val="00B2527E"/>
    <w:rsid w:val="00B3216D"/>
    <w:rsid w:val="00B326B8"/>
    <w:rsid w:val="00B32C5C"/>
    <w:rsid w:val="00B32C65"/>
    <w:rsid w:val="00B35FFD"/>
    <w:rsid w:val="00B36CDA"/>
    <w:rsid w:val="00B375CE"/>
    <w:rsid w:val="00B37770"/>
    <w:rsid w:val="00B40264"/>
    <w:rsid w:val="00B50733"/>
    <w:rsid w:val="00B513E1"/>
    <w:rsid w:val="00B539D6"/>
    <w:rsid w:val="00B5420A"/>
    <w:rsid w:val="00B54891"/>
    <w:rsid w:val="00B56267"/>
    <w:rsid w:val="00B56786"/>
    <w:rsid w:val="00B56E0E"/>
    <w:rsid w:val="00B57C7F"/>
    <w:rsid w:val="00B65016"/>
    <w:rsid w:val="00B65EDE"/>
    <w:rsid w:val="00B66B7E"/>
    <w:rsid w:val="00B66D0E"/>
    <w:rsid w:val="00B70C0C"/>
    <w:rsid w:val="00B7566E"/>
    <w:rsid w:val="00B777C4"/>
    <w:rsid w:val="00B80D9D"/>
    <w:rsid w:val="00B80FDB"/>
    <w:rsid w:val="00B90AFE"/>
    <w:rsid w:val="00B921E9"/>
    <w:rsid w:val="00B9435E"/>
    <w:rsid w:val="00BA0F0F"/>
    <w:rsid w:val="00BA25DE"/>
    <w:rsid w:val="00BA2E99"/>
    <w:rsid w:val="00BA40A6"/>
    <w:rsid w:val="00BA5CD3"/>
    <w:rsid w:val="00BA672E"/>
    <w:rsid w:val="00BB0C81"/>
    <w:rsid w:val="00BB5470"/>
    <w:rsid w:val="00BB5A8C"/>
    <w:rsid w:val="00BB6826"/>
    <w:rsid w:val="00BC4A80"/>
    <w:rsid w:val="00BC6E2D"/>
    <w:rsid w:val="00BC7B80"/>
    <w:rsid w:val="00BD0D1C"/>
    <w:rsid w:val="00BD0E81"/>
    <w:rsid w:val="00BD1628"/>
    <w:rsid w:val="00BD26E4"/>
    <w:rsid w:val="00BD5598"/>
    <w:rsid w:val="00BD578E"/>
    <w:rsid w:val="00BD5F8C"/>
    <w:rsid w:val="00C06A7D"/>
    <w:rsid w:val="00C0791C"/>
    <w:rsid w:val="00C1026C"/>
    <w:rsid w:val="00C12A72"/>
    <w:rsid w:val="00C12B08"/>
    <w:rsid w:val="00C14A9E"/>
    <w:rsid w:val="00C216D7"/>
    <w:rsid w:val="00C25E07"/>
    <w:rsid w:val="00C26A71"/>
    <w:rsid w:val="00C33628"/>
    <w:rsid w:val="00C40BA4"/>
    <w:rsid w:val="00C40E0F"/>
    <w:rsid w:val="00C41CB5"/>
    <w:rsid w:val="00C444C3"/>
    <w:rsid w:val="00C463E5"/>
    <w:rsid w:val="00C51252"/>
    <w:rsid w:val="00C52D90"/>
    <w:rsid w:val="00C54BB9"/>
    <w:rsid w:val="00C54DB1"/>
    <w:rsid w:val="00C577E3"/>
    <w:rsid w:val="00C70F57"/>
    <w:rsid w:val="00C72443"/>
    <w:rsid w:val="00C73331"/>
    <w:rsid w:val="00C82874"/>
    <w:rsid w:val="00C86B61"/>
    <w:rsid w:val="00C920D4"/>
    <w:rsid w:val="00C932D2"/>
    <w:rsid w:val="00C96602"/>
    <w:rsid w:val="00CA18AD"/>
    <w:rsid w:val="00CA3D7B"/>
    <w:rsid w:val="00CA7339"/>
    <w:rsid w:val="00CB079E"/>
    <w:rsid w:val="00CB1B4C"/>
    <w:rsid w:val="00CB3F43"/>
    <w:rsid w:val="00CB5883"/>
    <w:rsid w:val="00CB7FBF"/>
    <w:rsid w:val="00CC35B3"/>
    <w:rsid w:val="00CC5013"/>
    <w:rsid w:val="00CD05F2"/>
    <w:rsid w:val="00CD3A9E"/>
    <w:rsid w:val="00CD405B"/>
    <w:rsid w:val="00CD431B"/>
    <w:rsid w:val="00CD4548"/>
    <w:rsid w:val="00CD76CD"/>
    <w:rsid w:val="00CE2B93"/>
    <w:rsid w:val="00CE484A"/>
    <w:rsid w:val="00CE6FA4"/>
    <w:rsid w:val="00CE70CC"/>
    <w:rsid w:val="00CE7615"/>
    <w:rsid w:val="00CF04D9"/>
    <w:rsid w:val="00CF1BC0"/>
    <w:rsid w:val="00CF6BCD"/>
    <w:rsid w:val="00CF77C8"/>
    <w:rsid w:val="00D019D4"/>
    <w:rsid w:val="00D02889"/>
    <w:rsid w:val="00D02999"/>
    <w:rsid w:val="00D03867"/>
    <w:rsid w:val="00D0671D"/>
    <w:rsid w:val="00D117E6"/>
    <w:rsid w:val="00D118D6"/>
    <w:rsid w:val="00D1398F"/>
    <w:rsid w:val="00D13B48"/>
    <w:rsid w:val="00D14EA1"/>
    <w:rsid w:val="00D14EF1"/>
    <w:rsid w:val="00D15605"/>
    <w:rsid w:val="00D16CA6"/>
    <w:rsid w:val="00D27069"/>
    <w:rsid w:val="00D31890"/>
    <w:rsid w:val="00D318C0"/>
    <w:rsid w:val="00D33B93"/>
    <w:rsid w:val="00D4125A"/>
    <w:rsid w:val="00D426D4"/>
    <w:rsid w:val="00D43324"/>
    <w:rsid w:val="00D55B22"/>
    <w:rsid w:val="00D64CAF"/>
    <w:rsid w:val="00D6700A"/>
    <w:rsid w:val="00D740BC"/>
    <w:rsid w:val="00D7542C"/>
    <w:rsid w:val="00D76DDE"/>
    <w:rsid w:val="00D77D14"/>
    <w:rsid w:val="00D82311"/>
    <w:rsid w:val="00D829BF"/>
    <w:rsid w:val="00D82FEA"/>
    <w:rsid w:val="00D85AC4"/>
    <w:rsid w:val="00D90F1D"/>
    <w:rsid w:val="00D91F9F"/>
    <w:rsid w:val="00D92737"/>
    <w:rsid w:val="00D937AA"/>
    <w:rsid w:val="00D9621D"/>
    <w:rsid w:val="00D97A51"/>
    <w:rsid w:val="00DA0653"/>
    <w:rsid w:val="00DA10FD"/>
    <w:rsid w:val="00DA1B56"/>
    <w:rsid w:val="00DA4F23"/>
    <w:rsid w:val="00DA5931"/>
    <w:rsid w:val="00DA7A8F"/>
    <w:rsid w:val="00DB314B"/>
    <w:rsid w:val="00DB3EA3"/>
    <w:rsid w:val="00DB40C5"/>
    <w:rsid w:val="00DB5DBD"/>
    <w:rsid w:val="00DB6F19"/>
    <w:rsid w:val="00DB75FC"/>
    <w:rsid w:val="00DB784E"/>
    <w:rsid w:val="00DC370F"/>
    <w:rsid w:val="00DC558E"/>
    <w:rsid w:val="00DC6B47"/>
    <w:rsid w:val="00DC78AC"/>
    <w:rsid w:val="00DC7D61"/>
    <w:rsid w:val="00DD220D"/>
    <w:rsid w:val="00DD3C09"/>
    <w:rsid w:val="00DD5F9B"/>
    <w:rsid w:val="00DD6E7D"/>
    <w:rsid w:val="00DE0E14"/>
    <w:rsid w:val="00DE18B5"/>
    <w:rsid w:val="00DE4D66"/>
    <w:rsid w:val="00DF194D"/>
    <w:rsid w:val="00DF1F41"/>
    <w:rsid w:val="00E0043A"/>
    <w:rsid w:val="00E00F76"/>
    <w:rsid w:val="00E01FDB"/>
    <w:rsid w:val="00E073EC"/>
    <w:rsid w:val="00E07C82"/>
    <w:rsid w:val="00E122F1"/>
    <w:rsid w:val="00E14399"/>
    <w:rsid w:val="00E149C3"/>
    <w:rsid w:val="00E14E40"/>
    <w:rsid w:val="00E1620C"/>
    <w:rsid w:val="00E201FD"/>
    <w:rsid w:val="00E20828"/>
    <w:rsid w:val="00E27D18"/>
    <w:rsid w:val="00E32D4B"/>
    <w:rsid w:val="00E40359"/>
    <w:rsid w:val="00E421C0"/>
    <w:rsid w:val="00E4229E"/>
    <w:rsid w:val="00E429BB"/>
    <w:rsid w:val="00E43052"/>
    <w:rsid w:val="00E43ECA"/>
    <w:rsid w:val="00E44390"/>
    <w:rsid w:val="00E44914"/>
    <w:rsid w:val="00E4574A"/>
    <w:rsid w:val="00E45CF5"/>
    <w:rsid w:val="00E47836"/>
    <w:rsid w:val="00E50090"/>
    <w:rsid w:val="00E5126C"/>
    <w:rsid w:val="00E539B2"/>
    <w:rsid w:val="00E56490"/>
    <w:rsid w:val="00E5678D"/>
    <w:rsid w:val="00E5747E"/>
    <w:rsid w:val="00E66055"/>
    <w:rsid w:val="00E71B4C"/>
    <w:rsid w:val="00E73A5D"/>
    <w:rsid w:val="00E81664"/>
    <w:rsid w:val="00E81ECD"/>
    <w:rsid w:val="00E8497B"/>
    <w:rsid w:val="00E84BCB"/>
    <w:rsid w:val="00E87158"/>
    <w:rsid w:val="00E90E13"/>
    <w:rsid w:val="00E915D8"/>
    <w:rsid w:val="00E93F79"/>
    <w:rsid w:val="00EA01F8"/>
    <w:rsid w:val="00EA17D9"/>
    <w:rsid w:val="00EA35B3"/>
    <w:rsid w:val="00EA74C6"/>
    <w:rsid w:val="00EB1A20"/>
    <w:rsid w:val="00EB62F1"/>
    <w:rsid w:val="00EB6DC3"/>
    <w:rsid w:val="00EC30D8"/>
    <w:rsid w:val="00EC4C67"/>
    <w:rsid w:val="00EC6D32"/>
    <w:rsid w:val="00EC7E9C"/>
    <w:rsid w:val="00ED12B8"/>
    <w:rsid w:val="00ED49C6"/>
    <w:rsid w:val="00ED4AAE"/>
    <w:rsid w:val="00ED5D0B"/>
    <w:rsid w:val="00ED619A"/>
    <w:rsid w:val="00ED7068"/>
    <w:rsid w:val="00EE0001"/>
    <w:rsid w:val="00EE03D0"/>
    <w:rsid w:val="00EE6FEA"/>
    <w:rsid w:val="00EF02E7"/>
    <w:rsid w:val="00EF0375"/>
    <w:rsid w:val="00EF34A1"/>
    <w:rsid w:val="00EF5A6C"/>
    <w:rsid w:val="00EF6852"/>
    <w:rsid w:val="00EF6AD6"/>
    <w:rsid w:val="00EF7A1D"/>
    <w:rsid w:val="00F0359B"/>
    <w:rsid w:val="00F075E4"/>
    <w:rsid w:val="00F14015"/>
    <w:rsid w:val="00F15088"/>
    <w:rsid w:val="00F17CA9"/>
    <w:rsid w:val="00F17F80"/>
    <w:rsid w:val="00F22AA2"/>
    <w:rsid w:val="00F23809"/>
    <w:rsid w:val="00F25FB9"/>
    <w:rsid w:val="00F27615"/>
    <w:rsid w:val="00F30704"/>
    <w:rsid w:val="00F30E93"/>
    <w:rsid w:val="00F332DB"/>
    <w:rsid w:val="00F3356D"/>
    <w:rsid w:val="00F36572"/>
    <w:rsid w:val="00F37E18"/>
    <w:rsid w:val="00F400CE"/>
    <w:rsid w:val="00F4111C"/>
    <w:rsid w:val="00F4441B"/>
    <w:rsid w:val="00F46172"/>
    <w:rsid w:val="00F478A1"/>
    <w:rsid w:val="00F478A4"/>
    <w:rsid w:val="00F543E8"/>
    <w:rsid w:val="00F61146"/>
    <w:rsid w:val="00F61DB6"/>
    <w:rsid w:val="00F656B2"/>
    <w:rsid w:val="00F65C66"/>
    <w:rsid w:val="00F65E1C"/>
    <w:rsid w:val="00F65FE9"/>
    <w:rsid w:val="00F70A57"/>
    <w:rsid w:val="00F70C46"/>
    <w:rsid w:val="00F772D8"/>
    <w:rsid w:val="00F813A2"/>
    <w:rsid w:val="00F8710E"/>
    <w:rsid w:val="00F871DA"/>
    <w:rsid w:val="00F87222"/>
    <w:rsid w:val="00F87503"/>
    <w:rsid w:val="00F91466"/>
    <w:rsid w:val="00F91844"/>
    <w:rsid w:val="00F9194D"/>
    <w:rsid w:val="00F91CCE"/>
    <w:rsid w:val="00F920FA"/>
    <w:rsid w:val="00F92662"/>
    <w:rsid w:val="00F95ED4"/>
    <w:rsid w:val="00F97392"/>
    <w:rsid w:val="00FA0610"/>
    <w:rsid w:val="00FA16C8"/>
    <w:rsid w:val="00FA22C0"/>
    <w:rsid w:val="00FA388B"/>
    <w:rsid w:val="00FA5583"/>
    <w:rsid w:val="00FA5BE7"/>
    <w:rsid w:val="00FA5DA8"/>
    <w:rsid w:val="00FB33D4"/>
    <w:rsid w:val="00FB60CE"/>
    <w:rsid w:val="00FB626A"/>
    <w:rsid w:val="00FB654E"/>
    <w:rsid w:val="00FB69B0"/>
    <w:rsid w:val="00FC0AE3"/>
    <w:rsid w:val="00FC136C"/>
    <w:rsid w:val="00FC3E1A"/>
    <w:rsid w:val="00FC4FB9"/>
    <w:rsid w:val="00FC5240"/>
    <w:rsid w:val="00FC7F62"/>
    <w:rsid w:val="00FD0E9C"/>
    <w:rsid w:val="00FD1659"/>
    <w:rsid w:val="00FE1471"/>
    <w:rsid w:val="00FE5BBA"/>
    <w:rsid w:val="00FE71D1"/>
    <w:rsid w:val="00FE7E77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96D59CC"/>
  <w15:docId w15:val="{B8B6FD83-4A12-443B-A3D6-7562754BA1E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nadpisChar" w:customStyle="true">
    <w:name w:val="Podnadpis Char"/>
    <w:basedOn w:val="Standardnpsmoodstavce"/>
    <w:link w:val="Podnadpis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  <w:rPr>
      <w:color w:val="000000"/>
    </w:rPr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  <w:rPr>
      <w:color w:val="000000"/>
    </w:rPr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  <w:rPr>
      <w:color w:val="000000"/>
    </w:rPr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gmail-msonormal" w:customStyle="true">
    <w:name w:val="gmail-msonormal"/>
    <w:basedOn w:val="Normln"/>
    <w:rsid w:val="003C2810"/>
    <w:pPr>
      <w:spacing w:before="100" w:beforeAutospacing="true" w:after="100" w:afterAutospacing="true"/>
      <w:jc w:val="left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character" w:styleId="TextkomenteChar1" w:customStyle="true">
    <w:name w:val="Text komentáře Char1"/>
    <w:locked/>
    <w:rsid w:val="000601CE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zarovnatdobloku" w:customStyle="true">
    <w:name w:val="Normální + zarovnat do bloku"/>
    <w:basedOn w:val="Normln"/>
    <w:rsid w:val="000601CE"/>
    <w:pPr>
      <w:shd w:val="clear" w:color="auto" w:fill="FFFFFF"/>
      <w:tabs>
        <w:tab w:val="left" w:pos="696"/>
      </w:tabs>
      <w:spacing w:after="0" w:line="341" w:lineRule="exact"/>
      <w:ind w:left="350"/>
    </w:pPr>
    <w:rPr>
      <w:rFonts w:ascii="Verdana" w:hAnsi="Verdana" w:eastAsia="Times New Roman" w:cs="Times New Roman"/>
      <w:spacing w:val="-5"/>
      <w:sz w:val="20"/>
      <w:szCs w:val="24"/>
      <w:lang w:eastAsia="cs-CZ"/>
    </w:rPr>
  </w:style>
  <w:style w:type="character" w:styleId="BodySingleChar1" w:customStyle="true">
    <w:name w:val="Body Single Char1"/>
    <w:link w:val="BodySingle"/>
    <w:locked/>
    <w:rsid w:val="000601CE"/>
    <w:rPr>
      <w:rFonts w:ascii="Verdana" w:hAnsi="Verdana" w:eastAsia="Times New Roman"/>
      <w:sz w:val="16"/>
      <w:szCs w:val="16"/>
    </w:rPr>
  </w:style>
  <w:style w:type="paragraph" w:styleId="BodySingle" w:customStyle="true">
    <w:name w:val="Body Single"/>
    <w:basedOn w:val="Zkladntext"/>
    <w:link w:val="BodySingleChar1"/>
    <w:rsid w:val="000601CE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80" w:after="120" w:line="240" w:lineRule="exact"/>
    </w:pPr>
    <w:rPr>
      <w:rFonts w:ascii="Verdana" w:hAnsi="Verdana" w:cstheme="minorBidi"/>
      <w:sz w:val="16"/>
      <w:szCs w:val="16"/>
      <w:lang w:val="cs-CZ" w:eastAsia="en-US"/>
    </w:rPr>
  </w:style>
  <w:style w:type="character" w:styleId="SeznamspismenyChar" w:customStyle="true">
    <w:name w:val="Seznam s pismeny Char"/>
    <w:link w:val="Seznamspismeny"/>
    <w:locked/>
    <w:rsid w:val="000601CE"/>
    <w:rPr>
      <w:rFonts w:ascii="Verdana" w:hAnsi="Verdana" w:eastAsia="Times New Roman"/>
      <w:bCs/>
      <w:sz w:val="16"/>
      <w:szCs w:val="16"/>
    </w:rPr>
  </w:style>
  <w:style w:type="paragraph" w:styleId="Seznamspismeny" w:customStyle="true">
    <w:name w:val="Seznam s pismeny"/>
    <w:basedOn w:val="Seznamsodrkami"/>
    <w:link w:val="SeznamspismenyChar"/>
    <w:rsid w:val="000601CE"/>
    <w:pPr>
      <w:numPr>
        <w:numId w:val="0"/>
      </w:numPr>
      <w:tabs>
        <w:tab w:val="num" w:pos="1416"/>
      </w:tabs>
      <w:spacing w:before="80" w:after="60" w:line="240" w:lineRule="exact"/>
      <w:ind w:left="1416" w:hanging="360"/>
      <w:contextualSpacing w:val="false"/>
    </w:pPr>
    <w:rPr>
      <w:rFonts w:ascii="Verdana" w:hAnsi="Verdana" w:eastAsia="Times New Roman"/>
      <w:bCs/>
      <w:color w:val="auto"/>
      <w:sz w:val="16"/>
      <w:szCs w:val="16"/>
    </w:rPr>
  </w:style>
  <w:style w:type="paragraph" w:styleId="Seznamsodrkami">
    <w:name w:val="List Bullet"/>
    <w:basedOn w:val="Normln"/>
    <w:uiPriority w:val="99"/>
    <w:semiHidden/>
    <w:unhideWhenUsed/>
    <w:rsid w:val="000601CE"/>
    <w:pPr>
      <w:numPr>
        <w:numId w:val="11"/>
      </w:numPr>
      <w:contextualSpacing/>
    </w:pPr>
  </w:style>
  <w:style w:type="paragraph" w:styleId="Revize">
    <w:name w:val="Revision"/>
    <w:hidden/>
    <w:uiPriority w:val="99"/>
    <w:semiHidden/>
    <w:rsid w:val="003A6FDA"/>
    <w:pPr>
      <w:spacing w:after="0" w:line="240" w:lineRule="auto"/>
    </w:pPr>
    <w:rPr>
      <w:color w:val="000000"/>
    </w:rPr>
  </w:style>
  <w:style w:type="paragraph" w:styleId="Normlnweb">
    <w:name w:val="Normal (Web)"/>
    <w:basedOn w:val="Normln"/>
    <w:uiPriority w:val="99"/>
    <w:unhideWhenUsed/>
    <w:rsid w:val="0029133C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45484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7450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28334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62540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399087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8495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1375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2418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37265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" Type="http://schemas.openxmlformats.org/officeDocument/2006/relationships/hyperlink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F4DAA0A-4C74-4C5E-9C45-EA2A0F3A520D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73057BCC-FEAA-4683-BDC1-BEBCA26D5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4C7D14-83C0-450B-BB2E-BC04C0C5D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48F447-8F2F-42AA-A9AA-7E21B0F78CB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10</properties:Pages>
  <properties:Words>4060</properties:Words>
  <properties:Characters>23954</properties:Characters>
  <properties:Lines>199</properties:Lines>
  <properties:Paragraphs>55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27959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2019-10-16T13:14:00Z</dcterms:created>
  <dc:creator/>
  <cp:lastModifiedBy/>
  <cp:lastPrinted>2019-10-18T05:42:00Z</cp:lastPrinted>
  <dcterms:modified xmlns:xsi="http://www.w3.org/2001/XMLSchema-instance" xsi:type="dcterms:W3CDTF">2019-10-18T06:02:00Z</dcterms:modified>
  <cp:revision>3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