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02516A">
        <w:rPr>
          <w:rFonts w:ascii="Arial" w:hAnsi="Arial" w:cs="Arial"/>
          <w:sz w:val="20"/>
          <w:szCs w:val="20"/>
        </w:rPr>
        <w:t>„</w:t>
      </w:r>
      <w:r w:rsidRPr="0002516A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Vzdělávání v oblasti sociálních služeb a sociální </w:t>
      </w:r>
      <w:proofErr w:type="gramStart"/>
      <w:r w:rsidRPr="0002516A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>práce - dílčí</w:t>
      </w:r>
      <w:proofErr w:type="gramEnd"/>
      <w:r w:rsidRPr="0002516A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část 1</w:t>
      </w:r>
      <w:r w:rsidRPr="0002516A" w:rsidR="0002516A">
        <w:rPr>
          <w:rFonts w:ascii="Arial" w:hAnsi="Arial" w:eastAsia="Arial"/>
          <w:b/>
          <w:color w:val="000000"/>
          <w:sz w:val="20"/>
          <w:szCs w:val="20"/>
          <w:lang w:eastAsia="en-US"/>
        </w:rPr>
        <w:t>8</w:t>
      </w:r>
      <w:r w:rsidRPr="0002516A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- </w:t>
      </w:r>
      <w:r w:rsidRPr="0002516A" w:rsidR="0002516A">
        <w:rPr>
          <w:rFonts w:ascii="Arial" w:hAnsi="Arial" w:eastAsia="Arial"/>
          <w:b/>
          <w:bCs/>
          <w:color w:val="000000"/>
          <w:sz w:val="20"/>
          <w:szCs w:val="20"/>
          <w:lang w:eastAsia="en-US"/>
        </w:rPr>
        <w:t>Individuální plánování</w:t>
      </w:r>
      <w:r w:rsidRPr="0002516A">
        <w:rPr>
          <w:rFonts w:ascii="Arial" w:hAnsi="Arial" w:cs="Arial"/>
          <w:sz w:val="20"/>
          <w:szCs w:val="20"/>
        </w:rPr>
        <w:t>“, jejímž</w:t>
      </w:r>
      <w:r w:rsidRPr="006D2FA4">
        <w:rPr>
          <w:rFonts w:ascii="Arial" w:hAnsi="Arial" w:cs="Arial"/>
          <w:sz w:val="20"/>
          <w:szCs w:val="20"/>
        </w:rPr>
        <w:t xml:space="preserve">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bookmarkStart w:name="_GoBack" w:id="0"/>
      <w:bookmarkEnd w:id="0"/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2516A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0DFD7F46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97</properties:Words>
  <properties:Characters>612</properties:Characters>
  <properties:Lines>5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708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2019-10-17T09:34:00Z</dcterms:modified>
  <cp:revision>11</cp:revision>
  <dc:subject/>
  <dc:title>Holec Zuska a Partneři Template</dc:title>
</cp:coreProperties>
</file>