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B4312E" w:rsidR="00793A0B" w:rsidP="00793A0B" w:rsidRDefault="00793A0B" w14:paraId="247EB422" w14:textId="0C29959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Příloha č. </w:t>
      </w:r>
      <w:proofErr w:type="gramStart"/>
      <w:r>
        <w:rPr>
          <w:rFonts w:ascii="Tahoma" w:hAnsi="Tahoma" w:cs="Tahoma"/>
          <w:sz w:val="20"/>
          <w:szCs w:val="20"/>
        </w:rPr>
        <w:t>1</w:t>
      </w:r>
      <w:r w:rsidR="00F72F2D">
        <w:rPr>
          <w:rFonts w:ascii="Tahoma" w:hAnsi="Tahoma" w:cs="Tahoma"/>
          <w:sz w:val="20"/>
          <w:szCs w:val="20"/>
        </w:rPr>
        <w:t>b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A74FAA">
        <w:rPr>
          <w:rFonts w:ascii="Tahoma" w:hAnsi="Tahoma" w:cs="Tahoma"/>
          <w:sz w:val="20"/>
          <w:szCs w:val="20"/>
        </w:rPr>
        <w:t>–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1B2404">
        <w:rPr>
          <w:rFonts w:ascii="Tahoma" w:hAnsi="Tahoma" w:cs="Tahoma"/>
          <w:b/>
          <w:color w:val="000000"/>
          <w:sz w:val="20"/>
          <w:szCs w:val="20"/>
        </w:rPr>
        <w:t xml:space="preserve">Specifikace kurzů – část </w:t>
      </w:r>
      <w:r w:rsidR="00F61F72">
        <w:rPr>
          <w:rFonts w:ascii="Tahoma" w:hAnsi="Tahoma" w:cs="Tahoma"/>
          <w:b/>
          <w:color w:val="000000"/>
          <w:sz w:val="20"/>
          <w:szCs w:val="20"/>
        </w:rPr>
        <w:t>I</w:t>
      </w:r>
      <w:r w:rsidR="00F72F2D">
        <w:rPr>
          <w:rFonts w:ascii="Tahoma" w:hAnsi="Tahoma" w:cs="Tahoma"/>
          <w:b/>
          <w:color w:val="000000"/>
          <w:sz w:val="20"/>
          <w:szCs w:val="20"/>
        </w:rPr>
        <w:t>I</w:t>
      </w:r>
      <w:r w:rsidR="00A74FAA">
        <w:rPr>
          <w:rFonts w:ascii="Tahoma" w:hAnsi="Tahoma" w:cs="Tahoma"/>
          <w:b/>
          <w:color w:val="000000"/>
          <w:sz w:val="20"/>
          <w:szCs w:val="20"/>
        </w:rPr>
        <w:t>.</w:t>
      </w:r>
      <w:r w:rsidRPr="00B4312E">
        <w:rPr>
          <w:rFonts w:ascii="Tahoma" w:hAnsi="Tahoma" w:cs="Tahoma"/>
          <w:b/>
          <w:sz w:val="20"/>
          <w:szCs w:val="20"/>
        </w:rPr>
        <w:t xml:space="preserve"> </w:t>
      </w:r>
    </w:p>
    <w:p w:rsidR="006066B1" w:rsidP="006066B1" w:rsidRDefault="006066B1" w14:paraId="2BD14FC0" w14:textId="77777777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:rsidR="00F50254" w:rsidP="00F50254" w:rsidRDefault="00F50254" w14:paraId="6948B67F" w14:textId="2DB8A836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F50254">
        <w:rPr>
          <w:rFonts w:ascii="Tahoma" w:hAnsi="Tahoma" w:cs="Tahoma"/>
          <w:b/>
          <w:szCs w:val="20"/>
        </w:rPr>
        <w:t>Zajištění vzdělávání pro zaměstnance členů Národního stavebního klastru</w:t>
      </w:r>
      <w:r>
        <w:rPr>
          <w:rFonts w:ascii="Tahoma" w:hAnsi="Tahoma" w:cs="Tahoma"/>
          <w:b/>
          <w:szCs w:val="20"/>
        </w:rPr>
        <w:t>, část</w:t>
      </w:r>
      <w:r w:rsidR="00F72F2D">
        <w:rPr>
          <w:rFonts w:ascii="Tahoma" w:hAnsi="Tahoma" w:cs="Tahoma"/>
          <w:b/>
          <w:szCs w:val="20"/>
        </w:rPr>
        <w:t> I</w:t>
      </w:r>
      <w:r>
        <w:rPr>
          <w:rFonts w:ascii="Tahoma" w:hAnsi="Tahoma" w:cs="Tahoma"/>
          <w:b/>
          <w:szCs w:val="20"/>
        </w:rPr>
        <w:t xml:space="preserve">I. </w:t>
      </w:r>
      <w:r w:rsidRPr="00F72F2D" w:rsidR="00F72F2D">
        <w:rPr>
          <w:rFonts w:ascii="Tahoma" w:hAnsi="Tahoma" w:cs="Tahoma"/>
          <w:b/>
          <w:szCs w:val="20"/>
        </w:rPr>
        <w:t>Kurzy měkkých a manažerských dovedností</w:t>
      </w:r>
    </w:p>
    <w:p w:rsidRPr="000F2E36" w:rsidR="00F50254" w:rsidP="00F50254" w:rsidRDefault="00F50254" w14:paraId="258E1D0D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Pr="000F2E36" w:rsidR="00F50254" w:rsidP="00F50254" w:rsidRDefault="00F50254" w14:paraId="57FD3950" w14:textId="0013BDE1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0F2E36">
        <w:rPr>
          <w:rFonts w:ascii="Tahoma" w:hAnsi="Tahoma" w:cs="Tahoma"/>
          <w:b/>
          <w:szCs w:val="20"/>
        </w:rPr>
        <w:t xml:space="preserve">Specifikace kurzů </w:t>
      </w:r>
      <w:r w:rsidRPr="00F72F2D" w:rsidR="00F72F2D">
        <w:rPr>
          <w:rFonts w:ascii="Tahoma" w:hAnsi="Tahoma" w:cs="Tahoma"/>
          <w:b/>
          <w:szCs w:val="20"/>
        </w:rPr>
        <w:t>měkkých a manažerských dovedností</w:t>
      </w:r>
    </w:p>
    <w:p w:rsidRPr="000F2E36" w:rsidR="00F50254" w:rsidP="00F50254" w:rsidRDefault="00F50254" w14:paraId="288C97BE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Pr="000F2E36" w:rsidR="00F50254" w:rsidP="00F50254" w:rsidRDefault="00F72F2D" w14:paraId="34A61A28" w14:textId="7E45B2DE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F72F2D">
        <w:rPr>
          <w:rFonts w:ascii="Tahoma" w:hAnsi="Tahoma" w:cs="Tahoma"/>
          <w:sz w:val="20"/>
          <w:szCs w:val="20"/>
        </w:rPr>
        <w:t xml:space="preserve">Předmětem je zajistit vzdělávání pro zaměstnance členů Národního stavebního klastru v oblasti měkkých a manažerských dovedností. Cílovou skupinou </w:t>
      </w:r>
      <w:bookmarkStart w:name="_GoBack" w:id="0"/>
      <w:bookmarkEnd w:id="0"/>
      <w:r w:rsidRPr="00F72F2D">
        <w:rPr>
          <w:rFonts w:ascii="Tahoma" w:hAnsi="Tahoma" w:cs="Tahoma"/>
          <w:sz w:val="20"/>
          <w:szCs w:val="20"/>
        </w:rPr>
        <w:t>vzdělávání jsou zaměstnanci členů Národního stavebního klastru.</w:t>
      </w:r>
    </w:p>
    <w:p w:rsidR="00F50254" w:rsidP="00F50254" w:rsidRDefault="00F50254" w14:paraId="63464AF8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Pr="00596745" w:rsidR="00F50254" w:rsidP="00F50254" w:rsidRDefault="00F50254" w14:paraId="1AB6EF27" w14:textId="77777777">
      <w:pPr>
        <w:pStyle w:val="1strtrzn"/>
        <w:spacing w:before="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596745">
        <w:rPr>
          <w:rFonts w:ascii="Tahoma" w:hAnsi="Tahoma" w:cs="Tahoma"/>
          <w:b/>
          <w:sz w:val="22"/>
          <w:szCs w:val="20"/>
        </w:rPr>
        <w:t>Obecná specifikace a rozsah</w:t>
      </w:r>
    </w:p>
    <w:p w:rsidRPr="00F50254" w:rsidR="00F50254" w:rsidP="00F50254" w:rsidRDefault="00F50254" w14:paraId="52D0AA34" w14:textId="3663F74B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 xml:space="preserve">Druh </w:t>
      </w:r>
      <w:r w:rsidRPr="00F50254">
        <w:rPr>
          <w:rFonts w:ascii="Tahoma" w:hAnsi="Tahoma" w:cs="Tahoma"/>
          <w:sz w:val="20"/>
          <w:szCs w:val="20"/>
          <w:u w:val="single"/>
        </w:rPr>
        <w:t>kurzu:</w:t>
      </w:r>
      <w:r w:rsidRPr="00F50254">
        <w:rPr>
          <w:rFonts w:ascii="Tahoma" w:hAnsi="Tahoma" w:cs="Tahoma"/>
          <w:sz w:val="20"/>
          <w:szCs w:val="20"/>
        </w:rPr>
        <w:t xml:space="preserve"> uzavřený</w:t>
      </w:r>
      <w:r w:rsidR="00F72F2D">
        <w:rPr>
          <w:rFonts w:ascii="Tahoma" w:hAnsi="Tahoma" w:cs="Tahoma"/>
          <w:sz w:val="20"/>
          <w:szCs w:val="20"/>
        </w:rPr>
        <w:t xml:space="preserve"> nebo otevřený dle volby vybraného dodavatele</w:t>
      </w:r>
      <w:r w:rsidRPr="00F50254">
        <w:rPr>
          <w:rFonts w:ascii="Tahoma" w:hAnsi="Tahoma" w:cs="Tahoma"/>
          <w:sz w:val="20"/>
          <w:szCs w:val="20"/>
        </w:rPr>
        <w:t xml:space="preserve">. </w:t>
      </w:r>
    </w:p>
    <w:p w:rsidRPr="00F72F2D" w:rsidR="00F72F2D" w:rsidP="00F72F2D" w:rsidRDefault="00F72F2D" w14:paraId="6CA284D5" w14:textId="77777777">
      <w:pPr>
        <w:pStyle w:val="1strtrzn"/>
        <w:spacing w:before="120" w:beforeAutospacing="false" w:after="6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 w:rsidRPr="00F72F2D">
        <w:rPr>
          <w:rFonts w:ascii="Tahoma" w:hAnsi="Tahoma" w:cs="Tahoma"/>
          <w:sz w:val="20"/>
          <w:szCs w:val="20"/>
          <w:u w:val="single"/>
        </w:rPr>
        <w:t xml:space="preserve">Poptávané kurzy, počet účastníků, předpokládaná délka trvání: </w:t>
      </w:r>
    </w:p>
    <w:tbl>
      <w:tblPr>
        <w:tblStyle w:val="Mkatabulky"/>
        <w:tblW w:w="9080" w:type="dxa"/>
        <w:tblLook w:firstRow="1" w:lastRow="0" w:firstColumn="1" w:lastColumn="0" w:noHBand="0" w:noVBand="1" w:val="04A0"/>
      </w:tblPr>
      <w:tblGrid>
        <w:gridCol w:w="3397"/>
        <w:gridCol w:w="2540"/>
        <w:gridCol w:w="3143"/>
      </w:tblGrid>
      <w:tr w:rsidRPr="00F72F2D" w:rsidR="00F72F2D" w:rsidTr="00A65511" w14:paraId="2D858843" w14:textId="77777777">
        <w:trPr>
          <w:trHeight w:val="4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F72F2D" w:rsidR="00F72F2D" w:rsidP="00F72F2D" w:rsidRDefault="00F72F2D" w14:paraId="31CEC907" w14:textId="77777777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F72F2D">
              <w:rPr>
                <w:rFonts w:ascii="Tahoma" w:hAnsi="Tahoma" w:cs="Tahoma"/>
                <w:b/>
                <w:sz w:val="20"/>
                <w:szCs w:val="20"/>
              </w:rPr>
              <w:t>Název kurzu</w:t>
            </w:r>
          </w:p>
        </w:tc>
        <w:tc>
          <w:tcPr>
            <w:tcW w:w="2540" w:type="dxa"/>
            <w:shd w:val="clear" w:color="auto" w:fill="D9D9D9" w:themeFill="background1" w:themeFillShade="D9"/>
            <w:vAlign w:val="center"/>
          </w:tcPr>
          <w:p w:rsidRPr="00F72F2D" w:rsidR="00F72F2D" w:rsidP="00A65511" w:rsidRDefault="00F72F2D" w14:paraId="6502EFE0" w14:textId="77777777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2F2D">
              <w:rPr>
                <w:rFonts w:ascii="Tahoma" w:hAnsi="Tahoma" w:cs="Tahoma"/>
                <w:b/>
                <w:sz w:val="20"/>
                <w:szCs w:val="20"/>
              </w:rPr>
              <w:t>Počet účastníků</w:t>
            </w:r>
          </w:p>
        </w:tc>
        <w:tc>
          <w:tcPr>
            <w:tcW w:w="3143" w:type="dxa"/>
            <w:shd w:val="clear" w:color="auto" w:fill="D9D9D9" w:themeFill="background1" w:themeFillShade="D9"/>
            <w:vAlign w:val="center"/>
          </w:tcPr>
          <w:p w:rsidRPr="00F72F2D" w:rsidR="00F72F2D" w:rsidP="00A65511" w:rsidRDefault="00F72F2D" w14:paraId="3CB95884" w14:textId="77777777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2F2D">
              <w:rPr>
                <w:rFonts w:ascii="Tahoma" w:hAnsi="Tahoma" w:cs="Tahoma"/>
                <w:b/>
                <w:sz w:val="20"/>
                <w:szCs w:val="20"/>
              </w:rPr>
              <w:t>Předpokládaná délka trvání kurzu</w:t>
            </w:r>
          </w:p>
        </w:tc>
      </w:tr>
      <w:tr w:rsidRPr="00F72F2D" w:rsidR="00F72F2D" w:rsidTr="00A65511" w14:paraId="23258DF5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F72F2D" w:rsidP="00F72F2D" w:rsidRDefault="00F72F2D" w14:paraId="76C930AD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Asertivní jednání</w:t>
            </w:r>
          </w:p>
        </w:tc>
        <w:tc>
          <w:tcPr>
            <w:tcW w:w="2540" w:type="dxa"/>
            <w:vAlign w:val="center"/>
          </w:tcPr>
          <w:p w:rsidRPr="00F72F2D" w:rsidR="00F72F2D" w:rsidP="00A65511" w:rsidRDefault="00F72F2D" w14:paraId="1F5D61D9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F72F2D" w:rsidP="00A65511" w:rsidRDefault="00F72F2D" w14:paraId="5C7F8531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F72F2D" w:rsidTr="00A65511" w14:paraId="58E2FB4E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F72F2D" w:rsidP="00F72F2D" w:rsidRDefault="00F72F2D" w14:paraId="72C3ABB8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Emoční inteligence</w:t>
            </w:r>
          </w:p>
        </w:tc>
        <w:tc>
          <w:tcPr>
            <w:tcW w:w="2540" w:type="dxa"/>
            <w:vAlign w:val="center"/>
          </w:tcPr>
          <w:p w:rsidRPr="00F72F2D" w:rsidR="00F72F2D" w:rsidP="00A65511" w:rsidRDefault="00F72F2D" w14:paraId="579FA921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F72F2D" w:rsidP="00A65511" w:rsidRDefault="00F72F2D" w14:paraId="2328376C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F72F2D" w:rsidTr="00A65511" w14:paraId="54ABD909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F72F2D" w:rsidP="00F72F2D" w:rsidRDefault="00F72F2D" w14:paraId="16CFCDB5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Efektivní komunikace</w:t>
            </w:r>
          </w:p>
        </w:tc>
        <w:tc>
          <w:tcPr>
            <w:tcW w:w="2540" w:type="dxa"/>
            <w:vAlign w:val="center"/>
          </w:tcPr>
          <w:p w:rsidRPr="00F72F2D" w:rsidR="00F72F2D" w:rsidP="00A65511" w:rsidRDefault="00F72F2D" w14:paraId="3D136196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F72F2D" w:rsidP="00A65511" w:rsidRDefault="00F72F2D" w14:paraId="2B938040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F72F2D" w:rsidTr="00A65511" w14:paraId="75665606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F72F2D" w:rsidP="00F72F2D" w:rsidRDefault="00F72F2D" w14:paraId="5FB21A8A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Komunikace v obtížných situacích</w:t>
            </w:r>
          </w:p>
        </w:tc>
        <w:tc>
          <w:tcPr>
            <w:tcW w:w="2540" w:type="dxa"/>
            <w:vAlign w:val="center"/>
          </w:tcPr>
          <w:p w:rsidRPr="00F72F2D" w:rsidR="00F72F2D" w:rsidP="00A65511" w:rsidRDefault="00F72F2D" w14:paraId="4EB10C07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F72F2D" w:rsidP="00A65511" w:rsidRDefault="00F72F2D" w14:paraId="792757F5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F72F2D" w:rsidTr="00A65511" w14:paraId="43FD90F4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F72F2D" w:rsidP="00F72F2D" w:rsidRDefault="00F72F2D" w14:paraId="71FF267A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Kompetentní manažer</w:t>
            </w:r>
          </w:p>
        </w:tc>
        <w:tc>
          <w:tcPr>
            <w:tcW w:w="2540" w:type="dxa"/>
            <w:vAlign w:val="center"/>
          </w:tcPr>
          <w:p w:rsidRPr="00F72F2D" w:rsidR="00F72F2D" w:rsidP="00A65511" w:rsidRDefault="00F72F2D" w14:paraId="647411BA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F72F2D" w:rsidP="00A65511" w:rsidRDefault="00F72F2D" w14:paraId="53D8ECB4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F72F2D" w:rsidTr="00A65511" w14:paraId="4C4A545A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F72F2D" w:rsidP="00F72F2D" w:rsidRDefault="00F72F2D" w14:paraId="71AEB921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Stres a jeho odstraňování</w:t>
            </w:r>
          </w:p>
        </w:tc>
        <w:tc>
          <w:tcPr>
            <w:tcW w:w="2540" w:type="dxa"/>
            <w:vAlign w:val="center"/>
          </w:tcPr>
          <w:p w:rsidRPr="00F72F2D" w:rsidR="00F72F2D" w:rsidP="00A65511" w:rsidRDefault="00F72F2D" w14:paraId="570114AF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F72F2D" w:rsidP="00A65511" w:rsidRDefault="00F72F2D" w14:paraId="5F83546A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F72F2D" w:rsidTr="00A65511" w14:paraId="423745E1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F72F2D" w:rsidP="00F72F2D" w:rsidRDefault="00F72F2D" w14:paraId="5A92E579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 xml:space="preserve">Motivace a </w:t>
            </w:r>
            <w:proofErr w:type="spellStart"/>
            <w:r w:rsidRPr="00F72F2D">
              <w:rPr>
                <w:rFonts w:ascii="Tahoma" w:hAnsi="Tahoma" w:cs="Tahoma"/>
                <w:sz w:val="20"/>
                <w:szCs w:val="20"/>
              </w:rPr>
              <w:t>sebemotivace</w:t>
            </w:r>
            <w:proofErr w:type="spellEnd"/>
          </w:p>
        </w:tc>
        <w:tc>
          <w:tcPr>
            <w:tcW w:w="2540" w:type="dxa"/>
            <w:vAlign w:val="center"/>
          </w:tcPr>
          <w:p w:rsidRPr="00F72F2D" w:rsidR="00F72F2D" w:rsidP="00A65511" w:rsidRDefault="00F72F2D" w14:paraId="507A388F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F72F2D" w:rsidP="00A65511" w:rsidRDefault="00F72F2D" w14:paraId="7BD8AB79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F72F2D" w:rsidTr="00A65511" w14:paraId="2475A0D3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F72F2D" w:rsidP="00F72F2D" w:rsidRDefault="00F72F2D" w14:paraId="5D80AB91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Obchodní jednání</w:t>
            </w:r>
          </w:p>
        </w:tc>
        <w:tc>
          <w:tcPr>
            <w:tcW w:w="2540" w:type="dxa"/>
            <w:vAlign w:val="center"/>
          </w:tcPr>
          <w:p w:rsidRPr="00F72F2D" w:rsidR="00F72F2D" w:rsidP="00A65511" w:rsidRDefault="00F72F2D" w14:paraId="2C42C9EB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F72F2D" w:rsidP="00A65511" w:rsidRDefault="00F72F2D" w14:paraId="194919F6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F72F2D" w:rsidTr="00A65511" w14:paraId="65023E51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F72F2D" w:rsidP="00F72F2D" w:rsidRDefault="00F72F2D" w14:paraId="4FA789CE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Prezentační dovednosti</w:t>
            </w:r>
          </w:p>
        </w:tc>
        <w:tc>
          <w:tcPr>
            <w:tcW w:w="2540" w:type="dxa"/>
            <w:vAlign w:val="center"/>
          </w:tcPr>
          <w:p w:rsidRPr="00F72F2D" w:rsidR="00F72F2D" w:rsidP="00A65511" w:rsidRDefault="00F72F2D" w14:paraId="695E84CA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F72F2D" w:rsidP="00A65511" w:rsidRDefault="00F72F2D" w14:paraId="6A193B3B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F72F2D" w:rsidTr="00A65511" w14:paraId="0FBE2CD1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F72F2D" w:rsidP="00F72F2D" w:rsidRDefault="00F72F2D" w14:paraId="221D9B3E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 xml:space="preserve">Projektové řízení </w:t>
            </w:r>
          </w:p>
        </w:tc>
        <w:tc>
          <w:tcPr>
            <w:tcW w:w="2540" w:type="dxa"/>
            <w:vAlign w:val="center"/>
          </w:tcPr>
          <w:p w:rsidRPr="00F72F2D" w:rsidR="00F72F2D" w:rsidP="00A65511" w:rsidRDefault="00F72F2D" w14:paraId="64D96FFD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F72F2D" w:rsidP="00A65511" w:rsidRDefault="00F72F2D" w14:paraId="04AA2E48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24 h</w:t>
            </w:r>
          </w:p>
        </w:tc>
      </w:tr>
      <w:tr w:rsidRPr="00F72F2D" w:rsidR="00F72F2D" w:rsidTr="00A65511" w14:paraId="1B761561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F72F2D" w:rsidP="00F72F2D" w:rsidRDefault="00F72F2D" w14:paraId="0DCA0B4C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Plánování a koordinace projektu</w:t>
            </w:r>
          </w:p>
        </w:tc>
        <w:tc>
          <w:tcPr>
            <w:tcW w:w="2540" w:type="dxa"/>
            <w:vAlign w:val="center"/>
          </w:tcPr>
          <w:p w:rsidRPr="00F72F2D" w:rsidR="00F72F2D" w:rsidP="00A65511" w:rsidRDefault="00F72F2D" w14:paraId="1B200D05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4 osoby</w:t>
            </w:r>
          </w:p>
        </w:tc>
        <w:tc>
          <w:tcPr>
            <w:tcW w:w="3143" w:type="dxa"/>
            <w:vAlign w:val="center"/>
          </w:tcPr>
          <w:p w:rsidRPr="00F72F2D" w:rsidR="00F72F2D" w:rsidP="00A65511" w:rsidRDefault="00F72F2D" w14:paraId="37A04B50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F72F2D" w:rsidTr="00A65511" w14:paraId="38863DB5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F72F2D" w:rsidP="00F72F2D" w:rsidRDefault="00F72F2D" w14:paraId="1C1EF17F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 xml:space="preserve">Sebeřízení a </w:t>
            </w:r>
            <w:proofErr w:type="spellStart"/>
            <w:r w:rsidRPr="00F72F2D">
              <w:rPr>
                <w:rFonts w:ascii="Tahoma" w:hAnsi="Tahoma" w:cs="Tahoma"/>
                <w:sz w:val="20"/>
                <w:szCs w:val="20"/>
              </w:rPr>
              <w:t>time</w:t>
            </w:r>
            <w:proofErr w:type="spellEnd"/>
            <w:r w:rsidRPr="00F72F2D">
              <w:rPr>
                <w:rFonts w:ascii="Tahoma" w:hAnsi="Tahoma" w:cs="Tahoma"/>
                <w:sz w:val="20"/>
                <w:szCs w:val="20"/>
              </w:rPr>
              <w:t xml:space="preserve"> management</w:t>
            </w:r>
          </w:p>
        </w:tc>
        <w:tc>
          <w:tcPr>
            <w:tcW w:w="2540" w:type="dxa"/>
            <w:vAlign w:val="center"/>
          </w:tcPr>
          <w:p w:rsidRPr="00F72F2D" w:rsidR="00F72F2D" w:rsidP="00A65511" w:rsidRDefault="00F72F2D" w14:paraId="6A236502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F72F2D" w:rsidP="00A65511" w:rsidRDefault="00F72F2D" w14:paraId="6AE6EFB1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F72F2D" w:rsidTr="00A65511" w14:paraId="418E2A1E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F72F2D" w:rsidP="00F72F2D" w:rsidRDefault="00F72F2D" w14:paraId="10FA0B85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Týmová spolupráce</w:t>
            </w:r>
          </w:p>
        </w:tc>
        <w:tc>
          <w:tcPr>
            <w:tcW w:w="2540" w:type="dxa"/>
            <w:vAlign w:val="center"/>
          </w:tcPr>
          <w:p w:rsidRPr="00F72F2D" w:rsidR="00F72F2D" w:rsidP="00A65511" w:rsidRDefault="00F72F2D" w14:paraId="63989AB9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F72F2D" w:rsidP="00A65511" w:rsidRDefault="00F72F2D" w14:paraId="707487E4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F72F2D" w:rsidTr="00A65511" w14:paraId="4445DF8F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F72F2D" w:rsidP="00F72F2D" w:rsidRDefault="00F72F2D" w14:paraId="05F29725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 xml:space="preserve">Vedení a </w:t>
            </w:r>
            <w:proofErr w:type="spellStart"/>
            <w:r w:rsidRPr="00F72F2D">
              <w:rPr>
                <w:rFonts w:ascii="Tahoma" w:hAnsi="Tahoma" w:cs="Tahoma"/>
                <w:sz w:val="20"/>
                <w:szCs w:val="20"/>
              </w:rPr>
              <w:t>koučink</w:t>
            </w:r>
            <w:proofErr w:type="spellEnd"/>
            <w:r w:rsidRPr="00F72F2D">
              <w:rPr>
                <w:rFonts w:ascii="Tahoma" w:hAnsi="Tahoma" w:cs="Tahoma"/>
                <w:sz w:val="20"/>
                <w:szCs w:val="20"/>
              </w:rPr>
              <w:t xml:space="preserve"> zaměstnanců</w:t>
            </w:r>
          </w:p>
        </w:tc>
        <w:tc>
          <w:tcPr>
            <w:tcW w:w="2540" w:type="dxa"/>
            <w:vAlign w:val="center"/>
          </w:tcPr>
          <w:p w:rsidRPr="00F72F2D" w:rsidR="00F72F2D" w:rsidP="00A65511" w:rsidRDefault="00F72F2D" w14:paraId="469D1C8A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4 osoby</w:t>
            </w:r>
          </w:p>
        </w:tc>
        <w:tc>
          <w:tcPr>
            <w:tcW w:w="3143" w:type="dxa"/>
            <w:vAlign w:val="center"/>
          </w:tcPr>
          <w:p w:rsidRPr="00F72F2D" w:rsidR="00F72F2D" w:rsidP="00A65511" w:rsidRDefault="00F72F2D" w14:paraId="145CB985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</w:tbl>
    <w:p w:rsidR="00A65511" w:rsidP="00F50254" w:rsidRDefault="00A65511" w14:paraId="695ACA47" w14:textId="633FF221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Popis zaměření jednotlivých kurzů:</w:t>
      </w:r>
    </w:p>
    <w:p w:rsidRPr="00A65511" w:rsidR="00A65511" w:rsidP="00A65511" w:rsidRDefault="00A65511" w14:paraId="27F57AEE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Asertivní jednání</w:t>
      </w:r>
    </w:p>
    <w:p w:rsidRPr="00A65511" w:rsidR="00A65511" w:rsidP="00A65511" w:rsidRDefault="00A65511" w14:paraId="0F79C4B2" w14:textId="77777777">
      <w:pPr>
        <w:spacing w:before="60" w:after="0"/>
        <w:ind w:left="284"/>
        <w:jc w:val="both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 xml:space="preserve">Cíl kurzu: Osvojit si pravidla asertivního jednání v mezilidské komunikaci a naučit se je používat v konkrétních situacích. </w:t>
      </w:r>
    </w:p>
    <w:p w:rsidRPr="00A65511" w:rsidR="00A65511" w:rsidP="00A65511" w:rsidRDefault="00A65511" w14:paraId="4D7B9809" w14:textId="77777777">
      <w:pPr>
        <w:spacing w:before="60" w:after="0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Emoční inteligence</w:t>
      </w:r>
    </w:p>
    <w:p w:rsidRPr="00A65511" w:rsidR="00A65511" w:rsidP="00A65511" w:rsidRDefault="00A65511" w14:paraId="19847407" w14:textId="77777777">
      <w:pPr>
        <w:spacing w:before="60" w:after="0"/>
        <w:ind w:left="284"/>
        <w:jc w:val="both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>Cíl kurzu: Osvojit si principy emoční inteligence, naučit se rozpoznávat, přijímat a zvládat své emoce.</w:t>
      </w:r>
    </w:p>
    <w:p w:rsidRPr="00A65511" w:rsidR="00A65511" w:rsidP="00A65511" w:rsidRDefault="00A65511" w14:paraId="0963F375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Efektivní komunikace</w:t>
      </w:r>
    </w:p>
    <w:p w:rsidRPr="00A65511" w:rsidR="00A65511" w:rsidP="00A65511" w:rsidRDefault="00A65511" w14:paraId="5A7F8AD9" w14:textId="77777777">
      <w:pPr>
        <w:spacing w:before="6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>Cíl kurzu: Naučit se zásady efektivní a úspěšné komunikace.</w:t>
      </w:r>
    </w:p>
    <w:p w:rsidRPr="00A65511" w:rsidR="00A65511" w:rsidP="00A65511" w:rsidRDefault="00A65511" w14:paraId="69FE7B46" w14:textId="77777777">
      <w:pPr>
        <w:spacing w:before="60" w:after="0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Komunikace v obtížných situacích</w:t>
      </w:r>
    </w:p>
    <w:p w:rsidRPr="00A65511" w:rsidR="00A65511" w:rsidP="00A65511" w:rsidRDefault="00A65511" w14:paraId="62CC2177" w14:textId="77777777">
      <w:pPr>
        <w:spacing w:before="60" w:after="0"/>
        <w:ind w:left="284"/>
        <w:jc w:val="both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 xml:space="preserve">Cíl kurzu: Naučit se, jak komunikovat v obtížných situacích a s obtížnými lidmi. </w:t>
      </w:r>
    </w:p>
    <w:p w:rsidRPr="00A65511" w:rsidR="00A65511" w:rsidP="00A65511" w:rsidRDefault="00A65511" w14:paraId="4C2CC7CB" w14:textId="77777777">
      <w:pPr>
        <w:keepNext/>
        <w:spacing w:before="60" w:after="0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lastRenderedPageBreak/>
        <w:t>Kompetentní manažer</w:t>
      </w:r>
    </w:p>
    <w:p w:rsidRPr="00A65511" w:rsidR="00A65511" w:rsidP="00A65511" w:rsidRDefault="00A65511" w14:paraId="6CF9905C" w14:textId="77777777">
      <w:pPr>
        <w:spacing w:before="60" w:after="0"/>
        <w:ind w:left="284"/>
        <w:jc w:val="both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 xml:space="preserve">Cíl kurzu: Zajistit kompletní rozvoj klíčových dovedností pro manažery. </w:t>
      </w:r>
    </w:p>
    <w:p w:rsidRPr="00A65511" w:rsidR="00A65511" w:rsidP="00A65511" w:rsidRDefault="00A65511" w14:paraId="3D23FC8D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Stres a jeho odstraňování</w:t>
      </w:r>
    </w:p>
    <w:p w:rsidRPr="00A65511" w:rsidR="00A65511" w:rsidP="00A65511" w:rsidRDefault="00A65511" w14:paraId="289C930D" w14:textId="77777777">
      <w:pPr>
        <w:spacing w:before="6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 xml:space="preserve">Cíl kurzu: Naučit se, jak předcházet stresu a jak stres uvolňovat. </w:t>
      </w:r>
    </w:p>
    <w:p w:rsidRPr="00A65511" w:rsidR="00A65511" w:rsidP="00A65511" w:rsidRDefault="00A65511" w14:paraId="19C22DCB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 xml:space="preserve">Motivace a </w:t>
      </w:r>
      <w:proofErr w:type="spellStart"/>
      <w:r w:rsidRPr="00A65511">
        <w:rPr>
          <w:rFonts w:ascii="Tahoma" w:hAnsi="Tahoma" w:cs="Tahoma"/>
          <w:b/>
          <w:sz w:val="20"/>
          <w:szCs w:val="20"/>
        </w:rPr>
        <w:t>sebemotivace</w:t>
      </w:r>
      <w:proofErr w:type="spellEnd"/>
    </w:p>
    <w:p w:rsidRPr="00A65511" w:rsidR="00A65511" w:rsidP="00A65511" w:rsidRDefault="00A65511" w14:paraId="496396F1" w14:textId="77777777">
      <w:pPr>
        <w:spacing w:before="6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>Cíl kurzu: Naučit se využívat své silné stránky pro úspěšný osobní i pracovní život.</w:t>
      </w:r>
    </w:p>
    <w:p w:rsidRPr="00A65511" w:rsidR="00A65511" w:rsidP="00A65511" w:rsidRDefault="00A65511" w14:paraId="0CA27F5C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Obchodní jednání</w:t>
      </w:r>
    </w:p>
    <w:p w:rsidRPr="00A65511" w:rsidR="00A65511" w:rsidP="00A65511" w:rsidRDefault="00A65511" w14:paraId="50FC9DCD" w14:textId="77777777">
      <w:pPr>
        <w:spacing w:before="6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>Cíl kurzu: Získat kompetence pro úspěšné vedení obchodních jednání.</w:t>
      </w:r>
    </w:p>
    <w:p w:rsidRPr="00A65511" w:rsidR="00A65511" w:rsidP="00A65511" w:rsidRDefault="00A65511" w14:paraId="063E8FDA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Prezentační dovednosti</w:t>
      </w:r>
    </w:p>
    <w:p w:rsidRPr="00A65511" w:rsidR="00A65511" w:rsidP="00A65511" w:rsidRDefault="00A65511" w14:paraId="29215186" w14:textId="77777777">
      <w:pPr>
        <w:spacing w:before="6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>Cíl kurzu: Zdokonalit se v prezentačních dovednostech, dokázat zaujmout publikum, profesionálně vystupovat a reprezentovat sebe i firmu.</w:t>
      </w:r>
    </w:p>
    <w:p w:rsidRPr="00A65511" w:rsidR="00A65511" w:rsidP="00A65511" w:rsidRDefault="00A65511" w14:paraId="7E414569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 xml:space="preserve">Projektové řízení </w:t>
      </w:r>
    </w:p>
    <w:p w:rsidRPr="00A65511" w:rsidR="00A65511" w:rsidP="00A65511" w:rsidRDefault="00A65511" w14:paraId="2910D524" w14:textId="77777777">
      <w:pPr>
        <w:spacing w:before="6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>Cíl kurzu: Seznámit se se základními principy projektového řízení, naučit se používat principy projektového řízení v celém životním cyklu projektu a napříč obory.</w:t>
      </w:r>
    </w:p>
    <w:p w:rsidRPr="00A65511" w:rsidR="00A65511" w:rsidP="00A65511" w:rsidRDefault="00A65511" w14:paraId="05CD93A2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Plánování a koordinace projektu</w:t>
      </w:r>
    </w:p>
    <w:p w:rsidRPr="00A65511" w:rsidR="00A65511" w:rsidP="00A65511" w:rsidRDefault="00A65511" w14:paraId="3AA56141" w14:textId="77777777">
      <w:pPr>
        <w:spacing w:before="6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 xml:space="preserve">Cíl kurzu: Získat kompetence, jak plánovat a koordinovat projekty. </w:t>
      </w:r>
    </w:p>
    <w:p w:rsidRPr="00A65511" w:rsidR="00A65511" w:rsidP="00A65511" w:rsidRDefault="00A65511" w14:paraId="7590C550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 xml:space="preserve">Sebeřízení a </w:t>
      </w:r>
      <w:proofErr w:type="spellStart"/>
      <w:r w:rsidRPr="00A65511">
        <w:rPr>
          <w:rFonts w:ascii="Tahoma" w:hAnsi="Tahoma" w:cs="Tahoma"/>
          <w:b/>
          <w:sz w:val="20"/>
          <w:szCs w:val="20"/>
        </w:rPr>
        <w:t>time</w:t>
      </w:r>
      <w:proofErr w:type="spellEnd"/>
      <w:r w:rsidRPr="00A65511">
        <w:rPr>
          <w:rFonts w:ascii="Tahoma" w:hAnsi="Tahoma" w:cs="Tahoma"/>
          <w:b/>
          <w:sz w:val="20"/>
          <w:szCs w:val="20"/>
        </w:rPr>
        <w:t xml:space="preserve"> management</w:t>
      </w:r>
    </w:p>
    <w:p w:rsidRPr="00A65511" w:rsidR="00A65511" w:rsidP="004F7E02" w:rsidRDefault="00A65511" w14:paraId="4DEE91F0" w14:textId="77777777">
      <w:pPr>
        <w:spacing w:before="4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 xml:space="preserve">Cíl kurzu: Získat praktický návod na efektivnější organizaci času. </w:t>
      </w:r>
    </w:p>
    <w:p w:rsidRPr="00A65511" w:rsidR="00A65511" w:rsidP="00A65511" w:rsidRDefault="00A65511" w14:paraId="54617209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Týmová spolupráce</w:t>
      </w:r>
    </w:p>
    <w:p w:rsidRPr="00A65511" w:rsidR="00A65511" w:rsidP="004F7E02" w:rsidRDefault="00A65511" w14:paraId="3960B8E8" w14:textId="77777777">
      <w:pPr>
        <w:spacing w:before="4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 xml:space="preserve">Cíl kurzu: Osvojit si základní principy pro efektivní fungování pracovního týmu. </w:t>
      </w:r>
    </w:p>
    <w:p w:rsidRPr="00A65511" w:rsidR="00A65511" w:rsidP="00A65511" w:rsidRDefault="00A65511" w14:paraId="4EA27CDD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 xml:space="preserve">Vedení a </w:t>
      </w:r>
      <w:proofErr w:type="spellStart"/>
      <w:r w:rsidRPr="00A65511">
        <w:rPr>
          <w:rFonts w:ascii="Tahoma" w:hAnsi="Tahoma" w:cs="Tahoma"/>
          <w:b/>
          <w:sz w:val="20"/>
          <w:szCs w:val="20"/>
        </w:rPr>
        <w:t>koučink</w:t>
      </w:r>
      <w:proofErr w:type="spellEnd"/>
      <w:r w:rsidRPr="00A65511">
        <w:rPr>
          <w:rFonts w:ascii="Tahoma" w:hAnsi="Tahoma" w:cs="Tahoma"/>
          <w:b/>
          <w:sz w:val="20"/>
          <w:szCs w:val="20"/>
        </w:rPr>
        <w:t xml:space="preserve"> zaměstnanců</w:t>
      </w:r>
    </w:p>
    <w:p w:rsidRPr="00A65511" w:rsidR="00A65511" w:rsidP="004F7E02" w:rsidRDefault="00A65511" w14:paraId="2738C8F0" w14:textId="4A9D094B">
      <w:pPr>
        <w:pStyle w:val="1strtrzn"/>
        <w:spacing w:before="40" w:beforeAutospacing="false" w:after="0" w:afterAutospacing="false"/>
        <w:ind w:left="284"/>
        <w:jc w:val="both"/>
        <w:rPr>
          <w:rFonts w:ascii="Tahoma" w:hAnsi="Tahoma" w:cs="Tahoma"/>
          <w:sz w:val="20"/>
          <w:szCs w:val="20"/>
          <w:u w:val="single"/>
        </w:rPr>
      </w:pPr>
      <w:r w:rsidRPr="00A65511">
        <w:rPr>
          <w:rFonts w:ascii="Tahoma" w:hAnsi="Tahoma" w:cs="Tahoma"/>
          <w:sz w:val="20"/>
          <w:szCs w:val="20"/>
        </w:rPr>
        <w:t xml:space="preserve">Cíl kurzu: Osvojit si základní </w:t>
      </w:r>
      <w:proofErr w:type="spellStart"/>
      <w:r w:rsidRPr="00A65511">
        <w:rPr>
          <w:rFonts w:ascii="Tahoma" w:hAnsi="Tahoma" w:cs="Tahoma"/>
          <w:sz w:val="20"/>
          <w:szCs w:val="20"/>
        </w:rPr>
        <w:t>koučovací</w:t>
      </w:r>
      <w:proofErr w:type="spellEnd"/>
      <w:r w:rsidRPr="00A65511">
        <w:rPr>
          <w:rFonts w:ascii="Tahoma" w:hAnsi="Tahoma" w:cs="Tahoma"/>
          <w:sz w:val="20"/>
          <w:szCs w:val="20"/>
        </w:rPr>
        <w:t xml:space="preserve"> dovednosti a techniky, které pomohou rozvíjet potenciál zaměstnanců.</w:t>
      </w:r>
    </w:p>
    <w:p w:rsidRPr="00752D8D" w:rsidR="00F50254" w:rsidP="00F50254" w:rsidRDefault="00F50254" w14:paraId="315EFBC5" w14:textId="539488EA">
      <w:pPr>
        <w:pStyle w:val="ZD2rove"/>
        <w:keepLines/>
        <w:tabs>
          <w:tab w:val="clear" w:pos="660"/>
        </w:tabs>
        <w:suppressAutoHyphens w:val="false"/>
      </w:pPr>
    </w:p>
    <w:p w:rsidRPr="00596745" w:rsidR="00F50254" w:rsidP="00F50254" w:rsidRDefault="00F50254" w14:paraId="23ED8FE8" w14:textId="77777777">
      <w:pPr>
        <w:pStyle w:val="ZD2rove"/>
        <w:keepLines/>
        <w:tabs>
          <w:tab w:val="clear" w:pos="660"/>
        </w:tabs>
        <w:suppressAutoHyphens w:val="false"/>
        <w:rPr>
          <w:u w:val="single"/>
        </w:rPr>
      </w:pPr>
      <w:r w:rsidRPr="00596745">
        <w:rPr>
          <w:u w:val="single"/>
        </w:rPr>
        <w:t>Doba plnění (</w:t>
      </w:r>
      <w:r w:rsidRPr="00596745">
        <w:rPr>
          <w:szCs w:val="20"/>
          <w:u w:val="single"/>
        </w:rPr>
        <w:t>realizace</w:t>
      </w:r>
      <w:r w:rsidRPr="00596745">
        <w:rPr>
          <w:u w:val="single"/>
        </w:rPr>
        <w:t xml:space="preserve"> kurzů):</w:t>
      </w:r>
    </w:p>
    <w:p w:rsidR="00F50254" w:rsidP="00F50254" w:rsidRDefault="00F50254" w14:paraId="6BB67ADD" w14:textId="738DFE32">
      <w:pPr>
        <w:pStyle w:val="ZD2rove"/>
        <w:suppressAutoHyphens w:val="false"/>
        <w:spacing w:before="60"/>
      </w:pPr>
      <w:r>
        <w:t>Předpokládaný termín zahájení: po nabytí účinnosti smlouvy s vybraným dodavatelem</w:t>
      </w:r>
      <w:r w:rsidR="000D4480">
        <w:t xml:space="preserve"> a objednání prvních kurzů</w:t>
      </w:r>
      <w:r>
        <w:t>.</w:t>
      </w:r>
    </w:p>
    <w:p w:rsidR="00F50254" w:rsidP="00F50254" w:rsidRDefault="00F50254" w14:paraId="52946A58" w14:textId="7AE62754">
      <w:pPr>
        <w:pStyle w:val="ZD2rove"/>
        <w:suppressAutoHyphens w:val="false"/>
        <w:spacing w:before="60"/>
      </w:pPr>
      <w:r>
        <w:t xml:space="preserve">Termín ukončení: </w:t>
      </w:r>
      <w:r w:rsidR="00A65511">
        <w:t xml:space="preserve">max. </w:t>
      </w:r>
      <w:r>
        <w:t>31. 5. 2022.</w:t>
      </w:r>
    </w:p>
    <w:p w:rsidRPr="00DB2BD4" w:rsidR="00F50254" w:rsidP="00F50254" w:rsidRDefault="00F50254" w14:paraId="22C087C4" w14:textId="4FC804C2">
      <w:pPr>
        <w:pStyle w:val="ZD2rove"/>
        <w:tabs>
          <w:tab w:val="clear" w:pos="660"/>
        </w:tabs>
        <w:suppressAutoHyphens w:val="false"/>
        <w:spacing w:before="60"/>
      </w:pPr>
      <w:r>
        <w:t xml:space="preserve">Výuka </w:t>
      </w:r>
      <w:r w:rsidR="00A65511">
        <w:t xml:space="preserve">jednotlivých kurzů </w:t>
      </w:r>
      <w:r>
        <w:t xml:space="preserve">bude probíhat v pracovní dny vždy </w:t>
      </w:r>
      <w:r w:rsidRPr="000D4480">
        <w:t xml:space="preserve">od 1. září </w:t>
      </w:r>
      <w:r>
        <w:t xml:space="preserve">(vyjma </w:t>
      </w:r>
      <w:r w:rsidR="000D4480">
        <w:t xml:space="preserve">prvního školního </w:t>
      </w:r>
      <w:r>
        <w:t xml:space="preserve">roku, kdy se zahájení předpokládá </w:t>
      </w:r>
      <w:r w:rsidR="000D4480">
        <w:t>po nabytí účinnosti smlouvy s vybraným dodavatelem a objednání prvních kurzů</w:t>
      </w:r>
      <w:r>
        <w:t>) do 31. května, a to kromě období školních prázdnin a státních svátků.</w:t>
      </w:r>
    </w:p>
    <w:p w:rsidR="00F50254" w:rsidP="00F50254" w:rsidRDefault="00F50254" w14:paraId="4F251CDB" w14:textId="6A096AA4">
      <w:pPr>
        <w:pStyle w:val="ZD2rove"/>
        <w:tabs>
          <w:tab w:val="clear" w:pos="660"/>
        </w:tabs>
        <w:suppressAutoHyphens w:val="false"/>
      </w:pPr>
      <w:r w:rsidRPr="006053F6">
        <w:rPr>
          <w:u w:val="single"/>
        </w:rPr>
        <w:t xml:space="preserve">Místo </w:t>
      </w:r>
      <w:r w:rsidRPr="006053F6">
        <w:rPr>
          <w:szCs w:val="20"/>
          <w:u w:val="single"/>
        </w:rPr>
        <w:t>plnění</w:t>
      </w:r>
      <w:r w:rsidRPr="00DB2BD4">
        <w:t xml:space="preserve"> </w:t>
      </w:r>
      <w:r w:rsidRPr="00E01025">
        <w:t>(realizace jednotlivých kurzů)</w:t>
      </w:r>
      <w:r>
        <w:t xml:space="preserve"> </w:t>
      </w:r>
      <w:r w:rsidRPr="00A65511" w:rsidR="00A65511">
        <w:t xml:space="preserve">zajistí vybraný dodavatel. Prostory pro realizaci kurzů musí být v dojezdové vzdálenosti </w:t>
      </w:r>
      <w:r w:rsidR="00A65511">
        <w:t>max.</w:t>
      </w:r>
      <w:r w:rsidRPr="00A65511" w:rsidR="00A65511">
        <w:t xml:space="preserve"> 20 minut od uživatele kurzů (provozovna klastru Technologická 373/4, Ostrava 708 00) - měřeno na serverem www.mapy.cz, nejrychlejší trasa osobním automobilem.</w:t>
      </w:r>
      <w:r w:rsidRPr="000D4480">
        <w:t xml:space="preserve"> </w:t>
      </w:r>
    </w:p>
    <w:p w:rsidRPr="009856C7" w:rsidR="00F50254" w:rsidP="00F50254" w:rsidRDefault="00F50254" w14:paraId="5CED5F14" w14:textId="77777777">
      <w:pPr>
        <w:pStyle w:val="1strtrzn"/>
        <w:spacing w:before="3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9856C7">
        <w:rPr>
          <w:rFonts w:ascii="Tahoma" w:hAnsi="Tahoma" w:cs="Tahoma"/>
          <w:b/>
          <w:sz w:val="22"/>
          <w:szCs w:val="20"/>
        </w:rPr>
        <w:t xml:space="preserve">Povinnosti </w:t>
      </w:r>
      <w:r>
        <w:rPr>
          <w:rFonts w:ascii="Tahoma" w:hAnsi="Tahoma" w:cs="Tahoma"/>
          <w:b/>
          <w:sz w:val="22"/>
          <w:szCs w:val="20"/>
        </w:rPr>
        <w:t>zhotovitele</w:t>
      </w:r>
    </w:p>
    <w:p w:rsidRPr="004F7E02" w:rsidR="004F7E02" w:rsidP="004F7E02" w:rsidRDefault="004F7E02" w14:paraId="75A2DBD7" w14:textId="77777777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F7E02">
        <w:rPr>
          <w:rFonts w:ascii="Tahoma" w:hAnsi="Tahoma" w:cs="Tahoma"/>
          <w:sz w:val="20"/>
          <w:szCs w:val="20"/>
        </w:rPr>
        <w:t>Zajištění realizace kurzů vč. materiálně-technického vybavení (dataprojektor, plátno apod.) osobami s dostatečnými kvalifikačními předpoklady.</w:t>
      </w:r>
    </w:p>
    <w:p w:rsidRPr="004F7E02" w:rsidR="004F7E02" w:rsidP="004F7E02" w:rsidRDefault="004F7E02" w14:paraId="03D8AE83" w14:textId="77777777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F7E02">
        <w:rPr>
          <w:rFonts w:ascii="Tahoma" w:hAnsi="Tahoma" w:cs="Tahoma"/>
          <w:sz w:val="20"/>
          <w:szCs w:val="20"/>
        </w:rPr>
        <w:t xml:space="preserve">V případě akreditovaných vzdělávacích kurzů doložit platnou akreditaci. </w:t>
      </w:r>
    </w:p>
    <w:p w:rsidRPr="004F7E02" w:rsidR="004F7E02" w:rsidP="004F7E02" w:rsidRDefault="004F7E02" w14:paraId="2AAB7E2E" w14:textId="77777777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F7E02">
        <w:rPr>
          <w:rFonts w:ascii="Tahoma" w:hAnsi="Tahoma" w:cs="Tahoma"/>
          <w:sz w:val="20"/>
          <w:szCs w:val="20"/>
        </w:rPr>
        <w:t>Jestliže se účastníci nedostaví na vzdělávací kurz v plánovaném čase, hodinu nezruší oni a ani kontaktní osoba, lektor je povinen zůstat na místě realizace kurzu po celou dobu plánované výuky.</w:t>
      </w:r>
    </w:p>
    <w:p w:rsidRPr="004F7E02" w:rsidR="004F7E02" w:rsidP="004F7E02" w:rsidRDefault="004F7E02" w14:paraId="10147318" w14:textId="77777777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F7E02">
        <w:rPr>
          <w:rFonts w:ascii="Tahoma" w:hAnsi="Tahoma" w:cs="Tahoma"/>
          <w:sz w:val="20"/>
          <w:szCs w:val="20"/>
        </w:rPr>
        <w:t xml:space="preserve">Evidence docházky pomocí prezenčních listin, které budou na každém kurzu rozdány k podpisu účastníkům vzdělávání. </w:t>
      </w:r>
    </w:p>
    <w:p w:rsidRPr="004F7E02" w:rsidR="004F7E02" w:rsidP="004F7E02" w:rsidRDefault="004F7E02" w14:paraId="7B902506" w14:textId="77777777">
      <w:pPr>
        <w:pStyle w:val="1strtrzn"/>
        <w:numPr>
          <w:ilvl w:val="0"/>
          <w:numId w:val="14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F7E02">
        <w:rPr>
          <w:rFonts w:ascii="Tahoma" w:hAnsi="Tahoma" w:cs="Tahoma"/>
          <w:sz w:val="20"/>
          <w:szCs w:val="20"/>
        </w:rPr>
        <w:t>V případě nutnosti změny harmonogramu výuky, kontaktní osoba informuje zadavatele nejpozději 7 kalendářních dní před konáním vzdělávacího kurzu.</w:t>
      </w:r>
    </w:p>
    <w:sectPr w:rsidRPr="004F7E02" w:rsidR="004F7E02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65EE" w:rsidRDefault="006C65EE" w14:paraId="6E7BC156" w14:textId="77777777">
      <w:pPr>
        <w:spacing w:after="0" w:line="240" w:lineRule="auto"/>
      </w:pPr>
      <w:r>
        <w:separator/>
      </w:r>
    </w:p>
  </w:endnote>
  <w:endnote w:type="continuationSeparator" w:id="0">
    <w:p w:rsidR="006C65EE" w:rsidRDefault="006C65EE" w14:paraId="6757A1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986CC6" w:rsidR="006C08A4" w:rsidP="00986CC6" w:rsidRDefault="004B4898" w14:paraId="66648C3D" w14:textId="5D1B1B50">
    <w:pPr>
      <w:pStyle w:val="Zpat"/>
      <w:pBdr>
        <w:top w:val="single" w:color="auto" w:sz="4" w:space="1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F61F72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672FD3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65EE" w:rsidRDefault="006C65EE" w14:paraId="22B1CDE4" w14:textId="77777777">
      <w:pPr>
        <w:spacing w:after="0" w:line="240" w:lineRule="auto"/>
      </w:pPr>
      <w:r>
        <w:separator/>
      </w:r>
    </w:p>
  </w:footnote>
  <w:footnote w:type="continuationSeparator" w:id="0">
    <w:p w:rsidR="006C65EE" w:rsidRDefault="006C65EE" w14:paraId="65175C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A0FC2" w:rsidR="006C08A4" w:rsidP="00206098" w:rsidRDefault="006C65EE" w14:paraId="0F4D5424" w14:textId="77777777">
    <w:pPr>
      <w:pStyle w:val="Zhlav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C3103" w:rsidP="003C3103" w:rsidRDefault="006C65EE" w14:paraId="4E954F6C" w14:textId="77777777">
    <w:pPr>
      <w:pStyle w:val="Zhlav"/>
      <w:pBdr>
        <w:bottom w:val="none" w:color="auto" w:sz="0" w:space="0"/>
      </w:pBd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CEA148C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2A6601E"/>
    <w:multiLevelType w:val="hybridMultilevel"/>
    <w:tmpl w:val="4B2C6F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5277634"/>
    <w:multiLevelType w:val="hybridMultilevel"/>
    <w:tmpl w:val="ED628C38"/>
    <w:lvl w:ilvl="0" w:tplc="F95618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621129"/>
    <w:multiLevelType w:val="hybridMultilevel"/>
    <w:tmpl w:val="E95AD9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ADA01B3"/>
    <w:multiLevelType w:val="hybridMultilevel"/>
    <w:tmpl w:val="1DB8601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4A107C38"/>
    <w:multiLevelType w:val="hybridMultilevel"/>
    <w:tmpl w:val="954C20D8"/>
    <w:lvl w:ilvl="0" w:tplc="C5ACFFA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AAC6E13"/>
    <w:multiLevelType w:val="hybridMultilevel"/>
    <w:tmpl w:val="226E462A"/>
    <w:lvl w:ilvl="0" w:tplc="77043F3C">
      <w:start w:val="2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01A396B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3687B"/>
    <w:multiLevelType w:val="hybridMultilevel"/>
    <w:tmpl w:val="1538461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9662C66"/>
    <w:multiLevelType w:val="hybridMultilevel"/>
    <w:tmpl w:val="805017AA"/>
    <w:lvl w:ilvl="0" w:tplc="1DC20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"/>
  </w:num>
  <w:num w:numId="5">
    <w:abstractNumId w:val="6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  <w:num w:numId="12">
    <w:abstractNumId w:val="9"/>
  </w:num>
  <w:num w:numId="13">
    <w:abstractNumId w:val="3"/>
  </w:num>
  <w:num w:numId="14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53D8F"/>
    <w:rsid w:val="00056F91"/>
    <w:rsid w:val="000653FB"/>
    <w:rsid w:val="00077799"/>
    <w:rsid w:val="000919E1"/>
    <w:rsid w:val="000C659F"/>
    <w:rsid w:val="000C6AFC"/>
    <w:rsid w:val="000D4480"/>
    <w:rsid w:val="000E2836"/>
    <w:rsid w:val="001039AF"/>
    <w:rsid w:val="0010732A"/>
    <w:rsid w:val="001105C7"/>
    <w:rsid w:val="00143174"/>
    <w:rsid w:val="00172E96"/>
    <w:rsid w:val="001B2404"/>
    <w:rsid w:val="001B57B2"/>
    <w:rsid w:val="001B71A5"/>
    <w:rsid w:val="00203886"/>
    <w:rsid w:val="00215655"/>
    <w:rsid w:val="00223AB7"/>
    <w:rsid w:val="00240551"/>
    <w:rsid w:val="002710A1"/>
    <w:rsid w:val="00286FC3"/>
    <w:rsid w:val="002916CB"/>
    <w:rsid w:val="00295A25"/>
    <w:rsid w:val="00296DDE"/>
    <w:rsid w:val="002E0520"/>
    <w:rsid w:val="002F7F46"/>
    <w:rsid w:val="003008D7"/>
    <w:rsid w:val="00302765"/>
    <w:rsid w:val="00306E99"/>
    <w:rsid w:val="0031366B"/>
    <w:rsid w:val="003444C1"/>
    <w:rsid w:val="00375C7E"/>
    <w:rsid w:val="003818DF"/>
    <w:rsid w:val="003B3DBD"/>
    <w:rsid w:val="003E0F0D"/>
    <w:rsid w:val="00413CFE"/>
    <w:rsid w:val="00423953"/>
    <w:rsid w:val="00425EAC"/>
    <w:rsid w:val="004672B7"/>
    <w:rsid w:val="004929B5"/>
    <w:rsid w:val="004B4898"/>
    <w:rsid w:val="004F7E02"/>
    <w:rsid w:val="00510F10"/>
    <w:rsid w:val="00511B46"/>
    <w:rsid w:val="00513E0C"/>
    <w:rsid w:val="00551D7E"/>
    <w:rsid w:val="00577190"/>
    <w:rsid w:val="005B7570"/>
    <w:rsid w:val="005F2A28"/>
    <w:rsid w:val="006066B1"/>
    <w:rsid w:val="00630961"/>
    <w:rsid w:val="006369E2"/>
    <w:rsid w:val="00672FD3"/>
    <w:rsid w:val="00693604"/>
    <w:rsid w:val="006C65EE"/>
    <w:rsid w:val="006D448D"/>
    <w:rsid w:val="006E5863"/>
    <w:rsid w:val="00714123"/>
    <w:rsid w:val="00736FBA"/>
    <w:rsid w:val="00750284"/>
    <w:rsid w:val="00793A0B"/>
    <w:rsid w:val="007A6EB6"/>
    <w:rsid w:val="007B5CF6"/>
    <w:rsid w:val="007E7F07"/>
    <w:rsid w:val="008007CA"/>
    <w:rsid w:val="00812239"/>
    <w:rsid w:val="00813721"/>
    <w:rsid w:val="008644F9"/>
    <w:rsid w:val="00871FBB"/>
    <w:rsid w:val="00886F80"/>
    <w:rsid w:val="008A6E45"/>
    <w:rsid w:val="008C320C"/>
    <w:rsid w:val="00900AB3"/>
    <w:rsid w:val="00903AD5"/>
    <w:rsid w:val="009335C8"/>
    <w:rsid w:val="0093557A"/>
    <w:rsid w:val="00974B1C"/>
    <w:rsid w:val="00983DEC"/>
    <w:rsid w:val="009B7540"/>
    <w:rsid w:val="009C1BA1"/>
    <w:rsid w:val="009C681C"/>
    <w:rsid w:val="009F7CC7"/>
    <w:rsid w:val="00A00340"/>
    <w:rsid w:val="00A32A47"/>
    <w:rsid w:val="00A55B7C"/>
    <w:rsid w:val="00A65511"/>
    <w:rsid w:val="00A74FAA"/>
    <w:rsid w:val="00A801E0"/>
    <w:rsid w:val="00A94DAF"/>
    <w:rsid w:val="00AD71DD"/>
    <w:rsid w:val="00AF0795"/>
    <w:rsid w:val="00AF2362"/>
    <w:rsid w:val="00B82F1E"/>
    <w:rsid w:val="00B92246"/>
    <w:rsid w:val="00B9350B"/>
    <w:rsid w:val="00BA2EAE"/>
    <w:rsid w:val="00BE0932"/>
    <w:rsid w:val="00BE627D"/>
    <w:rsid w:val="00BE6B2A"/>
    <w:rsid w:val="00C31F95"/>
    <w:rsid w:val="00C51B96"/>
    <w:rsid w:val="00C5366B"/>
    <w:rsid w:val="00C555F0"/>
    <w:rsid w:val="00C55FD0"/>
    <w:rsid w:val="00C5623B"/>
    <w:rsid w:val="00C82832"/>
    <w:rsid w:val="00CA3E24"/>
    <w:rsid w:val="00CA500C"/>
    <w:rsid w:val="00D0001A"/>
    <w:rsid w:val="00D3606B"/>
    <w:rsid w:val="00D44F66"/>
    <w:rsid w:val="00D509D4"/>
    <w:rsid w:val="00D52983"/>
    <w:rsid w:val="00D71E7B"/>
    <w:rsid w:val="00D8435C"/>
    <w:rsid w:val="00DA3329"/>
    <w:rsid w:val="00DE1CBA"/>
    <w:rsid w:val="00E030A9"/>
    <w:rsid w:val="00E23827"/>
    <w:rsid w:val="00E35E85"/>
    <w:rsid w:val="00E4766B"/>
    <w:rsid w:val="00EB342A"/>
    <w:rsid w:val="00EB457C"/>
    <w:rsid w:val="00EB67D4"/>
    <w:rsid w:val="00F2459A"/>
    <w:rsid w:val="00F436B7"/>
    <w:rsid w:val="00F50254"/>
    <w:rsid w:val="00F61F72"/>
    <w:rsid w:val="00F72F2D"/>
    <w:rsid w:val="00FC5C50"/>
    <w:rsid w:val="00FE5E1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A335D34"/>
  <w15:docId w15:val="{E59ECA34-9276-42E7-ADF2-006ECA8D6FC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93A0B"/>
    <w:pPr>
      <w:spacing w:after="120" w:line="280" w:lineRule="exact"/>
    </w:pPr>
    <w:rPr>
      <w:rFonts w:ascii="Calibri" w:hAnsi="Calibri" w:eastAsia="Times New Roman" w:cs="Calibri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color="auto" w:sz="6" w:space="6"/>
      </w:pBdr>
      <w:spacing w:after="0"/>
      <w:jc w:val="center"/>
    </w:pPr>
    <w:rPr>
      <w:color w:val="808080"/>
      <w:sz w:val="16"/>
      <w:szCs w:val="16"/>
    </w:rPr>
  </w:style>
  <w:style w:type="character" w:styleId="ZpatChar" w:customStyle="true">
    <w:name w:val="Zápatí Char"/>
    <w:basedOn w:val="Standardnpsmoodstavce"/>
    <w:link w:val="Zpat"/>
    <w:uiPriority w:val="99"/>
    <w:rsid w:val="00793A0B"/>
    <w:rPr>
      <w:rFonts w:ascii="Calibri" w:hAnsi="Calibri" w:eastAsia="Times New Roman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color="808080" w:sz="6" w:space="6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793A0B"/>
    <w:rPr>
      <w:rFonts w:ascii="Calibri" w:hAnsi="Calibri" w:eastAsia="Times New Roman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35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8435C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8435C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8435C"/>
    <w:rPr>
      <w:rFonts w:ascii="Segoe UI" w:hAnsi="Segoe UI" w:eastAsia="Times New Roman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paragraph" w:styleId="1strtrzn" w:customStyle="true">
    <w:name w:val="1strtrzn"/>
    <w:basedOn w:val="Normln"/>
    <w:rsid w:val="00A74FAA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74FAA"/>
    <w:rPr>
      <w:b/>
      <w:bCs/>
    </w:rPr>
  </w:style>
  <w:style w:type="paragraph" w:styleId="ZD2rove" w:customStyle="true">
    <w:name w:val="ZD 2. úroveň"/>
    <w:basedOn w:val="Normln"/>
    <w:qFormat/>
    <w:rsid w:val="00F50254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hAnsi="Tahoma" w:eastAsia="Calibri" w:cs="Tahoma"/>
      <w:sz w:val="20"/>
      <w:lang w:eastAsia="zh-CN"/>
    </w:rPr>
  </w:style>
  <w:style w:type="table" w:styleId="Mkatabulky">
    <w:name w:val="Table Grid"/>
    <w:basedOn w:val="Normlntabulka"/>
    <w:uiPriority w:val="39"/>
    <w:rsid w:val="00F502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C694675-CBAE-4042-95D9-DE82D2F9D76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619</properties:Words>
  <properties:Characters>3658</properties:Characters>
  <properties:Lines>30</properties:Lines>
  <properties:Paragraphs>8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2019-11-04T06:27:00Z</dcterms:created>
  <dc:creator/>
  <cp:lastModifiedBy/>
  <cp:lastPrinted>2019-11-05T09:47:00Z</cp:lastPrinted>
  <dcterms:modified xmlns:xsi="http://www.w3.org/2001/XMLSchema-instance" xsi:type="dcterms:W3CDTF">2019-11-05T13:24:00Z</dcterms:modified>
  <cp:revision>4</cp:revision>
  <dc:title/>
</cp:coreProperties>
</file>