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="00015879" w:rsidRDefault="00015879" w14:paraId="655BB80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Calibri" w:hAnsi="Calibri" w:eastAsia="Calibri" w:cs="Calibri"/>
          <w:b/>
        </w:rPr>
      </w:pPr>
    </w:p>
    <w:p w:rsidR="00015879" w:rsidRDefault="00C32F19" w14:paraId="0AB0664D" w14:textId="77777777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Calibri" w:hAnsi="Calibri" w:eastAsia="Calibri" w:cs="Calibri"/>
          <w:b/>
        </w:rPr>
      </w:pPr>
      <w:proofErr w:type="spellStart"/>
      <w:r>
        <w:rPr>
          <w:rFonts w:ascii="Calibri" w:hAnsi="Calibri" w:eastAsia="Calibri" w:cs="Calibri"/>
          <w:b/>
        </w:rPr>
        <w:t>Příloha</w:t>
      </w:r>
      <w:proofErr w:type="spellEnd"/>
      <w:r>
        <w:rPr>
          <w:rFonts w:ascii="Calibri" w:hAnsi="Calibri" w:eastAsia="Calibri" w:cs="Calibri"/>
          <w:b/>
        </w:rPr>
        <w:t xml:space="preserve"> č. 4 – </w:t>
      </w:r>
      <w:proofErr w:type="spellStart"/>
      <w:r>
        <w:rPr>
          <w:rFonts w:ascii="Calibri" w:hAnsi="Calibri" w:eastAsia="Calibri" w:cs="Calibri"/>
          <w:b/>
        </w:rPr>
        <w:t>Smlouva</w:t>
      </w:r>
      <w:proofErr w:type="spellEnd"/>
      <w:r>
        <w:rPr>
          <w:rFonts w:ascii="Calibri" w:hAnsi="Calibri" w:eastAsia="Calibri" w:cs="Calibri"/>
          <w:b/>
        </w:rPr>
        <w:t xml:space="preserve"> o </w:t>
      </w:r>
      <w:proofErr w:type="spellStart"/>
      <w:r>
        <w:rPr>
          <w:rFonts w:ascii="Calibri" w:hAnsi="Calibri" w:eastAsia="Calibri" w:cs="Calibri"/>
          <w:b/>
        </w:rPr>
        <w:t>poskytování</w:t>
      </w:r>
      <w:proofErr w:type="spellEnd"/>
      <w:r>
        <w:rPr>
          <w:rFonts w:ascii="Calibri" w:hAnsi="Calibri" w:eastAsia="Calibri" w:cs="Calibri"/>
          <w:b/>
        </w:rPr>
        <w:t xml:space="preserve"> </w:t>
      </w:r>
      <w:proofErr w:type="spellStart"/>
      <w:r>
        <w:rPr>
          <w:rFonts w:ascii="Calibri" w:hAnsi="Calibri" w:eastAsia="Calibri" w:cs="Calibri"/>
          <w:b/>
        </w:rPr>
        <w:t>služeb</w:t>
      </w:r>
      <w:proofErr w:type="spellEnd"/>
    </w:p>
    <w:p w:rsidR="00015879" w:rsidRDefault="00C32F19" w14:paraId="2C514575" w14:textId="77777777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v </w:t>
      </w:r>
      <w:proofErr w:type="spellStart"/>
      <w:r>
        <w:rPr>
          <w:rFonts w:ascii="Calibri" w:hAnsi="Calibri" w:eastAsia="Calibri" w:cs="Calibri"/>
        </w:rPr>
        <w:t>rámci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projektu</w:t>
      </w:r>
      <w:proofErr w:type="spellEnd"/>
      <w:r>
        <w:rPr>
          <w:rFonts w:ascii="Calibri" w:hAnsi="Calibri" w:eastAsia="Calibri" w:cs="Calibri"/>
        </w:rPr>
        <w:t xml:space="preserve"> OPZ,</w:t>
      </w:r>
    </w:p>
    <w:p w:rsidR="00015879" w:rsidRDefault="00C32F19" w14:paraId="44E256CC" w14:textId="77777777">
      <w:pPr>
        <w:spacing w:after="120"/>
        <w:jc w:val="center"/>
        <w:rPr>
          <w:rFonts w:ascii="Calibri" w:hAnsi="Calibri" w:eastAsia="Calibri" w:cs="Calibri"/>
          <w:b/>
        </w:rPr>
      </w:pPr>
      <w:r>
        <w:rPr>
          <w:rFonts w:ascii="Calibri" w:hAnsi="Calibri" w:eastAsia="Calibri" w:cs="Calibri"/>
          <w:b/>
        </w:rPr>
        <w:t xml:space="preserve"> „AFORUM </w:t>
      </w:r>
      <w:proofErr w:type="spellStart"/>
      <w:r>
        <w:rPr>
          <w:rFonts w:ascii="Calibri" w:hAnsi="Calibri" w:eastAsia="Calibri" w:cs="Calibri"/>
          <w:b/>
        </w:rPr>
        <w:t>Profesní</w:t>
      </w:r>
      <w:proofErr w:type="spellEnd"/>
      <w:r>
        <w:rPr>
          <w:rFonts w:ascii="Calibri" w:hAnsi="Calibri" w:eastAsia="Calibri" w:cs="Calibri"/>
          <w:b/>
        </w:rPr>
        <w:t xml:space="preserve"> </w:t>
      </w:r>
      <w:proofErr w:type="spellStart"/>
      <w:r>
        <w:rPr>
          <w:rFonts w:ascii="Calibri" w:hAnsi="Calibri" w:eastAsia="Calibri" w:cs="Calibri"/>
          <w:b/>
        </w:rPr>
        <w:t>vzdělávání</w:t>
      </w:r>
      <w:proofErr w:type="spellEnd"/>
      <w:r>
        <w:rPr>
          <w:rFonts w:ascii="Calibri" w:hAnsi="Calibri" w:eastAsia="Calibri" w:cs="Calibri"/>
          <w:b/>
        </w:rPr>
        <w:t xml:space="preserve"> </w:t>
      </w:r>
      <w:proofErr w:type="spellStart"/>
      <w:r>
        <w:rPr>
          <w:rFonts w:ascii="Calibri" w:hAnsi="Calibri" w:eastAsia="Calibri" w:cs="Calibri"/>
          <w:b/>
        </w:rPr>
        <w:t>zaměstnanců</w:t>
      </w:r>
      <w:proofErr w:type="spellEnd"/>
      <w:r>
        <w:rPr>
          <w:rFonts w:ascii="Calibri" w:hAnsi="Calibri" w:eastAsia="Calibri" w:cs="Calibri"/>
          <w:b/>
        </w:rPr>
        <w:t xml:space="preserve"> </w:t>
      </w:r>
      <w:proofErr w:type="spellStart"/>
      <w:r>
        <w:rPr>
          <w:rFonts w:ascii="Calibri" w:hAnsi="Calibri" w:eastAsia="Calibri" w:cs="Calibri"/>
          <w:b/>
        </w:rPr>
        <w:t>členských</w:t>
      </w:r>
      <w:proofErr w:type="spellEnd"/>
      <w:r>
        <w:rPr>
          <w:rFonts w:ascii="Calibri" w:hAnsi="Calibri" w:eastAsia="Calibri" w:cs="Calibri"/>
          <w:b/>
        </w:rPr>
        <w:t xml:space="preserve"> </w:t>
      </w:r>
      <w:proofErr w:type="spellStart"/>
      <w:r>
        <w:rPr>
          <w:rFonts w:ascii="Calibri" w:hAnsi="Calibri" w:eastAsia="Calibri" w:cs="Calibri"/>
          <w:b/>
        </w:rPr>
        <w:t>subjektů</w:t>
      </w:r>
      <w:proofErr w:type="spellEnd"/>
      <w:r>
        <w:rPr>
          <w:rFonts w:ascii="Calibri" w:hAnsi="Calibri" w:eastAsia="Calibri" w:cs="Calibri"/>
          <w:b/>
        </w:rPr>
        <w:t xml:space="preserve"> II.”</w:t>
      </w:r>
    </w:p>
    <w:p w:rsidR="00015879" w:rsidRDefault="00C32F19" w14:paraId="3A2899EA" w14:textId="77777777">
      <w:pPr>
        <w:pBdr>
          <w:top w:val="nil"/>
          <w:left w:val="nil"/>
          <w:bottom w:val="single" w:color="000000" w:sz="12" w:space="0"/>
          <w:right w:val="nil"/>
          <w:between w:val="nil"/>
        </w:pBdr>
        <w:tabs>
          <w:tab w:val="center" w:pos="4703"/>
          <w:tab w:val="left" w:pos="7425"/>
        </w:tabs>
        <w:spacing w:after="60"/>
        <w:jc w:val="left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ab/>
        <w:t xml:space="preserve">reg. č. : </w:t>
      </w:r>
      <w:r>
        <w:t>CZ.03.1.52/0.0/0.0/19_110/0010837</w:t>
      </w:r>
    </w:p>
    <w:p w:rsidR="00015879" w:rsidRDefault="00C32F19" w14:paraId="42A57CA0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DDDDDD"/>
        <w:spacing w:before="120" w:after="60"/>
        <w:ind w:left="57" w:right="57"/>
        <w:jc w:val="center"/>
        <w:rPr>
          <w:rFonts w:ascii="Calibri" w:hAnsi="Calibri" w:eastAsia="Calibri" w:cs="Calibri"/>
          <w:b/>
          <w:smallCaps/>
          <w:color w:val="080808"/>
          <w:sz w:val="32"/>
          <w:szCs w:val="32"/>
        </w:rPr>
      </w:pPr>
      <w:r>
        <w:rPr>
          <w:rFonts w:ascii="Calibri" w:hAnsi="Calibri" w:eastAsia="Calibri" w:cs="Calibri"/>
          <w:b/>
          <w:smallCaps/>
          <w:color w:val="080808"/>
          <w:sz w:val="32"/>
          <w:szCs w:val="32"/>
        </w:rPr>
        <w:t>SMLOUVA O POSKYTOVÁNÍ SLUŽEB</w:t>
      </w:r>
    </w:p>
    <w:p w:rsidR="00015879" w:rsidRDefault="00C32F19" w14:paraId="61AADF10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DDDDDD"/>
        <w:spacing w:before="60" w:after="60"/>
        <w:ind w:left="57" w:right="57"/>
        <w:jc w:val="center"/>
        <w:rPr>
          <w:rFonts w:ascii="Calibri" w:hAnsi="Calibri" w:eastAsia="Calibri" w:cs="Calibri"/>
          <w:b/>
          <w:smallCaps/>
          <w:color w:val="080808"/>
          <w:sz w:val="32"/>
          <w:szCs w:val="32"/>
        </w:rPr>
      </w:pPr>
      <w:r>
        <w:rPr>
          <w:rFonts w:ascii="Calibri" w:hAnsi="Calibri" w:eastAsia="Calibri" w:cs="Calibri"/>
          <w:b/>
          <w:smallCaps/>
          <w:color w:val="080808"/>
          <w:sz w:val="32"/>
          <w:szCs w:val="32"/>
        </w:rPr>
        <w:t xml:space="preserve">UZAVŘENÁ V SOULADU S § 1746, ODST. 2 ZÁKONA Č. 89/2012 SB., OBČANSKÝ ZÁKONÍK, V PLATNÉM ZNĚNÍ </w:t>
      </w:r>
    </w:p>
    <w:p w:rsidR="00015879" w:rsidRDefault="00C32F19" w14:paraId="733C59F4" w14:textId="77777777">
      <w:pPr>
        <w:keepNext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D9D9D9"/>
        <w:spacing w:before="180" w:after="60"/>
        <w:jc w:val="center"/>
      </w:pPr>
      <w:proofErr w:type="spellStart"/>
      <w:r>
        <w:rPr>
          <w:rFonts w:ascii="Calibri" w:hAnsi="Calibri" w:eastAsia="Calibri" w:cs="Calibri"/>
          <w:b/>
        </w:rPr>
        <w:t>Smluvní</w:t>
      </w:r>
      <w:proofErr w:type="spellEnd"/>
      <w:r>
        <w:rPr>
          <w:rFonts w:ascii="Calibri" w:hAnsi="Calibri" w:eastAsia="Calibri" w:cs="Calibri"/>
          <w:b/>
        </w:rPr>
        <w:t xml:space="preserve"> </w:t>
      </w:r>
      <w:proofErr w:type="spellStart"/>
      <w:r>
        <w:rPr>
          <w:rFonts w:ascii="Calibri" w:hAnsi="Calibri" w:eastAsia="Calibri" w:cs="Calibri"/>
          <w:b/>
        </w:rPr>
        <w:t>strany</w:t>
      </w:r>
      <w:proofErr w:type="spellEnd"/>
    </w:p>
    <w:p w:rsidR="00015879" w:rsidRDefault="00C32F19" w14:paraId="6D53CA1E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247"/>
        </w:tabs>
        <w:rPr>
          <w:rFonts w:ascii="Calibri" w:hAnsi="Calibri" w:eastAsia="Calibri" w:cs="Calibri"/>
        </w:rPr>
      </w:pPr>
      <w:proofErr w:type="spellStart"/>
      <w:r>
        <w:rPr>
          <w:rFonts w:ascii="Calibri" w:hAnsi="Calibri" w:eastAsia="Calibri" w:cs="Calibri"/>
        </w:rPr>
        <w:t>objednatel</w:t>
      </w:r>
      <w:proofErr w:type="spellEnd"/>
      <w:r>
        <w:rPr>
          <w:rFonts w:ascii="Calibri" w:hAnsi="Calibri" w:eastAsia="Calibri" w:cs="Calibri"/>
        </w:rPr>
        <w:t>:</w:t>
      </w:r>
      <w:r>
        <w:rPr>
          <w:rFonts w:ascii="Calibri" w:hAnsi="Calibri" w:eastAsia="Calibri" w:cs="Calibri"/>
        </w:rPr>
        <w:tab/>
        <w:t xml:space="preserve">A - FORUM, </w:t>
      </w:r>
      <w:proofErr w:type="spellStart"/>
      <w:r>
        <w:rPr>
          <w:rFonts w:ascii="Calibri" w:hAnsi="Calibri" w:eastAsia="Calibri" w:cs="Calibri"/>
        </w:rPr>
        <w:t>z.s</w:t>
      </w:r>
      <w:proofErr w:type="spellEnd"/>
      <w:r>
        <w:rPr>
          <w:rFonts w:ascii="Calibri" w:hAnsi="Calibri" w:eastAsia="Calibri" w:cs="Calibri"/>
        </w:rPr>
        <w:t>.</w:t>
      </w:r>
    </w:p>
    <w:p w:rsidR="00015879" w:rsidRDefault="00C32F19" w14:paraId="427DD111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247"/>
        </w:tabs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 xml:space="preserve">se </w:t>
      </w:r>
      <w:proofErr w:type="spellStart"/>
      <w:r>
        <w:rPr>
          <w:rFonts w:ascii="Calibri" w:hAnsi="Calibri" w:eastAsia="Calibri" w:cs="Calibri"/>
        </w:rPr>
        <w:t>sídlem</w:t>
      </w:r>
      <w:proofErr w:type="spellEnd"/>
      <w:r>
        <w:rPr>
          <w:rFonts w:ascii="Calibri" w:hAnsi="Calibri" w:eastAsia="Calibri" w:cs="Calibri"/>
        </w:rPr>
        <w:t>:</w:t>
      </w:r>
      <w:r>
        <w:rPr>
          <w:rFonts w:ascii="Calibri" w:hAnsi="Calibri" w:eastAsia="Calibri" w:cs="Calibri"/>
        </w:rPr>
        <w:tab/>
      </w:r>
      <w:r>
        <w:rPr>
          <w:rFonts w:ascii="Calibri" w:hAnsi="Calibri" w:eastAsia="Calibri" w:cs="Calibri"/>
        </w:rPr>
        <w:t xml:space="preserve">U </w:t>
      </w:r>
      <w:proofErr w:type="spellStart"/>
      <w:r>
        <w:rPr>
          <w:rFonts w:ascii="Calibri" w:hAnsi="Calibri" w:eastAsia="Calibri" w:cs="Calibri"/>
        </w:rPr>
        <w:t>Divadla</w:t>
      </w:r>
      <w:proofErr w:type="spellEnd"/>
      <w:r>
        <w:rPr>
          <w:rFonts w:ascii="Calibri" w:hAnsi="Calibri" w:eastAsia="Calibri" w:cs="Calibri"/>
        </w:rPr>
        <w:t xml:space="preserve"> 49, </w:t>
      </w:r>
      <w:proofErr w:type="spellStart"/>
      <w:r>
        <w:rPr>
          <w:rFonts w:ascii="Calibri" w:hAnsi="Calibri" w:eastAsia="Calibri" w:cs="Calibri"/>
        </w:rPr>
        <w:t>Zelené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Předměstí</w:t>
      </w:r>
      <w:proofErr w:type="spellEnd"/>
      <w:r>
        <w:rPr>
          <w:rFonts w:ascii="Calibri" w:hAnsi="Calibri" w:eastAsia="Calibri" w:cs="Calibri"/>
        </w:rPr>
        <w:t xml:space="preserve"> (Pardubice I), 530 02 Pardubice</w:t>
      </w:r>
    </w:p>
    <w:p w:rsidR="00015879" w:rsidRDefault="00C32F19" w14:paraId="6FCA4FDD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247"/>
        </w:tabs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IČ:</w:t>
      </w:r>
      <w:r>
        <w:rPr>
          <w:rFonts w:ascii="Calibri" w:hAnsi="Calibri" w:eastAsia="Calibri" w:cs="Calibri"/>
        </w:rPr>
        <w:tab/>
        <w:t>03740021</w:t>
      </w:r>
    </w:p>
    <w:p w:rsidR="00015879" w:rsidRDefault="00C32F19" w14:paraId="3F66D78F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247"/>
        </w:tabs>
        <w:rPr>
          <w:rFonts w:ascii="Calibri" w:hAnsi="Calibri" w:eastAsia="Calibri" w:cs="Calibri"/>
        </w:rPr>
      </w:pPr>
      <w:proofErr w:type="spellStart"/>
      <w:r>
        <w:rPr>
          <w:rFonts w:ascii="Calibri" w:hAnsi="Calibri" w:eastAsia="Calibri" w:cs="Calibri"/>
        </w:rPr>
        <w:t>zastoupený</w:t>
      </w:r>
      <w:proofErr w:type="spellEnd"/>
      <w:r>
        <w:rPr>
          <w:rFonts w:ascii="Calibri" w:hAnsi="Calibri" w:eastAsia="Calibri" w:cs="Calibri"/>
        </w:rPr>
        <w:t>:</w:t>
      </w:r>
      <w:r>
        <w:rPr>
          <w:rFonts w:ascii="Calibri" w:hAnsi="Calibri" w:eastAsia="Calibri" w:cs="Calibri"/>
        </w:rPr>
        <w:tab/>
        <w:t xml:space="preserve">Ing. </w:t>
      </w:r>
      <w:proofErr w:type="spellStart"/>
      <w:r>
        <w:rPr>
          <w:rFonts w:ascii="Calibri" w:hAnsi="Calibri" w:eastAsia="Calibri" w:cs="Calibri"/>
        </w:rPr>
        <w:t>Františkem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Janebou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předsedou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z.s</w:t>
      </w:r>
      <w:proofErr w:type="spellEnd"/>
      <w:r>
        <w:rPr>
          <w:rFonts w:ascii="Calibri" w:hAnsi="Calibri" w:eastAsia="Calibri" w:cs="Calibri"/>
        </w:rPr>
        <w:t>.</w:t>
      </w:r>
    </w:p>
    <w:p w:rsidR="00015879" w:rsidRDefault="00C32F19" w14:paraId="67684F9B" w14:textId="77777777">
      <w:pPr>
        <w:pBdr>
          <w:top w:val="nil"/>
          <w:left w:val="nil"/>
          <w:bottom w:val="nil"/>
          <w:right w:val="nil"/>
          <w:between w:val="nil"/>
        </w:pBdr>
        <w:ind w:left="1247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(</w:t>
      </w:r>
      <w:proofErr w:type="spellStart"/>
      <w:r>
        <w:rPr>
          <w:rFonts w:ascii="Calibri" w:hAnsi="Calibri" w:eastAsia="Calibri" w:cs="Calibri"/>
        </w:rPr>
        <w:t>dále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jen</w:t>
      </w:r>
      <w:proofErr w:type="spellEnd"/>
      <w:r>
        <w:rPr>
          <w:rFonts w:ascii="Calibri" w:hAnsi="Calibri" w:eastAsia="Calibri" w:cs="Calibri"/>
        </w:rPr>
        <w:t xml:space="preserve"> „</w:t>
      </w:r>
      <w:proofErr w:type="spellStart"/>
      <w:r>
        <w:rPr>
          <w:rFonts w:ascii="Calibri" w:hAnsi="Calibri" w:eastAsia="Calibri" w:cs="Calibri"/>
          <w:i/>
        </w:rPr>
        <w:t>objednatel</w:t>
      </w:r>
      <w:proofErr w:type="spellEnd"/>
      <w:r>
        <w:rPr>
          <w:rFonts w:ascii="Calibri" w:hAnsi="Calibri" w:eastAsia="Calibri" w:cs="Calibri"/>
        </w:rPr>
        <w:t>“)</w:t>
      </w:r>
    </w:p>
    <w:p w:rsidR="00015879" w:rsidRDefault="00C32F19" w14:paraId="27C2D22A" w14:textId="77777777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a</w:t>
      </w:r>
    </w:p>
    <w:p w:rsidR="00015879" w:rsidRDefault="00C32F19" w14:paraId="78055B76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247"/>
        </w:tabs>
        <w:rPr>
          <w:rFonts w:ascii="Calibri" w:hAnsi="Calibri" w:eastAsia="Calibri" w:cs="Calibri"/>
        </w:rPr>
      </w:pPr>
      <w:proofErr w:type="spellStart"/>
      <w:r>
        <w:rPr>
          <w:rFonts w:ascii="Calibri" w:hAnsi="Calibri" w:eastAsia="Calibri" w:cs="Calibri"/>
        </w:rPr>
        <w:t>dodavatel</w:t>
      </w:r>
      <w:proofErr w:type="spellEnd"/>
      <w:r>
        <w:rPr>
          <w:rFonts w:ascii="Calibri" w:hAnsi="Calibri" w:eastAsia="Calibri" w:cs="Calibri"/>
        </w:rPr>
        <w:t>:</w:t>
      </w:r>
      <w:r>
        <w:rPr>
          <w:rFonts w:ascii="Calibri" w:hAnsi="Calibri" w:eastAsia="Calibri" w:cs="Calibri"/>
        </w:rPr>
        <w:tab/>
      </w:r>
      <w:bookmarkStart w:name="bookmark=id.gjdgxs" w:colFirst="0" w:colLast="0" w:id="0"/>
      <w:bookmarkEnd w:id="0"/>
      <w:proofErr w:type="spellStart"/>
      <w:r>
        <w:rPr>
          <w:rFonts w:ascii="Calibri" w:hAnsi="Calibri" w:eastAsia="Calibri" w:cs="Calibri"/>
        </w:rPr>
        <w:t>obchodní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název</w:t>
      </w:r>
      <w:proofErr w:type="spellEnd"/>
    </w:p>
    <w:p w:rsidR="00015879" w:rsidRDefault="00C32F19" w14:paraId="0092C5A4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247"/>
        </w:tabs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 xml:space="preserve">se </w:t>
      </w:r>
      <w:proofErr w:type="spellStart"/>
      <w:r>
        <w:rPr>
          <w:rFonts w:ascii="Calibri" w:hAnsi="Calibri" w:eastAsia="Calibri" w:cs="Calibri"/>
        </w:rPr>
        <w:t>sídlem</w:t>
      </w:r>
      <w:proofErr w:type="spellEnd"/>
      <w:r>
        <w:rPr>
          <w:rFonts w:ascii="Calibri" w:hAnsi="Calibri" w:eastAsia="Calibri" w:cs="Calibri"/>
        </w:rPr>
        <w:t>:</w:t>
      </w:r>
      <w:r>
        <w:rPr>
          <w:rFonts w:ascii="Calibri" w:hAnsi="Calibri" w:eastAsia="Calibri" w:cs="Calibri"/>
        </w:rPr>
        <w:tab/>
      </w:r>
      <w:bookmarkStart w:name="bookmark=id.30j0zll" w:colFirst="0" w:colLast="0" w:id="1"/>
      <w:bookmarkEnd w:id="1"/>
      <w:proofErr w:type="spellStart"/>
      <w:r>
        <w:rPr>
          <w:rFonts w:ascii="Calibri" w:hAnsi="Calibri" w:eastAsia="Calibri" w:cs="Calibri"/>
        </w:rPr>
        <w:t>ulice</w:t>
      </w:r>
      <w:proofErr w:type="spellEnd"/>
      <w:r>
        <w:rPr>
          <w:rFonts w:ascii="Calibri" w:hAnsi="Calibri" w:eastAsia="Calibri" w:cs="Calibri"/>
        </w:rPr>
        <w:t xml:space="preserve">, PSČ, </w:t>
      </w:r>
      <w:proofErr w:type="spellStart"/>
      <w:r>
        <w:rPr>
          <w:rFonts w:ascii="Calibri" w:hAnsi="Calibri" w:eastAsia="Calibri" w:cs="Calibri"/>
        </w:rPr>
        <w:t>obec</w:t>
      </w:r>
      <w:proofErr w:type="spellEnd"/>
    </w:p>
    <w:p w:rsidR="00015879" w:rsidRDefault="00C32F19" w14:paraId="19B4DD27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247"/>
        </w:tabs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IČ:</w:t>
      </w:r>
      <w:r>
        <w:rPr>
          <w:rFonts w:ascii="Calibri" w:hAnsi="Calibri" w:eastAsia="Calibri" w:cs="Calibri"/>
        </w:rPr>
        <w:tab/>
      </w:r>
      <w:bookmarkStart w:name="bookmark=id.1fob9te" w:colFirst="0" w:colLast="0" w:id="2"/>
      <w:bookmarkEnd w:id="2"/>
      <w:r>
        <w:rPr>
          <w:rFonts w:ascii="Calibri" w:hAnsi="Calibri" w:eastAsia="Calibri" w:cs="Calibri"/>
        </w:rPr>
        <w:t>00000000</w:t>
      </w:r>
    </w:p>
    <w:p w:rsidR="00015879" w:rsidRDefault="00C32F19" w14:paraId="4A94D9F7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247"/>
        </w:tabs>
        <w:rPr>
          <w:rFonts w:ascii="Calibri" w:hAnsi="Calibri" w:eastAsia="Calibri" w:cs="Calibri"/>
        </w:rPr>
      </w:pPr>
      <w:proofErr w:type="spellStart"/>
      <w:r>
        <w:rPr>
          <w:rFonts w:ascii="Calibri" w:hAnsi="Calibri" w:eastAsia="Calibri" w:cs="Calibri"/>
        </w:rPr>
        <w:t>zastoupený</w:t>
      </w:r>
      <w:proofErr w:type="spellEnd"/>
      <w:r>
        <w:rPr>
          <w:rFonts w:ascii="Calibri" w:hAnsi="Calibri" w:eastAsia="Calibri" w:cs="Calibri"/>
        </w:rPr>
        <w:t>:</w:t>
      </w:r>
      <w:r>
        <w:rPr>
          <w:rFonts w:ascii="Calibri" w:hAnsi="Calibri" w:eastAsia="Calibri" w:cs="Calibri"/>
        </w:rPr>
        <w:tab/>
      </w:r>
      <w:bookmarkStart w:name="bookmark=id.3znysh7" w:colFirst="0" w:colLast="0" w:id="3"/>
      <w:bookmarkEnd w:id="3"/>
      <w:proofErr w:type="spellStart"/>
      <w:r>
        <w:rPr>
          <w:rFonts w:ascii="Calibri" w:hAnsi="Calibri" w:eastAsia="Calibri" w:cs="Calibri"/>
        </w:rPr>
        <w:t>jméno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funkce</w:t>
      </w:r>
      <w:proofErr w:type="spellEnd"/>
    </w:p>
    <w:p w:rsidR="00015879" w:rsidRDefault="00C32F19" w14:paraId="4B7AB1EF" w14:textId="77777777">
      <w:pPr>
        <w:pBdr>
          <w:top w:val="nil"/>
          <w:left w:val="nil"/>
          <w:bottom w:val="nil"/>
          <w:right w:val="nil"/>
          <w:between w:val="nil"/>
        </w:pBdr>
        <w:spacing w:after="120"/>
        <w:ind w:left="1247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(</w:t>
      </w:r>
      <w:proofErr w:type="spellStart"/>
      <w:r>
        <w:rPr>
          <w:rFonts w:ascii="Calibri" w:hAnsi="Calibri" w:eastAsia="Calibri" w:cs="Calibri"/>
        </w:rPr>
        <w:t>dále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jen</w:t>
      </w:r>
      <w:proofErr w:type="spellEnd"/>
      <w:r>
        <w:rPr>
          <w:rFonts w:ascii="Calibri" w:hAnsi="Calibri" w:eastAsia="Calibri" w:cs="Calibri"/>
        </w:rPr>
        <w:t xml:space="preserve"> „</w:t>
      </w:r>
      <w:proofErr w:type="spellStart"/>
      <w:r>
        <w:rPr>
          <w:rFonts w:ascii="Calibri" w:hAnsi="Calibri" w:eastAsia="Calibri" w:cs="Calibri"/>
          <w:i/>
        </w:rPr>
        <w:t>dodavatel</w:t>
      </w:r>
      <w:proofErr w:type="spellEnd"/>
      <w:r>
        <w:rPr>
          <w:rFonts w:ascii="Calibri" w:hAnsi="Calibri" w:eastAsia="Calibri" w:cs="Calibri"/>
        </w:rPr>
        <w:t>“)</w:t>
      </w:r>
    </w:p>
    <w:p w:rsidR="00015879" w:rsidRDefault="00C32F19" w14:paraId="3D08EDD9" w14:textId="77777777">
      <w:pPr>
        <w:keepNext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D9D9D9"/>
        <w:spacing w:before="180" w:after="60"/>
        <w:jc w:val="center"/>
      </w:pPr>
      <w:proofErr w:type="spellStart"/>
      <w:r>
        <w:rPr>
          <w:rFonts w:ascii="Calibri" w:hAnsi="Calibri" w:eastAsia="Calibri" w:cs="Calibri"/>
          <w:b/>
        </w:rPr>
        <w:t>Předmět</w:t>
      </w:r>
      <w:proofErr w:type="spellEnd"/>
      <w:r>
        <w:rPr>
          <w:rFonts w:ascii="Calibri" w:hAnsi="Calibri" w:eastAsia="Calibri" w:cs="Calibri"/>
          <w:b/>
        </w:rPr>
        <w:t xml:space="preserve"> </w:t>
      </w:r>
      <w:proofErr w:type="spellStart"/>
      <w:r>
        <w:rPr>
          <w:rFonts w:ascii="Calibri" w:hAnsi="Calibri" w:eastAsia="Calibri" w:cs="Calibri"/>
          <w:b/>
        </w:rPr>
        <w:t>smlouvy</w:t>
      </w:r>
      <w:proofErr w:type="spellEnd"/>
    </w:p>
    <w:p w:rsidR="00015879" w:rsidRDefault="00C32F19" w14:paraId="1A997760" w14:textId="77777777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spacing w:before="120" w:after="120"/>
      </w:pPr>
      <w:r>
        <w:rPr>
          <w:rFonts w:ascii="Calibri" w:hAnsi="Calibri" w:eastAsia="Calibri" w:cs="Calibri"/>
        </w:rPr>
        <w:t xml:space="preserve">Tato </w:t>
      </w:r>
      <w:proofErr w:type="spellStart"/>
      <w:r>
        <w:rPr>
          <w:rFonts w:ascii="Calibri" w:hAnsi="Calibri" w:eastAsia="Calibri" w:cs="Calibri"/>
        </w:rPr>
        <w:t>smlouva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upravuje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vzájemné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vztahy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dodavatele</w:t>
      </w:r>
      <w:proofErr w:type="spellEnd"/>
      <w:r>
        <w:rPr>
          <w:rFonts w:ascii="Calibri" w:hAnsi="Calibri" w:eastAsia="Calibri" w:cs="Calibri"/>
        </w:rPr>
        <w:t xml:space="preserve"> a </w:t>
      </w:r>
      <w:proofErr w:type="spellStart"/>
      <w:r>
        <w:rPr>
          <w:rFonts w:ascii="Calibri" w:hAnsi="Calibri" w:eastAsia="Calibri" w:cs="Calibri"/>
        </w:rPr>
        <w:t>objednatele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při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plnění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zakázky</w:t>
      </w:r>
      <w:proofErr w:type="spellEnd"/>
      <w:r>
        <w:rPr>
          <w:rFonts w:ascii="Calibri" w:hAnsi="Calibri" w:eastAsia="Calibri" w:cs="Calibri"/>
        </w:rPr>
        <w:t xml:space="preserve"> v </w:t>
      </w:r>
      <w:proofErr w:type="spellStart"/>
      <w:r>
        <w:rPr>
          <w:rFonts w:ascii="Calibri" w:hAnsi="Calibri" w:eastAsia="Calibri" w:cs="Calibri"/>
        </w:rPr>
        <w:t>rámci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projektu</w:t>
      </w:r>
      <w:proofErr w:type="spellEnd"/>
      <w:r>
        <w:rPr>
          <w:rFonts w:ascii="Calibri" w:hAnsi="Calibri" w:eastAsia="Calibri" w:cs="Calibri"/>
        </w:rPr>
        <w:t xml:space="preserve"> „</w:t>
      </w:r>
      <w:r>
        <w:rPr>
          <w:rFonts w:ascii="Calibri" w:hAnsi="Calibri" w:eastAsia="Calibri" w:cs="Calibri"/>
        </w:rPr>
        <w:t xml:space="preserve">AFORUM </w:t>
      </w:r>
      <w:proofErr w:type="spellStart"/>
      <w:r>
        <w:rPr>
          <w:rFonts w:ascii="Calibri" w:hAnsi="Calibri" w:eastAsia="Calibri" w:cs="Calibri"/>
        </w:rPr>
        <w:t>Profesní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vzdělávání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zaměstnanců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členských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subjektů</w:t>
      </w:r>
      <w:proofErr w:type="spellEnd"/>
      <w:r>
        <w:rPr>
          <w:rFonts w:ascii="Calibri" w:hAnsi="Calibri" w:eastAsia="Calibri" w:cs="Calibri"/>
        </w:rPr>
        <w:t xml:space="preserve"> II</w:t>
      </w:r>
      <w:r>
        <w:rPr>
          <w:rFonts w:ascii="Calibri" w:hAnsi="Calibri" w:eastAsia="Calibri" w:cs="Calibri"/>
        </w:rPr>
        <w:t xml:space="preserve">“, </w:t>
      </w:r>
      <w:proofErr w:type="spellStart"/>
      <w:r>
        <w:rPr>
          <w:rFonts w:ascii="Calibri" w:hAnsi="Calibri" w:eastAsia="Calibri" w:cs="Calibri"/>
        </w:rPr>
        <w:t>jehož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nositelem</w:t>
      </w:r>
      <w:proofErr w:type="spellEnd"/>
      <w:r>
        <w:rPr>
          <w:rFonts w:ascii="Calibri" w:hAnsi="Calibri" w:eastAsia="Calibri" w:cs="Calibri"/>
        </w:rPr>
        <w:t xml:space="preserve"> je </w:t>
      </w:r>
      <w:proofErr w:type="spellStart"/>
      <w:r>
        <w:rPr>
          <w:rFonts w:ascii="Calibri" w:hAnsi="Calibri" w:eastAsia="Calibri" w:cs="Calibri"/>
        </w:rPr>
        <w:t>objednatel</w:t>
      </w:r>
      <w:proofErr w:type="spellEnd"/>
      <w:r>
        <w:rPr>
          <w:rFonts w:ascii="Calibri" w:hAnsi="Calibri" w:eastAsia="Calibri" w:cs="Calibri"/>
        </w:rPr>
        <w:t>.</w:t>
      </w:r>
    </w:p>
    <w:p w:rsidR="00015879" w:rsidRDefault="00C32F19" w14:paraId="0C8553AD" w14:textId="77777777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spacing w:before="120" w:after="120"/>
      </w:pPr>
      <w:proofErr w:type="spellStart"/>
      <w:r>
        <w:rPr>
          <w:rFonts w:ascii="Calibri" w:hAnsi="Calibri" w:eastAsia="Calibri" w:cs="Calibri"/>
        </w:rPr>
        <w:t>Předmětem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smlouvy</w:t>
      </w:r>
      <w:proofErr w:type="spellEnd"/>
      <w:r>
        <w:rPr>
          <w:rFonts w:ascii="Calibri" w:hAnsi="Calibri" w:eastAsia="Calibri" w:cs="Calibri"/>
        </w:rPr>
        <w:t xml:space="preserve"> je </w:t>
      </w:r>
      <w:proofErr w:type="spellStart"/>
      <w:r>
        <w:rPr>
          <w:rFonts w:ascii="Calibri" w:hAnsi="Calibri" w:eastAsia="Calibri" w:cs="Calibri"/>
        </w:rPr>
        <w:t>realizace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zakázky</w:t>
      </w:r>
      <w:proofErr w:type="spellEnd"/>
      <w:r>
        <w:rPr>
          <w:rFonts w:ascii="Calibri" w:hAnsi="Calibri" w:eastAsia="Calibri" w:cs="Calibri"/>
        </w:rPr>
        <w:t xml:space="preserve"> „</w:t>
      </w:r>
      <w:r>
        <w:rPr>
          <w:rFonts w:ascii="Calibri" w:hAnsi="Calibri" w:eastAsia="Calibri" w:cs="Calibri"/>
        </w:rPr>
        <w:t xml:space="preserve">AFORUM </w:t>
      </w:r>
      <w:proofErr w:type="spellStart"/>
      <w:r>
        <w:rPr>
          <w:rFonts w:ascii="Calibri" w:hAnsi="Calibri" w:eastAsia="Calibri" w:cs="Calibri"/>
        </w:rPr>
        <w:t>Profesní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vzdělávání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zaměstnanců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členských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subjektů</w:t>
      </w:r>
      <w:proofErr w:type="spellEnd"/>
      <w:r>
        <w:rPr>
          <w:rFonts w:ascii="Calibri" w:hAnsi="Calibri" w:eastAsia="Calibri" w:cs="Calibri"/>
        </w:rPr>
        <w:t xml:space="preserve"> II.”, a to v </w:t>
      </w:r>
      <w:proofErr w:type="spellStart"/>
      <w:r>
        <w:rPr>
          <w:rFonts w:ascii="Calibri" w:hAnsi="Calibri" w:eastAsia="Calibri" w:cs="Calibri"/>
        </w:rPr>
        <w:t>souladu</w:t>
      </w:r>
      <w:proofErr w:type="spellEnd"/>
      <w:r>
        <w:rPr>
          <w:rFonts w:ascii="Calibri" w:hAnsi="Calibri" w:eastAsia="Calibri" w:cs="Calibri"/>
        </w:rPr>
        <w:t xml:space="preserve"> se </w:t>
      </w:r>
      <w:proofErr w:type="spellStart"/>
      <w:r>
        <w:rPr>
          <w:rFonts w:ascii="Calibri" w:hAnsi="Calibri" w:eastAsia="Calibri" w:cs="Calibri"/>
        </w:rPr>
        <w:t>z</w:t>
      </w:r>
      <w:r>
        <w:rPr>
          <w:rFonts w:ascii="Calibri" w:hAnsi="Calibri" w:eastAsia="Calibri" w:cs="Calibri"/>
        </w:rPr>
        <w:t>adávací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dokumentací</w:t>
      </w:r>
      <w:proofErr w:type="spellEnd"/>
      <w:r>
        <w:rPr>
          <w:rFonts w:ascii="Calibri" w:hAnsi="Calibri" w:eastAsia="Calibri" w:cs="Calibri"/>
        </w:rPr>
        <w:t xml:space="preserve"> a </w:t>
      </w:r>
      <w:proofErr w:type="spellStart"/>
      <w:r>
        <w:rPr>
          <w:rFonts w:ascii="Calibri" w:hAnsi="Calibri" w:eastAsia="Calibri" w:cs="Calibri"/>
        </w:rPr>
        <w:t>předloženou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nabíd</w:t>
      </w:r>
      <w:r>
        <w:rPr>
          <w:rFonts w:ascii="Calibri" w:hAnsi="Calibri" w:eastAsia="Calibri" w:cs="Calibri"/>
        </w:rPr>
        <w:t>kou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dodavatele</w:t>
      </w:r>
      <w:proofErr w:type="spellEnd"/>
      <w:r>
        <w:rPr>
          <w:rFonts w:ascii="Calibri" w:hAnsi="Calibri" w:eastAsia="Calibri" w:cs="Calibri"/>
        </w:rPr>
        <w:t xml:space="preserve">. </w:t>
      </w:r>
    </w:p>
    <w:p w:rsidR="00015879" w:rsidRDefault="00C32F19" w14:paraId="71E7D75B" w14:textId="77777777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spacing w:before="120" w:after="120"/>
      </w:pPr>
      <w:proofErr w:type="spellStart"/>
      <w:r>
        <w:rPr>
          <w:rFonts w:ascii="Calibri" w:hAnsi="Calibri" w:eastAsia="Calibri" w:cs="Calibri"/>
        </w:rPr>
        <w:t>Zakázka</w:t>
      </w:r>
      <w:proofErr w:type="spellEnd"/>
      <w:r>
        <w:rPr>
          <w:rFonts w:ascii="Calibri" w:hAnsi="Calibri" w:eastAsia="Calibri" w:cs="Calibri"/>
        </w:rPr>
        <w:t xml:space="preserve"> je </w:t>
      </w:r>
      <w:proofErr w:type="spellStart"/>
      <w:r>
        <w:rPr>
          <w:rFonts w:ascii="Calibri" w:hAnsi="Calibri" w:eastAsia="Calibri" w:cs="Calibri"/>
        </w:rPr>
        <w:t>rozdělena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na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čtyři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dílčí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části</w:t>
      </w:r>
      <w:proofErr w:type="spellEnd"/>
      <w:r>
        <w:rPr>
          <w:rFonts w:ascii="Calibri" w:hAnsi="Calibri" w:eastAsia="Calibri" w:cs="Calibri"/>
        </w:rPr>
        <w:t>, z </w:t>
      </w:r>
      <w:proofErr w:type="spellStart"/>
      <w:r>
        <w:rPr>
          <w:rFonts w:ascii="Calibri" w:hAnsi="Calibri" w:eastAsia="Calibri" w:cs="Calibri"/>
        </w:rPr>
        <w:t>nichž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dodavatel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zajistí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realizaci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následující</w:t>
      </w:r>
      <w:proofErr w:type="spellEnd"/>
      <w:r>
        <w:rPr>
          <w:rFonts w:ascii="Calibri" w:hAnsi="Calibri" w:eastAsia="Calibri" w:cs="Calibri"/>
        </w:rPr>
        <w:t xml:space="preserve"> </w:t>
      </w:r>
      <w:r>
        <w:rPr>
          <w:rFonts w:ascii="Calibri" w:hAnsi="Calibri" w:eastAsia="Calibri" w:cs="Calibri"/>
          <w:i/>
        </w:rPr>
        <w:t>(</w:t>
      </w:r>
      <w:proofErr w:type="spellStart"/>
      <w:r>
        <w:rPr>
          <w:rFonts w:ascii="Calibri" w:hAnsi="Calibri" w:eastAsia="Calibri" w:cs="Calibri"/>
          <w:i/>
        </w:rPr>
        <w:t>nehodící</w:t>
      </w:r>
      <w:proofErr w:type="spellEnd"/>
      <w:r>
        <w:rPr>
          <w:rFonts w:ascii="Calibri" w:hAnsi="Calibri" w:eastAsia="Calibri" w:cs="Calibri"/>
          <w:i/>
        </w:rPr>
        <w:t xml:space="preserve"> se </w:t>
      </w:r>
      <w:proofErr w:type="spellStart"/>
      <w:r>
        <w:rPr>
          <w:rFonts w:ascii="Calibri" w:hAnsi="Calibri" w:eastAsia="Calibri" w:cs="Calibri"/>
          <w:i/>
        </w:rPr>
        <w:t>škrtněte</w:t>
      </w:r>
      <w:proofErr w:type="spellEnd"/>
      <w:r>
        <w:rPr>
          <w:rFonts w:ascii="Calibri" w:hAnsi="Calibri" w:eastAsia="Calibri" w:cs="Calibri"/>
          <w:i/>
        </w:rPr>
        <w:t>)</w:t>
      </w:r>
      <w:r>
        <w:rPr>
          <w:rFonts w:ascii="Calibri" w:hAnsi="Calibri" w:eastAsia="Calibri" w:cs="Calibri"/>
        </w:rPr>
        <w:t>:</w:t>
      </w:r>
    </w:p>
    <w:p w:rsidR="00015879" w:rsidRDefault="00C32F19" w14:paraId="663DB125" w14:textId="7777777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spacing w:before="120" w:after="120"/>
      </w:pPr>
      <w:proofErr w:type="spellStart"/>
      <w:r>
        <w:rPr>
          <w:rFonts w:ascii="Calibri" w:hAnsi="Calibri" w:eastAsia="Calibri" w:cs="Calibri"/>
        </w:rPr>
        <w:t>Část</w:t>
      </w:r>
      <w:proofErr w:type="spellEnd"/>
      <w:r>
        <w:rPr>
          <w:rFonts w:ascii="Calibri" w:hAnsi="Calibri" w:eastAsia="Calibri" w:cs="Calibri"/>
        </w:rPr>
        <w:t xml:space="preserve"> I. </w:t>
      </w:r>
      <w:proofErr w:type="spellStart"/>
      <w:r>
        <w:rPr>
          <w:rFonts w:ascii="Calibri" w:hAnsi="Calibri" w:eastAsia="Calibri" w:cs="Calibri"/>
        </w:rPr>
        <w:t>Obecné</w:t>
      </w:r>
      <w:proofErr w:type="spellEnd"/>
      <w:r>
        <w:rPr>
          <w:rFonts w:ascii="Calibri" w:hAnsi="Calibri" w:eastAsia="Calibri" w:cs="Calibri"/>
        </w:rPr>
        <w:t xml:space="preserve"> IT – </w:t>
      </w:r>
      <w:proofErr w:type="spellStart"/>
      <w:r>
        <w:rPr>
          <w:rFonts w:ascii="Calibri" w:hAnsi="Calibri" w:eastAsia="Calibri" w:cs="Calibri"/>
        </w:rPr>
        <w:t>kurzy</w:t>
      </w:r>
      <w:proofErr w:type="spellEnd"/>
      <w:r>
        <w:rPr>
          <w:rFonts w:ascii="Calibri" w:hAnsi="Calibri" w:eastAsia="Calibri" w:cs="Calibri"/>
        </w:rPr>
        <w:t xml:space="preserve"> v </w:t>
      </w:r>
      <w:proofErr w:type="spellStart"/>
      <w:r>
        <w:rPr>
          <w:rFonts w:ascii="Calibri" w:hAnsi="Calibri" w:eastAsia="Calibri" w:cs="Calibri"/>
        </w:rPr>
        <w:t>rozsahu</w:t>
      </w:r>
      <w:proofErr w:type="spellEnd"/>
      <w:r>
        <w:rPr>
          <w:rFonts w:ascii="Calibri" w:hAnsi="Calibri" w:eastAsia="Calibri" w:cs="Calibri"/>
        </w:rPr>
        <w:t xml:space="preserve"> max. 1600 </w:t>
      </w:r>
      <w:proofErr w:type="spellStart"/>
      <w:r>
        <w:rPr>
          <w:rFonts w:ascii="Calibri" w:hAnsi="Calibri" w:eastAsia="Calibri" w:cs="Calibri"/>
        </w:rPr>
        <w:t>osobohodin</w:t>
      </w:r>
      <w:proofErr w:type="spellEnd"/>
    </w:p>
    <w:p w:rsidR="00015879" w:rsidRDefault="00C32F19" w14:paraId="67C1D8A4" w14:textId="7777777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spacing w:before="120" w:after="120"/>
      </w:pPr>
      <w:proofErr w:type="spellStart"/>
      <w:r>
        <w:rPr>
          <w:rFonts w:ascii="Calibri" w:hAnsi="Calibri" w:eastAsia="Calibri" w:cs="Calibri"/>
        </w:rPr>
        <w:t>Část</w:t>
      </w:r>
      <w:proofErr w:type="spellEnd"/>
      <w:r>
        <w:rPr>
          <w:rFonts w:ascii="Calibri" w:hAnsi="Calibri" w:eastAsia="Calibri" w:cs="Calibri"/>
        </w:rPr>
        <w:t xml:space="preserve"> II. </w:t>
      </w:r>
      <w:proofErr w:type="spellStart"/>
      <w:r>
        <w:rPr>
          <w:rFonts w:ascii="Calibri" w:hAnsi="Calibri" w:eastAsia="Calibri" w:cs="Calibri"/>
        </w:rPr>
        <w:t>Měkké</w:t>
      </w:r>
      <w:proofErr w:type="spellEnd"/>
      <w:r>
        <w:rPr>
          <w:rFonts w:ascii="Calibri" w:hAnsi="Calibri" w:eastAsia="Calibri" w:cs="Calibri"/>
        </w:rPr>
        <w:t xml:space="preserve"> a </w:t>
      </w:r>
      <w:proofErr w:type="spellStart"/>
      <w:r>
        <w:rPr>
          <w:rFonts w:ascii="Calibri" w:hAnsi="Calibri" w:eastAsia="Calibri" w:cs="Calibri"/>
        </w:rPr>
        <w:t>manažerské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dovednosti</w:t>
      </w:r>
      <w:proofErr w:type="spellEnd"/>
      <w:r>
        <w:rPr>
          <w:rFonts w:ascii="Calibri" w:hAnsi="Calibri" w:eastAsia="Calibri" w:cs="Calibri"/>
        </w:rPr>
        <w:t xml:space="preserve"> - </w:t>
      </w:r>
      <w:proofErr w:type="spellStart"/>
      <w:r>
        <w:rPr>
          <w:rFonts w:ascii="Calibri" w:hAnsi="Calibri" w:eastAsia="Calibri" w:cs="Calibri"/>
        </w:rPr>
        <w:t>kurzy</w:t>
      </w:r>
      <w:proofErr w:type="spellEnd"/>
      <w:r>
        <w:rPr>
          <w:rFonts w:ascii="Calibri" w:hAnsi="Calibri" w:eastAsia="Calibri" w:cs="Calibri"/>
        </w:rPr>
        <w:t xml:space="preserve"> v </w:t>
      </w:r>
      <w:proofErr w:type="spellStart"/>
      <w:r>
        <w:rPr>
          <w:rFonts w:ascii="Calibri" w:hAnsi="Calibri" w:eastAsia="Calibri" w:cs="Calibri"/>
        </w:rPr>
        <w:t>rozsahu</w:t>
      </w:r>
      <w:proofErr w:type="spellEnd"/>
      <w:r>
        <w:rPr>
          <w:rFonts w:ascii="Calibri" w:hAnsi="Calibri" w:eastAsia="Calibri" w:cs="Calibri"/>
        </w:rPr>
        <w:t xml:space="preserve"> max.</w:t>
      </w:r>
      <w:r>
        <w:rPr>
          <w:rFonts w:ascii="Calibri" w:hAnsi="Calibri" w:eastAsia="Calibri" w:cs="Calibri"/>
        </w:rPr>
        <w:t xml:space="preserve"> </w:t>
      </w:r>
      <w:r>
        <w:rPr>
          <w:rFonts w:ascii="Calibri" w:hAnsi="Calibri" w:eastAsia="Calibri" w:cs="Calibri"/>
        </w:rPr>
        <w:t xml:space="preserve">1800 </w:t>
      </w:r>
      <w:proofErr w:type="spellStart"/>
      <w:r>
        <w:rPr>
          <w:rFonts w:ascii="Calibri" w:hAnsi="Calibri" w:eastAsia="Calibri" w:cs="Calibri"/>
        </w:rPr>
        <w:t>osobohodin</w:t>
      </w:r>
      <w:proofErr w:type="spellEnd"/>
    </w:p>
    <w:p w:rsidR="00015879" w:rsidRDefault="00C32F19" w14:paraId="12A1039E" w14:textId="7777777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spacing w:before="120" w:after="120"/>
        <w:rPr>
          <w:rFonts w:ascii="Calibri" w:hAnsi="Calibri" w:eastAsia="Calibri" w:cs="Calibri"/>
        </w:rPr>
      </w:pPr>
      <w:proofErr w:type="spellStart"/>
      <w:r>
        <w:rPr>
          <w:rFonts w:ascii="Calibri" w:hAnsi="Calibri" w:eastAsia="Calibri" w:cs="Calibri"/>
        </w:rPr>
        <w:t>Část</w:t>
      </w:r>
      <w:proofErr w:type="spellEnd"/>
      <w:r>
        <w:rPr>
          <w:rFonts w:ascii="Calibri" w:hAnsi="Calibri" w:eastAsia="Calibri" w:cs="Calibri"/>
        </w:rPr>
        <w:t xml:space="preserve"> III. </w:t>
      </w:r>
      <w:proofErr w:type="spellStart"/>
      <w:r>
        <w:rPr>
          <w:rFonts w:ascii="Calibri" w:hAnsi="Calibri" w:eastAsia="Calibri" w:cs="Calibri"/>
        </w:rPr>
        <w:t>Jazykové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kurzy</w:t>
      </w:r>
      <w:proofErr w:type="spellEnd"/>
      <w:r>
        <w:rPr>
          <w:rFonts w:ascii="Calibri" w:hAnsi="Calibri" w:eastAsia="Calibri" w:cs="Calibri"/>
        </w:rPr>
        <w:t xml:space="preserve"> -  </w:t>
      </w:r>
      <w:proofErr w:type="spellStart"/>
      <w:r>
        <w:rPr>
          <w:rFonts w:ascii="Calibri" w:hAnsi="Calibri" w:eastAsia="Calibri" w:cs="Calibri"/>
        </w:rPr>
        <w:t>kurzy</w:t>
      </w:r>
      <w:proofErr w:type="spellEnd"/>
      <w:r>
        <w:rPr>
          <w:rFonts w:ascii="Calibri" w:hAnsi="Calibri" w:eastAsia="Calibri" w:cs="Calibri"/>
        </w:rPr>
        <w:t xml:space="preserve"> v </w:t>
      </w:r>
      <w:proofErr w:type="spellStart"/>
      <w:r>
        <w:rPr>
          <w:rFonts w:ascii="Calibri" w:hAnsi="Calibri" w:eastAsia="Calibri" w:cs="Calibri"/>
        </w:rPr>
        <w:t>rozsahu</w:t>
      </w:r>
      <w:proofErr w:type="spellEnd"/>
      <w:r>
        <w:rPr>
          <w:rFonts w:ascii="Calibri" w:hAnsi="Calibri" w:eastAsia="Calibri" w:cs="Calibri"/>
        </w:rPr>
        <w:t xml:space="preserve"> max. 3000 </w:t>
      </w:r>
      <w:proofErr w:type="spellStart"/>
      <w:r>
        <w:rPr>
          <w:rFonts w:ascii="Calibri" w:hAnsi="Calibri" w:eastAsia="Calibri" w:cs="Calibri"/>
        </w:rPr>
        <w:t>osobohodin</w:t>
      </w:r>
      <w:proofErr w:type="spellEnd"/>
    </w:p>
    <w:p w:rsidR="00015879" w:rsidRDefault="00C32F19" w14:paraId="4614776D" w14:textId="7777777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spacing w:before="120" w:after="120"/>
        <w:rPr>
          <w:rFonts w:ascii="Arimo" w:hAnsi="Arimo" w:eastAsia="Arimo" w:cs="Arimo"/>
        </w:rPr>
      </w:pPr>
      <w:proofErr w:type="spellStart"/>
      <w:r>
        <w:rPr>
          <w:rFonts w:ascii="Calibri" w:hAnsi="Calibri" w:eastAsia="Calibri" w:cs="Calibri"/>
        </w:rPr>
        <w:t>Část</w:t>
      </w:r>
      <w:proofErr w:type="spellEnd"/>
      <w:r>
        <w:rPr>
          <w:rFonts w:ascii="Calibri" w:hAnsi="Calibri" w:eastAsia="Calibri" w:cs="Calibri"/>
        </w:rPr>
        <w:t xml:space="preserve"> I</w:t>
      </w:r>
      <w:r>
        <w:rPr>
          <w:rFonts w:ascii="Calibri" w:hAnsi="Calibri" w:eastAsia="Calibri" w:cs="Calibri"/>
        </w:rPr>
        <w:t>V</w:t>
      </w:r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Účetní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ekonomické</w:t>
      </w:r>
      <w:proofErr w:type="spellEnd"/>
      <w:r>
        <w:rPr>
          <w:rFonts w:ascii="Calibri" w:hAnsi="Calibri" w:eastAsia="Calibri" w:cs="Calibri"/>
        </w:rPr>
        <w:t xml:space="preserve"> a </w:t>
      </w:r>
      <w:proofErr w:type="spellStart"/>
      <w:r>
        <w:rPr>
          <w:rFonts w:ascii="Calibri" w:hAnsi="Calibri" w:eastAsia="Calibri" w:cs="Calibri"/>
        </w:rPr>
        <w:t>právní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kurzy</w:t>
      </w:r>
      <w:proofErr w:type="spellEnd"/>
      <w:r>
        <w:rPr>
          <w:rFonts w:ascii="Calibri" w:hAnsi="Calibri" w:eastAsia="Calibri" w:cs="Calibri"/>
        </w:rPr>
        <w:t xml:space="preserve"> v </w:t>
      </w:r>
      <w:proofErr w:type="spellStart"/>
      <w:r>
        <w:rPr>
          <w:rFonts w:ascii="Calibri" w:hAnsi="Calibri" w:eastAsia="Calibri" w:cs="Calibri"/>
        </w:rPr>
        <w:t>rozsahu</w:t>
      </w:r>
      <w:proofErr w:type="spellEnd"/>
      <w:r>
        <w:rPr>
          <w:rFonts w:ascii="Calibri" w:hAnsi="Calibri" w:eastAsia="Calibri" w:cs="Calibri"/>
        </w:rPr>
        <w:t xml:space="preserve"> max. </w:t>
      </w:r>
      <w:r>
        <w:rPr>
          <w:rFonts w:ascii="Calibri" w:hAnsi="Calibri" w:eastAsia="Calibri" w:cs="Calibri"/>
        </w:rPr>
        <w:t>12</w:t>
      </w:r>
      <w:r>
        <w:rPr>
          <w:rFonts w:ascii="Calibri" w:hAnsi="Calibri" w:eastAsia="Calibri" w:cs="Calibri"/>
        </w:rPr>
        <w:t xml:space="preserve">00 </w:t>
      </w:r>
      <w:proofErr w:type="spellStart"/>
      <w:r>
        <w:rPr>
          <w:rFonts w:ascii="Calibri" w:hAnsi="Calibri" w:eastAsia="Calibri" w:cs="Calibri"/>
        </w:rPr>
        <w:t>osobohodin</w:t>
      </w:r>
      <w:proofErr w:type="spellEnd"/>
      <w:r>
        <w:br w:type="page"/>
      </w:r>
    </w:p>
    <w:p w:rsidR="00015879" w:rsidRDefault="00C32F19" w14:paraId="1A365ED3" w14:textId="77777777">
      <w:pPr>
        <w:keepNext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D9D9D9"/>
        <w:spacing w:before="180" w:after="60"/>
        <w:jc w:val="center"/>
      </w:pPr>
      <w:proofErr w:type="spellStart"/>
      <w:r>
        <w:rPr>
          <w:rFonts w:ascii="Calibri" w:hAnsi="Calibri" w:eastAsia="Calibri" w:cs="Calibri"/>
          <w:b/>
        </w:rPr>
        <w:lastRenderedPageBreak/>
        <w:t>Místo</w:t>
      </w:r>
      <w:proofErr w:type="spellEnd"/>
      <w:r>
        <w:rPr>
          <w:rFonts w:ascii="Calibri" w:hAnsi="Calibri" w:eastAsia="Calibri" w:cs="Calibri"/>
          <w:b/>
        </w:rPr>
        <w:t xml:space="preserve"> a </w:t>
      </w:r>
      <w:proofErr w:type="spellStart"/>
      <w:r>
        <w:rPr>
          <w:rFonts w:ascii="Calibri" w:hAnsi="Calibri" w:eastAsia="Calibri" w:cs="Calibri"/>
          <w:b/>
        </w:rPr>
        <w:t>termín</w:t>
      </w:r>
      <w:proofErr w:type="spellEnd"/>
      <w:r>
        <w:rPr>
          <w:rFonts w:ascii="Calibri" w:hAnsi="Calibri" w:eastAsia="Calibri" w:cs="Calibri"/>
          <w:b/>
        </w:rPr>
        <w:t xml:space="preserve"> </w:t>
      </w:r>
      <w:proofErr w:type="spellStart"/>
      <w:r>
        <w:rPr>
          <w:rFonts w:ascii="Calibri" w:hAnsi="Calibri" w:eastAsia="Calibri" w:cs="Calibri"/>
          <w:b/>
        </w:rPr>
        <w:t>plnění</w:t>
      </w:r>
      <w:proofErr w:type="spellEnd"/>
      <w:r>
        <w:rPr>
          <w:rFonts w:ascii="Calibri" w:hAnsi="Calibri" w:eastAsia="Calibri" w:cs="Calibri"/>
          <w:b/>
        </w:rPr>
        <w:t xml:space="preserve"> </w:t>
      </w:r>
      <w:proofErr w:type="spellStart"/>
      <w:r>
        <w:rPr>
          <w:rFonts w:ascii="Calibri" w:hAnsi="Calibri" w:eastAsia="Calibri" w:cs="Calibri"/>
          <w:b/>
        </w:rPr>
        <w:t>zakázky</w:t>
      </w:r>
      <w:proofErr w:type="spellEnd"/>
    </w:p>
    <w:p w:rsidR="00015879" w:rsidRDefault="00C32F19" w14:paraId="32E09068" w14:textId="7777777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spacing w:before="120" w:after="120"/>
      </w:pPr>
      <w:proofErr w:type="spellStart"/>
      <w:r>
        <w:rPr>
          <w:rFonts w:ascii="Calibri" w:hAnsi="Calibri" w:eastAsia="Calibri" w:cs="Calibri"/>
        </w:rPr>
        <w:t>Místo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dodání</w:t>
      </w:r>
      <w:proofErr w:type="spellEnd"/>
      <w:r>
        <w:rPr>
          <w:rFonts w:ascii="Calibri" w:hAnsi="Calibri" w:eastAsia="Calibri" w:cs="Calibri"/>
        </w:rPr>
        <w:t xml:space="preserve"> (</w:t>
      </w:r>
      <w:proofErr w:type="spellStart"/>
      <w:r>
        <w:rPr>
          <w:rFonts w:ascii="Calibri" w:hAnsi="Calibri" w:eastAsia="Calibri" w:cs="Calibri"/>
        </w:rPr>
        <w:t>převzetí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plnění</w:t>
      </w:r>
      <w:proofErr w:type="spellEnd"/>
      <w:r>
        <w:rPr>
          <w:rFonts w:ascii="Calibri" w:hAnsi="Calibri" w:eastAsia="Calibri" w:cs="Calibri"/>
        </w:rPr>
        <w:t xml:space="preserve">) je u </w:t>
      </w:r>
      <w:proofErr w:type="spellStart"/>
      <w:r>
        <w:rPr>
          <w:rFonts w:ascii="Calibri" w:hAnsi="Calibri" w:eastAsia="Calibri" w:cs="Calibri"/>
        </w:rPr>
        <w:t>veškerých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kurzů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dle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potřeb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objednatele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Kurzy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mohou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probíhat</w:t>
      </w:r>
      <w:proofErr w:type="spellEnd"/>
      <w:r>
        <w:rPr>
          <w:rFonts w:ascii="Calibri" w:hAnsi="Calibri" w:eastAsia="Calibri" w:cs="Calibri"/>
        </w:rPr>
        <w:t xml:space="preserve"> v </w:t>
      </w:r>
      <w:proofErr w:type="spellStart"/>
      <w:r>
        <w:rPr>
          <w:rFonts w:ascii="Calibri" w:hAnsi="Calibri" w:eastAsia="Calibri" w:cs="Calibri"/>
          <w:color w:val="080808"/>
        </w:rPr>
        <w:t>celé</w:t>
      </w:r>
      <w:proofErr w:type="spellEnd"/>
      <w:r>
        <w:rPr>
          <w:rFonts w:ascii="Calibri" w:hAnsi="Calibri" w:eastAsia="Calibri" w:cs="Calibri"/>
          <w:color w:val="080808"/>
        </w:rPr>
        <w:t xml:space="preserve">  ČR bez hl. </w:t>
      </w:r>
      <w:proofErr w:type="spellStart"/>
      <w:r>
        <w:rPr>
          <w:rFonts w:ascii="Calibri" w:hAnsi="Calibri" w:eastAsia="Calibri" w:cs="Calibri"/>
          <w:color w:val="080808"/>
        </w:rPr>
        <w:t>města</w:t>
      </w:r>
      <w:proofErr w:type="spellEnd"/>
      <w:r>
        <w:rPr>
          <w:rFonts w:ascii="Calibri" w:hAnsi="Calibri" w:eastAsia="Calibri" w:cs="Calibri"/>
          <w:color w:val="080808"/>
        </w:rPr>
        <w:t xml:space="preserve"> </w:t>
      </w:r>
      <w:proofErr w:type="spellStart"/>
      <w:r>
        <w:rPr>
          <w:rFonts w:ascii="Calibri" w:hAnsi="Calibri" w:eastAsia="Calibri" w:cs="Calibri"/>
          <w:color w:val="080808"/>
        </w:rPr>
        <w:t>Prahy</w:t>
      </w:r>
      <w:proofErr w:type="spellEnd"/>
      <w:r>
        <w:rPr>
          <w:rFonts w:ascii="Calibri" w:hAnsi="Calibri" w:eastAsia="Calibri" w:cs="Calibri"/>
          <w:color w:val="080808"/>
        </w:rPr>
        <w:t>.</w:t>
      </w:r>
    </w:p>
    <w:p w:rsidR="00015879" w:rsidRDefault="00C32F19" w14:paraId="6C10B1C2" w14:textId="7777777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spacing w:before="120" w:after="120"/>
      </w:pPr>
      <w:proofErr w:type="spellStart"/>
      <w:r>
        <w:rPr>
          <w:rFonts w:ascii="Calibri" w:hAnsi="Calibri" w:eastAsia="Calibri" w:cs="Calibri"/>
        </w:rPr>
        <w:t>Termíny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r</w:t>
      </w:r>
      <w:r>
        <w:rPr>
          <w:rFonts w:ascii="Calibri" w:hAnsi="Calibri" w:eastAsia="Calibri" w:cs="Calibri"/>
        </w:rPr>
        <w:t>ealizace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jednotlivých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kurzů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bud</w:t>
      </w:r>
      <w:r>
        <w:rPr>
          <w:rFonts w:ascii="Calibri" w:hAnsi="Calibri" w:eastAsia="Calibri" w:cs="Calibri"/>
        </w:rPr>
        <w:t>ou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dohodnut</w:t>
      </w:r>
      <w:r>
        <w:rPr>
          <w:rFonts w:ascii="Calibri" w:hAnsi="Calibri" w:eastAsia="Calibri" w:cs="Calibri"/>
        </w:rPr>
        <w:t>y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mezi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objednatelem</w:t>
      </w:r>
      <w:proofErr w:type="spellEnd"/>
      <w:r>
        <w:rPr>
          <w:rFonts w:ascii="Calibri" w:hAnsi="Calibri" w:eastAsia="Calibri" w:cs="Calibri"/>
        </w:rPr>
        <w:t xml:space="preserve"> </w:t>
      </w:r>
      <w:r>
        <w:rPr>
          <w:rFonts w:ascii="Calibri" w:hAnsi="Calibri" w:eastAsia="Calibri" w:cs="Calibri"/>
        </w:rPr>
        <w:t xml:space="preserve">a </w:t>
      </w:r>
      <w:proofErr w:type="spellStart"/>
      <w:r>
        <w:rPr>
          <w:rFonts w:ascii="Calibri" w:hAnsi="Calibri" w:eastAsia="Calibri" w:cs="Calibri"/>
        </w:rPr>
        <w:t>dodavatelem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Zahájení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kurzů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od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zadání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požadavku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objednatele</w:t>
      </w:r>
      <w:proofErr w:type="spellEnd"/>
      <w:r>
        <w:rPr>
          <w:rFonts w:ascii="Calibri" w:hAnsi="Calibri" w:eastAsia="Calibri" w:cs="Calibri"/>
        </w:rPr>
        <w:t xml:space="preserve"> je do 7 </w:t>
      </w:r>
      <w:proofErr w:type="spellStart"/>
      <w:r>
        <w:rPr>
          <w:rFonts w:ascii="Calibri" w:hAnsi="Calibri" w:eastAsia="Calibri" w:cs="Calibri"/>
        </w:rPr>
        <w:t>kalendářních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dnů</w:t>
      </w:r>
      <w:proofErr w:type="spellEnd"/>
      <w:r>
        <w:rPr>
          <w:rFonts w:ascii="Calibri" w:hAnsi="Calibri" w:eastAsia="Calibri" w:cs="Calibri"/>
        </w:rPr>
        <w:t>.</w:t>
      </w:r>
    </w:p>
    <w:p w:rsidR="00015879" w:rsidRDefault="00C32F19" w14:paraId="5780405C" w14:textId="7777777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spacing w:before="120" w:after="120"/>
      </w:pPr>
      <w:proofErr w:type="spellStart"/>
      <w:r>
        <w:rPr>
          <w:rFonts w:ascii="Calibri" w:hAnsi="Calibri" w:eastAsia="Calibri" w:cs="Calibri"/>
        </w:rPr>
        <w:t>Předpokládaný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t</w:t>
      </w:r>
      <w:r>
        <w:rPr>
          <w:rFonts w:ascii="Calibri" w:hAnsi="Calibri" w:eastAsia="Calibri" w:cs="Calibri"/>
        </w:rPr>
        <w:t>ermín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zahájení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plnění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veřejné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zakázky</w:t>
      </w:r>
      <w:proofErr w:type="spellEnd"/>
      <w:r>
        <w:rPr>
          <w:rFonts w:ascii="Calibri" w:hAnsi="Calibri" w:eastAsia="Calibri" w:cs="Calibri"/>
        </w:rPr>
        <w:t xml:space="preserve"> je </w:t>
      </w:r>
      <w:proofErr w:type="spellStart"/>
      <w:r>
        <w:rPr>
          <w:rFonts w:ascii="Calibri" w:hAnsi="Calibri" w:eastAsia="Calibri" w:cs="Calibri"/>
        </w:rPr>
        <w:t>stanoven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na</w:t>
      </w:r>
      <w:proofErr w:type="spellEnd"/>
      <w:r>
        <w:rPr>
          <w:rFonts w:ascii="Calibri" w:hAnsi="Calibri" w:eastAsia="Calibri" w:cs="Calibri"/>
        </w:rPr>
        <w:t xml:space="preserve"> 2. </w:t>
      </w:r>
      <w:proofErr w:type="spellStart"/>
      <w:r>
        <w:rPr>
          <w:rFonts w:ascii="Calibri" w:hAnsi="Calibri" w:eastAsia="Calibri" w:cs="Calibri"/>
        </w:rPr>
        <w:t>leden</w:t>
      </w:r>
      <w:proofErr w:type="spellEnd"/>
      <w:r>
        <w:rPr>
          <w:rFonts w:ascii="Calibri" w:hAnsi="Calibri" w:eastAsia="Calibri" w:cs="Calibri"/>
        </w:rPr>
        <w:t xml:space="preserve"> </w:t>
      </w:r>
      <w:r>
        <w:rPr>
          <w:rFonts w:ascii="Calibri" w:hAnsi="Calibri" w:eastAsia="Calibri" w:cs="Calibri"/>
        </w:rPr>
        <w:t>20</w:t>
      </w:r>
      <w:r>
        <w:rPr>
          <w:rFonts w:ascii="Calibri" w:hAnsi="Calibri" w:eastAsia="Calibri" w:cs="Calibri"/>
        </w:rPr>
        <w:t xml:space="preserve">20 </w:t>
      </w:r>
      <w:r>
        <w:rPr>
          <w:rFonts w:ascii="Calibri" w:hAnsi="Calibri" w:eastAsia="Calibri" w:cs="Calibri"/>
        </w:rPr>
        <w:t xml:space="preserve"> s </w:t>
      </w:r>
      <w:proofErr w:type="spellStart"/>
      <w:r>
        <w:rPr>
          <w:rFonts w:ascii="Calibri" w:hAnsi="Calibri" w:eastAsia="Calibri" w:cs="Calibri"/>
        </w:rPr>
        <w:t>tím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že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objednatel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si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vyhrazuje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právo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tento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termín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změnit</w:t>
      </w:r>
      <w:proofErr w:type="spellEnd"/>
      <w:r>
        <w:rPr>
          <w:rFonts w:ascii="Calibri" w:hAnsi="Calibri" w:eastAsia="Calibri" w:cs="Calibri"/>
        </w:rPr>
        <w:t xml:space="preserve"> v </w:t>
      </w:r>
      <w:proofErr w:type="spellStart"/>
      <w:r>
        <w:rPr>
          <w:rFonts w:ascii="Calibri" w:hAnsi="Calibri" w:eastAsia="Calibri" w:cs="Calibri"/>
        </w:rPr>
        <w:t>případě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prodloužení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zadávacího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řízen</w:t>
      </w:r>
      <w:r>
        <w:rPr>
          <w:rFonts w:ascii="Calibri" w:hAnsi="Calibri" w:eastAsia="Calibri" w:cs="Calibri"/>
        </w:rPr>
        <w:t>í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Ukončení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veřejné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zakázky</w:t>
      </w:r>
      <w:proofErr w:type="spellEnd"/>
      <w:r>
        <w:rPr>
          <w:rFonts w:ascii="Calibri" w:hAnsi="Calibri" w:eastAsia="Calibri" w:cs="Calibri"/>
        </w:rPr>
        <w:t xml:space="preserve"> je </w:t>
      </w:r>
      <w:proofErr w:type="spellStart"/>
      <w:r>
        <w:rPr>
          <w:rFonts w:ascii="Calibri" w:hAnsi="Calibri" w:eastAsia="Calibri" w:cs="Calibri"/>
        </w:rPr>
        <w:t>stanoveno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na</w:t>
      </w:r>
      <w:proofErr w:type="spellEnd"/>
      <w:r>
        <w:rPr>
          <w:rFonts w:ascii="Calibri" w:hAnsi="Calibri" w:eastAsia="Calibri" w:cs="Calibri"/>
        </w:rPr>
        <w:t xml:space="preserve"> 30. </w:t>
      </w:r>
      <w:proofErr w:type="spellStart"/>
      <w:r>
        <w:rPr>
          <w:rFonts w:ascii="Calibri" w:hAnsi="Calibri" w:eastAsia="Calibri" w:cs="Calibri"/>
        </w:rPr>
        <w:t>červen</w:t>
      </w:r>
      <w:proofErr w:type="spellEnd"/>
      <w:r>
        <w:rPr>
          <w:rFonts w:ascii="Calibri" w:hAnsi="Calibri" w:eastAsia="Calibri" w:cs="Calibri"/>
        </w:rPr>
        <w:t xml:space="preserve"> 202</w:t>
      </w:r>
      <w:r>
        <w:rPr>
          <w:rFonts w:ascii="Calibri" w:hAnsi="Calibri" w:eastAsia="Calibri" w:cs="Calibri"/>
        </w:rPr>
        <w:t>2</w:t>
      </w:r>
      <w:r>
        <w:rPr>
          <w:rFonts w:ascii="Calibri" w:hAnsi="Calibri" w:eastAsia="Calibri" w:cs="Calibri"/>
        </w:rPr>
        <w:t>.</w:t>
      </w:r>
    </w:p>
    <w:p w:rsidR="00015879" w:rsidRDefault="00C32F19" w14:paraId="6E31DE03" w14:textId="77777777">
      <w:pPr>
        <w:keepNext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D9D9D9"/>
        <w:spacing w:before="180" w:after="60"/>
        <w:jc w:val="center"/>
      </w:pPr>
      <w:proofErr w:type="spellStart"/>
      <w:r>
        <w:rPr>
          <w:rFonts w:ascii="Calibri" w:hAnsi="Calibri" w:eastAsia="Calibri" w:cs="Calibri"/>
          <w:b/>
        </w:rPr>
        <w:t>Závazky</w:t>
      </w:r>
      <w:proofErr w:type="spellEnd"/>
      <w:r>
        <w:rPr>
          <w:rFonts w:ascii="Calibri" w:hAnsi="Calibri" w:eastAsia="Calibri" w:cs="Calibri"/>
          <w:b/>
        </w:rPr>
        <w:t xml:space="preserve"> </w:t>
      </w:r>
      <w:proofErr w:type="spellStart"/>
      <w:r>
        <w:rPr>
          <w:rFonts w:ascii="Calibri" w:hAnsi="Calibri" w:eastAsia="Calibri" w:cs="Calibri"/>
          <w:b/>
        </w:rPr>
        <w:t>smluvních</w:t>
      </w:r>
      <w:proofErr w:type="spellEnd"/>
      <w:r>
        <w:rPr>
          <w:rFonts w:ascii="Calibri" w:hAnsi="Calibri" w:eastAsia="Calibri" w:cs="Calibri"/>
          <w:b/>
        </w:rPr>
        <w:t xml:space="preserve"> </w:t>
      </w:r>
      <w:proofErr w:type="spellStart"/>
      <w:r>
        <w:rPr>
          <w:rFonts w:ascii="Calibri" w:hAnsi="Calibri" w:eastAsia="Calibri" w:cs="Calibri"/>
          <w:b/>
        </w:rPr>
        <w:t>stran</w:t>
      </w:r>
      <w:proofErr w:type="spellEnd"/>
    </w:p>
    <w:p w:rsidR="00015879" w:rsidRDefault="00C32F19" w14:paraId="0A1F1C11" w14:textId="7777777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spacing w:before="120" w:after="120"/>
      </w:pPr>
      <w:proofErr w:type="spellStart"/>
      <w:r>
        <w:rPr>
          <w:rFonts w:ascii="Calibri" w:hAnsi="Calibri" w:eastAsia="Calibri" w:cs="Calibri"/>
        </w:rPr>
        <w:t>Dodavatel</w:t>
      </w:r>
      <w:proofErr w:type="spellEnd"/>
      <w:r>
        <w:rPr>
          <w:rFonts w:ascii="Calibri" w:hAnsi="Calibri" w:eastAsia="Calibri" w:cs="Calibri"/>
        </w:rPr>
        <w:t xml:space="preserve"> je </w:t>
      </w:r>
      <w:proofErr w:type="spellStart"/>
      <w:r>
        <w:rPr>
          <w:rFonts w:ascii="Calibri" w:hAnsi="Calibri" w:eastAsia="Calibri" w:cs="Calibri"/>
        </w:rPr>
        <w:t>povinen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zrealizovat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zakázku</w:t>
      </w:r>
      <w:proofErr w:type="spellEnd"/>
      <w:r>
        <w:rPr>
          <w:rFonts w:ascii="Calibri" w:hAnsi="Calibri" w:eastAsia="Calibri" w:cs="Calibri"/>
        </w:rPr>
        <w:t xml:space="preserve"> v </w:t>
      </w:r>
      <w:proofErr w:type="spellStart"/>
      <w:r>
        <w:rPr>
          <w:rFonts w:ascii="Calibri" w:hAnsi="Calibri" w:eastAsia="Calibri" w:cs="Calibri"/>
        </w:rPr>
        <w:t>souladu</w:t>
      </w:r>
      <w:proofErr w:type="spellEnd"/>
      <w:r>
        <w:rPr>
          <w:rFonts w:ascii="Calibri" w:hAnsi="Calibri" w:eastAsia="Calibri" w:cs="Calibri"/>
        </w:rPr>
        <w:t xml:space="preserve"> s </w:t>
      </w:r>
      <w:proofErr w:type="spellStart"/>
      <w:r>
        <w:rPr>
          <w:rFonts w:ascii="Calibri" w:hAnsi="Calibri" w:eastAsia="Calibri" w:cs="Calibri"/>
        </w:rPr>
        <w:t>touto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smlouvou</w:t>
      </w:r>
      <w:proofErr w:type="spellEnd"/>
      <w:r>
        <w:rPr>
          <w:rFonts w:ascii="Calibri" w:hAnsi="Calibri" w:eastAsia="Calibri" w:cs="Calibri"/>
        </w:rPr>
        <w:t xml:space="preserve"> a </w:t>
      </w:r>
      <w:proofErr w:type="spellStart"/>
      <w:r>
        <w:rPr>
          <w:rFonts w:ascii="Calibri" w:hAnsi="Calibri" w:eastAsia="Calibri" w:cs="Calibri"/>
        </w:rPr>
        <w:t>jejími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přílohami</w:t>
      </w:r>
      <w:proofErr w:type="spellEnd"/>
      <w:r>
        <w:rPr>
          <w:rFonts w:ascii="Calibri" w:hAnsi="Calibri" w:eastAsia="Calibri" w:cs="Calibri"/>
        </w:rPr>
        <w:t>.</w:t>
      </w:r>
    </w:p>
    <w:p w:rsidR="00015879" w:rsidRDefault="00C32F19" w14:paraId="66847F21" w14:textId="7777777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spacing w:before="120" w:after="120"/>
      </w:pPr>
      <w:proofErr w:type="spellStart"/>
      <w:r>
        <w:rPr>
          <w:rFonts w:ascii="Calibri" w:hAnsi="Calibri" w:eastAsia="Calibri" w:cs="Calibri"/>
        </w:rPr>
        <w:t>Objednatel</w:t>
      </w:r>
      <w:proofErr w:type="spellEnd"/>
      <w:r>
        <w:rPr>
          <w:rFonts w:ascii="Calibri" w:hAnsi="Calibri" w:eastAsia="Calibri" w:cs="Calibri"/>
        </w:rPr>
        <w:t xml:space="preserve"> je </w:t>
      </w:r>
      <w:proofErr w:type="spellStart"/>
      <w:r>
        <w:rPr>
          <w:rFonts w:ascii="Calibri" w:hAnsi="Calibri" w:eastAsia="Calibri" w:cs="Calibri"/>
        </w:rPr>
        <w:t>povinen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poskytovat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dodavateli</w:t>
      </w:r>
      <w:proofErr w:type="spellEnd"/>
      <w:r>
        <w:rPr>
          <w:rFonts w:ascii="Calibri" w:hAnsi="Calibri" w:eastAsia="Calibri" w:cs="Calibri"/>
        </w:rPr>
        <w:t xml:space="preserve"> po </w:t>
      </w:r>
      <w:proofErr w:type="spellStart"/>
      <w:r>
        <w:rPr>
          <w:rFonts w:ascii="Calibri" w:hAnsi="Calibri" w:eastAsia="Calibri" w:cs="Calibri"/>
        </w:rPr>
        <w:t>celou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dobu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realizace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projektu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řádnou</w:t>
      </w:r>
      <w:proofErr w:type="spellEnd"/>
      <w:r>
        <w:rPr>
          <w:rFonts w:ascii="Calibri" w:hAnsi="Calibri" w:eastAsia="Calibri" w:cs="Calibri"/>
        </w:rPr>
        <w:t xml:space="preserve"> a </w:t>
      </w:r>
      <w:proofErr w:type="spellStart"/>
      <w:r>
        <w:rPr>
          <w:rFonts w:ascii="Calibri" w:hAnsi="Calibri" w:eastAsia="Calibri" w:cs="Calibri"/>
        </w:rPr>
        <w:t>včasnou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informační</w:t>
      </w:r>
      <w:proofErr w:type="spellEnd"/>
      <w:r>
        <w:rPr>
          <w:rFonts w:ascii="Calibri" w:hAnsi="Calibri" w:eastAsia="Calibri" w:cs="Calibri"/>
        </w:rPr>
        <w:t xml:space="preserve"> a </w:t>
      </w:r>
      <w:proofErr w:type="spellStart"/>
      <w:r>
        <w:rPr>
          <w:rFonts w:ascii="Calibri" w:hAnsi="Calibri" w:eastAsia="Calibri" w:cs="Calibri"/>
        </w:rPr>
        <w:t>odbornou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podporu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nezbytnou</w:t>
      </w:r>
      <w:proofErr w:type="spellEnd"/>
      <w:r>
        <w:rPr>
          <w:rFonts w:ascii="Calibri" w:hAnsi="Calibri" w:eastAsia="Calibri" w:cs="Calibri"/>
        </w:rPr>
        <w:t xml:space="preserve"> k </w:t>
      </w:r>
      <w:proofErr w:type="spellStart"/>
      <w:r>
        <w:rPr>
          <w:rFonts w:ascii="Calibri" w:hAnsi="Calibri" w:eastAsia="Calibri" w:cs="Calibri"/>
        </w:rPr>
        <w:t>řádnému</w:t>
      </w:r>
      <w:proofErr w:type="spellEnd"/>
      <w:r>
        <w:rPr>
          <w:rFonts w:ascii="Calibri" w:hAnsi="Calibri" w:eastAsia="Calibri" w:cs="Calibri"/>
        </w:rPr>
        <w:t xml:space="preserve"> a </w:t>
      </w:r>
      <w:proofErr w:type="spellStart"/>
      <w:r>
        <w:rPr>
          <w:rFonts w:ascii="Calibri" w:hAnsi="Calibri" w:eastAsia="Calibri" w:cs="Calibri"/>
        </w:rPr>
        <w:t>včasnému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provedení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pře</w:t>
      </w:r>
      <w:r>
        <w:rPr>
          <w:rFonts w:ascii="Calibri" w:hAnsi="Calibri" w:eastAsia="Calibri" w:cs="Calibri"/>
        </w:rPr>
        <w:t>dmětu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plnění</w:t>
      </w:r>
      <w:proofErr w:type="spellEnd"/>
      <w:r>
        <w:rPr>
          <w:rFonts w:ascii="Calibri" w:hAnsi="Calibri" w:eastAsia="Calibri" w:cs="Calibri"/>
        </w:rPr>
        <w:t>.</w:t>
      </w:r>
    </w:p>
    <w:p w:rsidR="00015879" w:rsidRDefault="00C32F19" w14:paraId="040E15B8" w14:textId="3F4B380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spacing w:before="120" w:after="120"/>
      </w:pPr>
      <w:proofErr w:type="spellStart"/>
      <w:r>
        <w:rPr>
          <w:rFonts w:ascii="Calibri" w:hAnsi="Calibri" w:eastAsia="Calibri" w:cs="Calibri"/>
        </w:rPr>
        <w:t>Objednatel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může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jednostranně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snížit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rozsah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plnění</w:t>
      </w:r>
      <w:proofErr w:type="spellEnd"/>
      <w:r w:rsidR="00FE00EF">
        <w:rPr>
          <w:rFonts w:ascii="Calibri" w:hAnsi="Calibri" w:eastAsia="Calibri" w:cs="Calibri"/>
        </w:rPr>
        <w:t xml:space="preserve"> </w:t>
      </w:r>
      <w:proofErr w:type="spellStart"/>
      <w:r w:rsidR="00FE00EF">
        <w:rPr>
          <w:rFonts w:ascii="Calibri" w:hAnsi="Calibri" w:eastAsia="Calibri" w:cs="Calibri"/>
        </w:rPr>
        <w:t>předmětu</w:t>
      </w:r>
      <w:proofErr w:type="spellEnd"/>
      <w:r w:rsidR="00FE00EF">
        <w:rPr>
          <w:rFonts w:ascii="Calibri" w:hAnsi="Calibri" w:eastAsia="Calibri" w:cs="Calibri"/>
        </w:rPr>
        <w:t xml:space="preserve"> </w:t>
      </w:r>
      <w:proofErr w:type="spellStart"/>
      <w:r w:rsidR="00FE00EF">
        <w:rPr>
          <w:rFonts w:ascii="Calibri" w:hAnsi="Calibri" w:eastAsia="Calibri" w:cs="Calibri"/>
        </w:rPr>
        <w:t>zakázky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V takovém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případě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 w:rsidR="00FE00EF">
        <w:rPr>
          <w:rFonts w:ascii="Calibri" w:hAnsi="Calibri" w:eastAsia="Calibri" w:cs="Calibri"/>
        </w:rPr>
        <w:t>uhradí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dodavateli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pouze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skutečně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odebrané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plnění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předmětu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zakázky</w:t>
      </w:r>
      <w:proofErr w:type="spellEnd"/>
      <w:r>
        <w:rPr>
          <w:rFonts w:ascii="Calibri" w:hAnsi="Calibri" w:eastAsia="Calibri" w:cs="Calibri"/>
        </w:rPr>
        <w:t>.</w:t>
      </w:r>
    </w:p>
    <w:p w:rsidR="00015879" w:rsidRDefault="00C32F19" w14:paraId="2B63E992" w14:textId="7777777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spacing w:before="120" w:after="120"/>
      </w:pPr>
      <w:proofErr w:type="spellStart"/>
      <w:r>
        <w:rPr>
          <w:rFonts w:ascii="Calibri" w:hAnsi="Calibri" w:eastAsia="Calibri" w:cs="Calibri"/>
        </w:rPr>
        <w:t>Dodavatel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zajistí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dokumentaci</w:t>
      </w:r>
      <w:proofErr w:type="spellEnd"/>
      <w:r>
        <w:rPr>
          <w:rFonts w:ascii="Calibri" w:hAnsi="Calibri" w:eastAsia="Calibri" w:cs="Calibri"/>
        </w:rPr>
        <w:t xml:space="preserve"> k </w:t>
      </w:r>
      <w:proofErr w:type="spellStart"/>
      <w:r>
        <w:rPr>
          <w:rFonts w:ascii="Calibri" w:hAnsi="Calibri" w:eastAsia="Calibri" w:cs="Calibri"/>
        </w:rPr>
        <w:t>obsahu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vzdělávacího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kurzu</w:t>
      </w:r>
      <w:proofErr w:type="spellEnd"/>
      <w:r>
        <w:rPr>
          <w:rFonts w:ascii="Calibri" w:hAnsi="Calibri" w:eastAsia="Calibri" w:cs="Calibri"/>
        </w:rPr>
        <w:t xml:space="preserve"> (viz. </w:t>
      </w:r>
      <w:proofErr w:type="spellStart"/>
      <w:r>
        <w:rPr>
          <w:rFonts w:ascii="Calibri" w:hAnsi="Calibri" w:eastAsia="Calibri" w:cs="Calibri"/>
        </w:rPr>
        <w:t>Specifick</w:t>
      </w:r>
      <w:r>
        <w:rPr>
          <w:rFonts w:ascii="Calibri" w:hAnsi="Calibri" w:eastAsia="Calibri" w:cs="Calibri"/>
        </w:rPr>
        <w:t>á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pravidla</w:t>
      </w:r>
      <w:proofErr w:type="spellEnd"/>
      <w:r>
        <w:rPr>
          <w:rFonts w:ascii="Calibri" w:hAnsi="Calibri" w:eastAsia="Calibri" w:cs="Calibri"/>
        </w:rPr>
        <w:t xml:space="preserve"> pro </w:t>
      </w:r>
      <w:proofErr w:type="spellStart"/>
      <w:r>
        <w:rPr>
          <w:rFonts w:ascii="Calibri" w:hAnsi="Calibri" w:eastAsia="Calibri" w:cs="Calibri"/>
        </w:rPr>
        <w:t>žadatele</w:t>
      </w:r>
      <w:proofErr w:type="spellEnd"/>
      <w:r>
        <w:rPr>
          <w:rFonts w:ascii="Calibri" w:hAnsi="Calibri" w:eastAsia="Calibri" w:cs="Calibri"/>
        </w:rPr>
        <w:t xml:space="preserve"> a  </w:t>
      </w:r>
      <w:proofErr w:type="spellStart"/>
      <w:r>
        <w:rPr>
          <w:rFonts w:ascii="Calibri" w:hAnsi="Calibri" w:eastAsia="Calibri" w:cs="Calibri"/>
        </w:rPr>
        <w:t>příjemce</w:t>
      </w:r>
      <w:proofErr w:type="spellEnd"/>
      <w:r>
        <w:rPr>
          <w:rFonts w:ascii="Calibri" w:hAnsi="Calibri" w:eastAsia="Calibri" w:cs="Calibri"/>
        </w:rPr>
        <w:t xml:space="preserve"> v </w:t>
      </w:r>
      <w:proofErr w:type="spellStart"/>
      <w:r>
        <w:rPr>
          <w:rFonts w:ascii="Calibri" w:hAnsi="Calibri" w:eastAsia="Calibri" w:cs="Calibri"/>
        </w:rPr>
        <w:t>rámci</w:t>
      </w:r>
      <w:proofErr w:type="spellEnd"/>
      <w:r>
        <w:rPr>
          <w:rFonts w:ascii="Calibri" w:hAnsi="Calibri" w:eastAsia="Calibri" w:cs="Calibri"/>
        </w:rPr>
        <w:t xml:space="preserve"> OPZ pro </w:t>
      </w:r>
      <w:proofErr w:type="spellStart"/>
      <w:r>
        <w:rPr>
          <w:rFonts w:ascii="Calibri" w:hAnsi="Calibri" w:eastAsia="Calibri" w:cs="Calibri"/>
        </w:rPr>
        <w:t>projekty</w:t>
      </w:r>
      <w:proofErr w:type="spellEnd"/>
      <w:r>
        <w:rPr>
          <w:rFonts w:ascii="Calibri" w:hAnsi="Calibri" w:eastAsia="Calibri" w:cs="Calibri"/>
        </w:rPr>
        <w:t xml:space="preserve"> s </w:t>
      </w:r>
      <w:proofErr w:type="spellStart"/>
      <w:r>
        <w:rPr>
          <w:rFonts w:ascii="Calibri" w:hAnsi="Calibri" w:eastAsia="Calibri" w:cs="Calibri"/>
        </w:rPr>
        <w:t>jednotkovými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náklady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zaměřené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na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další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profesní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vzdělávání</w:t>
      </w:r>
      <w:proofErr w:type="spellEnd"/>
      <w:r>
        <w:rPr>
          <w:rFonts w:ascii="Calibri" w:hAnsi="Calibri" w:eastAsia="Calibri" w:cs="Calibri"/>
        </w:rPr>
        <w:t xml:space="preserve"> – bod 5.2.1.). </w:t>
      </w:r>
      <w:proofErr w:type="spellStart"/>
      <w:r>
        <w:rPr>
          <w:rFonts w:ascii="Calibri" w:hAnsi="Calibri" w:eastAsia="Calibri" w:cs="Calibri"/>
        </w:rPr>
        <w:t>Dále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zajistí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studijní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materiály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školení</w:t>
      </w:r>
      <w:proofErr w:type="spellEnd"/>
      <w:r>
        <w:rPr>
          <w:rFonts w:ascii="Calibri" w:hAnsi="Calibri" w:eastAsia="Calibri" w:cs="Calibri"/>
        </w:rPr>
        <w:t xml:space="preserve"> o BOZP, </w:t>
      </w:r>
      <w:proofErr w:type="spellStart"/>
      <w:r>
        <w:rPr>
          <w:rFonts w:ascii="Calibri" w:hAnsi="Calibri" w:eastAsia="Calibri" w:cs="Calibri"/>
        </w:rPr>
        <w:t>evidenci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docházky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vydání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osvědčení</w:t>
      </w:r>
      <w:proofErr w:type="spellEnd"/>
      <w:r>
        <w:rPr>
          <w:rFonts w:ascii="Calibri" w:hAnsi="Calibri" w:eastAsia="Calibri" w:cs="Calibri"/>
        </w:rPr>
        <w:t xml:space="preserve">, a </w:t>
      </w:r>
      <w:proofErr w:type="spellStart"/>
      <w:r>
        <w:rPr>
          <w:rFonts w:ascii="Calibri" w:hAnsi="Calibri" w:eastAsia="Calibri" w:cs="Calibri"/>
        </w:rPr>
        <w:t>tyto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mate</w:t>
      </w:r>
      <w:r>
        <w:rPr>
          <w:rFonts w:ascii="Calibri" w:hAnsi="Calibri" w:eastAsia="Calibri" w:cs="Calibri"/>
        </w:rPr>
        <w:t>riály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předá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bezprostředně</w:t>
      </w:r>
      <w:proofErr w:type="spellEnd"/>
      <w:r>
        <w:rPr>
          <w:rFonts w:ascii="Calibri" w:hAnsi="Calibri" w:eastAsia="Calibri" w:cs="Calibri"/>
        </w:rPr>
        <w:t xml:space="preserve"> po </w:t>
      </w:r>
      <w:proofErr w:type="spellStart"/>
      <w:r>
        <w:rPr>
          <w:rFonts w:ascii="Calibri" w:hAnsi="Calibri" w:eastAsia="Calibri" w:cs="Calibri"/>
        </w:rPr>
        <w:t>ukončení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kurzu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objednateli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jako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doklady</w:t>
      </w:r>
      <w:proofErr w:type="spellEnd"/>
      <w:r>
        <w:rPr>
          <w:rFonts w:ascii="Calibri" w:hAnsi="Calibri" w:eastAsia="Calibri" w:cs="Calibri"/>
        </w:rPr>
        <w:t xml:space="preserve"> o  </w:t>
      </w:r>
      <w:proofErr w:type="spellStart"/>
      <w:r>
        <w:rPr>
          <w:rFonts w:ascii="Calibri" w:hAnsi="Calibri" w:eastAsia="Calibri" w:cs="Calibri"/>
        </w:rPr>
        <w:t>realizaci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zakázky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Předání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uvedených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materiálů</w:t>
      </w:r>
      <w:proofErr w:type="spellEnd"/>
      <w:r>
        <w:rPr>
          <w:rFonts w:ascii="Calibri" w:hAnsi="Calibri" w:eastAsia="Calibri" w:cs="Calibri"/>
        </w:rPr>
        <w:t xml:space="preserve"> je </w:t>
      </w:r>
      <w:proofErr w:type="spellStart"/>
      <w:r>
        <w:rPr>
          <w:rFonts w:ascii="Calibri" w:hAnsi="Calibri" w:eastAsia="Calibri" w:cs="Calibri"/>
        </w:rPr>
        <w:t>podmínkou</w:t>
      </w:r>
      <w:proofErr w:type="spellEnd"/>
      <w:r>
        <w:rPr>
          <w:rFonts w:ascii="Calibri" w:hAnsi="Calibri" w:eastAsia="Calibri" w:cs="Calibri"/>
        </w:rPr>
        <w:t xml:space="preserve"> pro </w:t>
      </w:r>
      <w:proofErr w:type="spellStart"/>
      <w:r>
        <w:rPr>
          <w:rFonts w:ascii="Calibri" w:hAnsi="Calibri" w:eastAsia="Calibri" w:cs="Calibri"/>
        </w:rPr>
        <w:t>uhrazení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fa</w:t>
      </w:r>
      <w:r>
        <w:rPr>
          <w:rFonts w:ascii="Calibri" w:hAnsi="Calibri" w:eastAsia="Calibri" w:cs="Calibri"/>
        </w:rPr>
        <w:t>ktury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dodavateli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objednatelem</w:t>
      </w:r>
      <w:proofErr w:type="spellEnd"/>
      <w:r>
        <w:rPr>
          <w:rFonts w:ascii="Calibri" w:hAnsi="Calibri" w:eastAsia="Calibri" w:cs="Calibri"/>
        </w:rPr>
        <w:t>.</w:t>
      </w:r>
    </w:p>
    <w:p w:rsidR="00015879" w:rsidRDefault="00C32F19" w14:paraId="33044295" w14:textId="7777777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spacing w:before="120" w:after="120"/>
      </w:pPr>
      <w:proofErr w:type="spellStart"/>
      <w:r>
        <w:rPr>
          <w:rFonts w:ascii="Calibri" w:hAnsi="Calibri" w:eastAsia="Calibri" w:cs="Calibri"/>
        </w:rPr>
        <w:t>Dodavatel</w:t>
      </w:r>
      <w:proofErr w:type="spellEnd"/>
      <w:r>
        <w:rPr>
          <w:rFonts w:ascii="Calibri" w:hAnsi="Calibri" w:eastAsia="Calibri" w:cs="Calibri"/>
        </w:rPr>
        <w:t xml:space="preserve"> se </w:t>
      </w:r>
      <w:proofErr w:type="spellStart"/>
      <w:r>
        <w:rPr>
          <w:rFonts w:ascii="Calibri" w:hAnsi="Calibri" w:eastAsia="Calibri" w:cs="Calibri"/>
        </w:rPr>
        <w:t>zavazuje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bezodkladně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písemně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poskytnout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na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žádost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objednatele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jak</w:t>
      </w:r>
      <w:r>
        <w:rPr>
          <w:rFonts w:ascii="Calibri" w:hAnsi="Calibri" w:eastAsia="Calibri" w:cs="Calibri"/>
        </w:rPr>
        <w:t>ékoliv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doplňující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informace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související</w:t>
      </w:r>
      <w:proofErr w:type="spellEnd"/>
      <w:r>
        <w:rPr>
          <w:rFonts w:ascii="Calibri" w:hAnsi="Calibri" w:eastAsia="Calibri" w:cs="Calibri"/>
        </w:rPr>
        <w:t xml:space="preserve"> s </w:t>
      </w:r>
      <w:proofErr w:type="spellStart"/>
      <w:r>
        <w:rPr>
          <w:rFonts w:ascii="Calibri" w:hAnsi="Calibri" w:eastAsia="Calibri" w:cs="Calibri"/>
        </w:rPr>
        <w:t>poskytováním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služeb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při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realizaci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zakázky</w:t>
      </w:r>
      <w:proofErr w:type="spellEnd"/>
      <w:r>
        <w:rPr>
          <w:rFonts w:ascii="Calibri" w:hAnsi="Calibri" w:eastAsia="Calibri" w:cs="Calibri"/>
        </w:rPr>
        <w:t>.</w:t>
      </w:r>
    </w:p>
    <w:p w:rsidR="00015879" w:rsidRDefault="00C32F19" w14:paraId="457B1EFA" w14:textId="7777777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spacing w:before="120" w:after="120"/>
      </w:pPr>
      <w:proofErr w:type="spellStart"/>
      <w:r>
        <w:rPr>
          <w:rFonts w:ascii="Calibri" w:hAnsi="Calibri" w:eastAsia="Calibri" w:cs="Calibri"/>
        </w:rPr>
        <w:t>Dodavatel</w:t>
      </w:r>
      <w:proofErr w:type="spellEnd"/>
      <w:r>
        <w:rPr>
          <w:rFonts w:ascii="Calibri" w:hAnsi="Calibri" w:eastAsia="Calibri" w:cs="Calibri"/>
        </w:rPr>
        <w:t xml:space="preserve"> je </w:t>
      </w:r>
      <w:proofErr w:type="spellStart"/>
      <w:r>
        <w:rPr>
          <w:rFonts w:ascii="Calibri" w:hAnsi="Calibri" w:eastAsia="Calibri" w:cs="Calibri"/>
        </w:rPr>
        <w:t>povinen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bezodkladně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informovat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objednatele</w:t>
      </w:r>
      <w:proofErr w:type="spellEnd"/>
      <w:r>
        <w:rPr>
          <w:rFonts w:ascii="Calibri" w:hAnsi="Calibri" w:eastAsia="Calibri" w:cs="Calibri"/>
        </w:rPr>
        <w:t xml:space="preserve"> o </w:t>
      </w:r>
      <w:proofErr w:type="spellStart"/>
      <w:r>
        <w:rPr>
          <w:rFonts w:ascii="Calibri" w:hAnsi="Calibri" w:eastAsia="Calibri" w:cs="Calibri"/>
        </w:rPr>
        <w:t>okolnostech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které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mohou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mít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vliv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na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úspěšnou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realizaci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veřejné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zakázky</w:t>
      </w:r>
      <w:proofErr w:type="spellEnd"/>
      <w:r>
        <w:rPr>
          <w:rFonts w:ascii="Calibri" w:hAnsi="Calibri" w:eastAsia="Calibri" w:cs="Calibri"/>
        </w:rPr>
        <w:t>.</w:t>
      </w:r>
    </w:p>
    <w:p w:rsidR="00015879" w:rsidRDefault="00C32F19" w14:paraId="1F603649" w14:textId="7777777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spacing w:before="120" w:after="120"/>
      </w:pPr>
      <w:proofErr w:type="spellStart"/>
      <w:r>
        <w:rPr>
          <w:rFonts w:ascii="Calibri" w:hAnsi="Calibri" w:eastAsia="Calibri" w:cs="Calibri"/>
        </w:rPr>
        <w:t>Dodavatel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plně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akceptuje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právo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objednate</w:t>
      </w:r>
      <w:r>
        <w:rPr>
          <w:rFonts w:ascii="Calibri" w:hAnsi="Calibri" w:eastAsia="Calibri" w:cs="Calibri"/>
        </w:rPr>
        <w:t>le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na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provádění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kontroly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realizace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zakázky</w:t>
      </w:r>
      <w:proofErr w:type="spellEnd"/>
      <w:r>
        <w:rPr>
          <w:rFonts w:ascii="Calibri" w:hAnsi="Calibri" w:eastAsia="Calibri" w:cs="Calibri"/>
        </w:rPr>
        <w:t xml:space="preserve"> z </w:t>
      </w:r>
      <w:proofErr w:type="spellStart"/>
      <w:r>
        <w:rPr>
          <w:rFonts w:ascii="Calibri" w:hAnsi="Calibri" w:eastAsia="Calibri" w:cs="Calibri"/>
        </w:rPr>
        <w:t>pohledu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naplňování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cílů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projektu</w:t>
      </w:r>
      <w:proofErr w:type="spellEnd"/>
      <w:r>
        <w:rPr>
          <w:rFonts w:ascii="Calibri" w:hAnsi="Calibri" w:eastAsia="Calibri" w:cs="Calibri"/>
        </w:rPr>
        <w:t>. V </w:t>
      </w:r>
      <w:proofErr w:type="spellStart"/>
      <w:r>
        <w:rPr>
          <w:rFonts w:ascii="Calibri" w:hAnsi="Calibri" w:eastAsia="Calibri" w:cs="Calibri"/>
        </w:rPr>
        <w:t>rámci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těchto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kontrol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umožní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dodavatel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kontrolu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všech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dokladů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souvisejících</w:t>
      </w:r>
      <w:proofErr w:type="spellEnd"/>
      <w:r>
        <w:rPr>
          <w:rFonts w:ascii="Calibri" w:hAnsi="Calibri" w:eastAsia="Calibri" w:cs="Calibri"/>
        </w:rPr>
        <w:t xml:space="preserve"> s </w:t>
      </w:r>
      <w:proofErr w:type="spellStart"/>
      <w:r>
        <w:rPr>
          <w:rFonts w:ascii="Calibri" w:hAnsi="Calibri" w:eastAsia="Calibri" w:cs="Calibri"/>
        </w:rPr>
        <w:t>realizací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zakázky</w:t>
      </w:r>
      <w:proofErr w:type="spellEnd"/>
      <w:r>
        <w:rPr>
          <w:rFonts w:ascii="Calibri" w:hAnsi="Calibri" w:eastAsia="Calibri" w:cs="Calibri"/>
        </w:rPr>
        <w:t>.</w:t>
      </w:r>
    </w:p>
    <w:p w:rsidR="00015879" w:rsidRDefault="00C32F19" w14:paraId="490F63B6" w14:textId="7777777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spacing w:before="120" w:after="120"/>
      </w:pPr>
      <w:r>
        <w:rPr>
          <w:rFonts w:ascii="Calibri" w:hAnsi="Calibri" w:eastAsia="Calibri" w:cs="Calibri"/>
        </w:rPr>
        <w:t>V </w:t>
      </w:r>
      <w:proofErr w:type="spellStart"/>
      <w:r>
        <w:rPr>
          <w:rFonts w:ascii="Calibri" w:hAnsi="Calibri" w:eastAsia="Calibri" w:cs="Calibri"/>
        </w:rPr>
        <w:t>případě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objednatelem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zjištěných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nedostatků</w:t>
      </w:r>
      <w:proofErr w:type="spellEnd"/>
      <w:r>
        <w:rPr>
          <w:rFonts w:ascii="Calibri" w:hAnsi="Calibri" w:eastAsia="Calibri" w:cs="Calibri"/>
        </w:rPr>
        <w:t xml:space="preserve"> v </w:t>
      </w:r>
      <w:proofErr w:type="spellStart"/>
      <w:r>
        <w:rPr>
          <w:rFonts w:ascii="Calibri" w:hAnsi="Calibri" w:eastAsia="Calibri" w:cs="Calibri"/>
        </w:rPr>
        <w:t>provádění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školení</w:t>
      </w:r>
      <w:proofErr w:type="spellEnd"/>
      <w:r>
        <w:rPr>
          <w:rFonts w:ascii="Calibri" w:hAnsi="Calibri" w:eastAsia="Calibri" w:cs="Calibri"/>
        </w:rPr>
        <w:t xml:space="preserve"> je </w:t>
      </w:r>
      <w:proofErr w:type="spellStart"/>
      <w:r>
        <w:rPr>
          <w:rFonts w:ascii="Calibri" w:hAnsi="Calibri" w:eastAsia="Calibri" w:cs="Calibri"/>
        </w:rPr>
        <w:t>dodavatel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p</w:t>
      </w:r>
      <w:r>
        <w:rPr>
          <w:rFonts w:ascii="Calibri" w:hAnsi="Calibri" w:eastAsia="Calibri" w:cs="Calibri"/>
        </w:rPr>
        <w:t>ovinen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na</w:t>
      </w:r>
      <w:proofErr w:type="spellEnd"/>
      <w:r>
        <w:rPr>
          <w:sz w:val="20"/>
          <w:szCs w:val="20"/>
        </w:rPr>
        <w:t> </w:t>
      </w:r>
      <w:proofErr w:type="spellStart"/>
      <w:r>
        <w:rPr>
          <w:rFonts w:ascii="Calibri" w:hAnsi="Calibri" w:eastAsia="Calibri" w:cs="Calibri"/>
        </w:rPr>
        <w:t>základě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požadavku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objednatele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přijmout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nápravná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opatření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M</w:t>
      </w:r>
      <w:r>
        <w:rPr>
          <w:rFonts w:ascii="Calibri" w:hAnsi="Calibri" w:eastAsia="Calibri" w:cs="Calibri"/>
        </w:rPr>
        <w:t>ezi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nedostatky</w:t>
      </w:r>
      <w:proofErr w:type="spellEnd"/>
      <w:r>
        <w:rPr>
          <w:rFonts w:ascii="Calibri" w:hAnsi="Calibri" w:eastAsia="Calibri" w:cs="Calibri"/>
        </w:rPr>
        <w:t xml:space="preserve"> se </w:t>
      </w:r>
      <w:proofErr w:type="spellStart"/>
      <w:r>
        <w:rPr>
          <w:rFonts w:ascii="Calibri" w:hAnsi="Calibri" w:eastAsia="Calibri" w:cs="Calibri"/>
        </w:rPr>
        <w:t>řadí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i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úroveň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školení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Vhodnost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nápravných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opatření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posuzuje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objednatel</w:t>
      </w:r>
      <w:proofErr w:type="spellEnd"/>
      <w:r>
        <w:rPr>
          <w:rFonts w:ascii="Calibri" w:hAnsi="Calibri" w:eastAsia="Calibri" w:cs="Calibri"/>
        </w:rPr>
        <w:t>.</w:t>
      </w:r>
    </w:p>
    <w:p w:rsidR="00015879" w:rsidRDefault="00C32F19" w14:paraId="6E712B1C" w14:textId="6D9136E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spacing w:before="120" w:after="120"/>
      </w:pPr>
      <w:proofErr w:type="spellStart"/>
      <w:r>
        <w:rPr>
          <w:rFonts w:ascii="Calibri" w:hAnsi="Calibri" w:eastAsia="Calibri" w:cs="Calibri"/>
        </w:rPr>
        <w:t>Dodavatel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má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povinnost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archivovat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všechny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doklady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související</w:t>
      </w:r>
      <w:proofErr w:type="spellEnd"/>
      <w:r>
        <w:rPr>
          <w:rFonts w:ascii="Calibri" w:hAnsi="Calibri" w:eastAsia="Calibri" w:cs="Calibri"/>
        </w:rPr>
        <w:t xml:space="preserve"> s </w:t>
      </w:r>
      <w:proofErr w:type="spellStart"/>
      <w:r>
        <w:rPr>
          <w:rFonts w:ascii="Calibri" w:hAnsi="Calibri" w:eastAsia="Calibri" w:cs="Calibri"/>
        </w:rPr>
        <w:t>realizací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zakázky</w:t>
      </w:r>
      <w:proofErr w:type="spellEnd"/>
      <w:r>
        <w:rPr>
          <w:rFonts w:ascii="Calibri" w:hAnsi="Calibri" w:eastAsia="Calibri" w:cs="Calibri"/>
        </w:rPr>
        <w:t xml:space="preserve"> po </w:t>
      </w:r>
      <w:proofErr w:type="spellStart"/>
      <w:r>
        <w:rPr>
          <w:rFonts w:ascii="Calibri" w:hAnsi="Calibri" w:eastAsia="Calibri" w:cs="Calibri"/>
        </w:rPr>
        <w:t>dobu</w:t>
      </w:r>
      <w:proofErr w:type="spellEnd"/>
      <w:r>
        <w:rPr>
          <w:rFonts w:ascii="Calibri" w:hAnsi="Calibri" w:eastAsia="Calibri" w:cs="Calibri"/>
        </w:rPr>
        <w:t xml:space="preserve"> 10 let</w:t>
      </w:r>
      <w:r>
        <w:rPr>
          <w:rFonts w:ascii="Calibri" w:hAnsi="Calibri" w:eastAsia="Calibri" w:cs="Calibri"/>
        </w:rPr>
        <w:t xml:space="preserve"> od </w:t>
      </w:r>
      <w:proofErr w:type="spellStart"/>
      <w:r>
        <w:rPr>
          <w:rFonts w:ascii="Calibri" w:hAnsi="Calibri" w:eastAsia="Calibri" w:cs="Calibri"/>
        </w:rPr>
        <w:t>ukončení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realizace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zakázky</w:t>
      </w:r>
      <w:proofErr w:type="spellEnd"/>
      <w:r w:rsidR="00FE00EF">
        <w:rPr>
          <w:rFonts w:ascii="Calibri" w:hAnsi="Calibri" w:eastAsia="Calibri" w:cs="Calibri"/>
        </w:rPr>
        <w:t xml:space="preserve">, </w:t>
      </w:r>
      <w:proofErr w:type="spellStart"/>
      <w:r w:rsidR="00FE00EF">
        <w:rPr>
          <w:rFonts w:ascii="Calibri" w:hAnsi="Calibri" w:eastAsia="Calibri" w:cs="Calibri"/>
        </w:rPr>
        <w:t>p</w:t>
      </w:r>
      <w:r>
        <w:rPr>
          <w:rFonts w:ascii="Calibri" w:hAnsi="Calibri" w:eastAsia="Calibri" w:cs="Calibri"/>
        </w:rPr>
        <w:t>řičemž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tato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lhůta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začíná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běžet</w:t>
      </w:r>
      <w:proofErr w:type="spellEnd"/>
      <w:r>
        <w:rPr>
          <w:rFonts w:ascii="Calibri" w:hAnsi="Calibri" w:eastAsia="Calibri" w:cs="Calibri"/>
        </w:rPr>
        <w:t xml:space="preserve"> od 1. </w:t>
      </w:r>
      <w:proofErr w:type="spellStart"/>
      <w:r>
        <w:rPr>
          <w:rFonts w:ascii="Calibri" w:hAnsi="Calibri" w:eastAsia="Calibri" w:cs="Calibri"/>
        </w:rPr>
        <w:t>ledna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následujícího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kalendářního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roku</w:t>
      </w:r>
      <w:proofErr w:type="spellEnd"/>
      <w:r>
        <w:rPr>
          <w:rFonts w:ascii="Calibri" w:hAnsi="Calibri" w:eastAsia="Calibri" w:cs="Calibri"/>
        </w:rPr>
        <w:t xml:space="preserve"> po </w:t>
      </w:r>
      <w:proofErr w:type="spellStart"/>
      <w:r>
        <w:rPr>
          <w:rFonts w:ascii="Calibri" w:hAnsi="Calibri" w:eastAsia="Calibri" w:cs="Calibri"/>
        </w:rPr>
        <w:t>ukončení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realizace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projektu</w:t>
      </w:r>
      <w:proofErr w:type="spellEnd"/>
      <w:r>
        <w:rPr>
          <w:rFonts w:ascii="Calibri" w:hAnsi="Calibri" w:eastAsia="Calibri" w:cs="Calibri"/>
        </w:rPr>
        <w:t>.</w:t>
      </w:r>
    </w:p>
    <w:p w:rsidR="00015879" w:rsidRDefault="00C32F19" w14:paraId="068FC3E4" w14:textId="7513EB8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spacing w:before="120" w:after="120"/>
      </w:pPr>
      <w:proofErr w:type="spellStart"/>
      <w:r>
        <w:rPr>
          <w:rFonts w:ascii="Calibri" w:hAnsi="Calibri" w:eastAsia="Calibri" w:cs="Calibri"/>
        </w:rPr>
        <w:t>Objednatel</w:t>
      </w:r>
      <w:proofErr w:type="spellEnd"/>
      <w:r>
        <w:rPr>
          <w:rFonts w:ascii="Calibri" w:hAnsi="Calibri" w:eastAsia="Calibri" w:cs="Calibri"/>
        </w:rPr>
        <w:t xml:space="preserve"> a </w:t>
      </w:r>
      <w:proofErr w:type="spellStart"/>
      <w:r>
        <w:rPr>
          <w:rFonts w:ascii="Calibri" w:hAnsi="Calibri" w:eastAsia="Calibri" w:cs="Calibri"/>
        </w:rPr>
        <w:t>osoby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oprávněné</w:t>
      </w:r>
      <w:proofErr w:type="spellEnd"/>
      <w:r>
        <w:rPr>
          <w:rFonts w:ascii="Calibri" w:hAnsi="Calibri" w:eastAsia="Calibri" w:cs="Calibri"/>
        </w:rPr>
        <w:t xml:space="preserve"> k </w:t>
      </w:r>
      <w:proofErr w:type="spellStart"/>
      <w:r>
        <w:rPr>
          <w:rFonts w:ascii="Calibri" w:hAnsi="Calibri" w:eastAsia="Calibri" w:cs="Calibri"/>
        </w:rPr>
        <w:t>výkonu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kontroly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nakládání</w:t>
      </w:r>
      <w:proofErr w:type="spellEnd"/>
      <w:r>
        <w:rPr>
          <w:rFonts w:ascii="Calibri" w:hAnsi="Calibri" w:eastAsia="Calibri" w:cs="Calibri"/>
        </w:rPr>
        <w:t xml:space="preserve"> s </w:t>
      </w:r>
      <w:proofErr w:type="spellStart"/>
      <w:r>
        <w:rPr>
          <w:rFonts w:ascii="Calibri" w:hAnsi="Calibri" w:eastAsia="Calibri" w:cs="Calibri"/>
        </w:rPr>
        <w:t>finančními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prostředky</w:t>
      </w:r>
      <w:proofErr w:type="spellEnd"/>
      <w:r>
        <w:rPr>
          <w:rFonts w:ascii="Calibri" w:hAnsi="Calibri" w:eastAsia="Calibri" w:cs="Calibri"/>
        </w:rPr>
        <w:t xml:space="preserve">, z </w:t>
      </w:r>
      <w:proofErr w:type="spellStart"/>
      <w:r>
        <w:rPr>
          <w:rFonts w:ascii="Calibri" w:hAnsi="Calibri" w:eastAsia="Calibri" w:cs="Calibri"/>
        </w:rPr>
        <w:t>nichž</w:t>
      </w:r>
      <w:proofErr w:type="spellEnd"/>
      <w:r>
        <w:rPr>
          <w:rFonts w:ascii="Calibri" w:hAnsi="Calibri" w:eastAsia="Calibri" w:cs="Calibri"/>
        </w:rPr>
        <w:t xml:space="preserve"> je </w:t>
      </w:r>
      <w:proofErr w:type="spellStart"/>
      <w:r>
        <w:rPr>
          <w:rFonts w:ascii="Calibri" w:hAnsi="Calibri" w:eastAsia="Calibri" w:cs="Calibri"/>
        </w:rPr>
        <w:t>zakázka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hrazena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si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vyhrazují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právo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na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provedení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kontroly</w:t>
      </w:r>
      <w:proofErr w:type="spellEnd"/>
      <w:r>
        <w:rPr>
          <w:rFonts w:ascii="Calibri" w:hAnsi="Calibri" w:eastAsia="Calibri" w:cs="Calibri"/>
        </w:rPr>
        <w:t xml:space="preserve"> v </w:t>
      </w:r>
      <w:proofErr w:type="spellStart"/>
      <w:r>
        <w:rPr>
          <w:rFonts w:ascii="Calibri" w:hAnsi="Calibri" w:eastAsia="Calibri" w:cs="Calibri"/>
        </w:rPr>
        <w:t>sídle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dodavatele</w:t>
      </w:r>
      <w:proofErr w:type="spellEnd"/>
      <w:r>
        <w:rPr>
          <w:rFonts w:ascii="Calibri" w:hAnsi="Calibri" w:eastAsia="Calibri" w:cs="Calibri"/>
        </w:rPr>
        <w:t xml:space="preserve"> a </w:t>
      </w:r>
      <w:proofErr w:type="spellStart"/>
      <w:r>
        <w:rPr>
          <w:rFonts w:ascii="Calibri" w:hAnsi="Calibri" w:eastAsia="Calibri" w:cs="Calibri"/>
        </w:rPr>
        <w:t>ověření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dokladů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souvisejících</w:t>
      </w:r>
      <w:proofErr w:type="spellEnd"/>
      <w:r>
        <w:rPr>
          <w:rFonts w:ascii="Calibri" w:hAnsi="Calibri" w:eastAsia="Calibri" w:cs="Calibri"/>
        </w:rPr>
        <w:t xml:space="preserve"> s </w:t>
      </w:r>
      <w:proofErr w:type="spellStart"/>
      <w:r>
        <w:rPr>
          <w:rFonts w:ascii="Calibri" w:hAnsi="Calibri" w:eastAsia="Calibri" w:cs="Calibri"/>
        </w:rPr>
        <w:t>realizací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zakázky</w:t>
      </w:r>
      <w:proofErr w:type="spellEnd"/>
      <w:r>
        <w:rPr>
          <w:rFonts w:ascii="Calibri" w:hAnsi="Calibri" w:eastAsia="Calibri" w:cs="Calibri"/>
        </w:rPr>
        <w:t xml:space="preserve"> po </w:t>
      </w:r>
      <w:proofErr w:type="spellStart"/>
      <w:r>
        <w:rPr>
          <w:rFonts w:ascii="Calibri" w:hAnsi="Calibri" w:eastAsia="Calibri" w:cs="Calibri"/>
        </w:rPr>
        <w:t>dobu</w:t>
      </w:r>
      <w:proofErr w:type="spellEnd"/>
      <w:r>
        <w:rPr>
          <w:rFonts w:ascii="Calibri" w:hAnsi="Calibri" w:eastAsia="Calibri" w:cs="Calibri"/>
        </w:rPr>
        <w:t xml:space="preserve"> 10 let od </w:t>
      </w:r>
      <w:proofErr w:type="spellStart"/>
      <w:r>
        <w:rPr>
          <w:rFonts w:ascii="Calibri" w:hAnsi="Calibri" w:eastAsia="Calibri" w:cs="Calibri"/>
        </w:rPr>
        <w:t>ukončení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realiza</w:t>
      </w:r>
      <w:r>
        <w:rPr>
          <w:rFonts w:ascii="Calibri" w:hAnsi="Calibri" w:eastAsia="Calibri" w:cs="Calibri"/>
        </w:rPr>
        <w:t>ce</w:t>
      </w:r>
      <w:proofErr w:type="spellEnd"/>
      <w:r w:rsidR="00FE00EF">
        <w:rPr>
          <w:rFonts w:ascii="Calibri" w:hAnsi="Calibri" w:eastAsia="Calibri" w:cs="Calibri"/>
        </w:rPr>
        <w:t xml:space="preserve">, </w:t>
      </w:r>
      <w:proofErr w:type="spellStart"/>
      <w:r w:rsidR="00FE00EF">
        <w:rPr>
          <w:rFonts w:ascii="Calibri" w:hAnsi="Calibri" w:eastAsia="Calibri" w:cs="Calibri"/>
        </w:rPr>
        <w:t>p</w:t>
      </w:r>
      <w:r>
        <w:rPr>
          <w:rFonts w:ascii="Calibri" w:hAnsi="Calibri" w:eastAsia="Calibri" w:cs="Calibri"/>
        </w:rPr>
        <w:t>řičemž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tato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lhůta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začíná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běžet</w:t>
      </w:r>
      <w:proofErr w:type="spellEnd"/>
      <w:r>
        <w:rPr>
          <w:rFonts w:ascii="Calibri" w:hAnsi="Calibri" w:eastAsia="Calibri" w:cs="Calibri"/>
        </w:rPr>
        <w:t xml:space="preserve"> od 1. </w:t>
      </w:r>
      <w:proofErr w:type="spellStart"/>
      <w:r>
        <w:rPr>
          <w:rFonts w:ascii="Calibri" w:hAnsi="Calibri" w:eastAsia="Calibri" w:cs="Calibri"/>
        </w:rPr>
        <w:t>ledna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následujícího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kalendářního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roku</w:t>
      </w:r>
      <w:proofErr w:type="spellEnd"/>
      <w:r>
        <w:rPr>
          <w:rFonts w:ascii="Calibri" w:hAnsi="Calibri" w:eastAsia="Calibri" w:cs="Calibri"/>
        </w:rPr>
        <w:t xml:space="preserve"> po </w:t>
      </w:r>
      <w:proofErr w:type="spellStart"/>
      <w:r>
        <w:rPr>
          <w:rFonts w:ascii="Calibri" w:hAnsi="Calibri" w:eastAsia="Calibri" w:cs="Calibri"/>
        </w:rPr>
        <w:t>ukončení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realizace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projektu</w:t>
      </w:r>
      <w:proofErr w:type="spellEnd"/>
      <w:r>
        <w:rPr>
          <w:rFonts w:ascii="Calibri" w:hAnsi="Calibri" w:eastAsia="Calibri" w:cs="Calibri"/>
        </w:rPr>
        <w:t>.</w:t>
      </w:r>
    </w:p>
    <w:p w:rsidR="00015879" w:rsidRDefault="00C32F19" w14:paraId="545AB8E6" w14:textId="7777777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spacing w:before="120" w:after="120"/>
      </w:pPr>
      <w:proofErr w:type="spellStart"/>
      <w:r>
        <w:rPr>
          <w:rFonts w:ascii="Calibri" w:hAnsi="Calibri" w:eastAsia="Calibri" w:cs="Calibri"/>
        </w:rPr>
        <w:t>Dodavatel</w:t>
      </w:r>
      <w:proofErr w:type="spellEnd"/>
      <w:r>
        <w:rPr>
          <w:rFonts w:ascii="Calibri" w:hAnsi="Calibri" w:eastAsia="Calibri" w:cs="Calibri"/>
        </w:rPr>
        <w:t xml:space="preserve"> je </w:t>
      </w:r>
      <w:proofErr w:type="spellStart"/>
      <w:r>
        <w:rPr>
          <w:rFonts w:ascii="Calibri" w:hAnsi="Calibri" w:eastAsia="Calibri" w:cs="Calibri"/>
        </w:rPr>
        <w:t>povinen</w:t>
      </w:r>
      <w:proofErr w:type="spellEnd"/>
      <w:r>
        <w:rPr>
          <w:rFonts w:ascii="Calibri" w:hAnsi="Calibri" w:eastAsia="Calibri" w:cs="Calibri"/>
        </w:rPr>
        <w:t xml:space="preserve"> po </w:t>
      </w:r>
      <w:proofErr w:type="spellStart"/>
      <w:r>
        <w:rPr>
          <w:rFonts w:ascii="Calibri" w:hAnsi="Calibri" w:eastAsia="Calibri" w:cs="Calibri"/>
        </w:rPr>
        <w:t>celou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dobu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trvání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veřejné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zakázky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vlastnit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potřebný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doklad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osvědčující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odbornou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způsobilost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dodavatele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nebo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osoby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jejím</w:t>
      </w:r>
      <w:r>
        <w:rPr>
          <w:rFonts w:ascii="Calibri" w:hAnsi="Calibri" w:eastAsia="Calibri" w:cs="Calibri"/>
        </w:rPr>
        <w:t>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prostřednictvím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odbornou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způsobilost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zabezpečuje</w:t>
      </w:r>
      <w:proofErr w:type="spellEnd"/>
      <w:r>
        <w:rPr>
          <w:rFonts w:ascii="Calibri" w:hAnsi="Calibri" w:eastAsia="Calibri" w:cs="Calibri"/>
          <w:color w:val="FF0000"/>
        </w:rPr>
        <w:t>.</w:t>
      </w:r>
    </w:p>
    <w:p w:rsidR="00015879" w:rsidRDefault="00C32F19" w14:paraId="37743CCD" w14:textId="7777777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spacing w:before="120" w:after="120"/>
      </w:pPr>
      <w:proofErr w:type="spellStart"/>
      <w:r>
        <w:rPr>
          <w:rFonts w:ascii="Calibri" w:hAnsi="Calibri" w:eastAsia="Calibri" w:cs="Calibri"/>
        </w:rPr>
        <w:t>Dodavatel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přijímá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informační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povinnost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dle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Pravidel</w:t>
      </w:r>
      <w:proofErr w:type="spellEnd"/>
      <w:r>
        <w:rPr>
          <w:rFonts w:ascii="Calibri" w:hAnsi="Calibri" w:eastAsia="Calibri" w:cs="Calibri"/>
        </w:rPr>
        <w:t xml:space="preserve"> pro </w:t>
      </w:r>
      <w:proofErr w:type="spellStart"/>
      <w:r>
        <w:rPr>
          <w:rFonts w:ascii="Calibri" w:hAnsi="Calibri" w:eastAsia="Calibri" w:cs="Calibri"/>
        </w:rPr>
        <w:t>informování</w:t>
      </w:r>
      <w:proofErr w:type="spellEnd"/>
      <w:r>
        <w:rPr>
          <w:rFonts w:ascii="Calibri" w:hAnsi="Calibri" w:eastAsia="Calibri" w:cs="Calibri"/>
        </w:rPr>
        <w:t xml:space="preserve"> a </w:t>
      </w:r>
      <w:proofErr w:type="spellStart"/>
      <w:r>
        <w:rPr>
          <w:rFonts w:ascii="Calibri" w:hAnsi="Calibri" w:eastAsia="Calibri" w:cs="Calibri"/>
        </w:rPr>
        <w:t>komunikaci</w:t>
      </w:r>
      <w:proofErr w:type="spellEnd"/>
      <w:r>
        <w:rPr>
          <w:rFonts w:ascii="Calibri" w:hAnsi="Calibri" w:eastAsia="Calibri" w:cs="Calibri"/>
        </w:rPr>
        <w:t xml:space="preserve"> a </w:t>
      </w:r>
      <w:proofErr w:type="spellStart"/>
      <w:r>
        <w:rPr>
          <w:rFonts w:ascii="Calibri" w:hAnsi="Calibri" w:eastAsia="Calibri" w:cs="Calibri"/>
        </w:rPr>
        <w:t>vizuální</w:t>
      </w:r>
      <w:proofErr w:type="spellEnd"/>
      <w:r>
        <w:rPr>
          <w:rFonts w:ascii="Calibri" w:hAnsi="Calibri" w:eastAsia="Calibri" w:cs="Calibri"/>
        </w:rPr>
        <w:t xml:space="preserve"> identity OPZ, a to </w:t>
      </w:r>
      <w:proofErr w:type="spellStart"/>
      <w:r>
        <w:rPr>
          <w:rFonts w:ascii="Calibri" w:hAnsi="Calibri" w:eastAsia="Calibri" w:cs="Calibri"/>
        </w:rPr>
        <w:t>zejména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na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veškerých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materiálech</w:t>
      </w:r>
      <w:proofErr w:type="spellEnd"/>
      <w:r>
        <w:rPr>
          <w:rFonts w:ascii="Calibri" w:hAnsi="Calibri" w:eastAsia="Calibri" w:cs="Calibri"/>
        </w:rPr>
        <w:t xml:space="preserve"> a </w:t>
      </w:r>
      <w:proofErr w:type="spellStart"/>
      <w:r>
        <w:rPr>
          <w:rFonts w:ascii="Calibri" w:hAnsi="Calibri" w:eastAsia="Calibri" w:cs="Calibri"/>
        </w:rPr>
        <w:t>dokladech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uvádět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povinné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informace</w:t>
      </w:r>
      <w:proofErr w:type="spellEnd"/>
      <w:r>
        <w:rPr>
          <w:rFonts w:ascii="Calibri" w:hAnsi="Calibri" w:eastAsia="Calibri" w:cs="Calibri"/>
        </w:rPr>
        <w:t xml:space="preserve"> a </w:t>
      </w:r>
      <w:proofErr w:type="spellStart"/>
      <w:r>
        <w:rPr>
          <w:rFonts w:ascii="Calibri" w:hAnsi="Calibri" w:eastAsia="Calibri" w:cs="Calibri"/>
        </w:rPr>
        <w:t>loga</w:t>
      </w:r>
      <w:proofErr w:type="spellEnd"/>
      <w:r>
        <w:rPr>
          <w:rFonts w:ascii="Calibri" w:hAnsi="Calibri" w:eastAsia="Calibri" w:cs="Calibri"/>
        </w:rPr>
        <w:t xml:space="preserve">. </w:t>
      </w:r>
    </w:p>
    <w:p w:rsidR="00015879" w:rsidRDefault="00C32F19" w14:paraId="014D57DF" w14:textId="7777777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spacing w:before="120" w:after="120"/>
      </w:pPr>
      <w:proofErr w:type="spellStart"/>
      <w:r>
        <w:rPr>
          <w:rFonts w:ascii="Calibri" w:hAnsi="Calibri" w:eastAsia="Calibri" w:cs="Calibri"/>
        </w:rPr>
        <w:t>Dodavatel</w:t>
      </w:r>
      <w:proofErr w:type="spellEnd"/>
      <w:r>
        <w:rPr>
          <w:rFonts w:ascii="Calibri" w:hAnsi="Calibri" w:eastAsia="Calibri" w:cs="Calibri"/>
        </w:rPr>
        <w:t xml:space="preserve"> je </w:t>
      </w:r>
      <w:proofErr w:type="spellStart"/>
      <w:r>
        <w:rPr>
          <w:rFonts w:ascii="Calibri" w:hAnsi="Calibri" w:eastAsia="Calibri" w:cs="Calibri"/>
        </w:rPr>
        <w:t>p</w:t>
      </w:r>
      <w:r>
        <w:rPr>
          <w:rFonts w:ascii="Calibri" w:hAnsi="Calibri" w:eastAsia="Calibri" w:cs="Calibri"/>
        </w:rPr>
        <w:t>ovinen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dodržovat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obecně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závazné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právní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předpisy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které</w:t>
      </w:r>
      <w:proofErr w:type="spellEnd"/>
      <w:r>
        <w:rPr>
          <w:rFonts w:ascii="Calibri" w:hAnsi="Calibri" w:eastAsia="Calibri" w:cs="Calibri"/>
        </w:rPr>
        <w:t xml:space="preserve"> se </w:t>
      </w:r>
      <w:proofErr w:type="spellStart"/>
      <w:r>
        <w:rPr>
          <w:rFonts w:ascii="Calibri" w:hAnsi="Calibri" w:eastAsia="Calibri" w:cs="Calibri"/>
        </w:rPr>
        <w:t>vztahují</w:t>
      </w:r>
      <w:proofErr w:type="spellEnd"/>
      <w:r>
        <w:rPr>
          <w:rFonts w:ascii="Calibri" w:hAnsi="Calibri" w:eastAsia="Calibri" w:cs="Calibri"/>
        </w:rPr>
        <w:t xml:space="preserve"> k </w:t>
      </w:r>
      <w:proofErr w:type="spellStart"/>
      <w:r>
        <w:rPr>
          <w:rFonts w:ascii="Calibri" w:hAnsi="Calibri" w:eastAsia="Calibri" w:cs="Calibri"/>
        </w:rPr>
        <w:t>plnění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předmětu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této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smlouvy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zejména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pak</w:t>
      </w:r>
      <w:proofErr w:type="spellEnd"/>
      <w:r>
        <w:rPr>
          <w:rFonts w:ascii="Calibri" w:hAnsi="Calibri" w:eastAsia="Calibri" w:cs="Calibri"/>
        </w:rPr>
        <w:t xml:space="preserve"> se </w:t>
      </w:r>
      <w:proofErr w:type="spellStart"/>
      <w:r>
        <w:rPr>
          <w:rFonts w:ascii="Calibri" w:hAnsi="Calibri" w:eastAsia="Calibri" w:cs="Calibri"/>
        </w:rPr>
        <w:t>zavazuje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používat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údaje</w:t>
      </w:r>
      <w:proofErr w:type="spellEnd"/>
      <w:r>
        <w:rPr>
          <w:rFonts w:ascii="Calibri" w:hAnsi="Calibri" w:eastAsia="Calibri" w:cs="Calibri"/>
        </w:rPr>
        <w:t xml:space="preserve"> o </w:t>
      </w:r>
      <w:proofErr w:type="spellStart"/>
      <w:r>
        <w:rPr>
          <w:rFonts w:ascii="Calibri" w:hAnsi="Calibri" w:eastAsia="Calibri" w:cs="Calibri"/>
        </w:rPr>
        <w:t>účastnících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projektu</w:t>
      </w:r>
      <w:proofErr w:type="spellEnd"/>
      <w:r>
        <w:rPr>
          <w:rFonts w:ascii="Calibri" w:hAnsi="Calibri" w:eastAsia="Calibri" w:cs="Calibri"/>
        </w:rPr>
        <w:t> </w:t>
      </w:r>
      <w:proofErr w:type="spellStart"/>
      <w:r>
        <w:rPr>
          <w:rFonts w:ascii="Calibri" w:hAnsi="Calibri" w:eastAsia="Calibri" w:cs="Calibri"/>
        </w:rPr>
        <w:t>vždy</w:t>
      </w:r>
      <w:proofErr w:type="spellEnd"/>
      <w:r>
        <w:rPr>
          <w:rFonts w:ascii="Calibri" w:hAnsi="Calibri" w:eastAsia="Calibri" w:cs="Calibri"/>
        </w:rPr>
        <w:t xml:space="preserve"> </w:t>
      </w:r>
      <w:r>
        <w:rPr>
          <w:rFonts w:ascii="Calibri" w:hAnsi="Calibri" w:eastAsia="Calibri" w:cs="Calibri"/>
        </w:rPr>
        <w:lastRenderedPageBreak/>
        <w:t>v </w:t>
      </w:r>
      <w:proofErr w:type="spellStart"/>
      <w:r>
        <w:rPr>
          <w:rFonts w:ascii="Calibri" w:hAnsi="Calibri" w:eastAsia="Calibri" w:cs="Calibri"/>
        </w:rPr>
        <w:t>souladu</w:t>
      </w:r>
      <w:proofErr w:type="spellEnd"/>
      <w:r>
        <w:rPr>
          <w:rFonts w:ascii="Calibri" w:hAnsi="Calibri" w:eastAsia="Calibri" w:cs="Calibri"/>
        </w:rPr>
        <w:t xml:space="preserve"> se </w:t>
      </w:r>
      <w:proofErr w:type="spellStart"/>
      <w:r>
        <w:rPr>
          <w:rFonts w:ascii="Calibri" w:hAnsi="Calibri" w:eastAsia="Calibri" w:cs="Calibri"/>
        </w:rPr>
        <w:t>zákonem</w:t>
      </w:r>
      <w:proofErr w:type="spellEnd"/>
      <w:r>
        <w:rPr>
          <w:rFonts w:ascii="Calibri" w:hAnsi="Calibri" w:eastAsia="Calibri" w:cs="Calibri"/>
        </w:rPr>
        <w:t xml:space="preserve"> č. 1</w:t>
      </w:r>
      <w:r>
        <w:rPr>
          <w:rFonts w:ascii="Calibri" w:hAnsi="Calibri" w:eastAsia="Calibri" w:cs="Calibri"/>
        </w:rPr>
        <w:t>10</w:t>
      </w:r>
      <w:r>
        <w:rPr>
          <w:rFonts w:ascii="Calibri" w:hAnsi="Calibri" w:eastAsia="Calibri" w:cs="Calibri"/>
        </w:rPr>
        <w:t>/20</w:t>
      </w:r>
      <w:r>
        <w:rPr>
          <w:rFonts w:ascii="Calibri" w:hAnsi="Calibri" w:eastAsia="Calibri" w:cs="Calibri"/>
        </w:rPr>
        <w:t>19</w:t>
      </w:r>
      <w:r>
        <w:rPr>
          <w:rFonts w:ascii="Calibri" w:hAnsi="Calibri" w:eastAsia="Calibri" w:cs="Calibri"/>
        </w:rPr>
        <w:t xml:space="preserve"> Sb., o </w:t>
      </w:r>
      <w:proofErr w:type="spellStart"/>
      <w:r>
        <w:rPr>
          <w:rFonts w:ascii="Calibri" w:hAnsi="Calibri" w:eastAsia="Calibri" w:cs="Calibri"/>
        </w:rPr>
        <w:t>ochraně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osobních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údajů</w:t>
      </w:r>
      <w:proofErr w:type="spellEnd"/>
      <w:r>
        <w:rPr>
          <w:rFonts w:ascii="Calibri" w:hAnsi="Calibri" w:eastAsia="Calibri" w:cs="Calibri"/>
        </w:rPr>
        <w:t xml:space="preserve"> a o </w:t>
      </w:r>
      <w:proofErr w:type="spellStart"/>
      <w:r>
        <w:rPr>
          <w:rFonts w:ascii="Calibri" w:hAnsi="Calibri" w:eastAsia="Calibri" w:cs="Calibri"/>
        </w:rPr>
        <w:t>změně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některých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zákonů</w:t>
      </w:r>
      <w:proofErr w:type="spellEnd"/>
      <w:r>
        <w:rPr>
          <w:rFonts w:ascii="Calibri" w:hAnsi="Calibri" w:eastAsia="Calibri" w:cs="Calibri"/>
        </w:rPr>
        <w:t xml:space="preserve"> </w:t>
      </w:r>
      <w:r>
        <w:rPr>
          <w:rFonts w:ascii="Calibri" w:hAnsi="Calibri" w:eastAsia="Calibri" w:cs="Calibri"/>
        </w:rPr>
        <w:t>v </w:t>
      </w:r>
      <w:proofErr w:type="spellStart"/>
      <w:r>
        <w:rPr>
          <w:rFonts w:ascii="Calibri" w:hAnsi="Calibri" w:eastAsia="Calibri" w:cs="Calibri"/>
        </w:rPr>
        <w:t>platném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znění</w:t>
      </w:r>
      <w:proofErr w:type="spellEnd"/>
      <w:r>
        <w:rPr>
          <w:rFonts w:ascii="Calibri" w:hAnsi="Calibri" w:eastAsia="Calibri" w:cs="Calibri"/>
        </w:rPr>
        <w:t>.</w:t>
      </w:r>
    </w:p>
    <w:p w:rsidR="00015879" w:rsidRDefault="00C32F19" w14:paraId="0F30BFDC" w14:textId="77777777">
      <w:pPr>
        <w:keepNext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D9D9D9"/>
        <w:spacing w:before="180" w:after="60"/>
        <w:jc w:val="center"/>
      </w:pPr>
      <w:r>
        <w:rPr>
          <w:rFonts w:ascii="Calibri" w:hAnsi="Calibri" w:eastAsia="Calibri" w:cs="Calibri"/>
          <w:b/>
        </w:rPr>
        <w:t xml:space="preserve">Cena a </w:t>
      </w:r>
      <w:proofErr w:type="spellStart"/>
      <w:r>
        <w:rPr>
          <w:rFonts w:ascii="Calibri" w:hAnsi="Calibri" w:eastAsia="Calibri" w:cs="Calibri"/>
          <w:b/>
        </w:rPr>
        <w:t>platební</w:t>
      </w:r>
      <w:proofErr w:type="spellEnd"/>
      <w:r>
        <w:rPr>
          <w:rFonts w:ascii="Calibri" w:hAnsi="Calibri" w:eastAsia="Calibri" w:cs="Calibri"/>
          <w:b/>
        </w:rPr>
        <w:t xml:space="preserve"> </w:t>
      </w:r>
      <w:proofErr w:type="spellStart"/>
      <w:r>
        <w:rPr>
          <w:rFonts w:ascii="Calibri" w:hAnsi="Calibri" w:eastAsia="Calibri" w:cs="Calibri"/>
          <w:b/>
        </w:rPr>
        <w:t>podmínky</w:t>
      </w:r>
      <w:proofErr w:type="spellEnd"/>
    </w:p>
    <w:p w:rsidR="00015879" w:rsidRDefault="00C32F19" w14:paraId="5C3D1717" w14:textId="7777777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spacing w:before="120" w:after="120"/>
      </w:pPr>
      <w:r>
        <w:rPr>
          <w:rFonts w:ascii="Calibri" w:hAnsi="Calibri" w:eastAsia="Calibri" w:cs="Calibri"/>
        </w:rPr>
        <w:t xml:space="preserve">Cena za </w:t>
      </w:r>
      <w:proofErr w:type="spellStart"/>
      <w:r>
        <w:rPr>
          <w:rFonts w:ascii="Calibri" w:hAnsi="Calibri" w:eastAsia="Calibri" w:cs="Calibri"/>
          <w:b/>
        </w:rPr>
        <w:t>osobohodinu</w:t>
      </w:r>
      <w:proofErr w:type="spellEnd"/>
      <w:r>
        <w:rPr>
          <w:rFonts w:ascii="Calibri" w:hAnsi="Calibri" w:eastAsia="Calibri" w:cs="Calibri"/>
          <w:b/>
        </w:rPr>
        <w:t>:</w:t>
      </w:r>
    </w:p>
    <w:tbl>
      <w:tblPr>
        <w:tblStyle w:val="a"/>
        <w:tblW w:w="9060" w:type="dxa"/>
        <w:tblInd w:w="216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tblLayout w:type="fixed"/>
        <w:tblLook w:firstRow="0" w:lastRow="0" w:firstColumn="0" w:lastColumn="0" w:noHBand="0" w:noVBand="0" w:val="0000"/>
      </w:tblPr>
      <w:tblGrid>
        <w:gridCol w:w="3285"/>
        <w:gridCol w:w="1425"/>
        <w:gridCol w:w="1605"/>
        <w:gridCol w:w="1080"/>
        <w:gridCol w:w="1665"/>
      </w:tblGrid>
      <w:tr w:rsidR="00015879" w14:paraId="37E21494" w14:textId="77777777">
        <w:trPr>
          <w:trHeight w:val="480"/>
        </w:trPr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5879" w:rsidRDefault="001D2F83" w14:paraId="2EABAD3A" w14:textId="34A20D28">
            <w:pPr>
              <w:rPr>
                <w:rFonts w:ascii="Calibri" w:hAnsi="Calibri" w:eastAsia="Calibri" w:cs="Calibri"/>
                <w:b/>
              </w:rPr>
            </w:pPr>
            <w:proofErr w:type="spellStart"/>
            <w:r>
              <w:rPr>
                <w:rFonts w:ascii="Calibri" w:hAnsi="Calibri" w:eastAsia="Calibri" w:cs="Calibri"/>
                <w:b/>
              </w:rPr>
              <w:t>Název</w:t>
            </w:r>
            <w:proofErr w:type="spellEnd"/>
            <w:r w:rsidR="00C32F19">
              <w:rPr>
                <w:rFonts w:ascii="Calibri" w:hAnsi="Calibri" w:eastAsia="Calibri" w:cs="Calibri"/>
                <w:b/>
              </w:rPr>
              <w:t xml:space="preserve"> </w:t>
            </w:r>
            <w:proofErr w:type="spellStart"/>
            <w:r w:rsidR="00C32F19">
              <w:rPr>
                <w:rFonts w:ascii="Calibri" w:hAnsi="Calibri" w:eastAsia="Calibri" w:cs="Calibri"/>
                <w:b/>
              </w:rPr>
              <w:t>dílčí</w:t>
            </w:r>
            <w:proofErr w:type="spellEnd"/>
            <w:r w:rsidR="00C32F19">
              <w:rPr>
                <w:rFonts w:ascii="Calibri" w:hAnsi="Calibri" w:eastAsia="Calibri" w:cs="Calibri"/>
                <w:b/>
              </w:rPr>
              <w:t xml:space="preserve"> </w:t>
            </w:r>
            <w:proofErr w:type="spellStart"/>
            <w:r w:rsidR="00C32F19">
              <w:rPr>
                <w:rFonts w:ascii="Calibri" w:hAnsi="Calibri" w:eastAsia="Calibri" w:cs="Calibri"/>
                <w:b/>
              </w:rPr>
              <w:t>části</w:t>
            </w:r>
            <w:proofErr w:type="spellEnd"/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5879" w:rsidRDefault="00C32F19" w14:paraId="0B21606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eastAsia="Calibri" w:cs="Calibri"/>
              </w:rPr>
            </w:pPr>
            <w:proofErr w:type="spellStart"/>
            <w:r>
              <w:rPr>
                <w:rFonts w:ascii="Calibri" w:hAnsi="Calibri" w:eastAsia="Calibri" w:cs="Calibri"/>
              </w:rPr>
              <w:t>cena</w:t>
            </w:r>
            <w:proofErr w:type="spellEnd"/>
            <w:r>
              <w:rPr>
                <w:rFonts w:ascii="Calibri" w:hAnsi="Calibri" w:eastAsia="Calibri" w:cs="Calibri"/>
              </w:rPr>
              <w:t xml:space="preserve"> bez DPH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5879" w:rsidRDefault="00C32F19" w14:paraId="1A7B996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eastAsia="Calibri" w:cs="Calibri"/>
              </w:rPr>
            </w:pPr>
            <w:proofErr w:type="spellStart"/>
            <w:r>
              <w:rPr>
                <w:rFonts w:ascii="Calibri" w:hAnsi="Calibri" w:eastAsia="Calibri" w:cs="Calibri"/>
              </w:rPr>
              <w:t>sazba</w:t>
            </w:r>
            <w:proofErr w:type="spellEnd"/>
            <w:r>
              <w:rPr>
                <w:rFonts w:ascii="Calibri" w:hAnsi="Calibri" w:eastAsia="Calibri" w:cs="Calibri"/>
              </w:rPr>
              <w:t xml:space="preserve"> DPH</w:t>
            </w:r>
            <w:r>
              <w:rPr>
                <w:rFonts w:ascii="Calibri" w:hAnsi="Calibri" w:eastAsia="Calibri" w:cs="Calibri"/>
              </w:rPr>
              <w:t xml:space="preserve"> </w:t>
            </w:r>
            <w:r>
              <w:rPr>
                <w:rFonts w:ascii="Calibri" w:hAnsi="Calibri" w:eastAsia="Calibri" w:cs="Calibri"/>
              </w:rPr>
              <w:t>v %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5879" w:rsidRDefault="00C32F19" w14:paraId="12B892F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eastAsia="Calibri" w:cs="Calibri"/>
              </w:rPr>
            </w:pPr>
            <w:proofErr w:type="spellStart"/>
            <w:r>
              <w:rPr>
                <w:rFonts w:ascii="Calibri" w:hAnsi="Calibri" w:eastAsia="Calibri" w:cs="Calibri"/>
              </w:rPr>
              <w:t>výše</w:t>
            </w:r>
            <w:proofErr w:type="spellEnd"/>
            <w:r>
              <w:rPr>
                <w:rFonts w:ascii="Calibri" w:hAnsi="Calibri" w:eastAsia="Calibri" w:cs="Calibri"/>
              </w:rPr>
              <w:t xml:space="preserve"> DPH 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5879" w:rsidRDefault="00C32F19" w14:paraId="4DEA7D9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eastAsia="Calibri" w:cs="Calibri"/>
              </w:rPr>
            </w:pPr>
            <w:proofErr w:type="spellStart"/>
            <w:r>
              <w:rPr>
                <w:rFonts w:ascii="Calibri" w:hAnsi="Calibri" w:eastAsia="Calibri" w:cs="Calibri"/>
              </w:rPr>
              <w:t>cena</w:t>
            </w:r>
            <w:proofErr w:type="spellEnd"/>
            <w:r>
              <w:rPr>
                <w:rFonts w:ascii="Calibri" w:hAnsi="Calibri" w:eastAsia="Calibri" w:cs="Calibri"/>
              </w:rPr>
              <w:t xml:space="preserve"> </w:t>
            </w:r>
            <w:proofErr w:type="spellStart"/>
            <w:r>
              <w:rPr>
                <w:rFonts w:ascii="Calibri" w:hAnsi="Calibri" w:eastAsia="Calibri" w:cs="Calibri"/>
              </w:rPr>
              <w:t>včetně</w:t>
            </w:r>
            <w:proofErr w:type="spellEnd"/>
            <w:r>
              <w:rPr>
                <w:rFonts w:ascii="Calibri" w:hAnsi="Calibri" w:eastAsia="Calibri" w:cs="Calibri"/>
              </w:rPr>
              <w:t xml:space="preserve"> DPH</w:t>
            </w:r>
          </w:p>
        </w:tc>
      </w:tr>
      <w:tr w:rsidR="00015879" w14:paraId="54AEB985" w14:textId="77777777">
        <w:trPr>
          <w:trHeight w:val="420"/>
        </w:trPr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5879" w:rsidRDefault="00C32F19" w14:paraId="773C471B" w14:textId="77777777">
            <w:pPr>
              <w:rPr>
                <w:rFonts w:ascii="Calibri" w:hAnsi="Calibri" w:eastAsia="Calibri" w:cs="Calibri"/>
              </w:rPr>
            </w:pPr>
            <w:proofErr w:type="spellStart"/>
            <w:r>
              <w:rPr>
                <w:rFonts w:ascii="Calibri" w:hAnsi="Calibri" w:eastAsia="Calibri" w:cs="Calibri"/>
              </w:rPr>
              <w:t>Obecné</w:t>
            </w:r>
            <w:proofErr w:type="spellEnd"/>
            <w:r>
              <w:rPr>
                <w:rFonts w:ascii="Calibri" w:hAnsi="Calibri" w:eastAsia="Calibri" w:cs="Calibri"/>
              </w:rPr>
              <w:t xml:space="preserve"> IT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5879" w:rsidRDefault="00015879" w14:paraId="5E80D2B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eastAsia="Calibri" w:cs="Calibri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5879" w:rsidRDefault="00015879" w14:paraId="0F21874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eastAsia="Calibri" w:cs="Calibri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5879" w:rsidRDefault="00015879" w14:paraId="144FC13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eastAsia="Calibri" w:cs="Calibri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5879" w:rsidRDefault="00015879" w14:paraId="52B3BEE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eastAsia="Calibri" w:cs="Calibri"/>
                <w:highlight w:val="lightGray"/>
              </w:rPr>
            </w:pPr>
          </w:p>
        </w:tc>
      </w:tr>
      <w:tr w:rsidR="00015879" w14:paraId="47A41BAB" w14:textId="77777777">
        <w:trPr>
          <w:trHeight w:val="540"/>
        </w:trPr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5879" w:rsidRDefault="00C32F19" w14:paraId="4E0FFFDA" w14:textId="77777777">
            <w:pPr>
              <w:rPr>
                <w:rFonts w:ascii="Calibri" w:hAnsi="Calibri" w:eastAsia="Calibri" w:cs="Calibri"/>
              </w:rPr>
            </w:pPr>
            <w:proofErr w:type="spellStart"/>
            <w:r>
              <w:rPr>
                <w:rFonts w:ascii="Calibri" w:hAnsi="Calibri" w:eastAsia="Calibri" w:cs="Calibri"/>
              </w:rPr>
              <w:t>Měkké</w:t>
            </w:r>
            <w:proofErr w:type="spellEnd"/>
            <w:r>
              <w:rPr>
                <w:rFonts w:ascii="Calibri" w:hAnsi="Calibri" w:eastAsia="Calibri" w:cs="Calibri"/>
              </w:rPr>
              <w:t xml:space="preserve"> a </w:t>
            </w:r>
            <w:proofErr w:type="spellStart"/>
            <w:r>
              <w:rPr>
                <w:rFonts w:ascii="Calibri" w:hAnsi="Calibri" w:eastAsia="Calibri" w:cs="Calibri"/>
              </w:rPr>
              <w:t>manažerské</w:t>
            </w:r>
            <w:proofErr w:type="spellEnd"/>
            <w:r>
              <w:rPr>
                <w:rFonts w:ascii="Calibri" w:hAnsi="Calibri" w:eastAsia="Calibri" w:cs="Calibri"/>
              </w:rPr>
              <w:t xml:space="preserve"> </w:t>
            </w:r>
            <w:proofErr w:type="spellStart"/>
            <w:r>
              <w:rPr>
                <w:rFonts w:ascii="Calibri" w:hAnsi="Calibri" w:eastAsia="Calibri" w:cs="Calibri"/>
              </w:rPr>
              <w:t>dovednosti</w:t>
            </w:r>
            <w:proofErr w:type="spellEnd"/>
            <w:r>
              <w:rPr>
                <w:rFonts w:ascii="Calibri" w:hAnsi="Calibri" w:eastAsia="Calibri" w:cs="Calibri"/>
              </w:rPr>
              <w:t xml:space="preserve"> 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5879" w:rsidRDefault="00015879" w14:paraId="56D7348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eastAsia="Calibri" w:cs="Calibri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5879" w:rsidRDefault="00015879" w14:paraId="1907BD5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eastAsia="Calibri" w:cs="Calibri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5879" w:rsidRDefault="00015879" w14:paraId="58F7B4A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eastAsia="Calibri" w:cs="Calibri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5879" w:rsidRDefault="00015879" w14:paraId="31DB5DA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eastAsia="Calibri" w:cs="Calibri"/>
                <w:highlight w:val="lightGray"/>
              </w:rPr>
            </w:pPr>
          </w:p>
        </w:tc>
      </w:tr>
      <w:tr w:rsidR="00015879" w14:paraId="7CBA51A0" w14:textId="77777777">
        <w:trPr>
          <w:trHeight w:val="480"/>
        </w:trPr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5879" w:rsidRDefault="00C32F19" w14:paraId="7DC646B5" w14:textId="77777777">
            <w:pPr>
              <w:rPr>
                <w:rFonts w:ascii="Calibri" w:hAnsi="Calibri" w:eastAsia="Calibri" w:cs="Calibri"/>
              </w:rPr>
            </w:pPr>
            <w:proofErr w:type="spellStart"/>
            <w:r>
              <w:rPr>
                <w:rFonts w:ascii="Calibri" w:hAnsi="Calibri" w:eastAsia="Calibri" w:cs="Calibri"/>
              </w:rPr>
              <w:t>Jazykové</w:t>
            </w:r>
            <w:proofErr w:type="spellEnd"/>
            <w:r>
              <w:rPr>
                <w:rFonts w:ascii="Calibri" w:hAnsi="Calibri" w:eastAsia="Calibri" w:cs="Calibri"/>
              </w:rPr>
              <w:t xml:space="preserve"> </w:t>
            </w:r>
            <w:proofErr w:type="spellStart"/>
            <w:r>
              <w:rPr>
                <w:rFonts w:ascii="Calibri" w:hAnsi="Calibri" w:eastAsia="Calibri" w:cs="Calibri"/>
              </w:rPr>
              <w:t>vzdělávání</w:t>
            </w:r>
            <w:proofErr w:type="spellEnd"/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5879" w:rsidRDefault="00015879" w14:paraId="3A939AE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eastAsia="Calibri" w:cs="Calibri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5879" w:rsidRDefault="00015879" w14:paraId="4BAB0B4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eastAsia="Calibri" w:cs="Calibri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5879" w:rsidRDefault="00015879" w14:paraId="7BDD725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eastAsia="Calibri" w:cs="Calibri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5879" w:rsidRDefault="00015879" w14:paraId="79779C7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eastAsia="Calibri" w:cs="Calibri"/>
                <w:highlight w:val="lightGray"/>
              </w:rPr>
            </w:pPr>
          </w:p>
        </w:tc>
      </w:tr>
      <w:tr w:rsidR="00015879" w14:paraId="272F13D2" w14:textId="77777777">
        <w:trPr>
          <w:trHeight w:val="480"/>
        </w:trPr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5879" w:rsidRDefault="00C32F19" w14:paraId="12DA6395" w14:textId="77777777">
            <w:pPr>
              <w:rPr>
                <w:rFonts w:ascii="Calibri" w:hAnsi="Calibri" w:eastAsia="Calibri" w:cs="Calibri"/>
              </w:rPr>
            </w:pPr>
            <w:proofErr w:type="spellStart"/>
            <w:r>
              <w:rPr>
                <w:rFonts w:ascii="Calibri" w:hAnsi="Calibri" w:eastAsia="Calibri" w:cs="Calibri"/>
              </w:rPr>
              <w:t>Účetní</w:t>
            </w:r>
            <w:proofErr w:type="spellEnd"/>
            <w:r>
              <w:rPr>
                <w:rFonts w:ascii="Calibri" w:hAnsi="Calibri" w:eastAsia="Calibri" w:cs="Calibri"/>
              </w:rPr>
              <w:t xml:space="preserve">, </w:t>
            </w:r>
            <w:proofErr w:type="spellStart"/>
            <w:r>
              <w:rPr>
                <w:rFonts w:ascii="Calibri" w:hAnsi="Calibri" w:eastAsia="Calibri" w:cs="Calibri"/>
              </w:rPr>
              <w:t>ekonomické</w:t>
            </w:r>
            <w:proofErr w:type="spellEnd"/>
            <w:r>
              <w:rPr>
                <w:rFonts w:ascii="Calibri" w:hAnsi="Calibri" w:eastAsia="Calibri" w:cs="Calibri"/>
              </w:rPr>
              <w:t xml:space="preserve"> a </w:t>
            </w:r>
            <w:proofErr w:type="spellStart"/>
            <w:r>
              <w:rPr>
                <w:rFonts w:ascii="Calibri" w:hAnsi="Calibri" w:eastAsia="Calibri" w:cs="Calibri"/>
              </w:rPr>
              <w:t>právní</w:t>
            </w:r>
            <w:proofErr w:type="spellEnd"/>
            <w:r>
              <w:rPr>
                <w:rFonts w:ascii="Calibri" w:hAnsi="Calibri" w:eastAsia="Calibri" w:cs="Calibri"/>
              </w:rPr>
              <w:t xml:space="preserve"> </w:t>
            </w:r>
            <w:proofErr w:type="spellStart"/>
            <w:r>
              <w:rPr>
                <w:rFonts w:ascii="Calibri" w:hAnsi="Calibri" w:eastAsia="Calibri" w:cs="Calibri"/>
              </w:rPr>
              <w:t>kurzy</w:t>
            </w:r>
            <w:proofErr w:type="spellEnd"/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5879" w:rsidRDefault="00015879" w14:paraId="5F2B19B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eastAsia="Calibri" w:cs="Calibri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5879" w:rsidRDefault="00015879" w14:paraId="1386E32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eastAsia="Calibri" w:cs="Calibri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5879" w:rsidRDefault="00015879" w14:paraId="38C59FF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eastAsia="Calibri" w:cs="Calibri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5879" w:rsidRDefault="00015879" w14:paraId="1097B60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eastAsia="Calibri" w:cs="Calibri"/>
                <w:highlight w:val="lightGray"/>
              </w:rPr>
            </w:pPr>
          </w:p>
        </w:tc>
      </w:tr>
    </w:tbl>
    <w:p w:rsidR="00015879" w:rsidRDefault="00C32F19" w14:paraId="54181AA2" w14:textId="77777777">
      <w:pPr>
        <w:spacing w:before="60" w:after="60"/>
        <w:ind w:left="57" w:right="57"/>
        <w:rPr>
          <w:rFonts w:ascii="Calibri" w:hAnsi="Calibri" w:eastAsia="Calibri" w:cs="Calibri"/>
        </w:rPr>
      </w:pPr>
      <w:r>
        <w:rPr>
          <w:rFonts w:ascii="Calibri" w:hAnsi="Calibri" w:eastAsia="Calibri" w:cs="Calibri"/>
          <w:b/>
          <w:color w:val="FF0000"/>
        </w:rPr>
        <w:t xml:space="preserve">  </w:t>
      </w:r>
      <w:proofErr w:type="spellStart"/>
      <w:r>
        <w:rPr>
          <w:rFonts w:ascii="Calibri" w:hAnsi="Calibri" w:eastAsia="Calibri" w:cs="Calibri"/>
          <w:b/>
          <w:color w:val="FF0000"/>
        </w:rPr>
        <w:t>Pozn</w:t>
      </w:r>
      <w:proofErr w:type="spellEnd"/>
      <w:r>
        <w:rPr>
          <w:rFonts w:ascii="Calibri" w:hAnsi="Calibri" w:eastAsia="Calibri" w:cs="Calibri"/>
          <w:b/>
          <w:color w:val="FF0000"/>
        </w:rPr>
        <w:t xml:space="preserve">. </w:t>
      </w:r>
      <w:proofErr w:type="spellStart"/>
      <w:r>
        <w:rPr>
          <w:rFonts w:ascii="Calibri" w:hAnsi="Calibri" w:eastAsia="Calibri" w:cs="Calibri"/>
          <w:b/>
          <w:color w:val="FF0000"/>
        </w:rPr>
        <w:t>Nehodící</w:t>
      </w:r>
      <w:proofErr w:type="spellEnd"/>
      <w:r>
        <w:rPr>
          <w:rFonts w:ascii="Calibri" w:hAnsi="Calibri" w:eastAsia="Calibri" w:cs="Calibri"/>
          <w:b/>
          <w:color w:val="FF0000"/>
        </w:rPr>
        <w:t xml:space="preserve"> se </w:t>
      </w:r>
      <w:proofErr w:type="spellStart"/>
      <w:r>
        <w:rPr>
          <w:rFonts w:ascii="Calibri" w:hAnsi="Calibri" w:eastAsia="Calibri" w:cs="Calibri"/>
          <w:b/>
          <w:color w:val="FF0000"/>
        </w:rPr>
        <w:t>řádky</w:t>
      </w:r>
      <w:proofErr w:type="spellEnd"/>
      <w:r>
        <w:rPr>
          <w:rFonts w:ascii="Calibri" w:hAnsi="Calibri" w:eastAsia="Calibri" w:cs="Calibri"/>
          <w:b/>
          <w:color w:val="FF0000"/>
        </w:rPr>
        <w:t xml:space="preserve"> </w:t>
      </w:r>
      <w:proofErr w:type="spellStart"/>
      <w:r>
        <w:rPr>
          <w:rFonts w:ascii="Calibri" w:hAnsi="Calibri" w:eastAsia="Calibri" w:cs="Calibri"/>
          <w:b/>
          <w:color w:val="FF0000"/>
        </w:rPr>
        <w:t>tabulky</w:t>
      </w:r>
      <w:proofErr w:type="spellEnd"/>
      <w:r>
        <w:rPr>
          <w:rFonts w:ascii="Calibri" w:hAnsi="Calibri" w:eastAsia="Calibri" w:cs="Calibri"/>
          <w:b/>
          <w:color w:val="FF0000"/>
        </w:rPr>
        <w:t xml:space="preserve">  </w:t>
      </w:r>
      <w:proofErr w:type="spellStart"/>
      <w:r>
        <w:rPr>
          <w:rFonts w:ascii="Calibri" w:hAnsi="Calibri" w:eastAsia="Calibri" w:cs="Calibri"/>
          <w:b/>
          <w:color w:val="FF0000"/>
        </w:rPr>
        <w:t>vymažte</w:t>
      </w:r>
      <w:proofErr w:type="spellEnd"/>
      <w:r>
        <w:rPr>
          <w:rFonts w:ascii="Calibri" w:hAnsi="Calibri" w:eastAsia="Calibri" w:cs="Calibri"/>
          <w:b/>
          <w:color w:val="FF0000"/>
        </w:rPr>
        <w:t>.</w:t>
      </w:r>
    </w:p>
    <w:p w:rsidR="00015879" w:rsidRDefault="00C32F19" w14:paraId="3BC28D4C" w14:textId="7777777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spacing w:before="120" w:after="120"/>
      </w:pPr>
      <w:r>
        <w:rPr>
          <w:rFonts w:ascii="Calibri" w:hAnsi="Calibri" w:eastAsia="Calibri" w:cs="Calibri"/>
        </w:rPr>
        <w:t xml:space="preserve">Cena </w:t>
      </w:r>
      <w:proofErr w:type="spellStart"/>
      <w:r>
        <w:rPr>
          <w:rFonts w:ascii="Calibri" w:hAnsi="Calibri" w:eastAsia="Calibri" w:cs="Calibri"/>
        </w:rPr>
        <w:t>zakázky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obsahuje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veškeré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náklady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dodavatele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spojené</w:t>
      </w:r>
      <w:proofErr w:type="spellEnd"/>
      <w:r>
        <w:rPr>
          <w:rFonts w:ascii="Calibri" w:hAnsi="Calibri" w:eastAsia="Calibri" w:cs="Calibri"/>
        </w:rPr>
        <w:t xml:space="preserve"> s </w:t>
      </w:r>
      <w:proofErr w:type="spellStart"/>
      <w:r>
        <w:rPr>
          <w:rFonts w:ascii="Calibri" w:hAnsi="Calibri" w:eastAsia="Calibri" w:cs="Calibri"/>
        </w:rPr>
        <w:t>plněním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předmětu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zakázky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včetně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organizačního</w:t>
      </w:r>
      <w:proofErr w:type="spellEnd"/>
      <w:r>
        <w:rPr>
          <w:rFonts w:ascii="Calibri" w:hAnsi="Calibri" w:eastAsia="Calibri" w:cs="Calibri"/>
        </w:rPr>
        <w:t xml:space="preserve"> a </w:t>
      </w:r>
      <w:proofErr w:type="spellStart"/>
      <w:r>
        <w:rPr>
          <w:rFonts w:ascii="Calibri" w:hAnsi="Calibri" w:eastAsia="Calibri" w:cs="Calibri"/>
        </w:rPr>
        <w:t>materiálně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technického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zajištění</w:t>
      </w:r>
      <w:proofErr w:type="spellEnd"/>
      <w:r>
        <w:rPr>
          <w:rFonts w:ascii="Calibri" w:hAnsi="Calibri" w:eastAsia="Calibri" w:cs="Calibri"/>
        </w:rPr>
        <w:t xml:space="preserve">. Cena bez DPH se v </w:t>
      </w:r>
      <w:proofErr w:type="spellStart"/>
      <w:r>
        <w:rPr>
          <w:rFonts w:ascii="Calibri" w:hAnsi="Calibri" w:eastAsia="Calibri" w:cs="Calibri"/>
        </w:rPr>
        <w:t>průběhu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plnění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zakázky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nesmí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měnit</w:t>
      </w:r>
      <w:proofErr w:type="spellEnd"/>
      <w:r>
        <w:rPr>
          <w:rFonts w:ascii="Calibri" w:hAnsi="Calibri" w:eastAsia="Calibri" w:cs="Calibri"/>
        </w:rPr>
        <w:t xml:space="preserve">. </w:t>
      </w:r>
    </w:p>
    <w:p w:rsidR="00015879" w:rsidRDefault="00C32F19" w14:paraId="31B36B49" w14:textId="7777777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spacing w:before="120" w:after="120"/>
      </w:pPr>
      <w:r>
        <w:rPr>
          <w:rFonts w:ascii="Calibri" w:hAnsi="Calibri" w:eastAsia="Calibri" w:cs="Calibri"/>
        </w:rPr>
        <w:t xml:space="preserve">Cena za </w:t>
      </w:r>
      <w:proofErr w:type="spellStart"/>
      <w:r>
        <w:rPr>
          <w:rFonts w:ascii="Calibri" w:hAnsi="Calibri" w:eastAsia="Calibri" w:cs="Calibri"/>
        </w:rPr>
        <w:t>realizaci</w:t>
      </w:r>
      <w:proofErr w:type="spellEnd"/>
      <w:r>
        <w:rPr>
          <w:rFonts w:ascii="Calibri" w:hAnsi="Calibri" w:eastAsia="Calibri" w:cs="Calibri"/>
        </w:rPr>
        <w:t xml:space="preserve"> je </w:t>
      </w:r>
      <w:proofErr w:type="spellStart"/>
      <w:r>
        <w:rPr>
          <w:rFonts w:ascii="Calibri" w:hAnsi="Calibri" w:eastAsia="Calibri" w:cs="Calibri"/>
        </w:rPr>
        <w:t>určena</w:t>
      </w:r>
      <w:proofErr w:type="spellEnd"/>
      <w:r>
        <w:rPr>
          <w:rFonts w:ascii="Calibri" w:hAnsi="Calibri" w:eastAsia="Calibri" w:cs="Calibri"/>
        </w:rPr>
        <w:t xml:space="preserve"> za </w:t>
      </w:r>
      <w:proofErr w:type="spellStart"/>
      <w:r>
        <w:rPr>
          <w:rFonts w:ascii="Calibri" w:hAnsi="Calibri" w:eastAsia="Calibri" w:cs="Calibri"/>
        </w:rPr>
        <w:t>řádně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uskutečněné</w:t>
      </w:r>
      <w:proofErr w:type="spellEnd"/>
      <w:r>
        <w:rPr>
          <w:rFonts w:ascii="Calibri" w:hAnsi="Calibri" w:eastAsia="Calibri" w:cs="Calibri"/>
        </w:rPr>
        <w:t xml:space="preserve"> a </w:t>
      </w:r>
      <w:proofErr w:type="spellStart"/>
      <w:r>
        <w:rPr>
          <w:rFonts w:ascii="Calibri" w:hAnsi="Calibri" w:eastAsia="Calibri" w:cs="Calibri"/>
        </w:rPr>
        <w:t>dokončen</w:t>
      </w:r>
      <w:r>
        <w:rPr>
          <w:rFonts w:ascii="Calibri" w:hAnsi="Calibri" w:eastAsia="Calibri" w:cs="Calibri"/>
        </w:rPr>
        <w:t>é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kurzy</w:t>
      </w:r>
      <w:proofErr w:type="spellEnd"/>
      <w:r>
        <w:rPr>
          <w:rFonts w:ascii="Calibri" w:hAnsi="Calibri" w:eastAsia="Calibri" w:cs="Calibri"/>
        </w:rPr>
        <w:t>.</w:t>
      </w:r>
    </w:p>
    <w:p w:rsidR="00015879" w:rsidRDefault="00C32F19" w14:paraId="4B279EB8" w14:textId="7777777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spacing w:before="120" w:after="120"/>
      </w:pPr>
      <w:proofErr w:type="spellStart"/>
      <w:r>
        <w:rPr>
          <w:rFonts w:ascii="Calibri" w:hAnsi="Calibri" w:eastAsia="Calibri" w:cs="Calibri"/>
        </w:rPr>
        <w:t>Předpokladem</w:t>
      </w:r>
      <w:proofErr w:type="spellEnd"/>
      <w:r>
        <w:rPr>
          <w:rFonts w:ascii="Calibri" w:hAnsi="Calibri" w:eastAsia="Calibri" w:cs="Calibri"/>
        </w:rPr>
        <w:t xml:space="preserve"> pro </w:t>
      </w:r>
      <w:proofErr w:type="spellStart"/>
      <w:r>
        <w:rPr>
          <w:rFonts w:ascii="Calibri" w:hAnsi="Calibri" w:eastAsia="Calibri" w:cs="Calibri"/>
        </w:rPr>
        <w:t>vystavení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faktury</w:t>
      </w:r>
      <w:proofErr w:type="spellEnd"/>
      <w:r>
        <w:rPr>
          <w:rFonts w:ascii="Calibri" w:hAnsi="Calibri" w:eastAsia="Calibri" w:cs="Calibri"/>
        </w:rPr>
        <w:t xml:space="preserve"> je </w:t>
      </w:r>
      <w:proofErr w:type="spellStart"/>
      <w:r>
        <w:rPr>
          <w:rFonts w:ascii="Calibri" w:hAnsi="Calibri" w:eastAsia="Calibri" w:cs="Calibri"/>
        </w:rPr>
        <w:t>řádné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dokončení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příslušného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kurzu</w:t>
      </w:r>
      <w:proofErr w:type="spellEnd"/>
      <w:r>
        <w:rPr>
          <w:rFonts w:ascii="Calibri" w:hAnsi="Calibri" w:eastAsia="Calibri" w:cs="Calibri"/>
        </w:rPr>
        <w:t xml:space="preserve"> a </w:t>
      </w:r>
      <w:proofErr w:type="spellStart"/>
      <w:r>
        <w:rPr>
          <w:rFonts w:ascii="Calibri" w:hAnsi="Calibri" w:eastAsia="Calibri" w:cs="Calibri"/>
        </w:rPr>
        <w:t>předložení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veškeré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povinné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dokumentace</w:t>
      </w:r>
      <w:proofErr w:type="spellEnd"/>
      <w:r>
        <w:rPr>
          <w:rFonts w:ascii="Calibri" w:hAnsi="Calibri" w:eastAsia="Calibri" w:cs="Calibri"/>
        </w:rPr>
        <w:t>.</w:t>
      </w:r>
    </w:p>
    <w:p w:rsidR="00015879" w:rsidRDefault="00C32F19" w14:paraId="4A00D275" w14:textId="47DF95DE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spacing w:before="120" w:after="120"/>
      </w:pPr>
      <w:proofErr w:type="spellStart"/>
      <w:r>
        <w:rPr>
          <w:rFonts w:ascii="Calibri" w:hAnsi="Calibri" w:eastAsia="Calibri" w:cs="Calibri"/>
        </w:rPr>
        <w:t>Dodavatel</w:t>
      </w:r>
      <w:proofErr w:type="spellEnd"/>
      <w:r>
        <w:rPr>
          <w:rFonts w:ascii="Calibri" w:hAnsi="Calibri" w:eastAsia="Calibri" w:cs="Calibri"/>
        </w:rPr>
        <w:t xml:space="preserve"> </w:t>
      </w:r>
      <w:r>
        <w:rPr>
          <w:rFonts w:ascii="Calibri" w:hAnsi="Calibri" w:eastAsia="Calibri" w:cs="Calibri"/>
          <w:b/>
        </w:rPr>
        <w:t xml:space="preserve"> je</w:t>
      </w:r>
      <w:r>
        <w:rPr>
          <w:rFonts w:ascii="Calibri" w:hAnsi="Calibri" w:eastAsia="Calibri" w:cs="Calibri"/>
          <w:b/>
        </w:rPr>
        <w:t xml:space="preserve"> </w:t>
      </w:r>
      <w:r>
        <w:rPr>
          <w:rFonts w:ascii="Calibri" w:hAnsi="Calibri" w:eastAsia="Calibri" w:cs="Calibri"/>
          <w:b/>
        </w:rPr>
        <w:t>/</w:t>
      </w:r>
      <w:proofErr w:type="spellStart"/>
      <w:r>
        <w:rPr>
          <w:rFonts w:ascii="Calibri" w:hAnsi="Calibri" w:eastAsia="Calibri" w:cs="Calibri"/>
          <w:b/>
        </w:rPr>
        <w:t>není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plátcem</w:t>
      </w:r>
      <w:proofErr w:type="spellEnd"/>
      <w:r>
        <w:rPr>
          <w:rFonts w:ascii="Calibri" w:hAnsi="Calibri" w:eastAsia="Calibri" w:cs="Calibri"/>
        </w:rPr>
        <w:t xml:space="preserve"> DPH </w:t>
      </w:r>
      <w:proofErr w:type="spellStart"/>
      <w:r>
        <w:rPr>
          <w:rFonts w:ascii="Calibri" w:hAnsi="Calibri" w:eastAsia="Calibri" w:cs="Calibri"/>
        </w:rPr>
        <w:t>ve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vztahu</w:t>
      </w:r>
      <w:proofErr w:type="spellEnd"/>
      <w:r>
        <w:rPr>
          <w:rFonts w:ascii="Calibri" w:hAnsi="Calibri" w:eastAsia="Calibri" w:cs="Calibri"/>
        </w:rPr>
        <w:t xml:space="preserve"> k </w:t>
      </w:r>
      <w:proofErr w:type="spellStart"/>
      <w:r>
        <w:rPr>
          <w:rFonts w:ascii="Calibri" w:hAnsi="Calibri" w:eastAsia="Calibri" w:cs="Calibri"/>
        </w:rPr>
        <w:t>poskytovaným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službám</w:t>
      </w:r>
      <w:proofErr w:type="spellEnd"/>
      <w:r>
        <w:rPr>
          <w:rFonts w:ascii="Calibri" w:hAnsi="Calibri" w:eastAsia="Calibri" w:cs="Calibri"/>
        </w:rPr>
        <w:t xml:space="preserve">. </w:t>
      </w:r>
      <w:r>
        <w:rPr>
          <w:rFonts w:ascii="Calibri" w:hAnsi="Calibri" w:eastAsia="Calibri" w:cs="Calibri"/>
          <w:color w:val="FF0000"/>
        </w:rPr>
        <w:t>(</w:t>
      </w:r>
      <w:proofErr w:type="spellStart"/>
      <w:r>
        <w:rPr>
          <w:rFonts w:ascii="Calibri" w:hAnsi="Calibri" w:eastAsia="Calibri" w:cs="Calibri"/>
          <w:color w:val="FF0000"/>
        </w:rPr>
        <w:t>Pozn</w:t>
      </w:r>
      <w:proofErr w:type="spellEnd"/>
      <w:r>
        <w:rPr>
          <w:rFonts w:ascii="Calibri" w:hAnsi="Calibri" w:eastAsia="Calibri" w:cs="Calibri"/>
          <w:color w:val="FF0000"/>
        </w:rPr>
        <w:t xml:space="preserve">. </w:t>
      </w:r>
      <w:proofErr w:type="spellStart"/>
      <w:r>
        <w:rPr>
          <w:rFonts w:ascii="Calibri" w:hAnsi="Calibri" w:eastAsia="Calibri" w:cs="Calibri"/>
          <w:color w:val="FF0000"/>
        </w:rPr>
        <w:t>Vyberte</w:t>
      </w:r>
      <w:proofErr w:type="spellEnd"/>
      <w:r>
        <w:rPr>
          <w:rFonts w:ascii="Calibri" w:hAnsi="Calibri" w:eastAsia="Calibri" w:cs="Calibri"/>
          <w:color w:val="FF0000"/>
        </w:rPr>
        <w:t xml:space="preserve"> </w:t>
      </w:r>
      <w:proofErr w:type="spellStart"/>
      <w:r>
        <w:rPr>
          <w:rFonts w:ascii="Calibri" w:hAnsi="Calibri" w:eastAsia="Calibri" w:cs="Calibri"/>
          <w:color w:val="FF0000"/>
        </w:rPr>
        <w:t>jednu</w:t>
      </w:r>
      <w:proofErr w:type="spellEnd"/>
      <w:r>
        <w:rPr>
          <w:rFonts w:ascii="Calibri" w:hAnsi="Calibri" w:eastAsia="Calibri" w:cs="Calibri"/>
          <w:color w:val="FF0000"/>
        </w:rPr>
        <w:t xml:space="preserve"> z </w:t>
      </w:r>
      <w:proofErr w:type="spellStart"/>
      <w:r>
        <w:rPr>
          <w:rFonts w:ascii="Calibri" w:hAnsi="Calibri" w:eastAsia="Calibri" w:cs="Calibri"/>
          <w:color w:val="FF0000"/>
        </w:rPr>
        <w:t>možností</w:t>
      </w:r>
      <w:proofErr w:type="spellEnd"/>
      <w:r>
        <w:rPr>
          <w:rFonts w:ascii="Calibri" w:hAnsi="Calibri" w:eastAsia="Calibri" w:cs="Calibri"/>
          <w:color w:val="FF0000"/>
        </w:rPr>
        <w:t>.)</w:t>
      </w:r>
    </w:p>
    <w:p w:rsidR="00015879" w:rsidRDefault="00C32F19" w14:paraId="1C96B5A3" w14:textId="7777777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spacing w:before="120" w:after="120"/>
      </w:pPr>
      <w:proofErr w:type="spellStart"/>
      <w:r>
        <w:rPr>
          <w:rFonts w:ascii="Calibri" w:hAnsi="Calibri" w:eastAsia="Calibri" w:cs="Calibri"/>
        </w:rPr>
        <w:t>Dodavatel</w:t>
      </w:r>
      <w:proofErr w:type="spellEnd"/>
      <w:r>
        <w:rPr>
          <w:rFonts w:ascii="Calibri" w:hAnsi="Calibri" w:eastAsia="Calibri" w:cs="Calibri"/>
        </w:rPr>
        <w:t xml:space="preserve"> je </w:t>
      </w:r>
      <w:proofErr w:type="spellStart"/>
      <w:r>
        <w:rPr>
          <w:rFonts w:ascii="Calibri" w:hAnsi="Calibri" w:eastAsia="Calibri" w:cs="Calibri"/>
        </w:rPr>
        <w:t>povinen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vrátit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poskytnuté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finanční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prostředky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nebo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jejich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část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pokud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nedodrží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sjednané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podmínky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nebo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pokud</w:t>
      </w:r>
      <w:proofErr w:type="spellEnd"/>
      <w:r>
        <w:rPr>
          <w:rFonts w:ascii="Calibri" w:hAnsi="Calibri" w:eastAsia="Calibri" w:cs="Calibri"/>
        </w:rPr>
        <w:t xml:space="preserve"> mu </w:t>
      </w:r>
      <w:proofErr w:type="spellStart"/>
      <w:r>
        <w:rPr>
          <w:rFonts w:ascii="Calibri" w:hAnsi="Calibri" w:eastAsia="Calibri" w:cs="Calibri"/>
        </w:rPr>
        <w:t>jeho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zaviněním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byly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posk</w:t>
      </w:r>
      <w:r>
        <w:rPr>
          <w:rFonts w:ascii="Calibri" w:hAnsi="Calibri" w:eastAsia="Calibri" w:cs="Calibri"/>
        </w:rPr>
        <w:t>ytnuty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neprávem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nebo</w:t>
      </w:r>
      <w:proofErr w:type="spellEnd"/>
      <w:r>
        <w:rPr>
          <w:rFonts w:ascii="Calibri" w:hAnsi="Calibri" w:eastAsia="Calibri" w:cs="Calibri"/>
        </w:rPr>
        <w:t> </w:t>
      </w:r>
      <w:proofErr w:type="spellStart"/>
      <w:r>
        <w:rPr>
          <w:rFonts w:ascii="Calibri" w:hAnsi="Calibri" w:eastAsia="Calibri" w:cs="Calibri"/>
        </w:rPr>
        <w:t>ve</w:t>
      </w:r>
      <w:proofErr w:type="spellEnd"/>
      <w:r>
        <w:rPr>
          <w:rFonts w:ascii="Calibri" w:hAnsi="Calibri" w:eastAsia="Calibri" w:cs="Calibri"/>
        </w:rPr>
        <w:t> </w:t>
      </w:r>
      <w:proofErr w:type="spellStart"/>
      <w:r>
        <w:rPr>
          <w:rFonts w:ascii="Calibri" w:hAnsi="Calibri" w:eastAsia="Calibri" w:cs="Calibri"/>
        </w:rPr>
        <w:t>vyšší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částce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než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náležely</w:t>
      </w:r>
      <w:proofErr w:type="spellEnd"/>
      <w:r>
        <w:rPr>
          <w:rFonts w:ascii="Calibri" w:hAnsi="Calibri" w:eastAsia="Calibri" w:cs="Calibri"/>
        </w:rPr>
        <w:t>.</w:t>
      </w:r>
    </w:p>
    <w:p w:rsidR="00015879" w:rsidRDefault="00C32F19" w14:paraId="5CC2ED9A" w14:textId="7777777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spacing w:before="120" w:after="120"/>
      </w:pPr>
      <w:r>
        <w:rPr>
          <w:rFonts w:ascii="Calibri" w:hAnsi="Calibri" w:eastAsia="Calibri" w:cs="Calibri"/>
        </w:rPr>
        <w:t xml:space="preserve">Cena za </w:t>
      </w:r>
      <w:proofErr w:type="spellStart"/>
      <w:r>
        <w:rPr>
          <w:rFonts w:ascii="Calibri" w:hAnsi="Calibri" w:eastAsia="Calibri" w:cs="Calibri"/>
        </w:rPr>
        <w:t>poskytnuté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služby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při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plnění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zakázky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bude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objednatelem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uhrazena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bezhotovostním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převodem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na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základě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daňového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dokladu</w:t>
      </w:r>
      <w:proofErr w:type="spellEnd"/>
      <w:r>
        <w:rPr>
          <w:rFonts w:ascii="Calibri" w:hAnsi="Calibri" w:eastAsia="Calibri" w:cs="Calibri"/>
        </w:rPr>
        <w:t xml:space="preserve"> (</w:t>
      </w:r>
      <w:proofErr w:type="spellStart"/>
      <w:r>
        <w:rPr>
          <w:rFonts w:ascii="Calibri" w:hAnsi="Calibri" w:eastAsia="Calibri" w:cs="Calibri"/>
        </w:rPr>
        <w:t>faktury</w:t>
      </w:r>
      <w:proofErr w:type="spellEnd"/>
      <w:r>
        <w:rPr>
          <w:rFonts w:ascii="Calibri" w:hAnsi="Calibri" w:eastAsia="Calibri" w:cs="Calibri"/>
        </w:rPr>
        <w:t xml:space="preserve">) </w:t>
      </w:r>
      <w:proofErr w:type="spellStart"/>
      <w:r>
        <w:rPr>
          <w:rFonts w:ascii="Calibri" w:hAnsi="Calibri" w:eastAsia="Calibri" w:cs="Calibri"/>
        </w:rPr>
        <w:t>vystaveného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dodavatelem</w:t>
      </w:r>
      <w:proofErr w:type="spellEnd"/>
      <w:r>
        <w:rPr>
          <w:rFonts w:ascii="Calibri" w:hAnsi="Calibri" w:eastAsia="Calibri" w:cs="Calibri"/>
        </w:rPr>
        <w:t>.</w:t>
      </w:r>
    </w:p>
    <w:p w:rsidR="00015879" w:rsidRDefault="00C32F19" w14:paraId="3D222069" w14:textId="6785336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spacing w:before="120" w:after="120"/>
      </w:pPr>
      <w:r>
        <w:rPr>
          <w:rFonts w:ascii="Calibri" w:hAnsi="Calibri" w:eastAsia="Calibri" w:cs="Calibri"/>
        </w:rPr>
        <w:t xml:space="preserve">Faktura </w:t>
      </w:r>
      <w:proofErr w:type="spellStart"/>
      <w:r>
        <w:rPr>
          <w:rFonts w:ascii="Calibri" w:hAnsi="Calibri" w:eastAsia="Calibri" w:cs="Calibri"/>
        </w:rPr>
        <w:t>bude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vystavena</w:t>
      </w:r>
      <w:proofErr w:type="spellEnd"/>
      <w:r>
        <w:rPr>
          <w:rFonts w:ascii="Calibri" w:hAnsi="Calibri" w:eastAsia="Calibri" w:cs="Calibri"/>
        </w:rPr>
        <w:t xml:space="preserve"> do 14 </w:t>
      </w:r>
      <w:proofErr w:type="spellStart"/>
      <w:r>
        <w:rPr>
          <w:rFonts w:ascii="Calibri" w:hAnsi="Calibri" w:eastAsia="Calibri" w:cs="Calibri"/>
        </w:rPr>
        <w:t>dnů</w:t>
      </w:r>
      <w:proofErr w:type="spellEnd"/>
      <w:r>
        <w:rPr>
          <w:rFonts w:ascii="Calibri" w:hAnsi="Calibri" w:eastAsia="Calibri" w:cs="Calibri"/>
        </w:rPr>
        <w:t xml:space="preserve"> po </w:t>
      </w:r>
      <w:proofErr w:type="spellStart"/>
      <w:r>
        <w:rPr>
          <w:rFonts w:ascii="Calibri" w:hAnsi="Calibri" w:eastAsia="Calibri" w:cs="Calibri"/>
        </w:rPr>
        <w:t>řádném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pos</w:t>
      </w:r>
      <w:r>
        <w:rPr>
          <w:rFonts w:ascii="Calibri" w:hAnsi="Calibri" w:eastAsia="Calibri" w:cs="Calibri"/>
        </w:rPr>
        <w:t>kytnutí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služby</w:t>
      </w:r>
      <w:proofErr w:type="spellEnd"/>
      <w:r>
        <w:rPr>
          <w:rFonts w:ascii="Calibri" w:hAnsi="Calibri" w:eastAsia="Calibri" w:cs="Calibri"/>
        </w:rPr>
        <w:t>.</w:t>
      </w:r>
      <w:r w:rsidR="001D2F83"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Součástí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řádného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poskytnutí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služby</w:t>
      </w:r>
      <w:proofErr w:type="spellEnd"/>
      <w:r>
        <w:rPr>
          <w:rFonts w:ascii="Calibri" w:hAnsi="Calibri" w:eastAsia="Calibri" w:cs="Calibri"/>
        </w:rPr>
        <w:t xml:space="preserve"> je </w:t>
      </w:r>
      <w:proofErr w:type="spellStart"/>
      <w:r>
        <w:rPr>
          <w:rFonts w:ascii="Calibri" w:hAnsi="Calibri" w:eastAsia="Calibri" w:cs="Calibri"/>
        </w:rPr>
        <w:t>zajištění</w:t>
      </w:r>
      <w:proofErr w:type="spellEnd"/>
      <w:r>
        <w:rPr>
          <w:rFonts w:ascii="Calibri" w:hAnsi="Calibri" w:eastAsia="Calibri" w:cs="Calibri"/>
        </w:rPr>
        <w:t xml:space="preserve"> a </w:t>
      </w:r>
      <w:proofErr w:type="spellStart"/>
      <w:r>
        <w:rPr>
          <w:rFonts w:ascii="Calibri" w:hAnsi="Calibri" w:eastAsia="Calibri" w:cs="Calibri"/>
        </w:rPr>
        <w:t>pře</w:t>
      </w:r>
      <w:r>
        <w:rPr>
          <w:rFonts w:ascii="Calibri" w:hAnsi="Calibri" w:eastAsia="Calibri" w:cs="Calibri"/>
        </w:rPr>
        <w:t>dání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dokumentace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dle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článku</w:t>
      </w:r>
      <w:proofErr w:type="spellEnd"/>
      <w:r>
        <w:rPr>
          <w:rFonts w:ascii="Calibri" w:hAnsi="Calibri" w:eastAsia="Calibri" w:cs="Calibri"/>
        </w:rPr>
        <w:t xml:space="preserve"> IV. </w:t>
      </w:r>
      <w:proofErr w:type="spellStart"/>
      <w:r>
        <w:rPr>
          <w:rFonts w:ascii="Calibri" w:hAnsi="Calibri" w:eastAsia="Calibri" w:cs="Calibri"/>
        </w:rPr>
        <w:t>odst</w:t>
      </w:r>
      <w:proofErr w:type="spellEnd"/>
      <w:r>
        <w:rPr>
          <w:rFonts w:ascii="Calibri" w:hAnsi="Calibri" w:eastAsia="Calibri" w:cs="Calibri"/>
        </w:rPr>
        <w:t xml:space="preserve">. 4 </w:t>
      </w:r>
      <w:proofErr w:type="spellStart"/>
      <w:r>
        <w:rPr>
          <w:rFonts w:ascii="Calibri" w:hAnsi="Calibri" w:eastAsia="Calibri" w:cs="Calibri"/>
        </w:rPr>
        <w:t>této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smlouvy</w:t>
      </w:r>
      <w:proofErr w:type="spellEnd"/>
      <w:r>
        <w:rPr>
          <w:rFonts w:ascii="Calibri" w:hAnsi="Calibri" w:eastAsia="Calibri" w:cs="Calibri"/>
        </w:rPr>
        <w:t xml:space="preserve">. </w:t>
      </w:r>
    </w:p>
    <w:p w:rsidR="00015879" w:rsidRDefault="00C32F19" w14:paraId="61423276" w14:textId="7777777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spacing w:before="120" w:after="120"/>
      </w:pPr>
      <w:r>
        <w:rPr>
          <w:rFonts w:ascii="Calibri" w:hAnsi="Calibri" w:eastAsia="Calibri" w:cs="Calibri"/>
        </w:rPr>
        <w:t xml:space="preserve">Faktura </w:t>
      </w:r>
      <w:proofErr w:type="spellStart"/>
      <w:r>
        <w:rPr>
          <w:rFonts w:ascii="Calibri" w:hAnsi="Calibri" w:eastAsia="Calibri" w:cs="Calibri"/>
        </w:rPr>
        <w:t>musí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obsahovat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všechny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náležitosti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řádného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daňového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dokladu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ve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smyslu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příslušných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právních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předpisů</w:t>
      </w:r>
      <w:proofErr w:type="spellEnd"/>
      <w:r>
        <w:rPr>
          <w:rFonts w:ascii="Calibri" w:hAnsi="Calibri" w:eastAsia="Calibri" w:cs="Calibri"/>
        </w:rPr>
        <w:t xml:space="preserve">. V </w:t>
      </w:r>
      <w:proofErr w:type="spellStart"/>
      <w:r>
        <w:rPr>
          <w:rFonts w:ascii="Calibri" w:hAnsi="Calibri" w:eastAsia="Calibri" w:cs="Calibri"/>
        </w:rPr>
        <w:t>případě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že</w:t>
      </w:r>
      <w:proofErr w:type="spellEnd"/>
      <w:r>
        <w:rPr>
          <w:rFonts w:ascii="Calibri" w:hAnsi="Calibri" w:eastAsia="Calibri" w:cs="Calibri"/>
        </w:rPr>
        <w:t xml:space="preserve"> faktura </w:t>
      </w:r>
      <w:proofErr w:type="spellStart"/>
      <w:r>
        <w:rPr>
          <w:rFonts w:ascii="Calibri" w:hAnsi="Calibri" w:eastAsia="Calibri" w:cs="Calibri"/>
        </w:rPr>
        <w:t>ne</w:t>
      </w:r>
      <w:r>
        <w:rPr>
          <w:rFonts w:ascii="Calibri" w:hAnsi="Calibri" w:eastAsia="Calibri" w:cs="Calibri"/>
        </w:rPr>
        <w:t>bude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mít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odpovídající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náležitosti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lhůta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splatnosti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počíná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běžet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znovu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od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vystavení</w:t>
      </w:r>
      <w:proofErr w:type="spellEnd"/>
      <w:r>
        <w:rPr>
          <w:rFonts w:ascii="Calibri" w:hAnsi="Calibri" w:eastAsia="Calibri" w:cs="Calibri"/>
        </w:rPr>
        <w:t xml:space="preserve"> a </w:t>
      </w:r>
      <w:proofErr w:type="spellStart"/>
      <w:r>
        <w:rPr>
          <w:rFonts w:ascii="Calibri" w:hAnsi="Calibri" w:eastAsia="Calibri" w:cs="Calibri"/>
        </w:rPr>
        <w:t>doručení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oprávněného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dokladu</w:t>
      </w:r>
      <w:proofErr w:type="spellEnd"/>
      <w:r>
        <w:rPr>
          <w:rFonts w:ascii="Calibri" w:hAnsi="Calibri" w:eastAsia="Calibri" w:cs="Calibri"/>
        </w:rPr>
        <w:t>.</w:t>
      </w:r>
    </w:p>
    <w:p w:rsidR="00015879" w:rsidRDefault="00C32F19" w14:paraId="4396BC4C" w14:textId="7777777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spacing w:before="120" w:after="120"/>
      </w:pPr>
      <w:proofErr w:type="spellStart"/>
      <w:r>
        <w:rPr>
          <w:rFonts w:ascii="Calibri" w:hAnsi="Calibri" w:eastAsia="Calibri" w:cs="Calibri"/>
        </w:rPr>
        <w:t>Splatnost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faktur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činí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minimálně</w:t>
      </w:r>
      <w:proofErr w:type="spellEnd"/>
      <w:r>
        <w:rPr>
          <w:rFonts w:ascii="Calibri" w:hAnsi="Calibri" w:eastAsia="Calibri" w:cs="Calibri"/>
        </w:rPr>
        <w:t xml:space="preserve"> 21 </w:t>
      </w:r>
      <w:proofErr w:type="spellStart"/>
      <w:r>
        <w:rPr>
          <w:rFonts w:ascii="Calibri" w:hAnsi="Calibri" w:eastAsia="Calibri" w:cs="Calibri"/>
        </w:rPr>
        <w:t>kalendářních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dnů</w:t>
      </w:r>
      <w:proofErr w:type="spellEnd"/>
      <w:r>
        <w:rPr>
          <w:rFonts w:ascii="Calibri" w:hAnsi="Calibri" w:eastAsia="Calibri" w:cs="Calibri"/>
        </w:rPr>
        <w:t xml:space="preserve"> po </w:t>
      </w:r>
      <w:proofErr w:type="spellStart"/>
      <w:r>
        <w:rPr>
          <w:rFonts w:ascii="Calibri" w:hAnsi="Calibri" w:eastAsia="Calibri" w:cs="Calibri"/>
        </w:rPr>
        <w:t>jejich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prokazatelném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doručení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objednateli</w:t>
      </w:r>
      <w:proofErr w:type="spellEnd"/>
      <w:r>
        <w:rPr>
          <w:rFonts w:ascii="Calibri" w:hAnsi="Calibri" w:eastAsia="Calibri" w:cs="Calibri"/>
        </w:rPr>
        <w:t xml:space="preserve">. </w:t>
      </w:r>
    </w:p>
    <w:p w:rsidR="00015879" w:rsidRDefault="00C32F19" w14:paraId="08C28AE0" w14:textId="7777777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spacing w:before="120" w:after="120"/>
      </w:pPr>
      <w:proofErr w:type="spellStart"/>
      <w:r>
        <w:rPr>
          <w:rFonts w:ascii="Calibri" w:hAnsi="Calibri" w:eastAsia="Calibri" w:cs="Calibri"/>
        </w:rPr>
        <w:t>Úhrada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daňových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dokladů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bude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splněna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dnem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odepsání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částky</w:t>
      </w:r>
      <w:proofErr w:type="spellEnd"/>
      <w:r>
        <w:rPr>
          <w:rFonts w:ascii="Calibri" w:hAnsi="Calibri" w:eastAsia="Calibri" w:cs="Calibri"/>
        </w:rPr>
        <w:t xml:space="preserve"> z </w:t>
      </w:r>
      <w:proofErr w:type="spellStart"/>
      <w:r>
        <w:rPr>
          <w:rFonts w:ascii="Calibri" w:hAnsi="Calibri" w:eastAsia="Calibri" w:cs="Calibri"/>
        </w:rPr>
        <w:t>účtu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objednatele</w:t>
      </w:r>
      <w:proofErr w:type="spellEnd"/>
      <w:r>
        <w:rPr>
          <w:rFonts w:ascii="Calibri" w:hAnsi="Calibri" w:eastAsia="Calibri" w:cs="Calibri"/>
        </w:rPr>
        <w:t xml:space="preserve">. </w:t>
      </w:r>
    </w:p>
    <w:p w:rsidR="00015879" w:rsidRDefault="00C32F19" w14:paraId="2A566FFE" w14:textId="7777777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spacing w:before="120" w:after="120"/>
      </w:pPr>
      <w:proofErr w:type="spellStart"/>
      <w:r>
        <w:rPr>
          <w:rFonts w:ascii="Calibri" w:hAnsi="Calibri" w:eastAsia="Calibri" w:cs="Calibri"/>
        </w:rPr>
        <w:t>Zálohové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daňové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doklady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dodavatele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nebudou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objednatelem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akceptovány</w:t>
      </w:r>
      <w:proofErr w:type="spellEnd"/>
      <w:r>
        <w:rPr>
          <w:rFonts w:ascii="Calibri" w:hAnsi="Calibri" w:eastAsia="Calibri" w:cs="Calibri"/>
        </w:rPr>
        <w:t xml:space="preserve">. </w:t>
      </w:r>
    </w:p>
    <w:p w:rsidR="00015879" w:rsidRDefault="00C32F19" w14:paraId="51133B17" w14:textId="77777777">
      <w:pPr>
        <w:keepNext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D9D9D9"/>
        <w:spacing w:before="180" w:after="60"/>
        <w:jc w:val="center"/>
      </w:pPr>
      <w:proofErr w:type="spellStart"/>
      <w:r>
        <w:rPr>
          <w:rFonts w:ascii="Calibri" w:hAnsi="Calibri" w:eastAsia="Calibri" w:cs="Calibri"/>
          <w:b/>
        </w:rPr>
        <w:t>Odpovědnost</w:t>
      </w:r>
      <w:proofErr w:type="spellEnd"/>
      <w:r>
        <w:rPr>
          <w:rFonts w:ascii="Calibri" w:hAnsi="Calibri" w:eastAsia="Calibri" w:cs="Calibri"/>
          <w:b/>
        </w:rPr>
        <w:t xml:space="preserve"> za </w:t>
      </w:r>
      <w:proofErr w:type="spellStart"/>
      <w:r>
        <w:rPr>
          <w:rFonts w:ascii="Calibri" w:hAnsi="Calibri" w:eastAsia="Calibri" w:cs="Calibri"/>
          <w:b/>
        </w:rPr>
        <w:t>škodu</w:t>
      </w:r>
      <w:proofErr w:type="spellEnd"/>
    </w:p>
    <w:p w:rsidR="00015879" w:rsidRDefault="00C32F19" w14:paraId="69CEB6B2" w14:textId="77777777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spacing w:before="120" w:after="120"/>
      </w:pPr>
      <w:proofErr w:type="spellStart"/>
      <w:r>
        <w:rPr>
          <w:rFonts w:ascii="Calibri" w:hAnsi="Calibri" w:eastAsia="Calibri" w:cs="Calibri"/>
        </w:rPr>
        <w:t>Dodavatel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uhradí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objednateli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škodu</w:t>
      </w:r>
      <w:proofErr w:type="spellEnd"/>
      <w:r>
        <w:rPr>
          <w:rFonts w:ascii="Calibri" w:hAnsi="Calibri" w:eastAsia="Calibri" w:cs="Calibri"/>
        </w:rPr>
        <w:t xml:space="preserve"> v </w:t>
      </w:r>
      <w:proofErr w:type="spellStart"/>
      <w:r>
        <w:rPr>
          <w:rFonts w:ascii="Calibri" w:hAnsi="Calibri" w:eastAsia="Calibri" w:cs="Calibri"/>
        </w:rPr>
        <w:t>plném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rozsahu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pokud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tato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byla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způsobena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neplněním</w:t>
      </w:r>
      <w:proofErr w:type="spellEnd"/>
      <w:r>
        <w:rPr>
          <w:rFonts w:ascii="Calibri" w:hAnsi="Calibri" w:eastAsia="Calibri" w:cs="Calibri"/>
        </w:rPr>
        <w:t>,</w:t>
      </w:r>
      <w:r>
        <w:rPr>
          <w:rFonts w:ascii="Calibri" w:hAnsi="Calibri" w:eastAsia="Calibri" w:cs="Calibri"/>
          <w:b/>
        </w:rPr>
        <w:t xml:space="preserve"> </w:t>
      </w:r>
      <w:proofErr w:type="spellStart"/>
      <w:r>
        <w:rPr>
          <w:rFonts w:ascii="Calibri" w:hAnsi="Calibri" w:eastAsia="Calibri" w:cs="Calibri"/>
        </w:rPr>
        <w:t>vadným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plněním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předmětu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této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smlouvy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nebo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porušením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jakýchkoliv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jiných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smluvních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nebo</w:t>
      </w:r>
      <w:proofErr w:type="spellEnd"/>
      <w:r>
        <w:rPr>
          <w:rFonts w:ascii="Calibri" w:hAnsi="Calibri" w:eastAsia="Calibri" w:cs="Calibri"/>
        </w:rPr>
        <w:t> </w:t>
      </w:r>
      <w:r>
        <w:rPr>
          <w:rFonts w:ascii="Calibri" w:hAnsi="Calibri" w:eastAsia="Calibri" w:cs="Calibri"/>
          <w:b/>
        </w:rPr>
        <w:t xml:space="preserve"> </w:t>
      </w:r>
      <w:proofErr w:type="spellStart"/>
      <w:r>
        <w:rPr>
          <w:rFonts w:ascii="Calibri" w:hAnsi="Calibri" w:eastAsia="Calibri" w:cs="Calibri"/>
        </w:rPr>
        <w:t>zákonných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povinností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dodavatele</w:t>
      </w:r>
      <w:proofErr w:type="spellEnd"/>
      <w:r>
        <w:rPr>
          <w:rFonts w:ascii="Calibri" w:hAnsi="Calibri" w:eastAsia="Calibri" w:cs="Calibri"/>
        </w:rPr>
        <w:t>.</w:t>
      </w:r>
    </w:p>
    <w:p w:rsidR="00015879" w:rsidRDefault="00C32F19" w14:paraId="3A43C699" w14:textId="77777777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spacing w:before="120" w:after="120"/>
      </w:pPr>
      <w:proofErr w:type="spellStart"/>
      <w:r>
        <w:rPr>
          <w:rFonts w:ascii="Calibri" w:hAnsi="Calibri" w:eastAsia="Calibri" w:cs="Calibri"/>
        </w:rPr>
        <w:t>Dodavatel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nese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také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odpovědnost</w:t>
      </w:r>
      <w:proofErr w:type="spellEnd"/>
      <w:r>
        <w:rPr>
          <w:rFonts w:ascii="Calibri" w:hAnsi="Calibri" w:eastAsia="Calibri" w:cs="Calibri"/>
        </w:rPr>
        <w:t xml:space="preserve"> za </w:t>
      </w:r>
      <w:proofErr w:type="spellStart"/>
      <w:r>
        <w:rPr>
          <w:rFonts w:ascii="Calibri" w:hAnsi="Calibri" w:eastAsia="Calibri" w:cs="Calibri"/>
        </w:rPr>
        <w:t>škody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způsobené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třetí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osobě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při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plnění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zakázky</w:t>
      </w:r>
      <w:proofErr w:type="spellEnd"/>
      <w:r>
        <w:rPr>
          <w:rFonts w:ascii="Calibri" w:hAnsi="Calibri" w:eastAsia="Calibri" w:cs="Calibri"/>
        </w:rPr>
        <w:t xml:space="preserve">. </w:t>
      </w:r>
    </w:p>
    <w:p w:rsidR="00015879" w:rsidRDefault="00C32F19" w14:paraId="55269FB1" w14:textId="724D169E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spacing w:before="120" w:after="120"/>
      </w:pPr>
      <w:r>
        <w:rPr>
          <w:rFonts w:ascii="Calibri" w:hAnsi="Calibri" w:eastAsia="Calibri" w:cs="Calibri"/>
        </w:rPr>
        <w:lastRenderedPageBreak/>
        <w:t>V </w:t>
      </w:r>
      <w:proofErr w:type="spellStart"/>
      <w:r>
        <w:rPr>
          <w:rFonts w:ascii="Calibri" w:hAnsi="Calibri" w:eastAsia="Calibri" w:cs="Calibri"/>
        </w:rPr>
        <w:t>případě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zrušení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nebo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nedodržení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sjednaného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termínu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školení</w:t>
      </w:r>
      <w:proofErr w:type="spellEnd"/>
      <w:r>
        <w:rPr>
          <w:rFonts w:ascii="Calibri" w:hAnsi="Calibri" w:eastAsia="Calibri" w:cs="Calibri"/>
        </w:rPr>
        <w:t xml:space="preserve"> ze </w:t>
      </w:r>
      <w:proofErr w:type="spellStart"/>
      <w:r>
        <w:rPr>
          <w:rFonts w:ascii="Calibri" w:hAnsi="Calibri" w:eastAsia="Calibri" w:cs="Calibri"/>
        </w:rPr>
        <w:t>strany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dodavatele</w:t>
      </w:r>
      <w:proofErr w:type="spellEnd"/>
      <w:r>
        <w:rPr>
          <w:rFonts w:ascii="Calibri" w:hAnsi="Calibri" w:eastAsia="Calibri" w:cs="Calibri"/>
        </w:rPr>
        <w:t xml:space="preserve"> </w:t>
      </w:r>
      <w:r>
        <w:rPr>
          <w:rFonts w:ascii="Calibri" w:hAnsi="Calibri" w:eastAsia="Calibri" w:cs="Calibri"/>
        </w:rPr>
        <w:t xml:space="preserve">je </w:t>
      </w:r>
      <w:proofErr w:type="spellStart"/>
      <w:r>
        <w:rPr>
          <w:rFonts w:ascii="Calibri" w:hAnsi="Calibri" w:eastAsia="Calibri" w:cs="Calibri"/>
        </w:rPr>
        <w:t>dodavatel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povinen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zaplatit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objednateli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smluvní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pokutu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ve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výši</w:t>
      </w:r>
      <w:proofErr w:type="spellEnd"/>
      <w:r>
        <w:rPr>
          <w:rFonts w:ascii="Calibri" w:hAnsi="Calibri" w:eastAsia="Calibri" w:cs="Calibri"/>
        </w:rPr>
        <w:t xml:space="preserve"> </w:t>
      </w:r>
      <w:r>
        <w:rPr>
          <w:rFonts w:ascii="Calibri" w:hAnsi="Calibri" w:eastAsia="Calibri" w:cs="Calibri"/>
        </w:rPr>
        <w:t>5</w:t>
      </w:r>
      <w:r>
        <w:rPr>
          <w:rFonts w:ascii="Calibri" w:hAnsi="Calibri" w:eastAsia="Calibri" w:cs="Calibri"/>
        </w:rPr>
        <w:t xml:space="preserve">0 000 </w:t>
      </w:r>
      <w:proofErr w:type="spellStart"/>
      <w:r>
        <w:rPr>
          <w:rFonts w:ascii="Calibri" w:hAnsi="Calibri" w:eastAsia="Calibri" w:cs="Calibri"/>
        </w:rPr>
        <w:t>Kč</w:t>
      </w:r>
      <w:proofErr w:type="spellEnd"/>
      <w:r>
        <w:rPr>
          <w:rFonts w:ascii="Calibri" w:hAnsi="Calibri" w:eastAsia="Calibri" w:cs="Calibri"/>
        </w:rPr>
        <w:t xml:space="preserve"> za </w:t>
      </w:r>
      <w:proofErr w:type="spellStart"/>
      <w:r>
        <w:rPr>
          <w:rFonts w:ascii="Calibri" w:hAnsi="Calibri" w:eastAsia="Calibri" w:cs="Calibri"/>
        </w:rPr>
        <w:t>každý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jednotlivý</w:t>
      </w:r>
      <w:proofErr w:type="spellEnd"/>
      <w:r>
        <w:rPr>
          <w:rFonts w:ascii="Calibri" w:hAnsi="Calibri" w:eastAsia="Calibri" w:cs="Calibri"/>
        </w:rPr>
        <w:t xml:space="preserve"> </w:t>
      </w:r>
      <w:r>
        <w:rPr>
          <w:rFonts w:ascii="Calibri" w:hAnsi="Calibri" w:eastAsia="Calibri" w:cs="Calibri"/>
        </w:rPr>
        <w:t xml:space="preserve">den </w:t>
      </w:r>
      <w:proofErr w:type="spellStart"/>
      <w:r>
        <w:rPr>
          <w:rFonts w:ascii="Calibri" w:hAnsi="Calibri" w:eastAsia="Calibri" w:cs="Calibri"/>
        </w:rPr>
        <w:t>školení</w:t>
      </w:r>
      <w:proofErr w:type="spellEnd"/>
      <w:r>
        <w:rPr>
          <w:rFonts w:ascii="Calibri" w:hAnsi="Calibri" w:eastAsia="Calibri" w:cs="Calibri"/>
        </w:rPr>
        <w:t>.</w:t>
      </w:r>
    </w:p>
    <w:p w:rsidR="00015879" w:rsidRDefault="00C32F19" w14:paraId="45C92769" w14:textId="77777777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spacing w:before="120" w:after="120"/>
      </w:pPr>
      <w:proofErr w:type="spellStart"/>
      <w:r>
        <w:rPr>
          <w:rFonts w:ascii="Calibri" w:hAnsi="Calibri" w:eastAsia="Calibri" w:cs="Calibri"/>
        </w:rPr>
        <w:t>Uplatněním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nároku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na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zaplacení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smluvní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pokuty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není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nikterak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dotčen</w:t>
      </w:r>
      <w:proofErr w:type="spellEnd"/>
      <w:r>
        <w:rPr>
          <w:rFonts w:ascii="Calibri" w:hAnsi="Calibri" w:eastAsia="Calibri" w:cs="Calibri"/>
        </w:rPr>
        <w:t xml:space="preserve"> ani </w:t>
      </w:r>
      <w:proofErr w:type="spellStart"/>
      <w:r>
        <w:rPr>
          <w:rFonts w:ascii="Calibri" w:hAnsi="Calibri" w:eastAsia="Calibri" w:cs="Calibri"/>
        </w:rPr>
        <w:t>omezen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nárok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objednatele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na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náhradu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způsobené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škody</w:t>
      </w:r>
      <w:proofErr w:type="spellEnd"/>
      <w:r>
        <w:rPr>
          <w:rFonts w:ascii="Calibri" w:hAnsi="Calibri" w:eastAsia="Calibri" w:cs="Calibri"/>
        </w:rPr>
        <w:t xml:space="preserve"> v </w:t>
      </w:r>
      <w:proofErr w:type="spellStart"/>
      <w:r>
        <w:rPr>
          <w:rFonts w:ascii="Calibri" w:hAnsi="Calibri" w:eastAsia="Calibri" w:cs="Calibri"/>
        </w:rPr>
        <w:t>plné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výši</w:t>
      </w:r>
      <w:proofErr w:type="spellEnd"/>
      <w:r>
        <w:rPr>
          <w:rFonts w:ascii="Calibri" w:hAnsi="Calibri" w:eastAsia="Calibri" w:cs="Calibri"/>
        </w:rPr>
        <w:t>.</w:t>
      </w:r>
    </w:p>
    <w:p w:rsidR="00015879" w:rsidRDefault="00C32F19" w14:paraId="50F9C661" w14:textId="77777777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spacing w:before="120" w:after="120"/>
      </w:pPr>
      <w:proofErr w:type="spellStart"/>
      <w:r>
        <w:rPr>
          <w:rFonts w:ascii="Calibri" w:hAnsi="Calibri" w:eastAsia="Calibri" w:cs="Calibri"/>
        </w:rPr>
        <w:t>Dostane</w:t>
      </w:r>
      <w:proofErr w:type="spellEnd"/>
      <w:r>
        <w:rPr>
          <w:rFonts w:ascii="Calibri" w:hAnsi="Calibri" w:eastAsia="Calibri" w:cs="Calibri"/>
        </w:rPr>
        <w:t xml:space="preserve">-li se </w:t>
      </w:r>
      <w:proofErr w:type="spellStart"/>
      <w:r>
        <w:rPr>
          <w:rFonts w:ascii="Calibri" w:hAnsi="Calibri" w:eastAsia="Calibri" w:cs="Calibri"/>
        </w:rPr>
        <w:t>kterákoliv</w:t>
      </w:r>
      <w:proofErr w:type="spellEnd"/>
      <w:r>
        <w:rPr>
          <w:rFonts w:ascii="Calibri" w:hAnsi="Calibri" w:eastAsia="Calibri" w:cs="Calibri"/>
        </w:rPr>
        <w:t xml:space="preserve"> ze </w:t>
      </w:r>
      <w:proofErr w:type="spellStart"/>
      <w:r>
        <w:rPr>
          <w:rFonts w:ascii="Calibri" w:hAnsi="Calibri" w:eastAsia="Calibri" w:cs="Calibri"/>
        </w:rPr>
        <w:t>stran</w:t>
      </w:r>
      <w:proofErr w:type="spellEnd"/>
      <w:r>
        <w:rPr>
          <w:rFonts w:ascii="Calibri" w:hAnsi="Calibri" w:eastAsia="Calibri" w:cs="Calibri"/>
        </w:rPr>
        <w:t xml:space="preserve"> do </w:t>
      </w:r>
      <w:proofErr w:type="spellStart"/>
      <w:r>
        <w:rPr>
          <w:rFonts w:ascii="Calibri" w:hAnsi="Calibri" w:eastAsia="Calibri" w:cs="Calibri"/>
        </w:rPr>
        <w:t>prodlení</w:t>
      </w:r>
      <w:proofErr w:type="spellEnd"/>
      <w:r>
        <w:rPr>
          <w:rFonts w:ascii="Calibri" w:hAnsi="Calibri" w:eastAsia="Calibri" w:cs="Calibri"/>
        </w:rPr>
        <w:t xml:space="preserve"> s </w:t>
      </w:r>
      <w:proofErr w:type="spellStart"/>
      <w:r>
        <w:rPr>
          <w:rFonts w:ascii="Calibri" w:hAnsi="Calibri" w:eastAsia="Calibri" w:cs="Calibri"/>
        </w:rPr>
        <w:t>úhradou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kterékoli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částky</w:t>
      </w:r>
      <w:proofErr w:type="spellEnd"/>
      <w:r>
        <w:rPr>
          <w:rFonts w:ascii="Calibri" w:hAnsi="Calibri" w:eastAsia="Calibri" w:cs="Calibri"/>
        </w:rPr>
        <w:t xml:space="preserve"> z </w:t>
      </w:r>
      <w:proofErr w:type="spellStart"/>
      <w:r>
        <w:rPr>
          <w:rFonts w:ascii="Calibri" w:hAnsi="Calibri" w:eastAsia="Calibri" w:cs="Calibri"/>
        </w:rPr>
        <w:t>této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smlouvy</w:t>
      </w:r>
      <w:proofErr w:type="spellEnd"/>
      <w:r>
        <w:rPr>
          <w:rFonts w:ascii="Calibri" w:hAnsi="Calibri" w:eastAsia="Calibri" w:cs="Calibri"/>
        </w:rPr>
        <w:t xml:space="preserve">, je </w:t>
      </w:r>
      <w:proofErr w:type="spellStart"/>
      <w:r>
        <w:rPr>
          <w:rFonts w:ascii="Calibri" w:hAnsi="Calibri" w:eastAsia="Calibri" w:cs="Calibri"/>
        </w:rPr>
        <w:t>strana</w:t>
      </w:r>
      <w:proofErr w:type="spellEnd"/>
      <w:r>
        <w:rPr>
          <w:rFonts w:ascii="Calibri" w:hAnsi="Calibri" w:eastAsia="Calibri" w:cs="Calibri"/>
        </w:rPr>
        <w:t xml:space="preserve"> v </w:t>
      </w:r>
      <w:proofErr w:type="spellStart"/>
      <w:r>
        <w:rPr>
          <w:rFonts w:ascii="Calibri" w:hAnsi="Calibri" w:eastAsia="Calibri" w:cs="Calibri"/>
        </w:rPr>
        <w:t>prodlení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povinna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uh</w:t>
      </w:r>
      <w:r>
        <w:rPr>
          <w:rFonts w:ascii="Calibri" w:hAnsi="Calibri" w:eastAsia="Calibri" w:cs="Calibri"/>
        </w:rPr>
        <w:t>radit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druhé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smluvní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straně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smluvní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pokutu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ve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výši</w:t>
      </w:r>
      <w:proofErr w:type="spellEnd"/>
      <w:r>
        <w:rPr>
          <w:rFonts w:ascii="Calibri" w:hAnsi="Calibri" w:eastAsia="Calibri" w:cs="Calibri"/>
        </w:rPr>
        <w:t xml:space="preserve"> 0,1 % z </w:t>
      </w:r>
      <w:proofErr w:type="spellStart"/>
      <w:r>
        <w:rPr>
          <w:rFonts w:ascii="Calibri" w:hAnsi="Calibri" w:eastAsia="Calibri" w:cs="Calibri"/>
        </w:rPr>
        <w:t>dlužné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částky</w:t>
      </w:r>
      <w:proofErr w:type="spellEnd"/>
      <w:r>
        <w:rPr>
          <w:rFonts w:ascii="Calibri" w:hAnsi="Calibri" w:eastAsia="Calibri" w:cs="Calibri"/>
        </w:rPr>
        <w:t xml:space="preserve"> za </w:t>
      </w:r>
      <w:proofErr w:type="spellStart"/>
      <w:r>
        <w:rPr>
          <w:rFonts w:ascii="Calibri" w:hAnsi="Calibri" w:eastAsia="Calibri" w:cs="Calibri"/>
        </w:rPr>
        <w:t>každý</w:t>
      </w:r>
      <w:proofErr w:type="spellEnd"/>
      <w:r>
        <w:rPr>
          <w:rFonts w:ascii="Calibri" w:hAnsi="Calibri" w:eastAsia="Calibri" w:cs="Calibri"/>
        </w:rPr>
        <w:t xml:space="preserve"> den </w:t>
      </w:r>
      <w:proofErr w:type="spellStart"/>
      <w:r>
        <w:rPr>
          <w:rFonts w:ascii="Calibri" w:hAnsi="Calibri" w:eastAsia="Calibri" w:cs="Calibri"/>
        </w:rPr>
        <w:t>prodlení</w:t>
      </w:r>
      <w:proofErr w:type="spellEnd"/>
      <w:r>
        <w:rPr>
          <w:rFonts w:ascii="Calibri" w:hAnsi="Calibri" w:eastAsia="Calibri" w:cs="Calibri"/>
        </w:rPr>
        <w:t>.</w:t>
      </w:r>
    </w:p>
    <w:p w:rsidR="00015879" w:rsidRDefault="00C32F19" w14:paraId="193C4BE9" w14:textId="77777777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spacing w:before="120" w:after="120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 xml:space="preserve">V </w:t>
      </w:r>
      <w:proofErr w:type="spellStart"/>
      <w:r>
        <w:rPr>
          <w:rFonts w:ascii="Calibri" w:hAnsi="Calibri" w:eastAsia="Calibri" w:cs="Calibri"/>
        </w:rPr>
        <w:t>případě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že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dodavatel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nezahájí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kurz</w:t>
      </w:r>
      <w:proofErr w:type="spellEnd"/>
      <w:r>
        <w:rPr>
          <w:rFonts w:ascii="Calibri" w:hAnsi="Calibri" w:eastAsia="Calibri" w:cs="Calibri"/>
        </w:rPr>
        <w:t xml:space="preserve"> v </w:t>
      </w:r>
      <w:proofErr w:type="spellStart"/>
      <w:r>
        <w:rPr>
          <w:rFonts w:ascii="Calibri" w:hAnsi="Calibri" w:eastAsia="Calibri" w:cs="Calibri"/>
        </w:rPr>
        <w:t>souladu</w:t>
      </w:r>
      <w:proofErr w:type="spellEnd"/>
      <w:r>
        <w:rPr>
          <w:rFonts w:ascii="Calibri" w:hAnsi="Calibri" w:eastAsia="Calibri" w:cs="Calibri"/>
        </w:rPr>
        <w:t xml:space="preserve"> s </w:t>
      </w:r>
      <w:proofErr w:type="spellStart"/>
      <w:r>
        <w:rPr>
          <w:rFonts w:ascii="Calibri" w:hAnsi="Calibri" w:eastAsia="Calibri" w:cs="Calibri"/>
        </w:rPr>
        <w:t>čl</w:t>
      </w:r>
      <w:proofErr w:type="spellEnd"/>
      <w:r>
        <w:rPr>
          <w:rFonts w:ascii="Calibri" w:hAnsi="Calibri" w:eastAsia="Calibri" w:cs="Calibri"/>
        </w:rPr>
        <w:t xml:space="preserve">. III, </w:t>
      </w:r>
      <w:proofErr w:type="spellStart"/>
      <w:r>
        <w:rPr>
          <w:rFonts w:ascii="Calibri" w:hAnsi="Calibri" w:eastAsia="Calibri" w:cs="Calibri"/>
        </w:rPr>
        <w:t>odst</w:t>
      </w:r>
      <w:proofErr w:type="spellEnd"/>
      <w:r>
        <w:rPr>
          <w:rFonts w:ascii="Calibri" w:hAnsi="Calibri" w:eastAsia="Calibri" w:cs="Calibri"/>
        </w:rPr>
        <w:t xml:space="preserve">. 2, je </w:t>
      </w:r>
      <w:proofErr w:type="spellStart"/>
      <w:r>
        <w:rPr>
          <w:rFonts w:ascii="Calibri" w:hAnsi="Calibri" w:eastAsia="Calibri" w:cs="Calibri"/>
        </w:rPr>
        <w:t>dodavatel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povinen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zaplatit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objednateli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smluvní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pokutu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ve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výši</w:t>
      </w:r>
      <w:proofErr w:type="spellEnd"/>
      <w:r>
        <w:rPr>
          <w:rFonts w:ascii="Calibri" w:hAnsi="Calibri" w:eastAsia="Calibri" w:cs="Calibri"/>
        </w:rPr>
        <w:t xml:space="preserve"> 50 000 </w:t>
      </w:r>
      <w:proofErr w:type="spellStart"/>
      <w:r>
        <w:rPr>
          <w:rFonts w:ascii="Calibri" w:hAnsi="Calibri" w:eastAsia="Calibri" w:cs="Calibri"/>
        </w:rPr>
        <w:t>Kč</w:t>
      </w:r>
      <w:proofErr w:type="spellEnd"/>
      <w:r>
        <w:rPr>
          <w:rFonts w:ascii="Calibri" w:hAnsi="Calibri" w:eastAsia="Calibri" w:cs="Calibri"/>
        </w:rPr>
        <w:t xml:space="preserve"> za </w:t>
      </w:r>
      <w:proofErr w:type="spellStart"/>
      <w:r>
        <w:rPr>
          <w:rFonts w:ascii="Calibri" w:hAnsi="Calibri" w:eastAsia="Calibri" w:cs="Calibri"/>
        </w:rPr>
        <w:t>každý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jednotliv</w:t>
      </w:r>
      <w:r>
        <w:rPr>
          <w:rFonts w:ascii="Calibri" w:hAnsi="Calibri" w:eastAsia="Calibri" w:cs="Calibri"/>
        </w:rPr>
        <w:t>ý</w:t>
      </w:r>
      <w:proofErr w:type="spellEnd"/>
      <w:r>
        <w:rPr>
          <w:rFonts w:ascii="Calibri" w:hAnsi="Calibri" w:eastAsia="Calibri" w:cs="Calibri"/>
        </w:rPr>
        <w:t xml:space="preserve"> den </w:t>
      </w:r>
      <w:proofErr w:type="spellStart"/>
      <w:r>
        <w:rPr>
          <w:rFonts w:ascii="Calibri" w:hAnsi="Calibri" w:eastAsia="Calibri" w:cs="Calibri"/>
        </w:rPr>
        <w:t>školení</w:t>
      </w:r>
      <w:proofErr w:type="spellEnd"/>
      <w:r>
        <w:rPr>
          <w:rFonts w:ascii="Calibri" w:hAnsi="Calibri" w:eastAsia="Calibri" w:cs="Calibri"/>
        </w:rPr>
        <w:t>.</w:t>
      </w:r>
    </w:p>
    <w:p w:rsidR="00015879" w:rsidRDefault="00C32F19" w14:paraId="3938E6DD" w14:textId="77777777">
      <w:pPr>
        <w:keepNext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D9D9D9"/>
        <w:spacing w:before="180" w:after="60"/>
        <w:jc w:val="center"/>
      </w:pPr>
      <w:proofErr w:type="spellStart"/>
      <w:r>
        <w:rPr>
          <w:rFonts w:ascii="Calibri" w:hAnsi="Calibri" w:eastAsia="Calibri" w:cs="Calibri"/>
          <w:b/>
        </w:rPr>
        <w:t>Výpověď</w:t>
      </w:r>
      <w:proofErr w:type="spellEnd"/>
      <w:r>
        <w:rPr>
          <w:rFonts w:ascii="Calibri" w:hAnsi="Calibri" w:eastAsia="Calibri" w:cs="Calibri"/>
          <w:b/>
        </w:rPr>
        <w:t xml:space="preserve"> </w:t>
      </w:r>
      <w:proofErr w:type="spellStart"/>
      <w:r>
        <w:rPr>
          <w:rFonts w:ascii="Calibri" w:hAnsi="Calibri" w:eastAsia="Calibri" w:cs="Calibri"/>
          <w:b/>
        </w:rPr>
        <w:t>smlouvy</w:t>
      </w:r>
      <w:proofErr w:type="spellEnd"/>
    </w:p>
    <w:p w:rsidR="00015879" w:rsidRDefault="00C32F19" w14:paraId="56FD6F1F" w14:textId="77777777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spacing w:before="120" w:after="120"/>
      </w:pPr>
      <w:r>
        <w:rPr>
          <w:rFonts w:ascii="Calibri" w:hAnsi="Calibri" w:eastAsia="Calibri" w:cs="Calibri"/>
        </w:rPr>
        <w:t xml:space="preserve">V </w:t>
      </w:r>
      <w:proofErr w:type="spellStart"/>
      <w:r>
        <w:rPr>
          <w:rFonts w:ascii="Calibri" w:hAnsi="Calibri" w:eastAsia="Calibri" w:cs="Calibri"/>
        </w:rPr>
        <w:t>případě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že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dodavatel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během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realizace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nesplní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podmínky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vyplývající</w:t>
      </w:r>
      <w:proofErr w:type="spellEnd"/>
      <w:r>
        <w:rPr>
          <w:rFonts w:ascii="Calibri" w:hAnsi="Calibri" w:eastAsia="Calibri" w:cs="Calibri"/>
        </w:rPr>
        <w:t xml:space="preserve"> z </w:t>
      </w:r>
      <w:proofErr w:type="spellStart"/>
      <w:r>
        <w:rPr>
          <w:rFonts w:ascii="Calibri" w:hAnsi="Calibri" w:eastAsia="Calibri" w:cs="Calibri"/>
        </w:rPr>
        <w:t>této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smlouvy</w:t>
      </w:r>
      <w:proofErr w:type="spellEnd"/>
      <w:r>
        <w:rPr>
          <w:rFonts w:ascii="Calibri" w:hAnsi="Calibri" w:eastAsia="Calibri" w:cs="Calibri"/>
        </w:rPr>
        <w:t xml:space="preserve"> a </w:t>
      </w:r>
      <w:proofErr w:type="spellStart"/>
      <w:r>
        <w:rPr>
          <w:rFonts w:ascii="Calibri" w:hAnsi="Calibri" w:eastAsia="Calibri" w:cs="Calibri"/>
        </w:rPr>
        <w:t>jejich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příloh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může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objednatel</w:t>
      </w:r>
      <w:proofErr w:type="spellEnd"/>
      <w:r>
        <w:rPr>
          <w:rFonts w:ascii="Calibri" w:hAnsi="Calibri" w:eastAsia="Calibri" w:cs="Calibri"/>
        </w:rPr>
        <w:t xml:space="preserve"> s </w:t>
      </w:r>
      <w:proofErr w:type="spellStart"/>
      <w:r>
        <w:rPr>
          <w:rFonts w:ascii="Calibri" w:hAnsi="Calibri" w:eastAsia="Calibri" w:cs="Calibri"/>
        </w:rPr>
        <w:t>okamžitou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platností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zrušit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smlouvu</w:t>
      </w:r>
      <w:proofErr w:type="spellEnd"/>
      <w:r>
        <w:rPr>
          <w:rFonts w:ascii="Calibri" w:hAnsi="Calibri" w:eastAsia="Calibri" w:cs="Calibri"/>
        </w:rPr>
        <w:t xml:space="preserve">. </w:t>
      </w:r>
    </w:p>
    <w:p w:rsidR="00015879" w:rsidRDefault="00C32F19" w14:paraId="539CD300" w14:textId="77777777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spacing w:before="120" w:after="120"/>
      </w:pPr>
      <w:proofErr w:type="spellStart"/>
      <w:r>
        <w:rPr>
          <w:rFonts w:ascii="Calibri" w:hAnsi="Calibri" w:eastAsia="Calibri" w:cs="Calibri"/>
        </w:rPr>
        <w:t>Zrušením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smlouvy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nevzniká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dodavateli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nárok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na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nerealizovaný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finanční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objem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zakázky</w:t>
      </w:r>
      <w:proofErr w:type="spellEnd"/>
      <w:r>
        <w:rPr>
          <w:rFonts w:ascii="Calibri" w:hAnsi="Calibri" w:eastAsia="Calibri" w:cs="Calibri"/>
        </w:rPr>
        <w:t>.</w:t>
      </w:r>
    </w:p>
    <w:p w:rsidR="00015879" w:rsidRDefault="00C32F19" w14:paraId="42577F91" w14:textId="77777777">
      <w:pPr>
        <w:keepNext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D9D9D9"/>
        <w:spacing w:before="180" w:after="60"/>
        <w:jc w:val="center"/>
      </w:pPr>
      <w:proofErr w:type="spellStart"/>
      <w:r>
        <w:rPr>
          <w:rFonts w:ascii="Calibri" w:hAnsi="Calibri" w:eastAsia="Calibri" w:cs="Calibri"/>
          <w:b/>
        </w:rPr>
        <w:t>Platnost</w:t>
      </w:r>
      <w:proofErr w:type="spellEnd"/>
      <w:r>
        <w:rPr>
          <w:rFonts w:ascii="Calibri" w:hAnsi="Calibri" w:eastAsia="Calibri" w:cs="Calibri"/>
          <w:b/>
        </w:rPr>
        <w:t xml:space="preserve"> </w:t>
      </w:r>
      <w:proofErr w:type="spellStart"/>
      <w:r>
        <w:rPr>
          <w:rFonts w:ascii="Calibri" w:hAnsi="Calibri" w:eastAsia="Calibri" w:cs="Calibri"/>
          <w:b/>
        </w:rPr>
        <w:t>smlouvy</w:t>
      </w:r>
      <w:proofErr w:type="spellEnd"/>
    </w:p>
    <w:p w:rsidR="00015879" w:rsidRDefault="00C32F19" w14:paraId="31C5ABFA" w14:textId="77777777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spacing w:before="120" w:after="120"/>
      </w:pPr>
      <w:proofErr w:type="spellStart"/>
      <w:r>
        <w:rPr>
          <w:rFonts w:ascii="Calibri" w:hAnsi="Calibri" w:eastAsia="Calibri" w:cs="Calibri"/>
        </w:rPr>
        <w:t>Smlouva</w:t>
      </w:r>
      <w:proofErr w:type="spellEnd"/>
      <w:r>
        <w:rPr>
          <w:rFonts w:ascii="Calibri" w:hAnsi="Calibri" w:eastAsia="Calibri" w:cs="Calibri"/>
        </w:rPr>
        <w:t xml:space="preserve"> je </w:t>
      </w:r>
      <w:proofErr w:type="spellStart"/>
      <w:r>
        <w:rPr>
          <w:rFonts w:ascii="Calibri" w:hAnsi="Calibri" w:eastAsia="Calibri" w:cs="Calibri"/>
        </w:rPr>
        <w:t>platná</w:t>
      </w:r>
      <w:proofErr w:type="spellEnd"/>
      <w:r>
        <w:rPr>
          <w:rFonts w:ascii="Calibri" w:hAnsi="Calibri" w:eastAsia="Calibri" w:cs="Calibri"/>
        </w:rPr>
        <w:t xml:space="preserve"> a </w:t>
      </w:r>
      <w:proofErr w:type="spellStart"/>
      <w:r>
        <w:rPr>
          <w:rFonts w:ascii="Calibri" w:hAnsi="Calibri" w:eastAsia="Calibri" w:cs="Calibri"/>
        </w:rPr>
        <w:t>účinná</w:t>
      </w:r>
      <w:proofErr w:type="spellEnd"/>
      <w:r>
        <w:rPr>
          <w:rFonts w:ascii="Calibri" w:hAnsi="Calibri" w:eastAsia="Calibri" w:cs="Calibri"/>
        </w:rPr>
        <w:t xml:space="preserve"> ode </w:t>
      </w:r>
      <w:proofErr w:type="spellStart"/>
      <w:r>
        <w:rPr>
          <w:rFonts w:ascii="Calibri" w:hAnsi="Calibri" w:eastAsia="Calibri" w:cs="Calibri"/>
        </w:rPr>
        <w:t>dne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podpisu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oběma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smluvními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stranami</w:t>
      </w:r>
      <w:proofErr w:type="spellEnd"/>
      <w:r>
        <w:rPr>
          <w:rFonts w:ascii="Calibri" w:hAnsi="Calibri" w:eastAsia="Calibri" w:cs="Calibri"/>
        </w:rPr>
        <w:t>.</w:t>
      </w:r>
    </w:p>
    <w:p w:rsidR="00015879" w:rsidRDefault="00C32F19" w14:paraId="0763688C" w14:textId="77777777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spacing w:before="120" w:after="120"/>
      </w:pPr>
      <w:proofErr w:type="spellStart"/>
      <w:r>
        <w:rPr>
          <w:rFonts w:ascii="Calibri" w:hAnsi="Calibri" w:eastAsia="Calibri" w:cs="Calibri"/>
        </w:rPr>
        <w:t>Smlouva</w:t>
      </w:r>
      <w:proofErr w:type="spellEnd"/>
      <w:r>
        <w:rPr>
          <w:rFonts w:ascii="Calibri" w:hAnsi="Calibri" w:eastAsia="Calibri" w:cs="Calibri"/>
        </w:rPr>
        <w:t xml:space="preserve"> se </w:t>
      </w:r>
      <w:proofErr w:type="spellStart"/>
      <w:r>
        <w:rPr>
          <w:rFonts w:ascii="Calibri" w:hAnsi="Calibri" w:eastAsia="Calibri" w:cs="Calibri"/>
        </w:rPr>
        <w:t>uzavírá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na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dobu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určitou</w:t>
      </w:r>
      <w:proofErr w:type="spellEnd"/>
      <w:r>
        <w:rPr>
          <w:rFonts w:ascii="Calibri" w:hAnsi="Calibri" w:eastAsia="Calibri" w:cs="Calibri"/>
        </w:rPr>
        <w:t xml:space="preserve">, a to do 30. </w:t>
      </w:r>
      <w:proofErr w:type="spellStart"/>
      <w:r>
        <w:rPr>
          <w:rFonts w:ascii="Calibri" w:hAnsi="Calibri" w:eastAsia="Calibri" w:cs="Calibri"/>
        </w:rPr>
        <w:t>června</w:t>
      </w:r>
      <w:proofErr w:type="spellEnd"/>
      <w:r>
        <w:rPr>
          <w:rFonts w:ascii="Calibri" w:hAnsi="Calibri" w:eastAsia="Calibri" w:cs="Calibri"/>
        </w:rPr>
        <w:t xml:space="preserve"> 202</w:t>
      </w:r>
      <w:r>
        <w:rPr>
          <w:rFonts w:ascii="Calibri" w:hAnsi="Calibri" w:eastAsia="Calibri" w:cs="Calibri"/>
        </w:rPr>
        <w:t>2</w:t>
      </w:r>
      <w:r>
        <w:rPr>
          <w:rFonts w:ascii="Calibri" w:hAnsi="Calibri" w:eastAsia="Calibri" w:cs="Calibri"/>
        </w:rPr>
        <w:t xml:space="preserve"> ode </w:t>
      </w:r>
      <w:proofErr w:type="spellStart"/>
      <w:r>
        <w:rPr>
          <w:rFonts w:ascii="Calibri" w:hAnsi="Calibri" w:eastAsia="Calibri" w:cs="Calibri"/>
        </w:rPr>
        <w:t>dne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účinnosti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smlouvy</w:t>
      </w:r>
      <w:proofErr w:type="spellEnd"/>
      <w:r>
        <w:rPr>
          <w:rFonts w:ascii="Calibri" w:hAnsi="Calibri" w:eastAsia="Calibri" w:cs="Calibri"/>
        </w:rPr>
        <w:t>.</w:t>
      </w:r>
    </w:p>
    <w:p w:rsidR="00015879" w:rsidRDefault="00C32F19" w14:paraId="0BAE645B" w14:textId="77777777">
      <w:pPr>
        <w:keepNext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D9D9D9"/>
        <w:spacing w:before="180" w:after="60"/>
        <w:jc w:val="center"/>
      </w:pPr>
      <w:proofErr w:type="spellStart"/>
      <w:r>
        <w:rPr>
          <w:rFonts w:ascii="Calibri" w:hAnsi="Calibri" w:eastAsia="Calibri" w:cs="Calibri"/>
          <w:b/>
        </w:rPr>
        <w:t>Závěrečná</w:t>
      </w:r>
      <w:proofErr w:type="spellEnd"/>
      <w:r>
        <w:rPr>
          <w:rFonts w:ascii="Calibri" w:hAnsi="Calibri" w:eastAsia="Calibri" w:cs="Calibri"/>
          <w:b/>
        </w:rPr>
        <w:t xml:space="preserve"> </w:t>
      </w:r>
      <w:proofErr w:type="spellStart"/>
      <w:r>
        <w:rPr>
          <w:rFonts w:ascii="Calibri" w:hAnsi="Calibri" w:eastAsia="Calibri" w:cs="Calibri"/>
          <w:b/>
        </w:rPr>
        <w:t>ustanovení</w:t>
      </w:r>
      <w:proofErr w:type="spellEnd"/>
    </w:p>
    <w:p w:rsidR="00015879" w:rsidRDefault="00C32F19" w14:paraId="3C4CB1F4" w14:textId="77777777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spacing w:before="120" w:after="120"/>
      </w:pPr>
      <w:proofErr w:type="spellStart"/>
      <w:r>
        <w:rPr>
          <w:rFonts w:ascii="Calibri" w:hAnsi="Calibri" w:eastAsia="Calibri" w:cs="Calibri"/>
        </w:rPr>
        <w:t>Vztahy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mezi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stranami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upravené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touto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smlouvou</w:t>
      </w:r>
      <w:proofErr w:type="spellEnd"/>
      <w:r>
        <w:rPr>
          <w:rFonts w:ascii="Calibri" w:hAnsi="Calibri" w:eastAsia="Calibri" w:cs="Calibri"/>
        </w:rPr>
        <w:t xml:space="preserve"> se</w:t>
      </w:r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řídí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sjednanými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podmínkami</w:t>
      </w:r>
      <w:proofErr w:type="spellEnd"/>
      <w:r>
        <w:rPr>
          <w:rFonts w:ascii="Calibri" w:hAnsi="Calibri" w:eastAsia="Calibri" w:cs="Calibri"/>
        </w:rPr>
        <w:t xml:space="preserve"> v </w:t>
      </w:r>
      <w:proofErr w:type="spellStart"/>
      <w:r>
        <w:rPr>
          <w:rFonts w:ascii="Calibri" w:hAnsi="Calibri" w:eastAsia="Calibri" w:cs="Calibri"/>
        </w:rPr>
        <w:t>jednotlivých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článcích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této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smlouvy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Strany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podpisem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této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smlouvy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prohlašují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že</w:t>
      </w:r>
      <w:proofErr w:type="spellEnd"/>
      <w:r>
        <w:rPr>
          <w:rFonts w:ascii="Calibri" w:hAnsi="Calibri" w:eastAsia="Calibri" w:cs="Calibri"/>
        </w:rPr>
        <w:t xml:space="preserve"> je </w:t>
      </w:r>
      <w:proofErr w:type="spellStart"/>
      <w:r>
        <w:rPr>
          <w:rFonts w:ascii="Calibri" w:hAnsi="Calibri" w:eastAsia="Calibri" w:cs="Calibri"/>
        </w:rPr>
        <w:t>vzaly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na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vědomí</w:t>
      </w:r>
      <w:proofErr w:type="spellEnd"/>
      <w:r>
        <w:rPr>
          <w:rFonts w:ascii="Calibri" w:hAnsi="Calibri" w:eastAsia="Calibri" w:cs="Calibri"/>
        </w:rPr>
        <w:t xml:space="preserve"> a </w:t>
      </w:r>
      <w:proofErr w:type="spellStart"/>
      <w:r>
        <w:rPr>
          <w:rFonts w:ascii="Calibri" w:hAnsi="Calibri" w:eastAsia="Calibri" w:cs="Calibri"/>
        </w:rPr>
        <w:t>že</w:t>
      </w:r>
      <w:proofErr w:type="spellEnd"/>
      <w:r>
        <w:rPr>
          <w:rFonts w:ascii="Calibri" w:hAnsi="Calibri" w:eastAsia="Calibri" w:cs="Calibri"/>
        </w:rPr>
        <w:t xml:space="preserve"> je </w:t>
      </w:r>
      <w:proofErr w:type="spellStart"/>
      <w:r>
        <w:rPr>
          <w:rFonts w:ascii="Calibri" w:hAnsi="Calibri" w:eastAsia="Calibri" w:cs="Calibri"/>
        </w:rPr>
        <w:t>akceptují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Neupravené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smluvní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vztahy</w:t>
      </w:r>
      <w:proofErr w:type="spellEnd"/>
      <w:r>
        <w:rPr>
          <w:rFonts w:ascii="Calibri" w:hAnsi="Calibri" w:eastAsia="Calibri" w:cs="Calibri"/>
        </w:rPr>
        <w:t xml:space="preserve"> se </w:t>
      </w:r>
      <w:proofErr w:type="spellStart"/>
      <w:r>
        <w:rPr>
          <w:rFonts w:ascii="Calibri" w:hAnsi="Calibri" w:eastAsia="Calibri" w:cs="Calibri"/>
        </w:rPr>
        <w:t>řídí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občanským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zákoníkem</w:t>
      </w:r>
      <w:proofErr w:type="spellEnd"/>
      <w:r>
        <w:rPr>
          <w:rFonts w:ascii="Calibri" w:hAnsi="Calibri" w:eastAsia="Calibri" w:cs="Calibri"/>
        </w:rPr>
        <w:t>.</w:t>
      </w:r>
    </w:p>
    <w:p w:rsidR="00015879" w:rsidRDefault="00C32F19" w14:paraId="6553AEA3" w14:textId="77777777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spacing w:before="120" w:after="120"/>
      </w:pPr>
      <w:r>
        <w:rPr>
          <w:rFonts w:ascii="Calibri" w:hAnsi="Calibri" w:eastAsia="Calibri" w:cs="Calibri"/>
        </w:rPr>
        <w:t xml:space="preserve">Tato </w:t>
      </w:r>
      <w:proofErr w:type="spellStart"/>
      <w:r>
        <w:rPr>
          <w:rFonts w:ascii="Calibri" w:hAnsi="Calibri" w:eastAsia="Calibri" w:cs="Calibri"/>
        </w:rPr>
        <w:t>smlouva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může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být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měněna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pouze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formou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písemných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č</w:t>
      </w:r>
      <w:r>
        <w:rPr>
          <w:rFonts w:ascii="Calibri" w:hAnsi="Calibri" w:eastAsia="Calibri" w:cs="Calibri"/>
        </w:rPr>
        <w:t>íslovaných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dodatků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podepsaných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oběma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smluvními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stranami</w:t>
      </w:r>
      <w:proofErr w:type="spellEnd"/>
      <w:r>
        <w:rPr>
          <w:rFonts w:ascii="Calibri" w:hAnsi="Calibri" w:eastAsia="Calibri" w:cs="Calibri"/>
        </w:rPr>
        <w:t>.</w:t>
      </w:r>
    </w:p>
    <w:p w:rsidR="00015879" w:rsidRDefault="00C32F19" w14:paraId="565F8A9D" w14:textId="77777777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spacing w:before="120" w:after="120"/>
      </w:pPr>
      <w:r>
        <w:rPr>
          <w:rFonts w:ascii="Calibri" w:hAnsi="Calibri" w:eastAsia="Calibri" w:cs="Calibri"/>
        </w:rPr>
        <w:t xml:space="preserve">Tato </w:t>
      </w:r>
      <w:proofErr w:type="spellStart"/>
      <w:r>
        <w:rPr>
          <w:rFonts w:ascii="Calibri" w:hAnsi="Calibri" w:eastAsia="Calibri" w:cs="Calibri"/>
        </w:rPr>
        <w:t>smlouva</w:t>
      </w:r>
      <w:proofErr w:type="spellEnd"/>
      <w:r>
        <w:rPr>
          <w:rFonts w:ascii="Calibri" w:hAnsi="Calibri" w:eastAsia="Calibri" w:cs="Calibri"/>
        </w:rPr>
        <w:t xml:space="preserve"> je </w:t>
      </w:r>
      <w:proofErr w:type="spellStart"/>
      <w:r>
        <w:rPr>
          <w:rFonts w:ascii="Calibri" w:hAnsi="Calibri" w:eastAsia="Calibri" w:cs="Calibri"/>
        </w:rPr>
        <w:t>vyhotovena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ve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dvou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vyhotoveních</w:t>
      </w:r>
      <w:proofErr w:type="spellEnd"/>
      <w:r>
        <w:rPr>
          <w:rFonts w:ascii="Calibri" w:hAnsi="Calibri" w:eastAsia="Calibri" w:cs="Calibri"/>
        </w:rPr>
        <w:t xml:space="preserve"> s </w:t>
      </w:r>
      <w:proofErr w:type="spellStart"/>
      <w:r>
        <w:rPr>
          <w:rFonts w:ascii="Calibri" w:hAnsi="Calibri" w:eastAsia="Calibri" w:cs="Calibri"/>
        </w:rPr>
        <w:t>platností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originálu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přičemž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dodavatel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i</w:t>
      </w:r>
      <w:proofErr w:type="spellEnd"/>
      <w:r>
        <w:rPr>
          <w:rFonts w:ascii="Calibri" w:hAnsi="Calibri" w:eastAsia="Calibri" w:cs="Calibri"/>
        </w:rPr>
        <w:t xml:space="preserve">  </w:t>
      </w:r>
      <w:proofErr w:type="spellStart"/>
      <w:r>
        <w:rPr>
          <w:rFonts w:ascii="Calibri" w:hAnsi="Calibri" w:eastAsia="Calibri" w:cs="Calibri"/>
        </w:rPr>
        <w:t>objednatel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obdrží</w:t>
      </w:r>
      <w:proofErr w:type="spellEnd"/>
      <w:r>
        <w:rPr>
          <w:rFonts w:ascii="Calibri" w:hAnsi="Calibri" w:eastAsia="Calibri" w:cs="Calibri"/>
        </w:rPr>
        <w:t xml:space="preserve"> po </w:t>
      </w:r>
      <w:proofErr w:type="spellStart"/>
      <w:r>
        <w:rPr>
          <w:rFonts w:ascii="Calibri" w:hAnsi="Calibri" w:eastAsia="Calibri" w:cs="Calibri"/>
        </w:rPr>
        <w:t>jednom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vyhotovení</w:t>
      </w:r>
      <w:proofErr w:type="spellEnd"/>
      <w:r>
        <w:rPr>
          <w:rFonts w:ascii="Calibri" w:hAnsi="Calibri" w:eastAsia="Calibri" w:cs="Calibri"/>
        </w:rPr>
        <w:t>.</w:t>
      </w:r>
    </w:p>
    <w:p w:rsidR="00015879" w:rsidRDefault="00C32F19" w14:paraId="2A559C5A" w14:textId="77777777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spacing w:before="120" w:after="120"/>
      </w:pPr>
      <w:proofErr w:type="spellStart"/>
      <w:r>
        <w:rPr>
          <w:rFonts w:ascii="Calibri" w:hAnsi="Calibri" w:eastAsia="Calibri" w:cs="Calibri"/>
        </w:rPr>
        <w:t>Nedílnou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součástí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smlouvy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jsou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níže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uvedené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přílohy</w:t>
      </w:r>
      <w:proofErr w:type="spellEnd"/>
      <w:r>
        <w:rPr>
          <w:rFonts w:ascii="Calibri" w:hAnsi="Calibri" w:eastAsia="Calibri" w:cs="Calibri"/>
        </w:rPr>
        <w:t>:</w:t>
      </w:r>
    </w:p>
    <w:p w:rsidR="00015879" w:rsidRDefault="001D2F83" w14:paraId="315BF114" w14:textId="63B790E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rPr>
          <w:rFonts w:ascii="Calibri" w:hAnsi="Calibri" w:eastAsia="Calibri" w:cs="Calibri"/>
        </w:rPr>
      </w:pPr>
      <w:proofErr w:type="spellStart"/>
      <w:r>
        <w:rPr>
          <w:rFonts w:ascii="Calibri" w:hAnsi="Calibri" w:eastAsia="Calibri" w:cs="Calibri"/>
        </w:rPr>
        <w:t>P</w:t>
      </w:r>
      <w:r w:rsidR="00C32F19">
        <w:rPr>
          <w:rFonts w:ascii="Calibri" w:hAnsi="Calibri" w:eastAsia="Calibri" w:cs="Calibri"/>
        </w:rPr>
        <w:t>říloha</w:t>
      </w:r>
      <w:proofErr w:type="spellEnd"/>
      <w:r w:rsidR="00C32F19">
        <w:rPr>
          <w:rFonts w:ascii="Calibri" w:hAnsi="Calibri" w:eastAsia="Calibri" w:cs="Calibri"/>
        </w:rPr>
        <w:t xml:space="preserve"> č.</w:t>
      </w:r>
      <w:r w:rsidR="00C32F19">
        <w:rPr>
          <w:rFonts w:ascii="Calibri" w:hAnsi="Calibri" w:eastAsia="Calibri" w:cs="Calibri"/>
        </w:rPr>
        <w:t xml:space="preserve">1: </w:t>
      </w:r>
      <w:proofErr w:type="spellStart"/>
      <w:r w:rsidR="00C32F19">
        <w:rPr>
          <w:rFonts w:ascii="Calibri" w:hAnsi="Calibri" w:eastAsia="Calibri" w:cs="Calibri"/>
        </w:rPr>
        <w:t>Nabídka</w:t>
      </w:r>
      <w:proofErr w:type="spellEnd"/>
      <w:r w:rsidR="00C32F19">
        <w:rPr>
          <w:rFonts w:ascii="Calibri" w:hAnsi="Calibri" w:eastAsia="Calibri" w:cs="Calibri"/>
        </w:rPr>
        <w:t xml:space="preserve"> </w:t>
      </w:r>
      <w:proofErr w:type="spellStart"/>
      <w:r w:rsidR="00C32F19">
        <w:rPr>
          <w:rFonts w:ascii="Calibri" w:hAnsi="Calibri" w:eastAsia="Calibri" w:cs="Calibri"/>
        </w:rPr>
        <w:t>dodavatele</w:t>
      </w:r>
      <w:proofErr w:type="spellEnd"/>
      <w:r w:rsidR="00C32F19">
        <w:rPr>
          <w:rFonts w:ascii="Calibri" w:hAnsi="Calibri" w:eastAsia="Calibri" w:cs="Calibri"/>
        </w:rPr>
        <w:t>.</w:t>
      </w:r>
    </w:p>
    <w:p w:rsidR="00015879" w:rsidRDefault="001D2F83" w14:paraId="2F3C5193" w14:textId="667A1EE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rPr>
          <w:rFonts w:ascii="Calibri" w:hAnsi="Calibri" w:eastAsia="Calibri" w:cs="Calibri"/>
        </w:rPr>
      </w:pPr>
      <w:proofErr w:type="spellStart"/>
      <w:r>
        <w:rPr>
          <w:rFonts w:ascii="Calibri" w:hAnsi="Calibri" w:eastAsia="Calibri" w:cs="Calibri"/>
        </w:rPr>
        <w:t>Příloha</w:t>
      </w:r>
      <w:proofErr w:type="spellEnd"/>
      <w:r>
        <w:rPr>
          <w:rFonts w:ascii="Calibri" w:hAnsi="Calibri" w:eastAsia="Calibri" w:cs="Calibri"/>
        </w:rPr>
        <w:t xml:space="preserve"> č.2: </w:t>
      </w:r>
      <w:proofErr w:type="spellStart"/>
      <w:r w:rsidR="00C32F19">
        <w:rPr>
          <w:rFonts w:ascii="Calibri" w:hAnsi="Calibri" w:eastAsia="Calibri" w:cs="Calibri"/>
        </w:rPr>
        <w:t>Výzva</w:t>
      </w:r>
      <w:proofErr w:type="spellEnd"/>
      <w:r w:rsidR="00C32F19">
        <w:rPr>
          <w:rFonts w:ascii="Calibri" w:hAnsi="Calibri" w:eastAsia="Calibri" w:cs="Calibri"/>
        </w:rPr>
        <w:t xml:space="preserve"> k </w:t>
      </w:r>
      <w:proofErr w:type="spellStart"/>
      <w:r w:rsidR="00C32F19">
        <w:rPr>
          <w:rFonts w:ascii="Calibri" w:hAnsi="Calibri" w:eastAsia="Calibri" w:cs="Calibri"/>
        </w:rPr>
        <w:t>podání</w:t>
      </w:r>
      <w:proofErr w:type="spellEnd"/>
      <w:r w:rsidR="00C32F19">
        <w:rPr>
          <w:rFonts w:ascii="Calibri" w:hAnsi="Calibri" w:eastAsia="Calibri" w:cs="Calibri"/>
        </w:rPr>
        <w:t xml:space="preserve"> </w:t>
      </w:r>
      <w:proofErr w:type="spellStart"/>
      <w:r w:rsidR="00C32F19">
        <w:rPr>
          <w:rFonts w:ascii="Calibri" w:hAnsi="Calibri" w:eastAsia="Calibri" w:cs="Calibri"/>
        </w:rPr>
        <w:t>nabídek</w:t>
      </w:r>
      <w:proofErr w:type="spellEnd"/>
    </w:p>
    <w:p w:rsidR="00015879" w:rsidRDefault="00C32F19" w14:paraId="38124EEB" w14:textId="77777777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spacing w:before="120" w:after="120"/>
        <w:rPr>
          <w:rFonts w:ascii="Calibri" w:hAnsi="Calibri" w:eastAsia="Calibri" w:cs="Calibri"/>
        </w:rPr>
      </w:pPr>
      <w:proofErr w:type="spellStart"/>
      <w:r>
        <w:rPr>
          <w:rFonts w:ascii="Calibri" w:hAnsi="Calibri" w:eastAsia="Calibri" w:cs="Calibri"/>
        </w:rPr>
        <w:t>Smluvní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strany</w:t>
      </w:r>
      <w:proofErr w:type="spellEnd"/>
      <w:r>
        <w:rPr>
          <w:rFonts w:ascii="Calibri" w:hAnsi="Calibri" w:eastAsia="Calibri" w:cs="Calibri"/>
        </w:rPr>
        <w:t xml:space="preserve"> po </w:t>
      </w:r>
      <w:proofErr w:type="spellStart"/>
      <w:r>
        <w:rPr>
          <w:rFonts w:ascii="Calibri" w:hAnsi="Calibri" w:eastAsia="Calibri" w:cs="Calibri"/>
        </w:rPr>
        <w:t>přečtení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této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smlouvy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shodně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prohlašují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že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byla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sepsána</w:t>
      </w:r>
      <w:proofErr w:type="spellEnd"/>
      <w:r>
        <w:rPr>
          <w:rFonts w:ascii="Calibri" w:hAnsi="Calibri" w:eastAsia="Calibri" w:cs="Calibri"/>
        </w:rPr>
        <w:t xml:space="preserve"> a </w:t>
      </w:r>
      <w:proofErr w:type="spellStart"/>
      <w:r>
        <w:rPr>
          <w:rFonts w:ascii="Calibri" w:hAnsi="Calibri" w:eastAsia="Calibri" w:cs="Calibri"/>
        </w:rPr>
        <w:t>uzavřena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podle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jejich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pravé</w:t>
      </w:r>
      <w:proofErr w:type="spellEnd"/>
      <w:r>
        <w:rPr>
          <w:rFonts w:ascii="Calibri" w:hAnsi="Calibri" w:eastAsia="Calibri" w:cs="Calibri"/>
        </w:rPr>
        <w:t xml:space="preserve"> a </w:t>
      </w:r>
      <w:proofErr w:type="spellStart"/>
      <w:r>
        <w:rPr>
          <w:rFonts w:ascii="Calibri" w:hAnsi="Calibri" w:eastAsia="Calibri" w:cs="Calibri"/>
        </w:rPr>
        <w:t>svobodné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vůle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nikoliv</w:t>
      </w:r>
      <w:proofErr w:type="spellEnd"/>
      <w:r>
        <w:rPr>
          <w:rFonts w:ascii="Calibri" w:hAnsi="Calibri" w:eastAsia="Calibri" w:cs="Calibri"/>
        </w:rPr>
        <w:t xml:space="preserve"> v </w:t>
      </w:r>
      <w:proofErr w:type="spellStart"/>
      <w:r>
        <w:rPr>
          <w:rFonts w:ascii="Calibri" w:hAnsi="Calibri" w:eastAsia="Calibri" w:cs="Calibri"/>
        </w:rPr>
        <w:t>tísni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či</w:t>
      </w:r>
      <w:proofErr w:type="spellEnd"/>
      <w:r>
        <w:rPr>
          <w:rFonts w:ascii="Calibri" w:hAnsi="Calibri" w:eastAsia="Calibri" w:cs="Calibri"/>
        </w:rPr>
        <w:t xml:space="preserve"> za </w:t>
      </w:r>
      <w:proofErr w:type="spellStart"/>
      <w:r>
        <w:rPr>
          <w:rFonts w:ascii="Calibri" w:hAnsi="Calibri" w:eastAsia="Calibri" w:cs="Calibri"/>
        </w:rPr>
        <w:t>nápadně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nevýhodných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podmínek</w:t>
      </w:r>
      <w:proofErr w:type="spellEnd"/>
      <w:r>
        <w:rPr>
          <w:rFonts w:ascii="Calibri" w:hAnsi="Calibri" w:eastAsia="Calibri" w:cs="Calibri"/>
        </w:rPr>
        <w:t xml:space="preserve">, a </w:t>
      </w:r>
      <w:proofErr w:type="spellStart"/>
      <w:r>
        <w:rPr>
          <w:rFonts w:ascii="Calibri" w:hAnsi="Calibri" w:eastAsia="Calibri" w:cs="Calibri"/>
        </w:rPr>
        <w:t>na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důkaz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toho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připojují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své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podpisy</w:t>
      </w:r>
      <w:proofErr w:type="spellEnd"/>
      <w:r>
        <w:rPr>
          <w:rFonts w:ascii="Calibri" w:hAnsi="Calibri" w:eastAsia="Calibri" w:cs="Calibri"/>
        </w:rPr>
        <w:t>.</w:t>
      </w:r>
    </w:p>
    <w:p w:rsidR="00015879" w:rsidRDefault="00C32F19" w14:paraId="316A5108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center" w:pos="2268"/>
          <w:tab w:val="center" w:pos="6804"/>
        </w:tabs>
        <w:spacing w:before="720" w:after="840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ab/>
        <w:t xml:space="preserve">V ………………………., </w:t>
      </w:r>
      <w:proofErr w:type="spellStart"/>
      <w:r>
        <w:rPr>
          <w:rFonts w:ascii="Calibri" w:hAnsi="Calibri" w:eastAsia="Calibri" w:cs="Calibri"/>
        </w:rPr>
        <w:t>dne</w:t>
      </w:r>
      <w:proofErr w:type="spellEnd"/>
      <w:r>
        <w:rPr>
          <w:rFonts w:ascii="Calibri" w:hAnsi="Calibri" w:eastAsia="Calibri" w:cs="Calibri"/>
        </w:rPr>
        <w:t xml:space="preserve"> ……………</w:t>
      </w:r>
      <w:r>
        <w:rPr>
          <w:rFonts w:ascii="Calibri" w:hAnsi="Calibri" w:eastAsia="Calibri" w:cs="Calibri"/>
        </w:rPr>
        <w:tab/>
      </w:r>
      <w:r>
        <w:rPr>
          <w:rFonts w:ascii="Calibri" w:hAnsi="Calibri" w:eastAsia="Calibri" w:cs="Calibri"/>
        </w:rPr>
        <w:t xml:space="preserve">V ………………………., </w:t>
      </w:r>
      <w:proofErr w:type="spellStart"/>
      <w:r>
        <w:rPr>
          <w:rFonts w:ascii="Calibri" w:hAnsi="Calibri" w:eastAsia="Calibri" w:cs="Calibri"/>
        </w:rPr>
        <w:t>dne</w:t>
      </w:r>
      <w:proofErr w:type="spellEnd"/>
      <w:r>
        <w:rPr>
          <w:rFonts w:ascii="Calibri" w:hAnsi="Calibri" w:eastAsia="Calibri" w:cs="Calibri"/>
        </w:rPr>
        <w:t xml:space="preserve"> ……………</w:t>
      </w:r>
    </w:p>
    <w:p w:rsidR="00015879" w:rsidRDefault="00C32F19" w14:paraId="3E7204A3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center" w:pos="2268"/>
          <w:tab w:val="center" w:pos="6804"/>
        </w:tabs>
      </w:pPr>
      <w:bookmarkStart w:name="_GoBack" w:id="4"/>
      <w:bookmarkEnd w:id="4"/>
      <w:r>
        <w:rPr>
          <w:rFonts w:ascii="Calibri" w:hAnsi="Calibri" w:eastAsia="Calibri" w:cs="Calibri"/>
        </w:rPr>
        <w:tab/>
      </w:r>
      <w:proofErr w:type="spellStart"/>
      <w:r>
        <w:rPr>
          <w:rFonts w:ascii="Calibri" w:hAnsi="Calibri" w:eastAsia="Calibri" w:cs="Calibri"/>
        </w:rPr>
        <w:t>objednatel</w:t>
      </w:r>
      <w:proofErr w:type="spellEnd"/>
      <w:r>
        <w:rPr>
          <w:rFonts w:ascii="Calibri" w:hAnsi="Calibri" w:eastAsia="Calibri" w:cs="Calibri"/>
        </w:rPr>
        <w:tab/>
      </w:r>
      <w:proofErr w:type="spellStart"/>
      <w:r>
        <w:rPr>
          <w:rFonts w:ascii="Calibri" w:hAnsi="Calibri" w:eastAsia="Calibri" w:cs="Calibri"/>
        </w:rPr>
        <w:t>dodavatel</w:t>
      </w:r>
      <w:proofErr w:type="spellEnd"/>
    </w:p>
    <w:sectPr w:rsidR="00015879" w:rsidSect="00775BEE">
      <w:headerReference w:type="default" r:id="rId8"/>
      <w:footerReference w:type="default" r:id="rId9"/>
      <w:pgSz w:w="11900" w:h="16840"/>
      <w:pgMar w:top="1418" w:right="1418" w:bottom="1135" w:left="1418" w:header="567" w:footer="284" w:gutter="0"/>
      <w:pgNumType w:start="1"/>
      <w:cols w:space="708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C32F19" w:rsidRDefault="00C32F19" w14:paraId="703C17D4" w14:textId="77777777">
      <w:pPr>
        <w:spacing w:after="0"/>
      </w:pPr>
      <w:r>
        <w:separator/>
      </w:r>
    </w:p>
  </w:endnote>
  <w:endnote w:type="continuationSeparator" w:id="0">
    <w:p w:rsidR="00C32F19" w:rsidRDefault="00C32F19" w14:paraId="42E86B4D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mo">
    <w:altName w:val="Calibri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Helvetica Neue">
    <w:panose1 w:val="00000000000000000000"/>
    <w:charset w:val="00"/>
    <w:family w:val="roman"/>
    <w:notTrueType/>
    <w:pitch w:val="default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015879" w:rsidRDefault="00015879" w14:paraId="2C9BD3F7" w14:textId="77777777">
    <w:pPr>
      <w:pBdr>
        <w:top w:val="nil"/>
        <w:left w:val="nil"/>
        <w:bottom w:val="nil"/>
        <w:right w:val="nil"/>
        <w:between w:val="nil"/>
      </w:pBdr>
      <w:spacing w:before="60" w:after="60"/>
      <w:ind w:left="57" w:right="57"/>
      <w:jc w:val="left"/>
      <w:rPr>
        <w:b/>
        <w:color w:val="080808"/>
        <w:sz w:val="20"/>
        <w:szCs w:val="20"/>
      </w:rPr>
    </w:pPr>
  </w:p>
  <w:p w:rsidR="00015879" w:rsidRDefault="00C32F19" w14:paraId="711F81A5" w14:textId="77777777">
    <w:pPr>
      <w:pBdr>
        <w:top w:val="nil"/>
        <w:left w:val="nil"/>
        <w:bottom w:val="nil"/>
        <w:right w:val="nil"/>
        <w:between w:val="nil"/>
      </w:pBdr>
      <w:spacing w:before="60" w:after="60"/>
      <w:ind w:left="57" w:right="57"/>
      <w:jc w:val="right"/>
      <w:rPr>
        <w:color w:val="080808"/>
        <w:sz w:val="20"/>
        <w:szCs w:val="20"/>
      </w:rPr>
    </w:pPr>
    <w:r>
      <w:rPr>
        <w:color w:val="080808"/>
        <w:sz w:val="20"/>
        <w:szCs w:val="20"/>
      </w:rPr>
      <w:tab/>
    </w:r>
    <w:r>
      <w:rPr>
        <w:color w:val="080808"/>
        <w:sz w:val="20"/>
        <w:szCs w:val="20"/>
      </w:rPr>
      <w:tab/>
    </w:r>
    <w:proofErr w:type="spellStart"/>
    <w:r>
      <w:rPr>
        <w:color w:val="080808"/>
        <w:sz w:val="20"/>
        <w:szCs w:val="20"/>
      </w:rPr>
      <w:t>Strana</w:t>
    </w:r>
    <w:proofErr w:type="spellEnd"/>
    <w:r>
      <w:rPr>
        <w:color w:val="080808"/>
        <w:sz w:val="20"/>
        <w:szCs w:val="20"/>
      </w:rPr>
      <w:t xml:space="preserve">: </w:t>
    </w:r>
    <w:r>
      <w:rPr>
        <w:color w:val="080808"/>
        <w:sz w:val="20"/>
        <w:szCs w:val="20"/>
      </w:rPr>
      <w:fldChar w:fldCharType="begin"/>
    </w:r>
    <w:r>
      <w:rPr>
        <w:color w:val="080808"/>
        <w:sz w:val="20"/>
        <w:szCs w:val="20"/>
      </w:rPr>
      <w:instrText>PAGE</w:instrText>
    </w:r>
    <w:r w:rsidR="00FE00EF">
      <w:rPr>
        <w:color w:val="080808"/>
        <w:sz w:val="20"/>
        <w:szCs w:val="20"/>
      </w:rPr>
      <w:fldChar w:fldCharType="separate"/>
    </w:r>
    <w:r w:rsidR="00FE00EF">
      <w:rPr>
        <w:noProof/>
        <w:color w:val="080808"/>
        <w:sz w:val="20"/>
        <w:szCs w:val="20"/>
      </w:rPr>
      <w:t>1</w:t>
    </w:r>
    <w:r>
      <w:rPr>
        <w:color w:val="080808"/>
        <w:sz w:val="20"/>
        <w:szCs w:val="20"/>
      </w:rPr>
      <w:fldChar w:fldCharType="end"/>
    </w:r>
    <w:r>
      <w:rPr>
        <w:color w:val="080808"/>
        <w:sz w:val="20"/>
        <w:szCs w:val="20"/>
      </w:rPr>
      <w:t xml:space="preserve"> </w:t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C32F19" w:rsidRDefault="00C32F19" w14:paraId="197162AE" w14:textId="77777777">
      <w:pPr>
        <w:spacing w:after="0"/>
      </w:pPr>
      <w:r>
        <w:separator/>
      </w:r>
    </w:p>
  </w:footnote>
  <w:footnote w:type="continuationSeparator" w:id="0">
    <w:p w:rsidR="00C32F19" w:rsidRDefault="00C32F19" w14:paraId="0B09032F" w14:textId="77777777">
      <w:pPr>
        <w:spacing w:after="0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015879" w:rsidRDefault="00C32F19" w14:paraId="4A6D5A3E" w14:textId="77777777">
    <w:pPr>
      <w:pBdr>
        <w:top w:val="nil"/>
        <w:left w:val="nil"/>
        <w:bottom w:val="nil"/>
        <w:right w:val="nil"/>
        <w:between w:val="nil"/>
      </w:pBdr>
      <w:tabs>
        <w:tab w:val="right" w:pos="9044"/>
      </w:tabs>
      <w:spacing w:after="0"/>
      <w:jc w:val="right"/>
      <w:rPr>
        <w:color w:val="365F91"/>
      </w:rPr>
    </w:pPr>
    <w:r>
      <w:rPr>
        <w:noProof/>
        <w:color w:val="365F91"/>
      </w:rPr>
      <w:drawing>
        <wp:inline distT="0" distB="0" distL="0" distR="0">
          <wp:extent cx="2628900" cy="542091"/>
          <wp:effectExtent l="0" t="0" r="0" b="0"/>
          <wp:docPr id="3" name="image1.jpg" descr="W:\PUBLICITA\VIZUÁLNÍ_IDENTITA\na web\OPZ_CB.jpg"/>
          <wp:cNvGraphicFramePr/>
          <a:graphic>
            <a:graphicData uri="http://schemas.openxmlformats.org/drawingml/2006/picture">
              <pic:pic>
                <pic:nvPicPr>
                  <pic:cNvPr id="0" name="image1.jpg" descr="W:\PUBLICITA\VIZUÁLNÍ_IDENTITA\na web\OPZ_CB.jpg"/>
                  <pic:cNvPicPr preferRelativeResize="false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28900" cy="54209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015879" w:rsidRDefault="00C32F19" w14:paraId="602BE772" w14:textId="77777777">
    <w:pPr>
      <w:pBdr>
        <w:top w:val="nil"/>
        <w:left w:val="nil"/>
        <w:bottom w:val="nil"/>
        <w:right w:val="nil"/>
        <w:between w:val="nil"/>
      </w:pBdr>
      <w:tabs>
        <w:tab w:val="right" w:pos="9044"/>
      </w:tabs>
      <w:spacing w:after="0"/>
      <w:jc w:val="right"/>
    </w:pPr>
    <w:proofErr w:type="spellStart"/>
    <w:r>
      <w:rPr>
        <w:color w:val="FFFFFF"/>
      </w:rPr>
      <w:t>Ještě</w:t>
    </w:r>
    <w:proofErr w:type="spellEnd"/>
    <w:r>
      <w:rPr>
        <w:color w:val="FFFFFF"/>
      </w:rPr>
      <w:t xml:space="preserve"> </w:t>
    </w:r>
    <w:proofErr w:type="spellStart"/>
    <w:r>
      <w:rPr>
        <w:color w:val="FFFFFF"/>
      </w:rPr>
      <w:t>chci</w:t>
    </w:r>
    <w:proofErr w:type="spellEnd"/>
    <w:r>
      <w:rPr>
        <w:color w:val="FFFFFF"/>
      </w:rPr>
      <w:t xml:space="preserve"> </w:t>
    </w:r>
    <w:proofErr w:type="spellStart"/>
    <w:r>
      <w:rPr>
        <w:color w:val="FFFFFF"/>
      </w:rPr>
      <w:t>pomáhat</w:t>
    </w:r>
    <w:proofErr w:type="spellEnd"/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26D90371"/>
    <w:multiLevelType w:val="multilevel"/>
    <w:tmpl w:val="7F823B2C"/>
    <w:lvl w:ilvl="0">
      <w:start w:val="1"/>
      <w:numFmt w:val="upperRoman"/>
      <w:lvlText w:val="%1."/>
      <w:lvlJc w:val="left"/>
      <w:pPr>
        <w:ind w:left="112" w:hanging="112"/>
      </w:pPr>
      <w:rPr>
        <w:rFonts w:ascii="Calibri" w:hAnsi="Calibri" w:eastAsia="Calibri" w:cs="Calibri"/>
        <w:b/>
        <w:smallCaps w:val="false"/>
        <w:strike w:val="false"/>
        <w:color w:val="000000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340" w:hanging="340"/>
      </w:pPr>
      <w:rPr>
        <w:rFonts w:ascii="Calibri" w:hAnsi="Calibri" w:eastAsia="Calibri" w:cs="Calibri"/>
        <w:b w:val="false"/>
        <w:smallCaps w:val="false"/>
        <w:strike w:val="false"/>
        <w:color w:val="000000"/>
        <w:sz w:val="22"/>
        <w:szCs w:val="22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1049" w:hanging="340"/>
      </w:pPr>
      <w:rPr>
        <w:smallCaps w:val="false"/>
        <w:strike w:val="false"/>
        <w:color w:val="000000"/>
        <w:shd w:val="clear" w:color="auto" w:fill="auto"/>
        <w:vertAlign w:val="baseline"/>
      </w:rPr>
    </w:lvl>
    <w:lvl w:ilvl="3">
      <w:start w:val="1"/>
      <w:numFmt w:val="lowerLetter"/>
      <w:lvlText w:val="%4)"/>
      <w:lvlJc w:val="left"/>
      <w:pPr>
        <w:ind w:left="1757" w:hanging="340"/>
      </w:pPr>
      <w:rPr>
        <w:smallCaps w:val="false"/>
        <w:strike w:val="false"/>
        <w:color w:val="000000"/>
        <w:shd w:val="clear" w:color="auto" w:fill="auto"/>
        <w:vertAlign w:val="baseline"/>
      </w:rPr>
    </w:lvl>
    <w:lvl w:ilvl="4">
      <w:start w:val="1"/>
      <w:numFmt w:val="decimal"/>
      <w:lvlText w:val="%5)"/>
      <w:lvlJc w:val="left"/>
      <w:pPr>
        <w:ind w:left="1757" w:hanging="340"/>
      </w:pPr>
      <w:rPr>
        <w:smallCaps w:val="false"/>
        <w:strike w:val="false"/>
        <w:color w:val="000000"/>
        <w:shd w:val="clear" w:color="auto" w:fill="auto"/>
        <w:vertAlign w:val="baseline"/>
      </w:rPr>
    </w:lvl>
    <w:lvl w:ilvl="5">
      <w:start w:val="1"/>
      <w:numFmt w:val="decimal"/>
      <w:lvlText w:val="%5)%6."/>
      <w:lvlJc w:val="left"/>
      <w:pPr>
        <w:ind w:left="3699" w:hanging="936"/>
      </w:pPr>
      <w:rPr>
        <w:smallCaps w:val="false"/>
        <w:strike w:val="false"/>
        <w:color w:val="000000"/>
        <w:shd w:val="clear" w:color="auto" w:fill="auto"/>
        <w:vertAlign w:val="baseline"/>
      </w:rPr>
    </w:lvl>
    <w:lvl w:ilvl="6">
      <w:start w:val="1"/>
      <w:numFmt w:val="decimal"/>
      <w:lvlText w:val="%5)%6.%7."/>
      <w:lvlJc w:val="left"/>
      <w:pPr>
        <w:ind w:left="4203" w:hanging="1080"/>
      </w:pPr>
      <w:rPr>
        <w:smallCaps w:val="false"/>
        <w:strike w:val="false"/>
        <w:color w:val="000000"/>
        <w:shd w:val="clear" w:color="auto" w:fill="auto"/>
        <w:vertAlign w:val="baseline"/>
      </w:rPr>
    </w:lvl>
    <w:lvl w:ilvl="7">
      <w:start w:val="1"/>
      <w:numFmt w:val="decimal"/>
      <w:lvlText w:val="%5)%6.%7.%8."/>
      <w:lvlJc w:val="left"/>
      <w:pPr>
        <w:ind w:left="4707" w:hanging="1224"/>
      </w:pPr>
      <w:rPr>
        <w:smallCaps w:val="false"/>
        <w:strike w:val="false"/>
        <w:color w:val="000000"/>
        <w:shd w:val="clear" w:color="auto" w:fill="auto"/>
        <w:vertAlign w:val="baseline"/>
      </w:rPr>
    </w:lvl>
    <w:lvl w:ilvl="8">
      <w:start w:val="1"/>
      <w:numFmt w:val="decimal"/>
      <w:lvlText w:val="%5)%6.%7.%8.%9."/>
      <w:lvlJc w:val="left"/>
      <w:pPr>
        <w:ind w:left="5283" w:hanging="1440"/>
      </w:pPr>
      <w:rPr>
        <w:smallCaps w:val="false"/>
        <w:strike w:val="false"/>
        <w:color w:val="000000"/>
        <w:shd w:val="clear" w:color="auto" w:fill="auto"/>
        <w:vertAlign w:val="baseline"/>
      </w:rPr>
    </w:lvl>
  </w:abstractNum>
  <w:abstractNum w:abstractNumId="1">
    <w:nsid w:val="2E6D3AA1"/>
    <w:multiLevelType w:val="multilevel"/>
    <w:tmpl w:val="C6902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3DF52BB0"/>
    <w:multiLevelType w:val="multilevel"/>
    <w:tmpl w:val="86421E04"/>
    <w:lvl w:ilvl="0">
      <w:start w:val="6"/>
      <w:numFmt w:val="upperRoman"/>
      <w:lvlText w:val="%1."/>
      <w:lvlJc w:val="left"/>
      <w:pPr>
        <w:ind w:left="112" w:hanging="112"/>
      </w:pPr>
      <w:rPr>
        <w:rFonts w:ascii="Calibri" w:hAnsi="Calibri" w:eastAsia="Calibri" w:cs="Calibri"/>
        <w:b/>
        <w:smallCaps w:val="false"/>
        <w:strike w:val="false"/>
        <w:color w:val="000000"/>
        <w:sz w:val="22"/>
        <w:szCs w:val="22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340" w:hanging="340"/>
      </w:pPr>
      <w:rPr>
        <w:rFonts w:ascii="Calibri" w:hAnsi="Calibri" w:eastAsia="Calibri" w:cs="Calibri"/>
        <w:b w:val="false"/>
        <w:smallCaps w:val="false"/>
        <w:strike w:val="false"/>
        <w:color w:val="000000"/>
        <w:sz w:val="22"/>
        <w:szCs w:val="22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1049" w:hanging="340"/>
      </w:pPr>
      <w:rPr>
        <w:smallCaps w:val="false"/>
        <w:strike w:val="false"/>
        <w:color w:val="000000"/>
        <w:shd w:val="clear" w:color="auto" w:fill="auto"/>
        <w:vertAlign w:val="baseline"/>
      </w:rPr>
    </w:lvl>
    <w:lvl w:ilvl="3">
      <w:start w:val="1"/>
      <w:numFmt w:val="lowerLetter"/>
      <w:lvlText w:val="%4)"/>
      <w:lvlJc w:val="left"/>
      <w:pPr>
        <w:ind w:left="1757" w:hanging="340"/>
      </w:pPr>
      <w:rPr>
        <w:smallCaps w:val="false"/>
        <w:strike w:val="false"/>
        <w:color w:val="000000"/>
        <w:shd w:val="clear" w:color="auto" w:fill="auto"/>
        <w:vertAlign w:val="baseline"/>
      </w:rPr>
    </w:lvl>
    <w:lvl w:ilvl="4">
      <w:start w:val="1"/>
      <w:numFmt w:val="decimal"/>
      <w:lvlText w:val="%5)"/>
      <w:lvlJc w:val="left"/>
      <w:pPr>
        <w:ind w:left="1757" w:hanging="340"/>
      </w:pPr>
      <w:rPr>
        <w:smallCaps w:val="false"/>
        <w:strike w:val="false"/>
        <w:color w:val="000000"/>
        <w:shd w:val="clear" w:color="auto" w:fill="auto"/>
        <w:vertAlign w:val="baseline"/>
      </w:rPr>
    </w:lvl>
    <w:lvl w:ilvl="5">
      <w:start w:val="1"/>
      <w:numFmt w:val="decimal"/>
      <w:lvlText w:val="%5)%6."/>
      <w:lvlJc w:val="left"/>
      <w:pPr>
        <w:ind w:left="3699" w:hanging="936"/>
      </w:pPr>
      <w:rPr>
        <w:smallCaps w:val="false"/>
        <w:strike w:val="false"/>
        <w:color w:val="000000"/>
        <w:shd w:val="clear" w:color="auto" w:fill="auto"/>
        <w:vertAlign w:val="baseline"/>
      </w:rPr>
    </w:lvl>
    <w:lvl w:ilvl="6">
      <w:start w:val="1"/>
      <w:numFmt w:val="decimal"/>
      <w:lvlText w:val="%5)%6.%7."/>
      <w:lvlJc w:val="left"/>
      <w:pPr>
        <w:ind w:left="4203" w:hanging="1080"/>
      </w:pPr>
      <w:rPr>
        <w:smallCaps w:val="false"/>
        <w:strike w:val="false"/>
        <w:color w:val="000000"/>
        <w:shd w:val="clear" w:color="auto" w:fill="auto"/>
        <w:vertAlign w:val="baseline"/>
      </w:rPr>
    </w:lvl>
    <w:lvl w:ilvl="7">
      <w:start w:val="1"/>
      <w:numFmt w:val="decimal"/>
      <w:lvlText w:val="%5)%6.%7.%8."/>
      <w:lvlJc w:val="left"/>
      <w:pPr>
        <w:ind w:left="4707" w:hanging="1224"/>
      </w:pPr>
      <w:rPr>
        <w:smallCaps w:val="false"/>
        <w:strike w:val="false"/>
        <w:color w:val="000000"/>
        <w:shd w:val="clear" w:color="auto" w:fill="auto"/>
        <w:vertAlign w:val="baseline"/>
      </w:rPr>
    </w:lvl>
    <w:lvl w:ilvl="8">
      <w:start w:val="1"/>
      <w:numFmt w:val="decimal"/>
      <w:lvlText w:val="%5)%6.%7.%8.%9."/>
      <w:lvlJc w:val="left"/>
      <w:pPr>
        <w:ind w:left="5283" w:hanging="1440"/>
      </w:pPr>
      <w:rPr>
        <w:smallCaps w:val="false"/>
        <w:strike w:val="false"/>
        <w:color w:val="000000"/>
        <w:shd w:val="clear" w:color="auto" w:fill="auto"/>
        <w:vertAlign w:val="baseline"/>
      </w:rPr>
    </w:lvl>
  </w:abstractNum>
  <w:abstractNum w:abstractNumId="3">
    <w:nsid w:val="4F8E4058"/>
    <w:multiLevelType w:val="multilevel"/>
    <w:tmpl w:val="63FC1B0A"/>
    <w:lvl w:ilvl="0">
      <w:start w:val="3"/>
      <w:numFmt w:val="upperRoman"/>
      <w:lvlText w:val="%1."/>
      <w:lvlJc w:val="left"/>
      <w:pPr>
        <w:ind w:left="112" w:hanging="112"/>
      </w:pPr>
      <w:rPr>
        <w:rFonts w:ascii="Calibri" w:hAnsi="Calibri" w:eastAsia="Calibri" w:cs="Calibri"/>
        <w:b/>
        <w:smallCaps w:val="false"/>
        <w:strike w:val="false"/>
        <w:color w:val="000000"/>
        <w:sz w:val="22"/>
        <w:szCs w:val="22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340" w:hanging="340"/>
      </w:pPr>
      <w:rPr>
        <w:rFonts w:ascii="Calibri" w:hAnsi="Calibri" w:eastAsia="Calibri" w:cs="Calibri"/>
        <w:b w:val="false"/>
        <w:smallCaps w:val="false"/>
        <w:strike w:val="false"/>
        <w:color w:val="000000"/>
        <w:sz w:val="22"/>
        <w:szCs w:val="22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1049" w:hanging="340"/>
      </w:pPr>
      <w:rPr>
        <w:smallCaps w:val="false"/>
        <w:strike w:val="false"/>
        <w:color w:val="000000"/>
        <w:shd w:val="clear" w:color="auto" w:fill="auto"/>
        <w:vertAlign w:val="baseline"/>
      </w:rPr>
    </w:lvl>
    <w:lvl w:ilvl="3">
      <w:start w:val="1"/>
      <w:numFmt w:val="lowerLetter"/>
      <w:lvlText w:val="%4)"/>
      <w:lvlJc w:val="left"/>
      <w:pPr>
        <w:ind w:left="1757" w:hanging="340"/>
      </w:pPr>
      <w:rPr>
        <w:smallCaps w:val="false"/>
        <w:strike w:val="false"/>
        <w:color w:val="000000"/>
        <w:shd w:val="clear" w:color="auto" w:fill="auto"/>
        <w:vertAlign w:val="baseline"/>
      </w:rPr>
    </w:lvl>
    <w:lvl w:ilvl="4">
      <w:start w:val="1"/>
      <w:numFmt w:val="decimal"/>
      <w:lvlText w:val="%5)"/>
      <w:lvlJc w:val="left"/>
      <w:pPr>
        <w:ind w:left="1757" w:hanging="340"/>
      </w:pPr>
      <w:rPr>
        <w:smallCaps w:val="false"/>
        <w:strike w:val="false"/>
        <w:color w:val="000000"/>
        <w:shd w:val="clear" w:color="auto" w:fill="auto"/>
        <w:vertAlign w:val="baseline"/>
      </w:rPr>
    </w:lvl>
    <w:lvl w:ilvl="5">
      <w:start w:val="1"/>
      <w:numFmt w:val="decimal"/>
      <w:lvlText w:val="%5)%6."/>
      <w:lvlJc w:val="left"/>
      <w:pPr>
        <w:ind w:left="3699" w:hanging="936"/>
      </w:pPr>
      <w:rPr>
        <w:smallCaps w:val="false"/>
        <w:strike w:val="false"/>
        <w:color w:val="000000"/>
        <w:shd w:val="clear" w:color="auto" w:fill="auto"/>
        <w:vertAlign w:val="baseline"/>
      </w:rPr>
    </w:lvl>
    <w:lvl w:ilvl="6">
      <w:start w:val="1"/>
      <w:numFmt w:val="decimal"/>
      <w:lvlText w:val="%5)%6.%7."/>
      <w:lvlJc w:val="left"/>
      <w:pPr>
        <w:ind w:left="4203" w:hanging="1080"/>
      </w:pPr>
      <w:rPr>
        <w:smallCaps w:val="false"/>
        <w:strike w:val="false"/>
        <w:color w:val="000000"/>
        <w:shd w:val="clear" w:color="auto" w:fill="auto"/>
        <w:vertAlign w:val="baseline"/>
      </w:rPr>
    </w:lvl>
    <w:lvl w:ilvl="7">
      <w:start w:val="1"/>
      <w:numFmt w:val="decimal"/>
      <w:lvlText w:val="%5)%6.%7.%8."/>
      <w:lvlJc w:val="left"/>
      <w:pPr>
        <w:ind w:left="4707" w:hanging="1224"/>
      </w:pPr>
      <w:rPr>
        <w:smallCaps w:val="false"/>
        <w:strike w:val="false"/>
        <w:color w:val="000000"/>
        <w:shd w:val="clear" w:color="auto" w:fill="auto"/>
        <w:vertAlign w:val="baseline"/>
      </w:rPr>
    </w:lvl>
    <w:lvl w:ilvl="8">
      <w:start w:val="1"/>
      <w:numFmt w:val="decimal"/>
      <w:lvlText w:val="%5)%6.%7.%8.%9."/>
      <w:lvlJc w:val="left"/>
      <w:pPr>
        <w:ind w:left="5283" w:hanging="1440"/>
      </w:pPr>
      <w:rPr>
        <w:smallCaps w:val="false"/>
        <w:strike w:val="false"/>
        <w:color w:val="000000"/>
        <w:shd w:val="clear" w:color="auto" w:fill="auto"/>
        <w:vertAlign w:val="baseline"/>
      </w:rPr>
    </w:lvl>
  </w:abstractNum>
  <w:abstractNum w:abstractNumId="4">
    <w:nsid w:val="5E8D1B7D"/>
    <w:multiLevelType w:val="multilevel"/>
    <w:tmpl w:val="A4DC3034"/>
    <w:lvl w:ilvl="0">
      <w:start w:val="1"/>
      <w:numFmt w:val="bullet"/>
      <w:lvlText w:val="●"/>
      <w:lvlJc w:val="left"/>
      <w:pPr>
        <w:ind w:left="690" w:hanging="330"/>
      </w:pPr>
      <w:rPr>
        <w:rFonts w:ascii="Noto Sans Symbols" w:hAnsi="Noto Sans Symbols" w:eastAsia="Noto Sans Symbols" w:cs="Noto Sans Symbols"/>
        <w:b w:val="false"/>
        <w:i w:val="false"/>
        <w:smallCaps w:val="false"/>
        <w:strike w:val="false"/>
        <w:shd w:val="clear" w:color="auto" w:fill="auto"/>
        <w:vertAlign w:val="baseli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hAnsi="Noto Sans Symbols" w:eastAsia="Noto Sans Symbols" w:cs="Noto Sans Symbols"/>
        <w:b w:val="false"/>
        <w:i w:val="false"/>
        <w:smallCaps w:val="false"/>
        <w:strike w:val="false"/>
        <w:color w:val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mo" w:hAnsi="Arimo" w:eastAsia="Arimo" w:cs="Arimo"/>
        <w:b w:val="false"/>
        <w:i w:val="false"/>
        <w:smallCaps w:val="false"/>
        <w:strike w:val="false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  <w:b w:val="false"/>
        <w:i w:val="false"/>
        <w:smallCaps w:val="false"/>
        <w:strike w:val="fals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mo" w:hAnsi="Arimo" w:eastAsia="Arimo" w:cs="Arimo"/>
        <w:b w:val="false"/>
        <w:i w:val="false"/>
        <w:smallCaps w:val="false"/>
        <w:strike w:val="fals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mo" w:hAnsi="Arimo" w:eastAsia="Arimo" w:cs="Arimo"/>
        <w:b w:val="false"/>
        <w:i w:val="false"/>
        <w:smallCaps w:val="false"/>
        <w:strike w:val="false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  <w:b w:val="false"/>
        <w:i w:val="false"/>
        <w:smallCaps w:val="false"/>
        <w:strike w:val="fals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mo" w:hAnsi="Arimo" w:eastAsia="Arimo" w:cs="Arimo"/>
        <w:b w:val="false"/>
        <w:i w:val="false"/>
        <w:smallCaps w:val="false"/>
        <w:strike w:val="fals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mo" w:hAnsi="Arimo" w:eastAsia="Arimo" w:cs="Arimo"/>
        <w:b w:val="false"/>
        <w:i w:val="false"/>
        <w:smallCaps w:val="false"/>
        <w:strike w:val="false"/>
        <w:shd w:val="clear" w:color="auto" w:fill="auto"/>
        <w:vertAlign w:val="baseline"/>
      </w:rPr>
    </w:lvl>
  </w:abstractNum>
  <w:abstractNum w:abstractNumId="5">
    <w:nsid w:val="5F742E5F"/>
    <w:multiLevelType w:val="multilevel"/>
    <w:tmpl w:val="5FB05A8A"/>
    <w:lvl w:ilvl="0">
      <w:start w:val="1"/>
      <w:numFmt w:val="upperRoman"/>
      <w:lvlText w:val="%1."/>
      <w:lvlJc w:val="left"/>
      <w:pPr>
        <w:ind w:left="112" w:hanging="112"/>
      </w:pPr>
      <w:rPr>
        <w:b/>
        <w:smallCaps w:val="false"/>
        <w:strike w:val="false"/>
        <w:color w:val="000000"/>
        <w:shd w:val="clear" w:color="auto" w:fill="auto"/>
        <w:vertAlign w:val="baseline"/>
      </w:rPr>
    </w:lvl>
    <w:lvl w:ilvl="1">
      <w:start w:val="5"/>
      <w:numFmt w:val="decimal"/>
      <w:lvlText w:val="%2."/>
      <w:lvlJc w:val="left"/>
      <w:pPr>
        <w:ind w:left="340" w:hanging="340"/>
      </w:pPr>
      <w:rPr>
        <w:smallCaps w:val="false"/>
        <w:strike w:val="false"/>
        <w:color w:val="000000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1049" w:hanging="340"/>
      </w:pPr>
      <w:rPr>
        <w:smallCaps w:val="false"/>
        <w:strike w:val="false"/>
        <w:color w:val="000000"/>
        <w:shd w:val="clear" w:color="auto" w:fill="auto"/>
        <w:vertAlign w:val="baseline"/>
      </w:rPr>
    </w:lvl>
    <w:lvl w:ilvl="3">
      <w:start w:val="1"/>
      <w:numFmt w:val="lowerLetter"/>
      <w:lvlText w:val="%4)"/>
      <w:lvlJc w:val="left"/>
      <w:pPr>
        <w:ind w:left="1757" w:hanging="340"/>
      </w:pPr>
      <w:rPr>
        <w:smallCaps w:val="false"/>
        <w:strike w:val="false"/>
        <w:color w:val="000000"/>
        <w:shd w:val="clear" w:color="auto" w:fill="auto"/>
        <w:vertAlign w:val="baseline"/>
      </w:rPr>
    </w:lvl>
    <w:lvl w:ilvl="4">
      <w:start w:val="1"/>
      <w:numFmt w:val="decimal"/>
      <w:lvlText w:val="%5)"/>
      <w:lvlJc w:val="left"/>
      <w:pPr>
        <w:ind w:left="1757" w:hanging="340"/>
      </w:pPr>
      <w:rPr>
        <w:smallCaps w:val="false"/>
        <w:strike w:val="false"/>
        <w:color w:val="000000"/>
        <w:shd w:val="clear" w:color="auto" w:fill="auto"/>
        <w:vertAlign w:val="baseline"/>
      </w:rPr>
    </w:lvl>
    <w:lvl w:ilvl="5">
      <w:start w:val="1"/>
      <w:numFmt w:val="decimal"/>
      <w:lvlText w:val="%5)%6."/>
      <w:lvlJc w:val="left"/>
      <w:pPr>
        <w:ind w:left="3699" w:hanging="936"/>
      </w:pPr>
      <w:rPr>
        <w:smallCaps w:val="false"/>
        <w:strike w:val="false"/>
        <w:color w:val="000000"/>
        <w:shd w:val="clear" w:color="auto" w:fill="auto"/>
        <w:vertAlign w:val="baseline"/>
      </w:rPr>
    </w:lvl>
    <w:lvl w:ilvl="6">
      <w:start w:val="1"/>
      <w:numFmt w:val="decimal"/>
      <w:lvlText w:val="%5)%6.%7."/>
      <w:lvlJc w:val="left"/>
      <w:pPr>
        <w:ind w:left="4203" w:hanging="1080"/>
      </w:pPr>
      <w:rPr>
        <w:smallCaps w:val="false"/>
        <w:strike w:val="false"/>
        <w:color w:val="000000"/>
        <w:shd w:val="clear" w:color="auto" w:fill="auto"/>
        <w:vertAlign w:val="baseline"/>
      </w:rPr>
    </w:lvl>
    <w:lvl w:ilvl="7">
      <w:start w:val="1"/>
      <w:numFmt w:val="decimal"/>
      <w:lvlText w:val="%5)%6.%7.%8."/>
      <w:lvlJc w:val="left"/>
      <w:pPr>
        <w:ind w:left="4707" w:hanging="1224"/>
      </w:pPr>
      <w:rPr>
        <w:smallCaps w:val="false"/>
        <w:strike w:val="false"/>
        <w:color w:val="000000"/>
        <w:shd w:val="clear" w:color="auto" w:fill="auto"/>
        <w:vertAlign w:val="baseline"/>
      </w:rPr>
    </w:lvl>
    <w:lvl w:ilvl="8">
      <w:start w:val="1"/>
      <w:numFmt w:val="decimal"/>
      <w:lvlText w:val="%5)%6.%7.%8.%9."/>
      <w:lvlJc w:val="left"/>
      <w:pPr>
        <w:ind w:left="5283" w:hanging="1440"/>
      </w:pPr>
      <w:rPr>
        <w:smallCaps w:val="false"/>
        <w:strike w:val="false"/>
        <w:color w:val="000000"/>
        <w:shd w:val="clear" w:color="auto" w:fill="auto"/>
        <w:vertAlign w:val="baseline"/>
      </w:rPr>
    </w:lvl>
  </w:abstractNum>
  <w:abstractNum w:abstractNumId="6">
    <w:nsid w:val="69D55EB3"/>
    <w:multiLevelType w:val="multilevel"/>
    <w:tmpl w:val="711231CA"/>
    <w:lvl w:ilvl="0">
      <w:start w:val="1"/>
      <w:numFmt w:val="upperRoman"/>
      <w:lvlText w:val="%1."/>
      <w:lvlJc w:val="left"/>
      <w:pPr>
        <w:ind w:left="112" w:hanging="112"/>
      </w:pPr>
      <w:rPr>
        <w:b/>
        <w:smallCaps w:val="false"/>
        <w:strike w:val="false"/>
        <w:color w:val="000000"/>
        <w:shd w:val="clear" w:color="auto" w:fill="auto"/>
        <w:vertAlign w:val="baseline"/>
      </w:rPr>
    </w:lvl>
    <w:lvl w:ilvl="1">
      <w:start w:val="2"/>
      <w:numFmt w:val="decimal"/>
      <w:lvlText w:val="%2."/>
      <w:lvlJc w:val="left"/>
      <w:pPr>
        <w:ind w:left="340" w:hanging="340"/>
      </w:pPr>
      <w:rPr>
        <w:rFonts w:ascii="Calibri" w:hAnsi="Calibri" w:eastAsia="Calibri" w:cs="Calibri"/>
        <w:b w:val="false"/>
        <w:smallCaps w:val="false"/>
        <w:strike w:val="false"/>
        <w:color w:val="000000"/>
        <w:sz w:val="22"/>
        <w:szCs w:val="22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1049" w:hanging="340"/>
      </w:pPr>
      <w:rPr>
        <w:smallCaps w:val="false"/>
        <w:strike w:val="false"/>
        <w:color w:val="000000"/>
        <w:shd w:val="clear" w:color="auto" w:fill="auto"/>
        <w:vertAlign w:val="baseline"/>
      </w:rPr>
    </w:lvl>
    <w:lvl w:ilvl="3">
      <w:start w:val="1"/>
      <w:numFmt w:val="lowerLetter"/>
      <w:lvlText w:val="%4)"/>
      <w:lvlJc w:val="left"/>
      <w:pPr>
        <w:ind w:left="1757" w:hanging="340"/>
      </w:pPr>
      <w:rPr>
        <w:smallCaps w:val="false"/>
        <w:strike w:val="false"/>
        <w:color w:val="000000"/>
        <w:shd w:val="clear" w:color="auto" w:fill="auto"/>
        <w:vertAlign w:val="baseline"/>
      </w:rPr>
    </w:lvl>
    <w:lvl w:ilvl="4">
      <w:start w:val="1"/>
      <w:numFmt w:val="decimal"/>
      <w:lvlText w:val="%5)"/>
      <w:lvlJc w:val="left"/>
      <w:pPr>
        <w:ind w:left="1757" w:hanging="340"/>
      </w:pPr>
      <w:rPr>
        <w:smallCaps w:val="false"/>
        <w:strike w:val="false"/>
        <w:color w:val="000000"/>
        <w:shd w:val="clear" w:color="auto" w:fill="auto"/>
        <w:vertAlign w:val="baseline"/>
      </w:rPr>
    </w:lvl>
    <w:lvl w:ilvl="5">
      <w:start w:val="1"/>
      <w:numFmt w:val="decimal"/>
      <w:lvlText w:val="%5)%6."/>
      <w:lvlJc w:val="left"/>
      <w:pPr>
        <w:ind w:left="3699" w:hanging="936"/>
      </w:pPr>
      <w:rPr>
        <w:smallCaps w:val="false"/>
        <w:strike w:val="false"/>
        <w:color w:val="000000"/>
        <w:shd w:val="clear" w:color="auto" w:fill="auto"/>
        <w:vertAlign w:val="baseline"/>
      </w:rPr>
    </w:lvl>
    <w:lvl w:ilvl="6">
      <w:start w:val="1"/>
      <w:numFmt w:val="decimal"/>
      <w:lvlText w:val="%5)%6.%7."/>
      <w:lvlJc w:val="left"/>
      <w:pPr>
        <w:ind w:left="4203" w:hanging="1080"/>
      </w:pPr>
      <w:rPr>
        <w:smallCaps w:val="false"/>
        <w:strike w:val="false"/>
        <w:color w:val="000000"/>
        <w:shd w:val="clear" w:color="auto" w:fill="auto"/>
        <w:vertAlign w:val="baseline"/>
      </w:rPr>
    </w:lvl>
    <w:lvl w:ilvl="7">
      <w:start w:val="1"/>
      <w:numFmt w:val="decimal"/>
      <w:lvlText w:val="%5)%6.%7.%8."/>
      <w:lvlJc w:val="left"/>
      <w:pPr>
        <w:ind w:left="4707" w:hanging="1224"/>
      </w:pPr>
      <w:rPr>
        <w:smallCaps w:val="false"/>
        <w:strike w:val="false"/>
        <w:color w:val="000000"/>
        <w:shd w:val="clear" w:color="auto" w:fill="auto"/>
        <w:vertAlign w:val="baseline"/>
      </w:rPr>
    </w:lvl>
    <w:lvl w:ilvl="8">
      <w:start w:val="1"/>
      <w:numFmt w:val="decimal"/>
      <w:lvlText w:val="%5)%6.%7.%8.%9."/>
      <w:lvlJc w:val="left"/>
      <w:pPr>
        <w:ind w:left="5283" w:hanging="1440"/>
      </w:pPr>
      <w:rPr>
        <w:smallCaps w:val="false"/>
        <w:strike w:val="false"/>
        <w:color w:val="000000"/>
        <w:shd w:val="clear" w:color="auto" w:fill="auto"/>
        <w:vertAlign w:val="baseline"/>
      </w:rPr>
    </w:lvl>
  </w:abstractNum>
  <w:abstractNum w:abstractNumId="7">
    <w:nsid w:val="6EC42A56"/>
    <w:multiLevelType w:val="multilevel"/>
    <w:tmpl w:val="A272744E"/>
    <w:lvl w:ilvl="0">
      <w:start w:val="1"/>
      <w:numFmt w:val="bullet"/>
      <w:lvlText w:val="-"/>
      <w:lvlJc w:val="left"/>
      <w:pPr>
        <w:ind w:left="567" w:hanging="227"/>
      </w:pPr>
      <w:rPr>
        <w:rFonts w:ascii="Arial" w:hAnsi="Arial" w:eastAsia="Arial" w:cs="Arial"/>
        <w:b w:val="false"/>
        <w:i w:val="false"/>
        <w:smallCaps w:val="false"/>
        <w:strike w:val="false"/>
        <w:color w:val="000000"/>
        <w:sz w:val="20"/>
        <w:szCs w:val="2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967" w:hanging="227"/>
      </w:pPr>
      <w:rPr>
        <w:rFonts w:ascii="Arial" w:hAnsi="Arial" w:eastAsia="Arial" w:cs="Arial"/>
        <w:b w:val="false"/>
        <w:i w:val="false"/>
        <w:smallCaps w:val="false"/>
        <w:strike w:val="false"/>
        <w:color w:val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687" w:hanging="227"/>
      </w:pPr>
      <w:rPr>
        <w:rFonts w:ascii="Arial" w:hAnsi="Arial" w:eastAsia="Arial" w:cs="Arial"/>
        <w:b w:val="false"/>
        <w:i w:val="false"/>
        <w:smallCaps w:val="false"/>
        <w:strike w:val="false"/>
        <w:color w:val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407" w:hanging="227"/>
      </w:pPr>
      <w:rPr>
        <w:rFonts w:ascii="Arial" w:hAnsi="Arial" w:eastAsia="Arial" w:cs="Arial"/>
        <w:b w:val="false"/>
        <w:i w:val="false"/>
        <w:smallCaps w:val="false"/>
        <w:strike w:val="false"/>
        <w:color w:val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127" w:hanging="227"/>
      </w:pPr>
      <w:rPr>
        <w:rFonts w:ascii="Arial" w:hAnsi="Arial" w:eastAsia="Arial" w:cs="Arial"/>
        <w:b w:val="false"/>
        <w:i w:val="false"/>
        <w:smallCaps w:val="false"/>
        <w:strike w:val="false"/>
        <w:color w:val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847" w:hanging="227"/>
      </w:pPr>
      <w:rPr>
        <w:rFonts w:ascii="Arial" w:hAnsi="Arial" w:eastAsia="Arial" w:cs="Arial"/>
        <w:b w:val="false"/>
        <w:i w:val="false"/>
        <w:smallCaps w:val="false"/>
        <w:strike w:val="false"/>
        <w:color w:val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567" w:hanging="227"/>
      </w:pPr>
      <w:rPr>
        <w:rFonts w:ascii="Arial" w:hAnsi="Arial" w:eastAsia="Arial" w:cs="Arial"/>
        <w:b w:val="false"/>
        <w:i w:val="false"/>
        <w:smallCaps w:val="false"/>
        <w:strike w:val="false"/>
        <w:color w:val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287" w:hanging="226"/>
      </w:pPr>
      <w:rPr>
        <w:rFonts w:ascii="Arial" w:hAnsi="Arial" w:eastAsia="Arial" w:cs="Arial"/>
        <w:b w:val="false"/>
        <w:i w:val="false"/>
        <w:smallCaps w:val="false"/>
        <w:strike w:val="false"/>
        <w:color w:val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007" w:hanging="227"/>
      </w:pPr>
      <w:rPr>
        <w:rFonts w:ascii="Arial" w:hAnsi="Arial" w:eastAsia="Arial" w:cs="Arial"/>
        <w:b w:val="false"/>
        <w:i w:val="false"/>
        <w:smallCaps w:val="false"/>
        <w:strike w:val="false"/>
        <w:color w:val="000000"/>
        <w:shd w:val="clear" w:color="auto" w:fill="auto"/>
        <w:vertAlign w:val="baseline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5"/>
  </w:num>
  <w:num w:numId="6">
    <w:abstractNumId w:val="7"/>
  </w:num>
  <w:num w:numId="7">
    <w:abstractNumId w:val="0"/>
  </w:num>
  <w:num w:numId="8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9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879"/>
    <w:rsid w:val="00015879"/>
    <w:rsid w:val="001D2F83"/>
    <w:rsid w:val="00775BEE"/>
    <w:rsid w:val="00C32F19"/>
    <w:rsid w:val="00FE0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4:docId w14:val="51EF2BD9"/>
  <w15:docId w15:val="{029927C1-B5D5-4DF6-BC34-2433739A2FBC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="Times New Roman" w:hAnsi="Times New Roman" w:eastAsia="Times New Roman" w:cs="Times New Roman"/>
        <w:sz w:val="24"/>
        <w:szCs w:val="24"/>
        <w:lang w:val="en-US" w:eastAsia="cs-CZ" w:bidi="ar-SA"/>
      </w:rPr>
    </w:rPrDefault>
    <w:pPrDefault/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pPr>
      <w:spacing w:after="220"/>
      <w:jc w:val="both"/>
    </w:pPr>
    <w:rPr>
      <w:rFonts w:ascii="Arial" w:hAnsi="Arial" w:eastAsia="Arial" w:cs="Arial"/>
      <w:color w:val="000000"/>
      <w:sz w:val="22"/>
      <w:szCs w:val="22"/>
      <w:u w:color="000000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table" w:styleId="TableNormal" w:customStyle="true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textovodkaz">
    <w:name w:val="Hyperlink"/>
    <w:rPr>
      <w:u w:val="single"/>
    </w:rPr>
  </w:style>
  <w:style w:type="table" w:styleId="TableNormal0" w:customStyle="true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pPr>
      <w:tabs>
        <w:tab w:val="center" w:pos="4536"/>
        <w:tab w:val="right" w:pos="9072"/>
      </w:tabs>
      <w:jc w:val="both"/>
    </w:pPr>
    <w:rPr>
      <w:rFonts w:ascii="Arial" w:hAnsi="Arial" w:eastAsia="Arial Unicode MS" w:cs="Arial Unicode MS"/>
      <w:color w:val="000000"/>
      <w:sz w:val="22"/>
      <w:szCs w:val="22"/>
      <w:u w:color="000000"/>
    </w:rPr>
  </w:style>
  <w:style w:type="paragraph" w:styleId="Tabulkazhlav" w:customStyle="true">
    <w:name w:val="Tabulka záhlaví"/>
    <w:pPr>
      <w:spacing w:before="60" w:after="60"/>
      <w:ind w:left="57" w:right="57"/>
    </w:pPr>
    <w:rPr>
      <w:rFonts w:ascii="Arial" w:hAnsi="Arial" w:eastAsia="Arial" w:cs="Arial"/>
      <w:b/>
      <w:bCs/>
      <w:color w:val="080808"/>
      <w:sz w:val="20"/>
      <w:szCs w:val="20"/>
      <w:u w:color="080808"/>
    </w:rPr>
  </w:style>
  <w:style w:type="paragraph" w:styleId="Tabulkatext" w:customStyle="true">
    <w:name w:val="Tabulka text"/>
    <w:pPr>
      <w:spacing w:before="60" w:after="60"/>
      <w:ind w:left="57" w:right="57"/>
      <w:jc w:val="both"/>
    </w:pPr>
    <w:rPr>
      <w:rFonts w:ascii="Arial" w:hAnsi="Arial" w:eastAsia="Arial" w:cs="Arial"/>
      <w:color w:val="080808"/>
      <w:sz w:val="20"/>
      <w:szCs w:val="20"/>
      <w:u w:color="080808"/>
    </w:rPr>
  </w:style>
  <w:style w:type="paragraph" w:styleId="Clanek" w:customStyle="true">
    <w:name w:val="Clanek"/>
    <w:next w:val="Normln"/>
    <w:pPr>
      <w:keepNext/>
      <w:shd w:val="clear" w:color="auto" w:fill="D9D9D9"/>
      <w:spacing w:before="180" w:after="60"/>
      <w:jc w:val="center"/>
      <w:outlineLvl w:val="0"/>
    </w:pPr>
    <w:rPr>
      <w:rFonts w:ascii="Calibri" w:hAnsi="Calibri" w:eastAsia="Arial Unicode MS" w:cs="Arial Unicode MS"/>
      <w:b/>
      <w:bCs/>
      <w:color w:val="000000"/>
      <w:spacing w:val="22"/>
      <w:sz w:val="22"/>
      <w:szCs w:val="22"/>
      <w:u w:color="000000"/>
    </w:rPr>
  </w:style>
  <w:style w:type="numbering" w:styleId="Importovanstyl1" w:customStyle="true">
    <w:name w:val="Importovaný styl 1"/>
  </w:style>
  <w:style w:type="paragraph" w:styleId="Bod" w:customStyle="true">
    <w:name w:val="Bod"/>
    <w:pPr>
      <w:tabs>
        <w:tab w:val="left" w:pos="340"/>
      </w:tabs>
      <w:spacing w:before="120" w:after="120"/>
      <w:jc w:val="both"/>
    </w:pPr>
    <w:rPr>
      <w:rFonts w:ascii="Calibri" w:hAnsi="Calibri" w:eastAsia="Arial Unicode MS" w:cs="Arial Unicode MS"/>
      <w:color w:val="000000"/>
      <w:sz w:val="22"/>
      <w:szCs w:val="22"/>
      <w:u w:color="000000"/>
    </w:rPr>
  </w:style>
  <w:style w:type="numbering" w:styleId="Importovanstyl3" w:customStyle="true">
    <w:name w:val="Importovaný styl 3"/>
  </w:style>
  <w:style w:type="paragraph" w:styleId="Odrazky" w:customStyle="true">
    <w:name w:val="Odrazky"/>
    <w:pPr>
      <w:spacing w:before="60"/>
      <w:jc w:val="both"/>
    </w:pPr>
    <w:rPr>
      <w:rFonts w:ascii="Arial" w:hAnsi="Arial" w:eastAsia="Arial Unicode MS" w:cs="Arial Unicode MS"/>
      <w:color w:val="000000"/>
      <w:sz w:val="20"/>
      <w:szCs w:val="20"/>
      <w:u w:color="000000"/>
    </w:rPr>
  </w:style>
  <w:style w:type="numbering" w:styleId="Importovanstyl4" w:customStyle="true">
    <w:name w:val="Importovaný styl 4"/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tru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/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1.jp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false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false">
            <a:srgbClr val="000000">
              <a:alpha val="35000"/>
            </a:srgbClr>
          </a:outerShdw>
        </a:effectLst>
        <a:sp3d/>
      </a:spPr>
      <a:bodyPr rot="0" spcFirstLastPara="true" vertOverflow="overflow" horzOverflow="overflow" vert="horz" wrap="square" lIns="45718" tIns="45718" rIns="45718" bIns="45718" numCol="1" spcCol="38100" rtlCol="false" anchor="ctr">
        <a:spAutoFit/>
      </a:bodyPr>
      <a:lstStyle>
        <a:defPPr marL="0" marR="0" indent="0" algn="l" defTabSz="914400" rtl="false" fontAlgn="auto" latinLnBrk="fals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false">
            <a:srgbClr val="000000">
              <a:alpha val="35000"/>
            </a:srgbClr>
          </a:outerShdw>
        </a:effectLst>
        <a:sp3d/>
      </a:spPr>
      <a:bodyPr rot="0" spcFirstLastPara="true" vertOverflow="overflow" horzOverflow="overflow" vert="horz" wrap="square" lIns="91439" tIns="45719" rIns="91439" bIns="45719" numCol="1" spcCol="38100" rtlCol="false" anchor="t">
        <a:noAutofit/>
      </a:bodyPr>
      <a:lstStyle>
        <a:def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true" vertOverflow="overflow" horzOverflow="overflow" vert="horz" wrap="square" lIns="45718" tIns="45718" rIns="45718" bIns="45718" numCol="1" spcCol="38100" rtlCol="false" anchor="t">
        <a:spAutoFit/>
      </a:bodyPr>
      <a:lstStyle>
        <a:defPPr marL="0" marR="0" indent="0" algn="l" defTabSz="914400" rtl="false" fontAlgn="auto" latinLnBrk="fals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EJxcygPDjkdEHx/KGXdzBNt/hPw==">AMUW2mUY8nnAQQORiAKpoZ/5TMJ+u6BzUimPDtUK/RXPBsxsLKF4oGE+ZMrQK9U+E8KeLnLzcV8LfLuQpefBNlSJ44EFdlfVVm9ZI6Li6kdEAqfZcrZw/vtnh86VhssuS8/38HR+QcWpxSeaqni2ScIHqQ9N/siwtsLVwMQKZ3H9C8maggQYVgDsSZSAn+rVI9I96p6WEQdM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4</properties:Pages>
  <properties:Words>1316</properties:Words>
  <properties:Characters>7767</properties:Characters>
  <properties:Lines>64</properties:Lines>
  <properties:Paragraphs>18</properties:Paragraphs>
  <properties:TotalTime>20</properties:TotalTime>
  <properties:ScaleCrop>false</properties:ScaleCrop>
  <properties:LinksUpToDate>false</properties:LinksUpToDate>
  <properties:CharactersWithSpaces>9065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2019-11-26T14:06:00Z</dcterms:created>
  <cp:lastModifiedBy/>
  <dcterms:modified xmlns:xsi="http://www.w3.org/2001/XMLSchema-instance" xsi:type="dcterms:W3CDTF">2019-11-26T14:26:00Z</dcterms:modified>
  <cp:revision>4</cp:revision>
</cp:coreProperties>
</file>