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xml" PartName="/customXML/item1.xml"/>
  <Override ContentType="application/vnd.openxmlformats-officedocument.customXmlProperties+xml" PartName="/customXML/itemProps1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 <Relationship Target="docProps/core.xml" Type="http://schemas.openxmlformats.org/package/2006/relationships/metadata/core-properties" Id="rId1"/>
    <Relationship Target="word/document.xml" Type="http://schemas.openxmlformats.org/officeDocument/2006/relationships/officeDocument" Id="rId2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000000" w:rsidR="00000000" w:rsidDel="00000000" w:rsidP="00000000" w:rsidRDefault="00000000" w14:paraId="00000001">
      <w:pPr>
        <w:pStyle w:val="Title"/>
        <w:rPr>
          <w:sz w:val="20"/>
          <w:szCs w:val="20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02">
      <w:pPr>
        <w:pStyle w:val="Title"/>
        <w:rPr>
          <w:sz w:val="20"/>
          <w:szCs w:val="20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03">
      <w:pPr>
        <w:pStyle w:val="Title"/>
        <w:rPr>
          <w:sz w:val="20"/>
          <w:szCs w:val="20"/>
        </w:rPr>
      </w:pPr>
      <w:r w:rsidRPr="00000000" w:rsidDel="00000000" w:rsidR="00000000">
        <w:rPr>
          <w:sz w:val="20"/>
          <w:szCs w:val="20"/>
          <w:rtl w:val="false"/>
        </w:rPr>
        <w:t xml:space="preserve">Příloha č. 6 - ČESTNÉ PROHLÁŠENÍ - vzor</w:t>
      </w:r>
    </w:p>
    <w:p w:rsidRPr="00000000" w:rsidR="00000000" w:rsidDel="00000000" w:rsidP="00000000" w:rsidRDefault="00000000" w14:paraId="00000004">
      <w:pPr>
        <w:keepNext w:val="false"/>
        <w:keepLines w:val="false"/>
        <w:widowControl w:val="true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center"/>
        <w:rPr>
          <w:rFonts w:ascii="Arial" w:hAnsi="Arial" w:eastAsia="Arial" w:cs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/>
          <w:vertAlign w:val="baseline"/>
        </w:rPr>
      </w:pPr>
      <w:bookmarkStart w:name="_heading=h.gjdgxs" w:colFirst="0" w:colLast="0" w:id="0"/>
      <w:bookmarkEnd w:id="0"/>
      <w:r w:rsidRPr="00000000" w:rsidDel="00000000" w:rsidR="00000000">
        <w:rPr>
          <w:rFonts w:ascii="Arial" w:hAnsi="Arial" w:eastAsia="Arial" w:cs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/>
          <w:vertAlign w:val="baseline"/>
          <w:rtl w:val="false"/>
        </w:rPr>
        <w:t xml:space="preserve"> </w:t>
      </w:r>
    </w:p>
    <w:p w:rsidRPr="00000000" w:rsidR="00000000" w:rsidDel="00000000" w:rsidP="00000000" w:rsidRDefault="00000000" w14:paraId="00000005">
      <w:pPr>
        <w:rPr>
          <w:sz w:val="20"/>
          <w:szCs w:val="20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06">
      <w:pPr>
        <w:rPr>
          <w:rFonts w:ascii="Arial" w:hAnsi="Arial" w:eastAsia="Arial" w:cs="Arial"/>
          <w:sz w:val="20"/>
          <w:szCs w:val="20"/>
        </w:rPr>
      </w:pPr>
      <w:r w:rsidRPr="00000000" w:rsidDel="00000000" w:rsidR="00000000">
        <w:rPr>
          <w:rFonts w:ascii="Arial" w:hAnsi="Arial" w:eastAsia="Arial" w:cs="Arial"/>
          <w:sz w:val="20"/>
          <w:szCs w:val="20"/>
          <w:rtl w:val="false"/>
        </w:rPr>
        <w:t xml:space="preserve">Já, níže podepsaný statutární zástupce uchazeče (společnosti):</w:t>
      </w:r>
    </w:p>
    <w:p w:rsidRPr="00000000" w:rsidR="00000000" w:rsidDel="00000000" w:rsidP="00000000" w:rsidRDefault="00000000" w14:paraId="00000007">
      <w:pPr>
        <w:jc w:val="center"/>
        <w:rPr>
          <w:rFonts w:ascii="Arial" w:hAnsi="Arial" w:eastAsia="Arial" w:cs="Arial"/>
          <w:b w:val="true"/>
          <w:i w:val="true"/>
          <w:color w:val="ff0000"/>
          <w:sz w:val="20"/>
          <w:szCs w:val="20"/>
        </w:rPr>
      </w:pPr>
      <w:r w:rsidRPr="00000000" w:rsidDel="00000000" w:rsidR="00000000">
        <w:rPr>
          <w:rFonts w:ascii="Arial" w:hAnsi="Arial" w:eastAsia="Arial" w:cs="Arial"/>
          <w:b w:val="true"/>
          <w:i w:val="true"/>
          <w:color w:val="ff0000"/>
          <w:sz w:val="20"/>
          <w:szCs w:val="20"/>
          <w:rtl w:val="false"/>
        </w:rPr>
        <w:t xml:space="preserve">název společnost</w:t>
      </w:r>
    </w:p>
    <w:p w:rsidRPr="00000000" w:rsidR="00000000" w:rsidDel="00000000" w:rsidP="00000000" w:rsidRDefault="00000000" w14:paraId="00000008">
      <w:pPr>
        <w:jc w:val="center"/>
        <w:rPr>
          <w:rFonts w:ascii="Arial" w:hAnsi="Arial" w:eastAsia="Arial" w:cs="Arial"/>
          <w:b w:val="true"/>
          <w:i w:val="true"/>
          <w:color w:val="ff0000"/>
          <w:sz w:val="20"/>
          <w:szCs w:val="20"/>
        </w:rPr>
      </w:pPr>
      <w:r w:rsidRPr="00000000" w:rsidDel="00000000" w:rsidR="00000000">
        <w:rPr>
          <w:rFonts w:ascii="Arial" w:hAnsi="Arial" w:eastAsia="Arial" w:cs="Arial"/>
          <w:b w:val="true"/>
          <w:i w:val="true"/>
          <w:color w:val="ff0000"/>
          <w:sz w:val="20"/>
          <w:szCs w:val="20"/>
          <w:rtl w:val="false"/>
        </w:rPr>
        <w:t xml:space="preserve">sídlo</w:t>
      </w:r>
    </w:p>
    <w:p w:rsidRPr="00000000" w:rsidR="00000000" w:rsidDel="00000000" w:rsidP="00000000" w:rsidRDefault="00000000" w14:paraId="00000009">
      <w:pPr>
        <w:jc w:val="center"/>
        <w:rPr>
          <w:rFonts w:ascii="Arial" w:hAnsi="Arial" w:eastAsia="Arial" w:cs="Arial"/>
          <w:b w:val="true"/>
          <w:i w:val="true"/>
          <w:color w:val="ff0000"/>
          <w:sz w:val="20"/>
          <w:szCs w:val="20"/>
        </w:rPr>
      </w:pPr>
      <w:r w:rsidRPr="00000000" w:rsidDel="00000000" w:rsidR="00000000">
        <w:rPr>
          <w:rFonts w:ascii="Arial" w:hAnsi="Arial" w:eastAsia="Arial" w:cs="Arial"/>
          <w:b w:val="true"/>
          <w:i w:val="true"/>
          <w:color w:val="ff0000"/>
          <w:sz w:val="20"/>
          <w:szCs w:val="20"/>
          <w:rtl w:val="false"/>
        </w:rPr>
        <w:t xml:space="preserve">IČ</w:t>
      </w:r>
    </w:p>
    <w:p w:rsidRPr="00000000" w:rsidR="00000000" w:rsidDel="00000000" w:rsidP="00000000" w:rsidRDefault="00000000" w14:paraId="0000000A">
      <w:pPr>
        <w:keepNext w:val="false"/>
        <w:keepLines w:val="false"/>
        <w:widowControl w:val="true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center" w:pos="4536"/>
          <w:tab w:val="right" w:pos="9072"/>
        </w:tabs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/>
          <w:vertAlign w:val="baseline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0B">
      <w:pPr>
        <w:keepNext w:val="false"/>
        <w:keepLines w:val="false"/>
        <w:widowControl w:val="true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center" w:pos="4536"/>
          <w:tab w:val="right" w:pos="9072"/>
        </w:tabs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/>
          <w:vertAlign w:val="baseline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0C">
      <w:pPr>
        <w:keepNext w:val="false"/>
        <w:keepLines w:val="false"/>
        <w:widowControl w:val="true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center" w:pos="4536"/>
          <w:tab w:val="right" w:pos="9072"/>
        </w:tabs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/>
          <w:vertAlign w:val="baseline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0D">
      <w:pPr>
        <w:keepNext w:val="false"/>
        <w:keepLines w:val="false"/>
        <w:widowControl w:val="true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left"/>
        <w:rPr>
          <w:rFonts w:ascii="Arial" w:hAnsi="Arial" w:eastAsia="Arial" w:cs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/>
          <w:vertAlign w:val="baseline"/>
        </w:rPr>
      </w:pPr>
      <w:r w:rsidRPr="00000000" w:rsidDel="00000000" w:rsidR="00000000">
        <w:rPr>
          <w:rFonts w:ascii="Arial" w:hAnsi="Arial" w:eastAsia="Arial" w:cs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/>
          <w:vertAlign w:val="baseline"/>
          <w:rtl w:val="false"/>
        </w:rPr>
        <w:t xml:space="preserve">čestně prohlašuji (-eme), že:</w:t>
      </w:r>
    </w:p>
    <w:p w:rsidRPr="00000000" w:rsidR="00000000" w:rsidDel="00000000" w:rsidP="00000000" w:rsidRDefault="00000000" w14:paraId="0000000E">
      <w:pPr>
        <w:jc w:val="both"/>
        <w:rPr>
          <w:rFonts w:ascii="Arial" w:hAnsi="Arial" w:eastAsia="Arial" w:cs="Arial"/>
          <w:sz w:val="20"/>
          <w:szCs w:val="20"/>
          <w:u w:val="single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0F">
      <w:pPr>
        <w:numPr>
          <w:ilvl w:val="0"/>
          <w:numId w:val="1"/>
        </w:numPr>
        <w:ind w:left="720" w:hanging="360"/>
        <w:jc w:val="both"/>
        <w:rPr>
          <w:rFonts w:ascii="Arial" w:hAnsi="Arial" w:eastAsia="Arial" w:cs="Arial"/>
          <w:sz w:val="20"/>
          <w:szCs w:val="20"/>
          <w:u w:val="none"/>
        </w:rPr>
      </w:pPr>
      <w:r w:rsidRPr="00000000" w:rsidDel="00000000" w:rsidR="00000000">
        <w:rPr>
          <w:rFonts w:ascii="Arial" w:hAnsi="Arial" w:eastAsia="Arial" w:cs="Arial"/>
          <w:sz w:val="20"/>
          <w:szCs w:val="20"/>
          <w:rtl w:val="false"/>
        </w:rPr>
        <w:t xml:space="preserve">Společnost není v likvidaci;</w:t>
      </w: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10">
      <w:pPr>
        <w:ind w:left="720" w:firstLine="0"/>
        <w:jc w:val="both"/>
        <w:rPr>
          <w:rFonts w:ascii="Arial" w:hAnsi="Arial" w:eastAsia="Arial" w:cs="Arial"/>
          <w:sz w:val="20"/>
          <w:szCs w:val="20"/>
          <w:u w:val="single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11">
      <w:pPr>
        <w:numPr>
          <w:ilvl w:val="0"/>
          <w:numId w:val="1"/>
        </w:numPr>
        <w:ind w:left="720" w:hanging="360"/>
        <w:jc w:val="both"/>
        <w:rPr>
          <w:rFonts w:ascii="Arial" w:hAnsi="Arial" w:eastAsia="Arial" w:cs="Arial"/>
          <w:sz w:val="20"/>
          <w:szCs w:val="20"/>
          <w:u w:val="none"/>
        </w:rPr>
      </w:pPr>
      <w:r w:rsidRPr="00000000" w:rsidDel="00000000" w:rsidR="00000000">
        <w:rPr>
          <w:rFonts w:ascii="Arial" w:hAnsi="Arial" w:eastAsia="Arial" w:cs="Arial"/>
          <w:sz w:val="20"/>
          <w:szCs w:val="20"/>
          <w:rtl w:val="false"/>
        </w:rPr>
        <w:t xml:space="preserve">Společnost nemá v evidenci daní zachyceny daňové nedoplatky, a to jak v České republice, tak v zemi sídla, místa podnikání či bydliště; </w:t>
      </w: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12">
      <w:pPr>
        <w:ind w:left="720" w:firstLine="0"/>
        <w:jc w:val="both"/>
        <w:rPr>
          <w:rFonts w:ascii="Arial" w:hAnsi="Arial" w:eastAsia="Arial" w:cs="Arial"/>
          <w:sz w:val="20"/>
          <w:szCs w:val="20"/>
          <w:u w:val="single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13">
      <w:pPr>
        <w:numPr>
          <w:ilvl w:val="0"/>
          <w:numId w:val="1"/>
        </w:numPr>
        <w:ind w:left="720" w:hanging="360"/>
        <w:jc w:val="both"/>
        <w:rPr>
          <w:rFonts w:ascii="Arial" w:hAnsi="Arial" w:eastAsia="Arial" w:cs="Arial"/>
          <w:sz w:val="20"/>
          <w:szCs w:val="20"/>
          <w:u w:val="none"/>
        </w:rPr>
      </w:pPr>
      <w:r w:rsidRPr="00000000" w:rsidDel="00000000" w:rsidR="00000000">
        <w:rPr>
          <w:rFonts w:ascii="Arial" w:hAnsi="Arial" w:eastAsia="Arial" w:cs="Arial"/>
          <w:sz w:val="20"/>
          <w:szCs w:val="20"/>
          <w:rtl w:val="false"/>
        </w:rPr>
        <w:t xml:space="preserve">Společnost nemá nedoplatky na pojistném a penále na veřejné zdravotní pojištění, a to jak v České republice, tak v zemi sídla, místa podnikání či bydliště;</w:t>
      </w: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14">
      <w:pPr>
        <w:ind w:left="720" w:firstLine="0"/>
        <w:jc w:val="both"/>
        <w:rPr>
          <w:rFonts w:ascii="Arial" w:hAnsi="Arial" w:eastAsia="Arial" w:cs="Arial"/>
          <w:sz w:val="20"/>
          <w:szCs w:val="20"/>
          <w:u w:val="single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15">
      <w:pPr>
        <w:numPr>
          <w:ilvl w:val="0"/>
          <w:numId w:val="1"/>
        </w:numPr>
        <w:ind w:left="720" w:hanging="360"/>
        <w:jc w:val="both"/>
        <w:rPr>
          <w:rFonts w:ascii="Arial" w:hAnsi="Arial" w:eastAsia="Arial" w:cs="Arial"/>
          <w:sz w:val="20"/>
          <w:szCs w:val="20"/>
          <w:u w:val="none"/>
        </w:rPr>
      </w:pPr>
      <w:r w:rsidRPr="00000000" w:rsidDel="00000000" w:rsidR="00000000">
        <w:rPr>
          <w:rFonts w:ascii="Arial" w:hAnsi="Arial" w:eastAsia="Arial" w:cs="Arial"/>
          <w:sz w:val="20"/>
          <w:szCs w:val="20"/>
          <w:rtl w:val="false"/>
        </w:rPr>
        <w:t xml:space="preserve">Společnost nemá nedoplatky na pojistném a penále na sociálním zabezpečení a příspěvku na státní politiku zaměstnanosti, a to jak v České republice, tak v zemi sídla, místa bydliště či bydliště;</w:t>
      </w:r>
      <w:r w:rsidRPr="00000000" w:rsidDel="00000000" w:rsidR="00000000">
        <w:rPr>
          <w:rFonts w:ascii="Arial" w:hAnsi="Arial" w:eastAsia="Arial" w:cs="Arial"/>
          <w:b w:val="true"/>
          <w:sz w:val="20"/>
          <w:szCs w:val="20"/>
          <w:rtl w:val="false"/>
        </w:rPr>
        <w:t xml:space="preserve"> </w:t>
      </w: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16">
      <w:pPr>
        <w:spacing w:before="120" w:lineRule="auto"/>
        <w:jc w:val="both"/>
        <w:rPr>
          <w:rFonts w:ascii="Arial" w:hAnsi="Arial" w:eastAsia="Arial" w:cs="Arial"/>
          <w:sz w:val="20"/>
          <w:szCs w:val="20"/>
          <w:u w:val="single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17">
      <w:pPr>
        <w:keepNext w:val="false"/>
        <w:keepLines w:val="false"/>
        <w:widowControl w:val="true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spacing w:before="0" w:after="0" w:line="240" w:lineRule="auto"/>
        <w:ind w:left="0" w:right="0" w:firstLine="0"/>
        <w:jc w:val="both"/>
        <w:rPr>
          <w:rFonts w:ascii="Arial" w:hAnsi="Arial" w:eastAsia="Arial" w:cs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/>
          <w:vertAlign w:val="baseline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18">
      <w:pPr>
        <w:rPr>
          <w:rFonts w:ascii="Arial" w:hAnsi="Arial" w:eastAsia="Arial" w:cs="Arial"/>
          <w:sz w:val="20"/>
          <w:szCs w:val="20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19">
      <w:pPr>
        <w:rPr>
          <w:rFonts w:ascii="Arial" w:hAnsi="Arial" w:eastAsia="Arial" w:cs="Arial"/>
          <w:sz w:val="20"/>
          <w:szCs w:val="20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1A">
      <w:pPr>
        <w:rPr>
          <w:rFonts w:ascii="Arial" w:hAnsi="Arial" w:eastAsia="Arial" w:cs="Arial"/>
          <w:sz w:val="20"/>
          <w:szCs w:val="20"/>
        </w:rPr>
      </w:pPr>
      <w:r w:rsidRPr="00000000" w:rsidDel="00000000" w:rsidR="00000000">
        <w:rPr>
          <w:rFonts w:ascii="Arial" w:hAnsi="Arial" w:eastAsia="Arial" w:cs="Arial"/>
          <w:sz w:val="20"/>
          <w:szCs w:val="20"/>
          <w:rtl w:val="false"/>
        </w:rPr>
        <w:t xml:space="preserve">V ......................... dne ......................</w:t>
      </w:r>
    </w:p>
    <w:p w:rsidRPr="00000000" w:rsidR="00000000" w:rsidDel="00000000" w:rsidP="00000000" w:rsidRDefault="00000000" w14:paraId="0000001B">
      <w:pPr>
        <w:rPr>
          <w:rFonts w:ascii="Arial" w:hAnsi="Arial" w:eastAsia="Arial" w:cs="Arial"/>
          <w:sz w:val="20"/>
          <w:szCs w:val="20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1C">
      <w:pPr>
        <w:rPr>
          <w:rFonts w:ascii="Arial" w:hAnsi="Arial" w:eastAsia="Arial" w:cs="Arial"/>
          <w:sz w:val="20"/>
          <w:szCs w:val="20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1D">
      <w:pPr>
        <w:ind w:left="4500"/>
        <w:jc w:val="center"/>
        <w:rPr>
          <w:rFonts w:ascii="Arial" w:hAnsi="Arial" w:eastAsia="Arial" w:cs="Arial"/>
          <w:sz w:val="20"/>
          <w:szCs w:val="20"/>
        </w:rPr>
      </w:pPr>
      <w:r w:rsidRPr="00000000" w:rsidDel="00000000" w:rsidR="00000000">
        <w:rPr>
          <w:rFonts w:ascii="Arial" w:hAnsi="Arial" w:eastAsia="Arial" w:cs="Arial"/>
          <w:sz w:val="20"/>
          <w:szCs w:val="20"/>
          <w:rtl w:val="false"/>
        </w:rPr>
        <w:t xml:space="preserve">………..………........................................................</w:t>
      </w:r>
    </w:p>
    <w:p w:rsidRPr="00000000" w:rsidR="00000000" w:rsidDel="00000000" w:rsidP="00000000" w:rsidRDefault="00000000" w14:paraId="0000001E">
      <w:pPr>
        <w:ind w:left="4500"/>
        <w:jc w:val="center"/>
        <w:rPr>
          <w:rFonts w:ascii="Arial" w:hAnsi="Arial" w:eastAsia="Arial" w:cs="Arial"/>
          <w:sz w:val="20"/>
          <w:szCs w:val="20"/>
        </w:rPr>
      </w:pPr>
      <w:r w:rsidRPr="00000000" w:rsidDel="00000000" w:rsidR="00000000">
        <w:rPr>
          <w:rFonts w:ascii="Arial" w:hAnsi="Arial" w:eastAsia="Arial" w:cs="Arial"/>
          <w:sz w:val="20"/>
          <w:szCs w:val="20"/>
          <w:rtl w:val="false"/>
        </w:rPr>
        <w:t xml:space="preserve">Jméno a funkce oprávněného zástupce uchazeče</w:t>
      </w:r>
    </w:p>
    <w:p w:rsidRPr="00000000" w:rsidR="00000000" w:rsidDel="00000000" w:rsidP="00000000" w:rsidRDefault="00000000" w14:paraId="0000001F">
      <w:pPr>
        <w:ind w:left="4500"/>
        <w:jc w:val="center"/>
        <w:rPr>
          <w:sz w:val="16"/>
          <w:szCs w:val="16"/>
        </w:rPr>
      </w:pPr>
      <w:r w:rsidRPr="00000000" w:rsidDel="00000000" w:rsidR="00000000">
        <w:rPr>
          <w:rFonts w:ascii="Arial" w:hAnsi="Arial" w:eastAsia="Arial" w:cs="Arial"/>
          <w:sz w:val="20"/>
          <w:szCs w:val="20"/>
          <w:rtl w:val="false"/>
        </w:rPr>
        <w:t xml:space="preserve">podpis (razítko)</w:t>
      </w: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20">
      <w:pPr>
        <w:keepNext w:val="false"/>
        <w:keepLines w:val="false"/>
        <w:widowControl w:val="true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center" w:pos="4536"/>
          <w:tab w:val="right" w:pos="9072"/>
        </w:tabs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b w:val="false"/>
          <w:i w:val="false"/>
          <w:smallCaps w:val="false"/>
          <w:strike w:val="false"/>
          <w:color w:val="000000"/>
          <w:sz w:val="18"/>
          <w:szCs w:val="18"/>
          <w:u w:val="none"/>
          <w:shd w:val="clear" w:fill="auto"/>
          <w:vertAlign w:val="baseline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21">
      <w:pPr>
        <w:keepNext w:val="false"/>
        <w:keepLines w:val="false"/>
        <w:widowControl w:val="true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center" w:pos="4536"/>
          <w:tab w:val="right" w:pos="9072"/>
        </w:tabs>
        <w:spacing w:before="0" w:after="0" w:line="240" w:lineRule="auto"/>
        <w:ind w:left="720" w:right="0" w:hanging="720"/>
        <w:jc w:val="left"/>
        <w:rPr>
          <w:rFonts w:ascii="Arial" w:hAnsi="Arial" w:eastAsia="Arial" w:cs="Arial"/>
          <w:sz w:val="16"/>
          <w:szCs w:val="16"/>
        </w:rPr>
      </w:pPr>
      <w:r w:rsidRPr="00000000" w:rsidDel="00000000" w:rsidR="00000000">
        <w:rPr>
          <w:rtl w:val="false"/>
        </w:rPr>
      </w:r>
    </w:p>
    <w:p w:rsidRPr="00000000" w:rsidR="00000000" w:rsidDel="00000000" w:rsidP="00000000" w:rsidRDefault="00000000" w14:paraId="00000022">
      <w:pPr>
        <w:keepNext w:val="false"/>
        <w:keepLines w:val="false"/>
        <w:widowControl w:val="true"/>
        <w:pBdr>
          <w:top w:val="nil" w:sz="0" w:space="0"/>
          <w:left w:val="nil" w:sz="0" w:space="0"/>
          <w:bottom w:val="nil" w:sz="0" w:space="0"/>
          <w:right w:val="nil" w:sz="0" w:space="0"/>
          <w:between w:val="nil" w:sz="0" w:space="0"/>
        </w:pBdr>
        <w:shd w:val="clear" w:fill="auto"/>
        <w:tabs>
          <w:tab w:val="center" w:pos="4536"/>
          <w:tab w:val="right" w:pos="9072"/>
        </w:tabs>
        <w:spacing w:before="0" w:after="0" w:line="240" w:lineRule="auto"/>
        <w:ind w:left="720" w:right="0" w:firstLine="0"/>
        <w:jc w:val="left"/>
        <w:rPr>
          <w:rFonts w:ascii="Times New Roman" w:hAnsi="Times New Roman" w:eastAsia="Times New Roman" w:cs="Times New Roman"/>
          <w:b w:val="false"/>
          <w:i w:val="false"/>
          <w:smallCaps w:val="false"/>
          <w:strike w:val="false"/>
          <w:color w:val="000000"/>
          <w:sz w:val="18"/>
          <w:szCs w:val="18"/>
          <w:u w:val="none"/>
          <w:shd w:val="clear" w:fill="auto"/>
          <w:vertAlign w:val="baseline"/>
        </w:rPr>
      </w:pPr>
      <w:r w:rsidRPr="00000000" w:rsidDel="00000000" w:rsidR="00000000">
        <w:rPr>
          <w:rtl w:val="false"/>
        </w:rPr>
      </w:r>
    </w:p>
    <w:sectPr>
      <w:headerReference w:type="first" r:id="rId7"/>
      <w:pgSz w:w="11906" w:h="16838"/>
      <w:pgMar w:top="1418" w:right="1418" w:bottom="1418" w:left="1418" w:header="709" w:footer="709"/>
      <w:pgNumType w:start="1"/>
      <w:titlePg w:val="true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/>
  <w:font w:name="Georgia"/>
  <w:font w:name="Times New Roman"/>
</w:font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Pr="00000000" w:rsidR="00000000" w:rsidDel="00000000" w:rsidP="00000000" w:rsidRDefault="00000000" w14:paraId="00000023">
    <w:pPr>
      <w:tabs>
        <w:tab w:val="right" w:pos="9044"/>
      </w:tabs>
      <w:jc w:val="right"/>
      <w:rPr/>
    </w:pPr>
    <w:r w:rsidRPr="00000000" w:rsidDel="00000000" w:rsidR="00000000">
      <w:rPr/>
      <w:drawing>
        <wp:inline distT="0" distB="0" distL="0" distR="0">
          <wp:extent cx="2313609" cy="477076"/>
          <wp:effectExtent l="0" t="0" r="0" b="0"/>
          <wp:docPr id="1" name="image1.jpg" descr="V:\PUBLICITA\OBDOBÍ _2014+\VIZUALNI_IDENTITA\logo\OPZ_CB_cerne.jpg"/>
          <a:graphic>
            <a:graphicData uri="http://schemas.openxmlformats.org/drawingml/2006/picture">
              <pic:pic>
                <pic:nvPicPr>
                  <pic:cNvPr id="0" name="image1.jpg" descr="V:\PUBLICITA\OBDOBÍ _2014+\VIZUALNI_IDENTITA\logo\OPZ_CB_cerne.jpg"/>
                  <pic:cNvPicPr preferRelativeResize="false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2313609" cy="477076"/>
                  </a:xfrm>
                  <a:prstGeom prst="rect"/>
                  <a:ln/>
                </pic:spPr>
              </pic:pic>
            </a:graphicData>
          </a:graphic>
        </wp:inline>
      </w:drawing>
    </w:r>
    <w:r w:rsidRPr="00000000" w:rsidDel="00000000" w:rsidR="00000000">
      <w:rPr>
        <w:rtl w:val="false"/>
      </w:rPr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true">
    <w:name w:val="normal"/>
  </w:style>
  <w:style w:type="table" w:styleId="TableNormal" w:default="true">
    <w:name w:val="Table Normal"/>
  </w:style>
  <w:style w:type="paragraph" w:styleId="Heading1">
    <w:name w:val="heading 1"/>
    <w:basedOn w:val="Normal"/>
    <w:next w:val="Normal"/>
    <w:pPr>
      <w:keepNext w:val="true"/>
      <w:keepLines w:val="true"/>
      <w:spacing w:before="480" w:after="120" w:lineRule="auto"/>
    </w:pPr>
    <w:rPr>
      <w:b w:val="true"/>
      <w:sz w:val="48"/>
      <w:szCs w:val="48"/>
    </w:rPr>
  </w:style>
  <w:style w:type="paragraph" w:styleId="Heading2">
    <w:name w:val="heading 2"/>
    <w:basedOn w:val="Normal"/>
    <w:next w:val="Normal"/>
    <w:pPr>
      <w:keepNext w:val="true"/>
      <w:keepLines w:val="true"/>
      <w:spacing w:before="360" w:after="80" w:lineRule="auto"/>
    </w:pPr>
    <w:rPr>
      <w:b w:val="true"/>
      <w:sz w:val="36"/>
      <w:szCs w:val="36"/>
    </w:rPr>
  </w:style>
  <w:style w:type="paragraph" w:styleId="Heading3">
    <w:name w:val="heading 3"/>
    <w:basedOn w:val="Normal"/>
    <w:next w:val="Normal"/>
    <w:pPr>
      <w:keepNext w:val="true"/>
      <w:keepLines w:val="true"/>
      <w:spacing w:before="280" w:after="80" w:lineRule="auto"/>
    </w:pPr>
    <w:rPr>
      <w:b w:val="true"/>
      <w:sz w:val="28"/>
      <w:szCs w:val="28"/>
    </w:rPr>
  </w:style>
  <w:style w:type="paragraph" w:styleId="Heading4">
    <w:name w:val="heading 4"/>
    <w:basedOn w:val="Normal"/>
    <w:next w:val="Normal"/>
    <w:pPr>
      <w:keepNext w:val="true"/>
      <w:keepLines w:val="true"/>
      <w:spacing w:before="240" w:after="40" w:lineRule="auto"/>
    </w:pPr>
    <w:rPr>
      <w:b w:val="true"/>
      <w:sz w:val="24"/>
      <w:szCs w:val="24"/>
    </w:rPr>
  </w:style>
  <w:style w:type="paragraph" w:styleId="Heading5">
    <w:name w:val="heading 5"/>
    <w:basedOn w:val="Normal"/>
    <w:next w:val="Normal"/>
    <w:pPr>
      <w:keepNext w:val="true"/>
      <w:keepLines w:val="true"/>
      <w:spacing w:before="220" w:after="40" w:lineRule="auto"/>
    </w:pPr>
    <w:rPr>
      <w:b w:val="true"/>
      <w:sz w:val="22"/>
      <w:szCs w:val="22"/>
    </w:rPr>
  </w:style>
  <w:style w:type="paragraph" w:styleId="Heading6">
    <w:name w:val="heading 6"/>
    <w:basedOn w:val="Normal"/>
    <w:next w:val="Normal"/>
    <w:pPr>
      <w:keepNext w:val="true"/>
      <w:keepLines w:val="true"/>
      <w:spacing w:before="200" w:after="40" w:lineRule="auto"/>
    </w:pPr>
    <w:rPr>
      <w:b w:val="true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hAnsi="Arial" w:eastAsia="Arial" w:cs="Arial"/>
      <w:b w:val="true"/>
    </w:rPr>
  </w:style>
  <w:style w:type="paragraph" w:styleId="Normal" w:default="true">
    <w:name w:val="normal"/>
  </w:style>
  <w:style w:type="table" w:styleId="TableNormal" w:default="true">
    <w:name w:val="Table Normal"/>
  </w:style>
  <w:style w:type="paragraph" w:styleId="Heading1">
    <w:name w:val="heading 1"/>
    <w:basedOn w:val="Normal"/>
    <w:next w:val="Normal"/>
    <w:pPr>
      <w:keepNext w:val="true"/>
      <w:keepLines w:val="true"/>
      <w:spacing w:before="480" w:after="120" w:lineRule="auto"/>
    </w:pPr>
    <w:rPr>
      <w:b w:val="true"/>
      <w:sz w:val="48"/>
      <w:szCs w:val="48"/>
    </w:rPr>
  </w:style>
  <w:style w:type="paragraph" w:styleId="Heading2">
    <w:name w:val="heading 2"/>
    <w:basedOn w:val="Normal"/>
    <w:next w:val="Normal"/>
    <w:pPr>
      <w:keepNext w:val="true"/>
      <w:keepLines w:val="true"/>
      <w:spacing w:before="360" w:after="80" w:lineRule="auto"/>
    </w:pPr>
    <w:rPr>
      <w:b w:val="true"/>
      <w:sz w:val="36"/>
      <w:szCs w:val="36"/>
    </w:rPr>
  </w:style>
  <w:style w:type="paragraph" w:styleId="Heading3">
    <w:name w:val="heading 3"/>
    <w:basedOn w:val="Normal"/>
    <w:next w:val="Normal"/>
    <w:pPr>
      <w:keepNext w:val="true"/>
      <w:keepLines w:val="true"/>
      <w:spacing w:before="280" w:after="80" w:lineRule="auto"/>
    </w:pPr>
    <w:rPr>
      <w:b w:val="true"/>
      <w:sz w:val="28"/>
      <w:szCs w:val="28"/>
    </w:rPr>
  </w:style>
  <w:style w:type="paragraph" w:styleId="Heading4">
    <w:name w:val="heading 4"/>
    <w:basedOn w:val="Normal"/>
    <w:next w:val="Normal"/>
    <w:pPr>
      <w:keepNext w:val="true"/>
      <w:keepLines w:val="true"/>
      <w:spacing w:before="240" w:after="40" w:lineRule="auto"/>
    </w:pPr>
    <w:rPr>
      <w:b w:val="true"/>
      <w:sz w:val="24"/>
      <w:szCs w:val="24"/>
    </w:rPr>
  </w:style>
  <w:style w:type="paragraph" w:styleId="Heading5">
    <w:name w:val="heading 5"/>
    <w:basedOn w:val="Normal"/>
    <w:next w:val="Normal"/>
    <w:pPr>
      <w:keepNext w:val="true"/>
      <w:keepLines w:val="true"/>
      <w:spacing w:before="220" w:after="40" w:lineRule="auto"/>
    </w:pPr>
    <w:rPr>
      <w:b w:val="true"/>
      <w:sz w:val="22"/>
      <w:szCs w:val="22"/>
    </w:rPr>
  </w:style>
  <w:style w:type="paragraph" w:styleId="Heading6">
    <w:name w:val="heading 6"/>
    <w:basedOn w:val="Normal"/>
    <w:next w:val="Normal"/>
    <w:pPr>
      <w:keepNext w:val="true"/>
      <w:keepLines w:val="true"/>
      <w:spacing w:before="200" w:after="40" w:lineRule="auto"/>
    </w:pPr>
    <w:rPr>
      <w:b w:val="true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hAnsi="Arial" w:eastAsia="Arial" w:cs="Arial"/>
      <w:b w:val="true"/>
    </w:rPr>
  </w:style>
  <w:style w:type="paragraph" w:styleId="Normal" w:default="true">
    <w:name w:val="Normal"/>
    <w:qFormat w:val="true"/>
    <w:rsid w:val="00AB241F"/>
    <w:rPr>
      <w:sz w:val="24"/>
      <w:szCs w:val="24"/>
      <w:lang w:eastAsia="cs-CZ"/>
    </w:rPr>
  </w:style>
  <w:style w:type="character" w:styleId="DefaultParagraphFont" w:default="true">
    <w:name w:val="Default Paragraph Font"/>
    <w:semiHidden w:val="true"/>
  </w:style>
  <w:style w:type="table" w:styleId="TableNormal" w:default="true">
    <w:name w:val="Normal Table"/>
    <w:uiPriority w:val="99"/>
    <w:semiHidden w:val="true"/>
    <w:unhideWhenUsed w:val="tru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 w:val="true"/>
    <w:unhideWhenUsed w:val="true"/>
  </w:style>
  <w:style w:type="paragraph" w:styleId="BodyText">
    <w:name w:val="Body Text"/>
    <w:aliases w:val="Standard paragraph"/>
    <w:basedOn w:val="Normal"/>
    <w:semiHidden w:val="true"/>
    <w:pPr>
      <w:jc w:val="center"/>
    </w:pPr>
    <w:rPr>
      <w:b w:val="true"/>
      <w:bCs w:val="true"/>
      <w:i w:val="true"/>
      <w:iCs w:val="true"/>
      <w:sz w:val="36"/>
      <w:szCs w:val="36"/>
      <w:u w:val="single"/>
    </w:rPr>
  </w:style>
  <w:style w:type="character" w:styleId="BodyTextChar" w:customStyle="true">
    <w:name w:val="Body Text Char"/>
    <w:aliases w:val="Standard paragraph Char"/>
    <w:basedOn w:val="DefaultParagraphFont"/>
    <w:rPr>
      <w:rFonts w:ascii="Times New Roman" w:hAnsi="Times New Roman" w:cs="Times New Roman"/>
      <w:b w:val="true"/>
      <w:bCs w:val="true"/>
      <w:i w:val="true"/>
      <w:iCs w:val="true"/>
      <w:sz w:val="20"/>
      <w:szCs w:val="20"/>
      <w:u w:val="single"/>
      <w:lang w:val="x-none" w:eastAsia="cs-CZ"/>
    </w:rPr>
  </w:style>
  <w:style w:type="paragraph" w:styleId="Header">
    <w:name w:val="header"/>
    <w:aliases w:val="ho,header odd,first,heading one,Odd Header,h"/>
    <w:basedOn w:val="Normal"/>
    <w:semiHidden w:val="true"/>
    <w:pPr>
      <w:tabs>
        <w:tab w:val="center" w:pos="4536"/>
        <w:tab w:val="right" w:pos="9072"/>
      </w:tabs>
    </w:pPr>
    <w:rPr>
      <w:lang w:eastAsia="en-US"/>
    </w:rPr>
  </w:style>
  <w:style w:type="character" w:styleId="HeaderChar" w:customStyle="true">
    <w:name w:val="Header Char"/>
    <w:aliases w:val="ho Char,header odd Char,first Char,heading one Char,Odd Header Char,h Char"/>
    <w:basedOn w:val="DefaultParagraphFont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semiHidden w:val="true"/>
    <w:pPr>
      <w:jc w:val="both"/>
    </w:pPr>
  </w:style>
  <w:style w:type="character" w:styleId="BodyText3Char" w:customStyle="true">
    <w:name w:val="Body Text 3 Char"/>
    <w:basedOn w:val="DefaultParagraphFont"/>
    <w:rPr>
      <w:rFonts w:ascii="Times New Roman" w:hAnsi="Times New Roman" w:cs="Times New Roman"/>
      <w:sz w:val="20"/>
      <w:szCs w:val="20"/>
      <w:lang w:val="x-none" w:eastAsia="cs-CZ"/>
    </w:rPr>
  </w:style>
  <w:style w:type="paragraph" w:styleId="Footer">
    <w:name w:val="footer"/>
    <w:basedOn w:val="Normal"/>
    <w:semiHidden w:val="true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FooterChar" w:customStyle="true">
    <w:name w:val="Footer Char"/>
    <w:basedOn w:val="DefaultParagraphFont"/>
    <w:rPr>
      <w:rFonts w:ascii="Times New Roman" w:hAnsi="Times New Roman" w:cs="Times New Roman"/>
      <w:sz w:val="24"/>
      <w:szCs w:val="24"/>
      <w:lang w:val="x-none" w:eastAsia="cs-CZ"/>
    </w:rPr>
  </w:style>
  <w:style w:type="paragraph" w:styleId="BodyTextIndent">
    <w:name w:val="Body Text Indent"/>
    <w:basedOn w:val="Normal"/>
    <w:semiHidden w:val="true"/>
    <w:pPr>
      <w:jc w:val="both"/>
    </w:pPr>
    <w:rPr>
      <w:rFonts w:ascii="Arial" w:hAnsi="Arial" w:cs="Arial"/>
      <w:sz w:val="16"/>
      <w:szCs w:val="16"/>
    </w:rPr>
  </w:style>
  <w:style w:type="character" w:styleId="BodyText2Char" w:customStyle="true">
    <w:name w:val="Body Text 2 Char"/>
    <w:basedOn w:val="DefaultParagraphFont"/>
    <w:rPr>
      <w:rFonts w:ascii="Times New Roman" w:hAnsi="Times New Roman" w:cs="Times New Roman"/>
      <w:b w:val="true"/>
      <w:bCs w:val="true"/>
      <w:sz w:val="24"/>
      <w:szCs w:val="24"/>
      <w:lang w:val="x-none" w:eastAsia="cs-CZ"/>
    </w:rPr>
  </w:style>
  <w:style w:type="paragraph" w:styleId="Title">
    <w:name w:val="Title"/>
    <w:basedOn w:val="Normal"/>
    <w:qFormat w:val="true"/>
    <w:pPr>
      <w:jc w:val="center"/>
    </w:pPr>
    <w:rPr>
      <w:rFonts w:ascii="Arial" w:hAnsi="Arial" w:cs="Arial"/>
      <w:b w:val="true"/>
      <w:bCs w:val="true"/>
    </w:rPr>
  </w:style>
  <w:style w:type="character" w:styleId="TitleChar" w:customStyle="true">
    <w:name w:val="Title Char"/>
    <w:basedOn w:val="DefaultParagraphFont"/>
    <w:rPr>
      <w:rFonts w:ascii="Arial" w:hAnsi="Arial" w:cs="Arial"/>
      <w:b w:val="true"/>
      <w:bCs w:val="true"/>
      <w:sz w:val="24"/>
      <w:szCs w:val="24"/>
      <w:lang w:val="x-none" w:eastAsia="cs-CZ"/>
    </w:rPr>
  </w:style>
  <w:style w:type="paragraph" w:styleId="BodyText2">
    <w:name w:val="Body Text 2"/>
    <w:basedOn w:val="Normal"/>
    <w:semiHidden w:val="true"/>
    <w:pPr>
      <w:jc w:val="both"/>
    </w:pPr>
    <w:rPr>
      <w:rFonts w:ascii="Arial" w:hAnsi="Arial" w:cs="Arial"/>
      <w:sz w:val="16"/>
      <w:szCs w:val="16"/>
    </w:rPr>
  </w:style>
  <w:style w:type="paragraph" w:styleId="Subtitle">
    <w:name w:val="Subtitle"/>
    <w:basedOn w:val="Normal"/>
    <w:next w:val="Normal"/>
    <w:pPr>
      <w:keepNext w:val="true"/>
      <w:keepLines w:val="true"/>
      <w:spacing w:before="360" w:after="80" w:lineRule="auto"/>
    </w:pPr>
    <w:rPr>
      <w:rFonts w:ascii="Georgia" w:hAnsi="Georgia" w:eastAsia="Georgia" w:cs="Georgia"/>
      <w:i w:val="true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true"/>
      <w:keepLines w:val="true"/>
      <w:spacing w:before="360" w:after="80" w:lineRule="auto"/>
    </w:pPr>
    <w:rPr>
      <w:rFonts w:ascii="Georgia" w:hAnsi="Georgia" w:eastAsia="Georgia" w:cs="Georgia"/>
      <w:i w:val="true"/>
      <w:color w:val="666666"/>
      <w:sz w:val="48"/>
      <w:szCs w:val="48"/>
    </w:rPr>
  </w:style>
</w:style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1"/>
    <Relationship Target="settings.xml" Type="http://schemas.openxmlformats.org/officeDocument/2006/relationships/settings" Id="rId2"/>
    <Relationship Target="fontTable.xml" Type="http://schemas.openxmlformats.org/officeDocument/2006/relationships/fontTable" Id="rId3"/>
    <Relationship Target="numbering.xml" Type="http://schemas.openxmlformats.org/officeDocument/2006/relationships/numbering" Id="rId4"/>
    <Relationship Target="styles.xml" Type="http://schemas.openxmlformats.org/officeDocument/2006/relationships/styles" Id="rId5"/>
    <Relationship Target="../customXML/item1.xml" Type="http://schemas.openxmlformats.org/officeDocument/2006/relationships/customXml" Id="rId6"/>
    <Relationship Target="header1.xml" Type="http://schemas.openxmlformats.org/officeDocument/2006/relationships/header" Id="rId7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bfAQxlBxUMCfENJmQCvSFGH3JQ==">AMUW2mXSgdd3XVkTpS8zfjRUJXgNJXcDTQkA5T5IWGePiDAEnIT+HWBavEFItGBxmiyKP1zLG749FRMIlV2QOYJ2bG4y4xPA1XJMvWLzlJqPYFmM8EPbV7yEllaEBn3S8VgyNfa59gTA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2019-11-13T11:20:00Z</dcterms:created>
  <dc:creator/>
</cp:coreProperties>
</file>