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31AE" w14:textId="77777777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</w:t>
      </w:r>
      <w:bookmarkStart w:id="1" w:name="_GoBack"/>
      <w:bookmarkEnd w:id="1"/>
      <w:r w:rsidRPr="00DB0BF0">
        <w:rPr>
          <w:rFonts w:asciiTheme="minorHAnsi" w:hAnsiTheme="minorHAnsi"/>
          <w:b/>
          <w:sz w:val="22"/>
          <w:szCs w:val="22"/>
        </w:rPr>
        <w:t>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3A6E0EB3" w14:textId="1C6718BC" w:rsidR="00C6335B" w:rsidRPr="001250BD" w:rsidRDefault="003433B5" w:rsidP="00C6335B">
      <w:pPr>
        <w:jc w:val="center"/>
        <w:rPr>
          <w:rFonts w:asciiTheme="minorHAnsi" w:hAnsiTheme="minorHAnsi" w:cs="Arial"/>
          <w:sz w:val="18"/>
          <w:szCs w:val="18"/>
        </w:rPr>
      </w:pPr>
      <w:bookmarkStart w:id="2" w:name="_Hlk790049"/>
      <w:r w:rsidRPr="003433B5">
        <w:rPr>
          <w:rFonts w:ascii="Trebuchet MS" w:eastAsia="Trebuchet MS" w:hAnsi="Trebuchet MS" w:cs="Trebuchet MS"/>
          <w:b/>
          <w:bCs/>
        </w:rPr>
        <w:t xml:space="preserve">Podnikové vzdělávání zaměstnanců Yanfeng </w:t>
      </w:r>
      <w:proofErr w:type="spellStart"/>
      <w:r w:rsidRPr="003433B5">
        <w:rPr>
          <w:rFonts w:ascii="Trebuchet MS" w:eastAsia="Trebuchet MS" w:hAnsi="Trebuchet MS" w:cs="Trebuchet MS"/>
          <w:b/>
          <w:bCs/>
        </w:rPr>
        <w:t>Czechia</w:t>
      </w:r>
      <w:proofErr w:type="spellEnd"/>
      <w:r w:rsidRPr="003433B5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3433B5">
        <w:rPr>
          <w:rFonts w:ascii="Trebuchet MS" w:eastAsia="Trebuchet MS" w:hAnsi="Trebuchet MS" w:cs="Trebuchet MS"/>
          <w:b/>
          <w:bCs/>
        </w:rPr>
        <w:t>Automotive</w:t>
      </w:r>
      <w:proofErr w:type="spellEnd"/>
      <w:r w:rsidRPr="003433B5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3433B5">
        <w:rPr>
          <w:rFonts w:ascii="Trebuchet MS" w:eastAsia="Trebuchet MS" w:hAnsi="Trebuchet MS" w:cs="Trebuchet MS"/>
          <w:b/>
          <w:bCs/>
        </w:rPr>
        <w:t>Interior</w:t>
      </w:r>
      <w:proofErr w:type="spellEnd"/>
      <w:r w:rsidRPr="003433B5">
        <w:rPr>
          <w:rFonts w:ascii="Trebuchet MS" w:eastAsia="Trebuchet MS" w:hAnsi="Trebuchet MS" w:cs="Trebuchet MS"/>
          <w:b/>
          <w:bCs/>
        </w:rPr>
        <w:t xml:space="preserve"> Systems s.r.o. </w:t>
      </w:r>
      <w:r w:rsidR="00C6335B">
        <w:rPr>
          <w:rFonts w:asciiTheme="minorHAnsi" w:hAnsiTheme="minorHAnsi" w:cs="Arial"/>
          <w:b/>
          <w:bCs/>
        </w:rPr>
        <w:t xml:space="preserve">- </w:t>
      </w:r>
      <w:r w:rsidR="00C6335B" w:rsidRPr="00FB32F8">
        <w:rPr>
          <w:rFonts w:ascii="Arial" w:eastAsia="Trebuchet MS" w:hAnsi="Arial" w:cs="Arial"/>
          <w:bCs/>
          <w:sz w:val="18"/>
          <w:szCs w:val="18"/>
          <w:highlight w:val="green"/>
        </w:rPr>
        <w:t>DODAVATEL DOPLNÍ NÁZEV DLE ČÁSTI ZAKÁZKY DO KTERÉ PODÁVÁ NABÍDKU</w:t>
      </w:r>
    </w:p>
    <w:p w14:paraId="620131B1" w14:textId="18ACDB84" w:rsidR="00E46542" w:rsidRPr="00E46542" w:rsidRDefault="00E46542" w:rsidP="00E46542">
      <w:pPr>
        <w:jc w:val="center"/>
        <w:rPr>
          <w:rFonts w:asciiTheme="minorHAnsi" w:hAnsiTheme="minorHAnsi" w:cs="Arial"/>
        </w:rPr>
      </w:pPr>
    </w:p>
    <w:bookmarkEnd w:id="2"/>
    <w:p w14:paraId="620131B2" w14:textId="77777777" w:rsidR="00DB0BF0" w:rsidRDefault="00DB0BF0" w:rsidP="00001EA0">
      <w:pPr>
        <w:rPr>
          <w:rFonts w:asciiTheme="minorHAnsi" w:hAnsiTheme="minorHAnsi"/>
          <w:sz w:val="22"/>
          <w:szCs w:val="22"/>
        </w:rPr>
      </w:pPr>
    </w:p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1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6"/>
        <w:gridCol w:w="1869"/>
        <w:gridCol w:w="1827"/>
        <w:gridCol w:w="2048"/>
        <w:gridCol w:w="2121"/>
      </w:tblGrid>
      <w:tr w:rsidR="00000D66" w14:paraId="620131B7" w14:textId="274F3FB1" w:rsidTr="006054B0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14:paraId="620131B4" w14:textId="77777777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BDD6EE" w:themeFill="accent5" w:themeFillTint="66"/>
            <w:vAlign w:val="center"/>
          </w:tcPr>
          <w:p w14:paraId="620131B5" w14:textId="6BDCE148" w:rsidR="00000D66" w:rsidRPr="009760C9" w:rsidRDefault="00000D66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6054B0">
              <w:rPr>
                <w:rFonts w:asciiTheme="minorHAnsi" w:hAnsiTheme="minorHAnsi"/>
                <w:b/>
                <w:sz w:val="22"/>
                <w:szCs w:val="22"/>
              </w:rPr>
              <w:t xml:space="preserve"> referenční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akázka</w:t>
            </w:r>
          </w:p>
        </w:tc>
        <w:tc>
          <w:tcPr>
            <w:tcW w:w="1827" w:type="dxa"/>
            <w:shd w:val="clear" w:color="auto" w:fill="BDD6EE" w:themeFill="accent5" w:themeFillTint="66"/>
          </w:tcPr>
          <w:p w14:paraId="619C192B" w14:textId="0E21303E" w:rsidR="00000D66" w:rsidRDefault="00000D66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6054B0">
              <w:rPr>
                <w:rFonts w:asciiTheme="minorHAnsi" w:hAnsiTheme="minorHAnsi"/>
                <w:b/>
                <w:sz w:val="22"/>
                <w:szCs w:val="22"/>
              </w:rPr>
              <w:t>referenční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akázka</w:t>
            </w:r>
          </w:p>
        </w:tc>
        <w:tc>
          <w:tcPr>
            <w:tcW w:w="2048" w:type="dxa"/>
            <w:shd w:val="clear" w:color="auto" w:fill="BDD6EE" w:themeFill="accent5" w:themeFillTint="66"/>
            <w:vAlign w:val="center"/>
          </w:tcPr>
          <w:p w14:paraId="620131B6" w14:textId="087CD9D7" w:rsidR="00000D66" w:rsidRPr="009760C9" w:rsidRDefault="00000D66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6054B0">
              <w:rPr>
                <w:rFonts w:asciiTheme="minorHAnsi" w:hAnsiTheme="minorHAnsi"/>
                <w:b/>
                <w:sz w:val="22"/>
                <w:szCs w:val="22"/>
              </w:rPr>
              <w:t>referenční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akázka</w:t>
            </w:r>
          </w:p>
        </w:tc>
        <w:tc>
          <w:tcPr>
            <w:tcW w:w="2121" w:type="dxa"/>
            <w:shd w:val="clear" w:color="auto" w:fill="BDD6EE" w:themeFill="accent5" w:themeFillTint="66"/>
          </w:tcPr>
          <w:p w14:paraId="264B4072" w14:textId="6D97BE87" w:rsidR="00000D66" w:rsidRDefault="00000D66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6054B0">
              <w:rPr>
                <w:rFonts w:asciiTheme="minorHAnsi" w:hAnsiTheme="minorHAnsi"/>
                <w:b/>
                <w:sz w:val="22"/>
                <w:szCs w:val="22"/>
              </w:rPr>
              <w:t>referenční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akázka</w:t>
            </w:r>
          </w:p>
        </w:tc>
      </w:tr>
      <w:tr w:rsidR="00000D66" w14:paraId="620131BB" w14:textId="720A6400" w:rsidTr="006054B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B8" w14:textId="77777777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1869" w:type="dxa"/>
            <w:shd w:val="clear" w:color="auto" w:fill="FFFFFF" w:themeFill="background1"/>
          </w:tcPr>
          <w:p w14:paraId="620131B9" w14:textId="77777777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7CF13A8" w14:textId="77777777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14:paraId="620131BA" w14:textId="16EDB1EA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3AB51CF" w14:textId="77777777" w:rsidR="00000D66" w:rsidRPr="009760C9" w:rsidRDefault="00000D66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0D66" w14:paraId="620131BF" w14:textId="6DE6E404" w:rsidTr="006054B0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BC" w14:textId="77777777" w:rsidR="00000D66" w:rsidRPr="009760C9" w:rsidRDefault="00000D66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869" w:type="dxa"/>
          </w:tcPr>
          <w:p w14:paraId="620131BD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E22DEB5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20131BE" w14:textId="4BBA88E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DC65D8C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D66" w14:paraId="620131C3" w14:textId="5D194449" w:rsidTr="006054B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C0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1869" w:type="dxa"/>
          </w:tcPr>
          <w:p w14:paraId="620131C1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F4842EB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20131C2" w14:textId="7264C78C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D5D8C85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D66" w14:paraId="620131C7" w14:textId="28E3C9DF" w:rsidTr="006054B0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C4" w14:textId="77777777" w:rsidR="00000D66" w:rsidRPr="009760C9" w:rsidRDefault="00000D66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1869" w:type="dxa"/>
          </w:tcPr>
          <w:p w14:paraId="620131C5" w14:textId="77777777" w:rsidR="00000D66" w:rsidRPr="009760C9" w:rsidRDefault="00000D66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14:paraId="756EEC76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20131C6" w14:textId="4C445B49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5C43C5D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D66" w14:paraId="620131CB" w14:textId="51BA985C" w:rsidTr="006054B0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C8" w14:textId="77777777" w:rsidR="00000D66" w:rsidRPr="009760C9" w:rsidRDefault="00000D66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869" w:type="dxa"/>
          </w:tcPr>
          <w:p w14:paraId="620131C9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B44B7CB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20131CA" w14:textId="7B021DF8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E73E140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D66" w14:paraId="620131CF" w14:textId="35D4ABDF" w:rsidTr="006054B0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14:paraId="620131CC" w14:textId="77777777" w:rsidR="00000D66" w:rsidRPr="009760C9" w:rsidRDefault="00000D66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869" w:type="dxa"/>
          </w:tcPr>
          <w:p w14:paraId="620131CD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80D0E16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20131CE" w14:textId="16655225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AD266B3" w14:textId="77777777" w:rsidR="00000D66" w:rsidRDefault="00000D66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2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14:paraId="620131D3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6" w14:textId="32ECEDC9" w:rsidR="00001EA0" w:rsidRPr="00001EA0" w:rsidRDefault="00FD0AF2" w:rsidP="00477CE0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="00001EA0" w:rsidRPr="00001EA0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7722" w14:textId="77777777" w:rsidR="006625B8" w:rsidRDefault="006625B8">
      <w:pPr>
        <w:spacing w:after="0"/>
      </w:pPr>
      <w:r>
        <w:separator/>
      </w:r>
    </w:p>
  </w:endnote>
  <w:endnote w:type="continuationSeparator" w:id="0">
    <w:p w14:paraId="0319D250" w14:textId="77777777" w:rsidR="006625B8" w:rsidRDefault="00662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BD85" w14:textId="77777777" w:rsidR="006625B8" w:rsidRDefault="006625B8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76085994" w14:textId="77777777" w:rsidR="006625B8" w:rsidRDefault="006625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C295" w14:textId="16432BCB" w:rsidR="00477CE0" w:rsidRPr="00F05CFF" w:rsidRDefault="00477CE0" w:rsidP="00477CE0">
    <w:pPr>
      <w:spacing w:after="0"/>
      <w:rPr>
        <w:sz w:val="22"/>
        <w:szCs w:val="22"/>
      </w:rPr>
    </w:pPr>
    <w:r>
      <w:t xml:space="preserve">Příloha č. 7 </w:t>
    </w:r>
    <w:r w:rsidRPr="00F05CFF">
      <w:rPr>
        <w:sz w:val="22"/>
        <w:szCs w:val="22"/>
      </w:rPr>
      <w:t>Seznam významných služeb (</w:t>
    </w:r>
    <w:proofErr w:type="gramStart"/>
    <w:r w:rsidRPr="00F05CFF">
      <w:rPr>
        <w:sz w:val="22"/>
        <w:szCs w:val="22"/>
      </w:rPr>
      <w:t>vzor)</w:t>
    </w:r>
    <w:r>
      <w:rPr>
        <w:sz w:val="22"/>
        <w:szCs w:val="22"/>
      </w:rPr>
      <w:t xml:space="preserve">   </w:t>
    </w:r>
    <w:proofErr w:type="gramEnd"/>
    <w:r>
      <w:rPr>
        <w:sz w:val="22"/>
        <w:szCs w:val="22"/>
      </w:rPr>
      <w:t xml:space="preserve">                             </w:t>
    </w:r>
    <w:r>
      <w:rPr>
        <w:noProof/>
      </w:rPr>
      <w:drawing>
        <wp:inline distT="0" distB="0" distL="0" distR="0" wp14:anchorId="03FF5CFA" wp14:editId="769E9B9D">
          <wp:extent cx="2276475" cy="571500"/>
          <wp:effectExtent l="0" t="0" r="9525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38" cy="5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A0760" w14:textId="3E71B575" w:rsidR="00477CE0" w:rsidRDefault="00477CE0">
    <w:pPr>
      <w:pStyle w:val="Zhlav"/>
    </w:pPr>
  </w:p>
  <w:p w14:paraId="05338530" w14:textId="77777777" w:rsidR="00477CE0" w:rsidRDefault="00477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342514"/>
    <w:rsid w:val="003433B5"/>
    <w:rsid w:val="003A2158"/>
    <w:rsid w:val="003A4F27"/>
    <w:rsid w:val="003F4376"/>
    <w:rsid w:val="00422842"/>
    <w:rsid w:val="00432F57"/>
    <w:rsid w:val="00441D0F"/>
    <w:rsid w:val="00477CE0"/>
    <w:rsid w:val="004A0CED"/>
    <w:rsid w:val="004D60E0"/>
    <w:rsid w:val="004E71C4"/>
    <w:rsid w:val="0057279A"/>
    <w:rsid w:val="005913F3"/>
    <w:rsid w:val="005D5F2A"/>
    <w:rsid w:val="006054B0"/>
    <w:rsid w:val="006171F8"/>
    <w:rsid w:val="006625B8"/>
    <w:rsid w:val="0069652F"/>
    <w:rsid w:val="0070051A"/>
    <w:rsid w:val="00722324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E09D4"/>
    <w:rsid w:val="00CF1931"/>
    <w:rsid w:val="00CF1C97"/>
    <w:rsid w:val="00D71B2D"/>
    <w:rsid w:val="00DB0BF0"/>
    <w:rsid w:val="00E46542"/>
    <w:rsid w:val="00E73D10"/>
    <w:rsid w:val="00EE594B"/>
    <w:rsid w:val="00F5472C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2020-03-11T04:51:00Z</dcterms:modified>
</cp:coreProperties>
</file>