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5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80339" w:rsidP="00CB6009" w:rsidRDefault="00410CAF" w14:paraId="55FD747C" w14:textId="0A91357A">
      <w:pPr>
        <w:pStyle w:val="Bezmezer"/>
        <w:jc w:val="center"/>
        <w:rPr>
          <w:b/>
          <w:sz w:val="28"/>
          <w:szCs w:val="28"/>
        </w:rPr>
      </w:pPr>
      <w:r w:rsidRPr="00CB6009">
        <w:rPr>
          <w:b/>
          <w:sz w:val="28"/>
          <w:szCs w:val="28"/>
        </w:rPr>
        <w:t>VYSVĚTLENÍ</w:t>
      </w:r>
      <w:r>
        <w:rPr>
          <w:b/>
          <w:sz w:val="28"/>
          <w:szCs w:val="28"/>
        </w:rPr>
        <w:t xml:space="preserve"> ZADÁVACÍ</w:t>
      </w:r>
      <w:r w:rsidR="00C030A5">
        <w:rPr>
          <w:b/>
          <w:sz w:val="28"/>
          <w:szCs w:val="28"/>
        </w:rPr>
        <w:t>CH PODMÍNEK</w:t>
      </w:r>
      <w:r w:rsidR="00CB6009">
        <w:rPr>
          <w:b/>
          <w:sz w:val="28"/>
          <w:szCs w:val="28"/>
        </w:rPr>
        <w:t xml:space="preserve"> </w:t>
      </w:r>
      <w:r w:rsidRPr="00CB6009" w:rsidR="003A6E1A">
        <w:rPr>
          <w:b/>
          <w:sz w:val="28"/>
          <w:szCs w:val="28"/>
        </w:rPr>
        <w:t xml:space="preserve">Č. </w:t>
      </w:r>
      <w:r w:rsidR="000C38E4">
        <w:rPr>
          <w:b/>
          <w:sz w:val="28"/>
          <w:szCs w:val="28"/>
        </w:rPr>
        <w:t>2</w:t>
      </w:r>
    </w:p>
    <w:p w:rsidRPr="00CB6009" w:rsidR="00CB6009" w:rsidP="00CB6009" w:rsidRDefault="00CB6009" w14:paraId="17E03A65" w14:textId="77777777">
      <w:pPr>
        <w:pStyle w:val="Bezmezer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9062"/>
      </w:tblGrid>
      <w:tr w:rsidRPr="00215509" w:rsidR="00680339" w:rsidTr="00215509" w14:paraId="55FD747E" w14:textId="77777777">
        <w:tc>
          <w:tcPr>
            <w:tcW w:w="9212" w:type="dxa"/>
            <w:shd w:val="clear" w:color="auto" w:fill="auto"/>
          </w:tcPr>
          <w:p w:rsidRPr="00215509" w:rsidR="00680339" w:rsidP="00215509" w:rsidRDefault="00680339" w14:paraId="55FD747D" w14:textId="77777777">
            <w:pPr>
              <w:spacing w:after="0"/>
              <w:jc w:val="center"/>
              <w:rPr>
                <w:b/>
              </w:rPr>
            </w:pPr>
            <w:r w:rsidRPr="00215509">
              <w:rPr>
                <w:b/>
              </w:rPr>
              <w:t>Veřejná zakázka</w:t>
            </w:r>
          </w:p>
        </w:tc>
      </w:tr>
      <w:tr w:rsidRPr="00215509" w:rsidR="00680339" w:rsidTr="00215509" w14:paraId="55FD7480" w14:textId="77777777">
        <w:trPr>
          <w:trHeight w:val="408"/>
        </w:trPr>
        <w:tc>
          <w:tcPr>
            <w:tcW w:w="9212" w:type="dxa"/>
            <w:shd w:val="clear" w:color="auto" w:fill="auto"/>
          </w:tcPr>
          <w:p w:rsidR="00CB6009" w:rsidP="00CB6009" w:rsidRDefault="00CB6009" w14:paraId="7D43E963" w14:textId="77777777">
            <w:pPr>
              <w:widowControl w:val="false"/>
              <w:autoSpaceDE w:val="false"/>
              <w:autoSpaceDN w:val="false"/>
              <w:adjustRightInd w:val="false"/>
              <w:spacing w:after="0"/>
              <w:ind w:right="51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Generel dopravy pro město Žďár nad Sázavou</w:t>
            </w:r>
          </w:p>
          <w:p w:rsidRPr="00215509" w:rsidR="00680339" w:rsidP="00215509" w:rsidRDefault="00680339" w14:paraId="55FD747F" w14:textId="1313E4F9">
            <w:pPr>
              <w:spacing w:after="0"/>
              <w:jc w:val="center"/>
              <w:rPr>
                <w:b/>
              </w:rPr>
            </w:pPr>
          </w:p>
        </w:tc>
      </w:tr>
    </w:tbl>
    <w:p w:rsidR="00125481" w:rsidP="00CB6009" w:rsidRDefault="00125481" w14:paraId="55FD7482" w14:textId="77777777">
      <w:pPr>
        <w:spacing w:after="0"/>
      </w:pPr>
    </w:p>
    <w:p w:rsidR="00CB6009" w:rsidP="00CB6009" w:rsidRDefault="00CB6009" w14:paraId="4816B3B8" w14:textId="448C6B83"/>
    <w:tbl>
      <w:tblPr>
        <w:tblW w:w="9072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536"/>
        <w:gridCol w:w="4536"/>
      </w:tblGrid>
      <w:tr w:rsidRPr="00295516" w:rsidR="00C030A5" w:rsidTr="007E3661" w14:paraId="0FD068A7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0A966066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bookmarkStart w:name="_Hlk5964522" w:id="0"/>
            <w:r w:rsidRPr="00A76870">
              <w:rPr>
                <w:rFonts w:ascii="Verdana" w:hAnsi="Verdana"/>
                <w:b/>
                <w:color w:val="00000A"/>
                <w:sz w:val="22"/>
              </w:rPr>
              <w:t xml:space="preserve">Číslo zakázky </w:t>
            </w:r>
            <w:r w:rsidRPr="00A76870">
              <w:rPr>
                <w:rFonts w:ascii="Verdana" w:hAnsi="Verdana"/>
                <w:color w:val="00000A"/>
                <w:sz w:val="22"/>
              </w:rPr>
              <w:t xml:space="preserve">(pod kterým byla uveřejněna na </w:t>
            </w:r>
            <w:hyperlink w:history="true" r:id="rId11">
              <w:r w:rsidRPr="00A76870">
                <w:rPr>
                  <w:rFonts w:ascii="Verdana" w:hAnsi="Verdana"/>
                  <w:color w:val="00000A"/>
                  <w:sz w:val="22"/>
                </w:rPr>
                <w:t>www.esfcr.cz</w:t>
              </w:r>
            </w:hyperlink>
            <w:r w:rsidRPr="00A76870">
              <w:rPr>
                <w:rFonts w:ascii="Verdana" w:hAnsi="Verdana"/>
                <w:color w:val="00000A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B0660" w:rsidR="00C030A5" w:rsidP="007E3661" w:rsidRDefault="00C030A5" w14:paraId="45FCD6FC" w14:textId="78CC779D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13369</w:t>
            </w:r>
          </w:p>
        </w:tc>
      </w:tr>
      <w:tr w:rsidRPr="00295516" w:rsidR="00C030A5" w:rsidTr="007E3661" w14:paraId="2B00D06D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494B7FBF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Rozsah veřejné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BB0660" w:rsidR="00C030A5" w:rsidP="007E3661" w:rsidRDefault="00C030A5" w14:paraId="70709B40" w14:textId="64C7AE96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Zadávací řízení zakázky malého rozsahu</w:t>
            </w:r>
          </w:p>
        </w:tc>
      </w:tr>
      <w:tr w:rsidRPr="00295516" w:rsidR="00C030A5" w:rsidTr="007E3661" w14:paraId="61FDEAC7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804B4" w:rsidR="00C030A5" w:rsidP="007E3661" w:rsidRDefault="00C030A5" w14:paraId="12FF822D" w14:textId="476D1D3C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BB0660">
              <w:rPr>
                <w:rFonts w:ascii="Verdana" w:hAnsi="Verdana"/>
                <w:b/>
                <w:color w:val="00000A"/>
                <w:sz w:val="22"/>
              </w:rPr>
              <w:t>Druh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BB0660" w:rsidR="00C030A5" w:rsidP="007E3661" w:rsidRDefault="00C030A5" w14:paraId="6F31BBC8" w14:textId="20433892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Zakázka malého rozsahu</w:t>
            </w:r>
          </w:p>
        </w:tc>
      </w:tr>
      <w:tr w:rsidRPr="00295516" w:rsidR="00C030A5" w:rsidTr="007E3661" w14:paraId="677AAA24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5948A7E8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Druh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B0660" w:rsidR="00C030A5" w:rsidP="007E3661" w:rsidRDefault="00C030A5" w14:paraId="535E65F8" w14:textId="577DCD8C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Služby</w:t>
            </w:r>
          </w:p>
        </w:tc>
      </w:tr>
      <w:tr w:rsidRPr="00295516" w:rsidR="00C030A5" w:rsidTr="007E3661" w14:paraId="32FD5F12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804B4" w:rsidR="00C030A5" w:rsidP="007E3661" w:rsidRDefault="00C030A5" w14:paraId="67DE191E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E804B4">
              <w:rPr>
                <w:rFonts w:ascii="Verdana" w:hAnsi="Verdana"/>
                <w:b/>
                <w:color w:val="00000A"/>
                <w:sz w:val="22"/>
              </w:rPr>
              <w:t>Předpokládaná hodnota zakázky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BB0660" w:rsidR="00C030A5" w:rsidP="007E3661" w:rsidRDefault="00C030A5" w14:paraId="4E767F45" w14:textId="6AF793ED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1.400.000 Kč bez DPH</w:t>
            </w:r>
          </w:p>
        </w:tc>
      </w:tr>
      <w:tr w:rsidRPr="00295516" w:rsidR="00C030A5" w:rsidTr="007E3661" w14:paraId="3A858116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3D3509AF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Název / obchodní firma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B0660" w:rsidR="00C030A5" w:rsidP="00C030A5" w:rsidRDefault="00C030A5" w14:paraId="155BA528" w14:textId="77777777">
            <w:pPr>
              <w:pStyle w:val="Bezmezer"/>
              <w:rPr>
                <w:bCs/>
              </w:rPr>
            </w:pPr>
            <w:r w:rsidRPr="00BB0660">
              <w:rPr>
                <w:bCs/>
              </w:rPr>
              <w:t>Město Žďár nad Sázavou</w:t>
            </w:r>
          </w:p>
          <w:p w:rsidRPr="00BB0660" w:rsidR="00C030A5" w:rsidP="007E3661" w:rsidRDefault="00C030A5" w14:paraId="324FCD58" w14:textId="77777777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</w:p>
        </w:tc>
      </w:tr>
      <w:tr w:rsidRPr="00295516" w:rsidR="00C030A5" w:rsidTr="007E3661" w14:paraId="01BC4CFC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2EB5F3D9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Sídlo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B0660" w:rsidR="00C030A5" w:rsidP="00C030A5" w:rsidRDefault="00C030A5" w14:paraId="39F1BDA8" w14:textId="77777777">
            <w:pPr>
              <w:pStyle w:val="Bezmezer"/>
              <w:rPr>
                <w:bCs/>
              </w:rPr>
            </w:pPr>
            <w:r>
              <w:rPr>
                <w:bCs/>
              </w:rPr>
              <w:t>Žižkova 227/1</w:t>
            </w:r>
            <w:r>
              <w:rPr>
                <w:bCs/>
              </w:rPr>
              <w:br/>
            </w:r>
            <w:r w:rsidRPr="00BB0660">
              <w:rPr>
                <w:bCs/>
              </w:rPr>
              <w:t>591 31 Žďár nad Sázavou</w:t>
            </w:r>
          </w:p>
          <w:p w:rsidRPr="00BB0660" w:rsidR="00C030A5" w:rsidP="007E3661" w:rsidRDefault="00C030A5" w14:paraId="155890EB" w14:textId="5313CECF">
            <w:pPr>
              <w:pStyle w:val="Bezmezer"/>
              <w:rPr>
                <w:bCs/>
              </w:rPr>
            </w:pPr>
          </w:p>
        </w:tc>
      </w:tr>
      <w:tr w:rsidRPr="00295516" w:rsidR="00C030A5" w:rsidTr="007E3661" w14:paraId="37D2D1E9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76870" w:rsidR="00C030A5" w:rsidP="007E3661" w:rsidRDefault="00C030A5" w14:paraId="2FE20935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A76870">
              <w:rPr>
                <w:rFonts w:ascii="Verdana" w:hAnsi="Verdana"/>
                <w:b/>
                <w:color w:val="00000A"/>
                <w:sz w:val="22"/>
              </w:rPr>
              <w:t>IČ zadavatele / DIČ zadavatele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B0660" w:rsidR="00C030A5" w:rsidP="007E3661" w:rsidRDefault="00C030A5" w14:paraId="0D880FCD" w14:textId="55DF467B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00295841/ CZ00295841</w:t>
            </w:r>
          </w:p>
        </w:tc>
      </w:tr>
      <w:tr w:rsidRPr="00AB2EFF" w:rsidR="00C030A5" w:rsidTr="007E3661" w14:paraId="13E3EB11" w14:textId="77777777">
        <w:trPr>
          <w:trHeight w:val="20"/>
        </w:trPr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0521" w:rsidR="00C030A5" w:rsidP="007E3661" w:rsidRDefault="00C030A5" w14:paraId="2DCBB874" w14:textId="77777777">
            <w:pPr>
              <w:pStyle w:val="Tabulkatext"/>
              <w:rPr>
                <w:rFonts w:ascii="Verdana" w:hAnsi="Verdana"/>
                <w:b/>
                <w:color w:val="00000A"/>
                <w:sz w:val="22"/>
              </w:rPr>
            </w:pPr>
            <w:r w:rsidRPr="000F701E">
              <w:rPr>
                <w:rFonts w:ascii="Verdana" w:hAnsi="Verdana"/>
                <w:b/>
                <w:color w:val="00000A"/>
                <w:sz w:val="22"/>
              </w:rPr>
              <w:t>Jméno a příjmení osoby oprávněné jednat za zadavatele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453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B0660" w:rsidR="00C030A5" w:rsidP="007E3661" w:rsidRDefault="00C030A5" w14:paraId="7B7007B0" w14:textId="77777777">
            <w:pPr>
              <w:pStyle w:val="Tabulkatext"/>
              <w:rPr>
                <w:rFonts w:ascii="Verdana" w:hAnsi="Verdana" w:eastAsia="Calibri" w:cs="Times New Roman"/>
                <w:bCs/>
                <w:color w:val="auto"/>
                <w:sz w:val="22"/>
              </w:rPr>
            </w:pPr>
            <w:r w:rsidRPr="00BB0660">
              <w:rPr>
                <w:rFonts w:ascii="Verdana" w:hAnsi="Verdana" w:eastAsia="Calibri" w:cs="Times New Roman"/>
                <w:bCs/>
                <w:color w:val="auto"/>
                <w:sz w:val="22"/>
              </w:rPr>
              <w:t>Mgr. Veronika Kučerová</w:t>
            </w:r>
          </w:p>
        </w:tc>
      </w:tr>
      <w:bookmarkEnd w:id="0"/>
    </w:tbl>
    <w:p w:rsidR="00C030A5" w:rsidP="00CB6009" w:rsidRDefault="00C030A5" w14:paraId="5A05667E" w14:textId="77777777"/>
    <w:p w:rsidR="00CB6009" w:rsidP="00CB6009" w:rsidRDefault="00CB6009" w14:paraId="29F97CAE" w14:textId="77777777">
      <w:pPr>
        <w:jc w:val="center"/>
        <w:rPr>
          <w:b/>
        </w:rPr>
      </w:pPr>
      <w:r>
        <w:t>Zakázka je zadávána v certifikovaném elektronickém nástroji E-ZAK, který je dostupný na https://zakazky.zdarns.cz/</w:t>
      </w:r>
    </w:p>
    <w:p w:rsidR="00CB6009" w:rsidP="00CB6009" w:rsidRDefault="00CB6009" w14:paraId="6330D9BA" w14:textId="77777777">
      <w:pPr>
        <w:pStyle w:val="Standard"/>
        <w:tabs>
          <w:tab w:val="center" w:pos="4500"/>
        </w:tabs>
        <w:rPr>
          <w:rFonts w:ascii="Verdana" w:hAnsi="Verdana" w:cs="Arial"/>
          <w:b/>
          <w:sz w:val="22"/>
          <w:szCs w:val="22"/>
        </w:rPr>
      </w:pPr>
    </w:p>
    <w:p w:rsidR="00CB6009" w:rsidP="00CB6009" w:rsidRDefault="00CB6009" w14:paraId="641DAF73" w14:textId="77777777">
      <w:pPr>
        <w:pStyle w:val="Standard"/>
        <w:jc w:val="both"/>
        <w:rPr>
          <w:rFonts w:ascii="Verdana" w:hAnsi="Verdana" w:eastAsia="Calibri"/>
          <w:kern w:val="0"/>
          <w:sz w:val="22"/>
          <w:szCs w:val="22"/>
          <w:lang w:eastAsia="en-US"/>
        </w:rPr>
      </w:pPr>
      <w:r>
        <w:rPr>
          <w:rFonts w:ascii="Verdana" w:hAnsi="Verdana" w:eastAsia="Calibri"/>
          <w:kern w:val="0"/>
          <w:sz w:val="22"/>
          <w:szCs w:val="22"/>
          <w:lang w:eastAsia="en-US"/>
        </w:rPr>
        <w:t xml:space="preserve">Zakázka je realizována v rámci projektu Využití konceptu Smart City pro rozvoj města Žďár nad Sázavou </w:t>
      </w:r>
      <w:proofErr w:type="spellStart"/>
      <w:r>
        <w:rPr>
          <w:rFonts w:ascii="Verdana" w:hAnsi="Verdana" w:eastAsia="Calibri"/>
          <w:kern w:val="0"/>
          <w:sz w:val="22"/>
          <w:szCs w:val="22"/>
          <w:lang w:eastAsia="en-US"/>
        </w:rPr>
        <w:t>reg</w:t>
      </w:r>
      <w:proofErr w:type="spellEnd"/>
      <w:r>
        <w:rPr>
          <w:rFonts w:ascii="Verdana" w:hAnsi="Verdana" w:eastAsia="Calibri"/>
          <w:kern w:val="0"/>
          <w:sz w:val="22"/>
          <w:szCs w:val="22"/>
          <w:lang w:eastAsia="en-US"/>
        </w:rPr>
        <w:t>. číslo: CZ.03.4.74/0.0/0.0/16_058/0007367, spolufinancovaného z Evropského sociálního fondu prostřednictvím Operačního programu Zaměstnanost.</w:t>
      </w:r>
    </w:p>
    <w:p w:rsidR="00CB6009" w:rsidP="00CB6009" w:rsidRDefault="00CB6009" w14:paraId="61E0CAC8" w14:textId="77777777">
      <w:pPr>
        <w:pStyle w:val="Standard"/>
        <w:jc w:val="both"/>
        <w:rPr>
          <w:rFonts w:ascii="Verdana" w:hAnsi="Verdana" w:eastAsia="Calibri"/>
          <w:kern w:val="0"/>
          <w:sz w:val="22"/>
          <w:szCs w:val="22"/>
          <w:lang w:eastAsia="en-US"/>
        </w:rPr>
      </w:pPr>
    </w:p>
    <w:p w:rsidR="00CB6009" w:rsidP="00CB6009" w:rsidRDefault="00CB6009" w14:paraId="07D04C1A" w14:textId="77DB9C1C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C030A5" w:rsidP="00CB6009" w:rsidRDefault="00C030A5" w14:paraId="3F00E14C" w14:textId="1FCFF5A8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C030A5" w:rsidP="00CB6009" w:rsidRDefault="00C030A5" w14:paraId="080FE7BB" w14:textId="65399F2A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C030A5" w:rsidP="00CB6009" w:rsidRDefault="00C030A5" w14:paraId="6E9BEADE" w14:textId="4E2FA797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153D2506" w14:textId="65C2107F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60FFD69D" w14:textId="51D93640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150320B3" w14:textId="340A38A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072B953E" w14:textId="2E091EB3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2EEB9531" w14:textId="1EC73C50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5C6195CA" w14:textId="26BC4039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1EF89C62" w14:textId="42940EA1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BB0660" w:rsidP="00CB6009" w:rsidRDefault="00BB0660" w14:paraId="450204B7" w14:textId="77777777">
      <w:pPr>
        <w:pStyle w:val="Standard"/>
        <w:jc w:val="center"/>
        <w:rPr>
          <w:rFonts w:ascii="Verdana" w:hAnsi="Verdana" w:cs="Arial"/>
          <w:sz w:val="22"/>
          <w:szCs w:val="22"/>
        </w:rPr>
      </w:pPr>
    </w:p>
    <w:p w:rsidR="00531593" w:rsidP="00531593" w:rsidRDefault="00531593" w14:paraId="55FD74B0" w14:textId="77777777"/>
    <w:p w:rsidR="00531593" w:rsidP="00531593" w:rsidRDefault="00531593" w14:paraId="55FD74B1" w14:textId="6F2A3AFD">
      <w:pPr>
        <w:jc w:val="right"/>
      </w:pPr>
      <w:r w:rsidRPr="00CB6009">
        <w:lastRenderedPageBreak/>
        <w:t>V</w:t>
      </w:r>
      <w:r w:rsidRPr="00CB6009" w:rsidR="00CB6009">
        <w:t>e Žďáře nad Sázavu</w:t>
      </w:r>
      <w:r w:rsidRPr="00CB6009">
        <w:t xml:space="preserve"> dne </w:t>
      </w:r>
      <w:r w:rsidR="00837953">
        <w:t>26</w:t>
      </w:r>
      <w:r w:rsidRPr="00CB6009">
        <w:t>.</w:t>
      </w:r>
      <w:r w:rsidRPr="00CB6009" w:rsidR="00CB6009">
        <w:t>3</w:t>
      </w:r>
      <w:r w:rsidRPr="00CB6009">
        <w:t>.20</w:t>
      </w:r>
      <w:r w:rsidRPr="00CB6009" w:rsidR="000B2072">
        <w:t>20</w:t>
      </w:r>
    </w:p>
    <w:p w:rsidR="007A1D79" w:rsidP="003A6E1A" w:rsidRDefault="003A6E1A" w14:paraId="55FD74B2" w14:textId="77777777">
      <w:pPr>
        <w:pStyle w:val="Nadpis1"/>
      </w:pPr>
      <w:r>
        <w:t>ÚVOD</w:t>
      </w:r>
    </w:p>
    <w:p w:rsidRPr="00633CF8" w:rsidR="00633CF8" w:rsidP="00633CF8" w:rsidRDefault="00633CF8" w14:paraId="55FD74B3" w14:textId="77777777"/>
    <w:p w:rsidR="003A6E1A" w:rsidP="003A6E1A" w:rsidRDefault="003A6E1A" w14:paraId="55FD74B4" w14:textId="1518A8B9">
      <w:pPr>
        <w:jc w:val="both"/>
      </w:pPr>
      <w:r w:rsidRPr="00CB6009">
        <w:t xml:space="preserve">Zadavatel Vám poskytuje </w:t>
      </w:r>
      <w:r w:rsidR="00837953">
        <w:t>na základě</w:t>
      </w:r>
      <w:r w:rsidRPr="00CB6009">
        <w:t xml:space="preserve"> předchozí žádosti</w:t>
      </w:r>
      <w:r>
        <w:t xml:space="preserve"> </w:t>
      </w:r>
      <w:r w:rsidR="00410CAF">
        <w:t>vysvětlení</w:t>
      </w:r>
      <w:r>
        <w:t xml:space="preserve"> </w:t>
      </w:r>
      <w:r w:rsidR="00410CAF">
        <w:t>zadávací</w:t>
      </w:r>
      <w:r w:rsidR="00411E8D">
        <w:t>ch podmínek</w:t>
      </w:r>
      <w:r w:rsidR="00410CAF">
        <w:t xml:space="preserve"> k výše uvedenému </w:t>
      </w:r>
      <w:r w:rsidR="00C030A5">
        <w:t>výběrovému</w:t>
      </w:r>
      <w:r w:rsidR="00410CAF">
        <w:t xml:space="preserve"> řízení.</w:t>
      </w:r>
    </w:p>
    <w:p w:rsidR="003A6E1A" w:rsidP="003A6E1A" w:rsidRDefault="00837953" w14:paraId="55FD74B6" w14:textId="306C0588">
      <w:pPr>
        <w:pStyle w:val="Nadpis1"/>
      </w:pPr>
      <w:r>
        <w:t>VYSVĚTLENÍ</w:t>
      </w:r>
      <w:r w:rsidR="00410CAF">
        <w:t xml:space="preserve"> ZADÁVACÍ</w:t>
      </w:r>
      <w:r w:rsidR="00BB0660">
        <w:t>CH PODMÍNEK</w:t>
      </w:r>
    </w:p>
    <w:p w:rsidR="00837953" w:rsidP="00837953" w:rsidRDefault="00837953" w14:paraId="7697C12F" w14:textId="0A8BDE0D"/>
    <w:p w:rsidR="00837953" w:rsidP="00837953" w:rsidRDefault="00837953" w14:paraId="49408C82" w14:textId="77777777">
      <w:pPr>
        <w:pStyle w:val="Nadpis2"/>
      </w:pPr>
      <w:r>
        <w:t>Dotazy</w:t>
      </w:r>
    </w:p>
    <w:p w:rsidR="00837953" w:rsidP="00837953" w:rsidRDefault="00837953" w14:paraId="4C5B3B1B" w14:textId="77777777"/>
    <w:p w:rsidR="00837953" w:rsidP="00837953" w:rsidRDefault="00837953" w14:paraId="616821C2" w14:textId="72E40736">
      <w:pPr>
        <w:pStyle w:val="Odstavecseseznamem"/>
        <w:numPr>
          <w:ilvl w:val="0"/>
          <w:numId w:val="14"/>
        </w:numPr>
        <w:jc w:val="both"/>
      </w:pPr>
      <w:r w:rsidRPr="00837953">
        <w:t xml:space="preserve">Ve „Vysvětlení zadávacích podmínek č. 1“ Zadavatel uvádí, že vzhledem k aktuální nestandardní situaci v souvislosti s výskytem </w:t>
      </w:r>
      <w:proofErr w:type="spellStart"/>
      <w:r w:rsidRPr="00837953">
        <w:t>koronaviru</w:t>
      </w:r>
      <w:proofErr w:type="spellEnd"/>
      <w:r w:rsidRPr="00837953">
        <w:t xml:space="preserve"> SARS CoV-2, umožňuje upravit termíny realizace zakázky adekvátně k výše uvedené situaci. Trvá Zadavatel na předpokládané době realizace 5 měsíců, které byly původně plánované? Realizace zakázky v předpokládaných 5 měsících neodpovídá možnostem pro plnohodnotné a řádné vyhotovení soutěžených dokumentů. Obvykle se zpracování obdobných dokumentů pohybuje v řádu 12–18 měsíců.</w:t>
      </w:r>
    </w:p>
    <w:p w:rsidR="00837953" w:rsidP="00837953" w:rsidRDefault="00837953" w14:paraId="30F5867F" w14:textId="77777777">
      <w:pPr>
        <w:pStyle w:val="Odstavecseseznamem"/>
        <w:jc w:val="both"/>
      </w:pPr>
    </w:p>
    <w:p w:rsidR="00837953" w:rsidP="00837953" w:rsidRDefault="00837953" w14:paraId="2CA4168E" w14:textId="77777777">
      <w:pPr>
        <w:pStyle w:val="Odstavecseseznamem"/>
        <w:numPr>
          <w:ilvl w:val="0"/>
          <w:numId w:val="14"/>
        </w:numPr>
        <w:jc w:val="both"/>
      </w:pPr>
      <w:r w:rsidRPr="00837953">
        <w:t>V příloze č. 1 ZD – „Specifikace rozsahu generelu dopravy“ Zadavatel požaduje mj. dodání softwaru nutného pro ovládání modelu, ve kterém je možné zobrazovat a editovat dopravní model. Licence na takové softwary se mnohdy pohybují řádově v cenách samotné zakázky. Trvá Zadavatel na požadavku dodání tohoto softwaru?</w:t>
      </w:r>
      <w:r>
        <w:t xml:space="preserve"> </w:t>
      </w:r>
      <w:r w:rsidRPr="00837953">
        <w:t>Dále je v příloze č. 1 Zadavatelem požadováno vyškolení pracovníka úřadu ve zobrazování a editování dopravního modelu v dodávaném softwaru. Možnost upravovat</w:t>
      </w:r>
      <w:r>
        <w:t xml:space="preserve"> </w:t>
      </w:r>
      <w:r w:rsidRPr="00837953">
        <w:t>model se skládají nejen z dovedností ovládat konkrétní software, ale jedná se o dopravně-inženýrské „know-how“, které musí být rovněž předáno a naučeno. Taková záležitost je složitá nejen cenově, ale rovněž časově. Není zároveň možné Zhotovitelem zaručit, že bude zajištěn pracovník úřadu dostatečně technicky a odborně agilní (myšleno zajištění dopravního inženýra, který se vyzná rovněž v softwaru), aby mohl nejen správně model upravit, ale rovněž jej interpretovat a odhalit nesrovnalosti. Trvá Zadavatel na požadavku vyškolení interního pracovníka úřadu?</w:t>
      </w:r>
    </w:p>
    <w:p w:rsidRPr="00837953" w:rsidR="00837953" w:rsidP="00837953" w:rsidRDefault="00837953" w14:paraId="2E021D8E" w14:textId="77777777">
      <w:pPr>
        <w:pStyle w:val="Odstavecseseznamem"/>
        <w:rPr>
          <w:rFonts w:ascii="Tahoma" w:hAnsi="Tahoma" w:cs="Tahoma"/>
          <w:shd w:val="clear" w:color="auto" w:fill="FFFFFF"/>
        </w:rPr>
      </w:pPr>
    </w:p>
    <w:p w:rsidRPr="0057752C" w:rsidR="00837953" w:rsidP="00837953" w:rsidRDefault="00837953" w14:paraId="093F741B" w14:textId="20C1248E">
      <w:pPr>
        <w:pStyle w:val="Odstavecseseznamem"/>
        <w:jc w:val="both"/>
      </w:pPr>
      <w:r w:rsidRPr="00837953">
        <w:t>Po posouzení požadavků zadávací dokumentace naším odborníkem na oblast dopravy, si dovolujeme Zadavatele informovat, že současné nastavení podmínek, tak jak jsou nyní uvedené v zadávací dokumentaci, nejsou splnitelné.</w:t>
      </w:r>
    </w:p>
    <w:p w:rsidR="003A6E1A" w:rsidP="003A6E1A" w:rsidRDefault="003A6E1A" w14:paraId="55FD74B7" w14:textId="77777777"/>
    <w:p w:rsidR="00837953" w:rsidP="00837953" w:rsidRDefault="00837953" w14:paraId="1A54C246" w14:textId="77777777">
      <w:pPr>
        <w:pStyle w:val="Nadpis2"/>
      </w:pPr>
      <w:r>
        <w:t>Odpovědi</w:t>
      </w:r>
    </w:p>
    <w:p w:rsidR="00837953" w:rsidP="00837953" w:rsidRDefault="00837953" w14:paraId="40ADBCD0" w14:textId="77777777"/>
    <w:p w:rsidR="00837953" w:rsidP="00837953" w:rsidRDefault="00837953" w14:paraId="101720BD" w14:textId="624FB186">
      <w:pPr>
        <w:pStyle w:val="Odstavecseseznamem"/>
        <w:numPr>
          <w:ilvl w:val="0"/>
          <w:numId w:val="15"/>
        </w:numPr>
        <w:jc w:val="both"/>
      </w:pPr>
      <w:r>
        <w:t xml:space="preserve">V současné době není známo stanovisko poskytovatele dotace o postupu v době trvání nouzového stavu vyhlášeného usnesením vlády č. 194 ze dne </w:t>
      </w:r>
      <w:r>
        <w:lastRenderedPageBreak/>
        <w:t>12. března 2020 v souladu se zákonem č. 110/1998 Sb., o bezpečnosti České republiky, a ani o termínu trvání nouzového stavu.  Lze předpokládat, že termín bude moci být upraven dle trvání nouzového stavu a stanoviska poskytovatele dotace.</w:t>
      </w:r>
    </w:p>
    <w:p w:rsidR="00837953" w:rsidP="00837953" w:rsidRDefault="00837953" w14:paraId="265A4ABB" w14:textId="77777777">
      <w:pPr>
        <w:pStyle w:val="Odstavecseseznamem"/>
        <w:jc w:val="both"/>
      </w:pPr>
    </w:p>
    <w:p w:rsidR="00837953" w:rsidP="00722B77" w:rsidRDefault="00837953" w14:paraId="6431590B" w14:textId="3C8AAFF4">
      <w:pPr>
        <w:pStyle w:val="Odstavecseseznamem"/>
        <w:numPr>
          <w:ilvl w:val="0"/>
          <w:numId w:val="15"/>
        </w:numPr>
        <w:jc w:val="both"/>
      </w:pPr>
      <w:r w:rsidRPr="00837953">
        <w:t>Ano, zadavatel trvá na dodání softwaru.</w:t>
      </w:r>
      <w:r w:rsidR="00722B77">
        <w:t xml:space="preserve"> Stejně tak Zadavatel trvá na zajištění proškolení pracovníka úřadu. Zadavatel nesouhlasí s tvrzením žadatele o „nesplnitelnosti zakázky“. </w:t>
      </w:r>
      <w:r w:rsidRPr="00837953">
        <w:t>Realizovatelnost zakázky</w:t>
      </w:r>
      <w:r w:rsidR="00484BDB">
        <w:t xml:space="preserve"> (společně s uvedenými požadavky na dodávku softwaru a vyškolení pracovníka)</w:t>
      </w:r>
      <w:r w:rsidRPr="00837953">
        <w:t xml:space="preserve"> byla prověřena </w:t>
      </w:r>
      <w:r w:rsidR="00722B77">
        <w:t xml:space="preserve">obdobnými </w:t>
      </w:r>
      <w:r w:rsidRPr="00837953">
        <w:t>zakázkami, které již proběhly v jiných městech</w:t>
      </w:r>
      <w:r w:rsidR="00722B77">
        <w:t>,</w:t>
      </w:r>
      <w:r w:rsidRPr="00837953">
        <w:t xml:space="preserve"> a to i větší velikosti. </w:t>
      </w:r>
      <w:bookmarkStart w:name="_GoBack" w:id="1"/>
      <w:bookmarkEnd w:id="1"/>
      <w:r w:rsidRPr="00837953">
        <w:t xml:space="preserve"> </w:t>
      </w:r>
      <w:r>
        <w:t xml:space="preserve"> </w:t>
      </w:r>
    </w:p>
    <w:p w:rsidR="00611E0E" w:rsidP="00027471" w:rsidRDefault="00611E0E" w14:paraId="55FD74C9" w14:textId="77777777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</w:rPr>
      </w:pPr>
    </w:p>
    <w:p w:rsidR="005665C4" w:rsidP="005665C4" w:rsidRDefault="005665C4" w14:paraId="55FD74CA" w14:textId="77777777">
      <w:pPr>
        <w:pStyle w:val="Nadpis1"/>
      </w:pPr>
      <w:r>
        <w:t>PODPIS</w:t>
      </w:r>
    </w:p>
    <w:p w:rsidRPr="00994913" w:rsidR="00994913" w:rsidP="00994913" w:rsidRDefault="00994913" w14:paraId="55FD74CB" w14:textId="77777777"/>
    <w:p w:rsidR="00E2272D" w:rsidP="00E2272D" w:rsidRDefault="00E2272D" w14:paraId="55FD74CC" w14:textId="77777777">
      <w:pPr>
        <w:pStyle w:val="Bezmezer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565"/>
        <w:gridCol w:w="4497"/>
      </w:tblGrid>
      <w:tr w:rsidRPr="00215509" w:rsidR="005665C4" w:rsidTr="00D26EEC" w14:paraId="55FD74D5" w14:textId="77777777">
        <w:tc>
          <w:tcPr>
            <w:tcW w:w="4644" w:type="dxa"/>
            <w:shd w:val="clear" w:color="auto" w:fill="auto"/>
          </w:tcPr>
          <w:p w:rsidRPr="00215509" w:rsidR="005665C4" w:rsidP="00D26EEC" w:rsidRDefault="005665C4" w14:paraId="55FD74CD" w14:textId="77777777">
            <w:pPr>
              <w:pStyle w:val="Bezmezer"/>
              <w:rPr>
                <w:u w:val="single"/>
              </w:rPr>
            </w:pPr>
            <w:r w:rsidRPr="00215509">
              <w:rPr>
                <w:u w:val="single"/>
              </w:rPr>
              <w:t>Zadavatel:</w:t>
            </w:r>
          </w:p>
          <w:p w:rsidR="00CB6009" w:rsidP="00CB6009" w:rsidRDefault="00CB6009" w14:paraId="7FC782FE" w14:textId="77777777">
            <w:pPr>
              <w:pStyle w:val="Bezmezer"/>
              <w:rPr>
                <w:b/>
              </w:rPr>
            </w:pPr>
            <w:r>
              <w:rPr>
                <w:b/>
              </w:rPr>
              <w:t>Město Žďár nad Sázavou</w:t>
            </w:r>
          </w:p>
          <w:p w:rsidR="00CB6009" w:rsidP="00CB6009" w:rsidRDefault="00CB6009" w14:paraId="23F942C3" w14:textId="77777777">
            <w:pPr>
              <w:pStyle w:val="Bezmezer"/>
            </w:pPr>
            <w:r>
              <w:rPr>
                <w:bCs/>
              </w:rPr>
              <w:t>Žižkova 227/1</w:t>
            </w:r>
            <w:r>
              <w:rPr>
                <w:bCs/>
              </w:rPr>
              <w:br/>
            </w:r>
            <w:r>
              <w:t>591 31 Žďár nad Sázavou</w:t>
            </w:r>
          </w:p>
          <w:p w:rsidRPr="00215509" w:rsidR="005665C4" w:rsidP="002064C1" w:rsidRDefault="005665C4" w14:paraId="55FD74CF" w14:textId="01CF10E3">
            <w:pPr>
              <w:pStyle w:val="Bezmezer"/>
              <w:rPr>
                <w:rFonts w:cs="Arial"/>
              </w:rPr>
            </w:pPr>
          </w:p>
        </w:tc>
        <w:tc>
          <w:tcPr>
            <w:tcW w:w="4568" w:type="dxa"/>
            <w:shd w:val="clear" w:color="auto" w:fill="auto"/>
          </w:tcPr>
          <w:p w:rsidR="005665C4" w:rsidP="00D26EEC" w:rsidRDefault="005665C4" w14:paraId="55FD74D0" w14:textId="62A6968C">
            <w:pPr>
              <w:pStyle w:val="Bezmezer"/>
            </w:pPr>
            <w:r w:rsidRPr="00CB6009">
              <w:t xml:space="preserve">Mgr. </w:t>
            </w:r>
            <w:r w:rsidRPr="00CB6009" w:rsidR="00CB6009">
              <w:t>Veronika</w:t>
            </w:r>
            <w:r w:rsidR="00CB6009">
              <w:t xml:space="preserve"> Kučerová</w:t>
            </w:r>
          </w:p>
          <w:p w:rsidRPr="005665C4" w:rsidR="005665C4" w:rsidP="00D26EEC" w:rsidRDefault="005665C4" w14:paraId="55FD74D1" w14:textId="77777777">
            <w:pPr>
              <w:pStyle w:val="Bezmezer"/>
            </w:pPr>
            <w:r>
              <w:t>Administrátor VZ</w:t>
            </w:r>
          </w:p>
          <w:p w:rsidR="005665C4" w:rsidP="00D26EEC" w:rsidRDefault="005665C4" w14:paraId="55FD74D2" w14:textId="77777777">
            <w:pPr>
              <w:pStyle w:val="Bezmezer"/>
              <w:rPr>
                <w:rFonts w:cs="Arial"/>
              </w:rPr>
            </w:pPr>
          </w:p>
          <w:p w:rsidR="005665C4" w:rsidP="00D26EEC" w:rsidRDefault="005665C4" w14:paraId="55FD74D3" w14:textId="77777777">
            <w:pPr>
              <w:pStyle w:val="Bezmezer"/>
              <w:rPr>
                <w:rFonts w:cs="Arial"/>
              </w:rPr>
            </w:pPr>
          </w:p>
          <w:p w:rsidRPr="00215509" w:rsidR="005665C4" w:rsidP="00D26EEC" w:rsidRDefault="005665C4" w14:paraId="55FD74D4" w14:textId="77777777">
            <w:pPr>
              <w:pStyle w:val="Bezmezer"/>
              <w:rPr>
                <w:rFonts w:cs="Arial"/>
              </w:rPr>
            </w:pPr>
            <w:r>
              <w:rPr>
                <w:rFonts w:cs="Arial"/>
              </w:rPr>
              <w:t>Podepsáno elektronicky</w:t>
            </w:r>
          </w:p>
        </w:tc>
      </w:tr>
      <w:tr w:rsidRPr="00215509" w:rsidR="005665C4" w:rsidTr="00D26EEC" w14:paraId="55FD74D8" w14:textId="77777777">
        <w:tc>
          <w:tcPr>
            <w:tcW w:w="4644" w:type="dxa"/>
            <w:shd w:val="clear" w:color="auto" w:fill="auto"/>
          </w:tcPr>
          <w:p w:rsidRPr="00215509" w:rsidR="005665C4" w:rsidP="00D26EEC" w:rsidRDefault="005665C4" w14:paraId="55FD74D6" w14:textId="38B2D618">
            <w:pPr>
              <w:pStyle w:val="Bezmezer"/>
              <w:rPr>
                <w:rFonts w:cs="Arial"/>
              </w:rPr>
            </w:pPr>
            <w:r w:rsidRPr="00215509">
              <w:rPr>
                <w:b/>
              </w:rPr>
              <w:t xml:space="preserve">IČO: </w:t>
            </w:r>
            <w:r w:rsidR="00CB6009">
              <w:rPr>
                <w:b/>
              </w:rPr>
              <w:t>00295841</w:t>
            </w:r>
          </w:p>
        </w:tc>
        <w:tc>
          <w:tcPr>
            <w:tcW w:w="4568" w:type="dxa"/>
            <w:shd w:val="clear" w:color="auto" w:fill="auto"/>
          </w:tcPr>
          <w:p w:rsidRPr="00215509" w:rsidR="005665C4" w:rsidP="00D26EEC" w:rsidRDefault="005665C4" w14:paraId="55FD74D7" w14:textId="77777777">
            <w:pPr>
              <w:pStyle w:val="Bezmezer"/>
              <w:rPr>
                <w:rFonts w:cs="Arial"/>
                <w:b/>
              </w:rPr>
            </w:pPr>
          </w:p>
        </w:tc>
      </w:tr>
    </w:tbl>
    <w:p w:rsidR="006C73E2" w:rsidRDefault="006C73E2" w14:paraId="55FD74D9" w14:textId="77777777"/>
    <w:p w:rsidR="00633CF8" w:rsidRDefault="00633CF8" w14:paraId="55FD74DB" w14:textId="77777777"/>
    <w:sectPr w:rsidR="00633CF8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8A6EFA" w:rsidP="001C74D2" w:rsidRDefault="008A6EFA" w14:paraId="4425CF0D" w14:textId="77777777">
      <w:pPr>
        <w:spacing w:after="0"/>
      </w:pPr>
      <w:r>
        <w:separator/>
      </w:r>
    </w:p>
  </w:endnote>
  <w:endnote w:type="continuationSeparator" w:id="0">
    <w:p w:rsidR="008A6EFA" w:rsidP="001C74D2" w:rsidRDefault="008A6EFA" w14:paraId="7F49FD9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1C74D2" w:rsidR="001C74D2" w:rsidP="001C74D2" w:rsidRDefault="001C74D2" w14:paraId="55FD74E6" w14:textId="77777777">
    <w:pPr>
      <w:pStyle w:val="Bezmezer"/>
      <w:jc w:val="center"/>
      <w:rPr>
        <w:sz w:val="18"/>
      </w:rPr>
    </w:pPr>
    <w:r w:rsidRPr="001C74D2">
      <w:rPr>
        <w:sz w:val="18"/>
      </w:rPr>
      <w:t xml:space="preserve">Stránka </w:t>
    </w:r>
    <w:r w:rsidRPr="001C74D2">
      <w:rPr>
        <w:sz w:val="18"/>
      </w:rPr>
      <w:fldChar w:fldCharType="begin"/>
    </w:r>
    <w:r w:rsidRPr="001C74D2">
      <w:rPr>
        <w:sz w:val="18"/>
      </w:rPr>
      <w:instrText>PAGE</w:instrText>
    </w:r>
    <w:r w:rsidRPr="001C74D2">
      <w:rPr>
        <w:sz w:val="18"/>
      </w:rPr>
      <w:fldChar w:fldCharType="separate"/>
    </w:r>
    <w:r w:rsidR="008071AE">
      <w:rPr>
        <w:noProof/>
        <w:sz w:val="18"/>
      </w:rPr>
      <w:t>1</w:t>
    </w:r>
    <w:r w:rsidRPr="001C74D2">
      <w:rPr>
        <w:sz w:val="18"/>
      </w:rPr>
      <w:fldChar w:fldCharType="end"/>
    </w:r>
    <w:r w:rsidRPr="001C74D2">
      <w:rPr>
        <w:sz w:val="18"/>
      </w:rPr>
      <w:t xml:space="preserve"> z </w:t>
    </w:r>
    <w:r w:rsidRPr="001C74D2">
      <w:rPr>
        <w:sz w:val="18"/>
      </w:rPr>
      <w:fldChar w:fldCharType="begin"/>
    </w:r>
    <w:r w:rsidRPr="001C74D2">
      <w:rPr>
        <w:sz w:val="18"/>
      </w:rPr>
      <w:instrText>NUMPAGES</w:instrText>
    </w:r>
    <w:r w:rsidRPr="001C74D2">
      <w:rPr>
        <w:sz w:val="18"/>
      </w:rPr>
      <w:fldChar w:fldCharType="separate"/>
    </w:r>
    <w:r w:rsidR="008071AE">
      <w:rPr>
        <w:noProof/>
        <w:sz w:val="18"/>
      </w:rPr>
      <w:t>3</w:t>
    </w:r>
    <w:r w:rsidRPr="001C74D2">
      <w:rPr>
        <w:sz w:val="18"/>
      </w:rPr>
      <w:fldChar w:fldCharType="end"/>
    </w:r>
  </w:p>
  <w:p w:rsidR="001C74D2" w:rsidRDefault="001C74D2" w14:paraId="55FD74E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8A6EFA" w:rsidP="001C74D2" w:rsidRDefault="008A6EFA" w14:paraId="34CE5005" w14:textId="77777777">
      <w:pPr>
        <w:spacing w:after="0"/>
      </w:pPr>
      <w:r>
        <w:separator/>
      </w:r>
    </w:p>
  </w:footnote>
  <w:footnote w:type="continuationSeparator" w:id="0">
    <w:p w:rsidR="008A6EFA" w:rsidP="001C74D2" w:rsidRDefault="008A6EFA" w14:paraId="677B0A8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B6009" w:rsidRDefault="00CB6009" w14:paraId="1C098ED8" w14:textId="2FD29E9E">
    <w:pPr>
      <w:pStyle w:val="Zhlav"/>
    </w:pPr>
    <w:r>
      <w:rPr>
        <w:noProof/>
      </w:rPr>
      <w:drawing>
        <wp:inline distT="0" distB="0" distL="0" distR="0">
          <wp:extent cx="2453851" cy="504825"/>
          <wp:effectExtent l="0" t="0" r="381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- bil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996" cy="507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3444FB8"/>
    <w:multiLevelType w:val="multilevel"/>
    <w:tmpl w:val="F8F4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7164F02"/>
    <w:multiLevelType w:val="hybridMultilevel"/>
    <w:tmpl w:val="8A2E7922"/>
    <w:lvl w:ilvl="0" w:tplc="925EA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D1B051E"/>
    <w:multiLevelType w:val="hybridMultilevel"/>
    <w:tmpl w:val="E3188C1C"/>
    <w:lvl w:ilvl="0" w:tplc="B3703C0C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cs="Arial CE"/>
        <w:b/>
        <w:bCs/>
        <w:color w:val="323232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C0382B"/>
    <w:multiLevelType w:val="hybridMultilevel"/>
    <w:tmpl w:val="E3188C1C"/>
    <w:lvl w:ilvl="0" w:tplc="B3703C0C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cs="Arial CE"/>
        <w:b/>
        <w:bCs/>
        <w:color w:val="323232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hint="default"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52B24B7"/>
    <w:multiLevelType w:val="hybridMultilevel"/>
    <w:tmpl w:val="E3188C1C"/>
    <w:lvl w:ilvl="0" w:tplc="B3703C0C">
      <w:start w:val="1"/>
      <w:numFmt w:val="decimal"/>
      <w:lvlText w:val="%1."/>
      <w:lvlJc w:val="left"/>
      <w:pPr>
        <w:ind w:left="720" w:hanging="360"/>
      </w:pPr>
      <w:rPr>
        <w:rFonts w:hint="default" w:ascii="Verdana" w:hAnsi="Verdana" w:cs="Arial CE"/>
        <w:b/>
        <w:bCs/>
        <w:color w:val="323232"/>
        <w:sz w:val="22"/>
        <w:szCs w:val="22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E8C4A61"/>
    <w:multiLevelType w:val="hybridMultilevel"/>
    <w:tmpl w:val="431E28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18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6"/>
  </w:num>
  <w:num w:numId="12">
    <w:abstractNumId w:val="14"/>
  </w:num>
  <w:num w:numId="13">
    <w:abstractNumId w:val="1"/>
  </w:num>
  <w:num w:numId="14">
    <w:abstractNumId w:val="13"/>
  </w:num>
  <w:num w:numId="15">
    <w:abstractNumId w:val="2"/>
  </w:num>
  <w:num w:numId="16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7">
    <w:abstractNumId w:val="9"/>
  </w:num>
  <w:num w:numId="18">
    <w:abstractNumId w:val="10"/>
  </w:num>
  <w:num w:numId="19">
    <w:abstractNumId w:val="0"/>
  </w:num>
  <w:num w:numId="20">
    <w:abstractNumId w:val="0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4F81BD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4F81BD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4F81BD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4F81BD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21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27471"/>
    <w:rsid w:val="00040B6C"/>
    <w:rsid w:val="000445B9"/>
    <w:rsid w:val="00045DE8"/>
    <w:rsid w:val="000726BD"/>
    <w:rsid w:val="000744E1"/>
    <w:rsid w:val="0007506E"/>
    <w:rsid w:val="00085248"/>
    <w:rsid w:val="000A5FE4"/>
    <w:rsid w:val="000B2072"/>
    <w:rsid w:val="000C38E4"/>
    <w:rsid w:val="00125481"/>
    <w:rsid w:val="001451AF"/>
    <w:rsid w:val="00157F39"/>
    <w:rsid w:val="001654A3"/>
    <w:rsid w:val="0017697D"/>
    <w:rsid w:val="00185713"/>
    <w:rsid w:val="001943EA"/>
    <w:rsid w:val="001C74D2"/>
    <w:rsid w:val="001F2E65"/>
    <w:rsid w:val="002064C1"/>
    <w:rsid w:val="002102F2"/>
    <w:rsid w:val="00215509"/>
    <w:rsid w:val="00224D50"/>
    <w:rsid w:val="0024610F"/>
    <w:rsid w:val="00252C06"/>
    <w:rsid w:val="00293D62"/>
    <w:rsid w:val="002B01E0"/>
    <w:rsid w:val="002C0858"/>
    <w:rsid w:val="00336502"/>
    <w:rsid w:val="00344FCC"/>
    <w:rsid w:val="00382637"/>
    <w:rsid w:val="00390820"/>
    <w:rsid w:val="003A51E0"/>
    <w:rsid w:val="003A6E1A"/>
    <w:rsid w:val="003C1CCF"/>
    <w:rsid w:val="003D6976"/>
    <w:rsid w:val="00410CAF"/>
    <w:rsid w:val="00411E8D"/>
    <w:rsid w:val="0042454E"/>
    <w:rsid w:val="0043072A"/>
    <w:rsid w:val="00434AAF"/>
    <w:rsid w:val="00446A5B"/>
    <w:rsid w:val="00484BDB"/>
    <w:rsid w:val="004B09DB"/>
    <w:rsid w:val="004B2EDC"/>
    <w:rsid w:val="004C1A1B"/>
    <w:rsid w:val="004D5B4B"/>
    <w:rsid w:val="004E2982"/>
    <w:rsid w:val="004F02BA"/>
    <w:rsid w:val="00525B96"/>
    <w:rsid w:val="00531593"/>
    <w:rsid w:val="00535AD5"/>
    <w:rsid w:val="005665C4"/>
    <w:rsid w:val="00567184"/>
    <w:rsid w:val="005C4B88"/>
    <w:rsid w:val="005D26DE"/>
    <w:rsid w:val="005D589F"/>
    <w:rsid w:val="005F57C1"/>
    <w:rsid w:val="00611E0E"/>
    <w:rsid w:val="00633CF8"/>
    <w:rsid w:val="006459E6"/>
    <w:rsid w:val="00655239"/>
    <w:rsid w:val="00663883"/>
    <w:rsid w:val="00680339"/>
    <w:rsid w:val="00690CB1"/>
    <w:rsid w:val="006B1B6C"/>
    <w:rsid w:val="006C73E2"/>
    <w:rsid w:val="006F49BD"/>
    <w:rsid w:val="006F6FE8"/>
    <w:rsid w:val="0071618C"/>
    <w:rsid w:val="00722B77"/>
    <w:rsid w:val="00730DCB"/>
    <w:rsid w:val="0075187B"/>
    <w:rsid w:val="00751B89"/>
    <w:rsid w:val="00776D90"/>
    <w:rsid w:val="00784E0A"/>
    <w:rsid w:val="00793A13"/>
    <w:rsid w:val="00797B85"/>
    <w:rsid w:val="007A1D79"/>
    <w:rsid w:val="007D34D5"/>
    <w:rsid w:val="00804F49"/>
    <w:rsid w:val="008071AE"/>
    <w:rsid w:val="00822DB0"/>
    <w:rsid w:val="00837953"/>
    <w:rsid w:val="008676CE"/>
    <w:rsid w:val="008A24E7"/>
    <w:rsid w:val="008A3CB4"/>
    <w:rsid w:val="008A6EFA"/>
    <w:rsid w:val="008C29FF"/>
    <w:rsid w:val="0091558B"/>
    <w:rsid w:val="0094089E"/>
    <w:rsid w:val="00994913"/>
    <w:rsid w:val="009A61B1"/>
    <w:rsid w:val="009C79AD"/>
    <w:rsid w:val="009E145E"/>
    <w:rsid w:val="009E7EE3"/>
    <w:rsid w:val="00A20770"/>
    <w:rsid w:val="00A24573"/>
    <w:rsid w:val="00A31FD5"/>
    <w:rsid w:val="00A451B8"/>
    <w:rsid w:val="00A46CD5"/>
    <w:rsid w:val="00A47BE6"/>
    <w:rsid w:val="00A510C4"/>
    <w:rsid w:val="00A54A9C"/>
    <w:rsid w:val="00AA3AD7"/>
    <w:rsid w:val="00AA4DA9"/>
    <w:rsid w:val="00AB31D3"/>
    <w:rsid w:val="00AF4FBF"/>
    <w:rsid w:val="00B242FE"/>
    <w:rsid w:val="00B47ACF"/>
    <w:rsid w:val="00B745A4"/>
    <w:rsid w:val="00BB0660"/>
    <w:rsid w:val="00BD433F"/>
    <w:rsid w:val="00BD78A3"/>
    <w:rsid w:val="00BE467E"/>
    <w:rsid w:val="00BF747D"/>
    <w:rsid w:val="00C030A5"/>
    <w:rsid w:val="00C46490"/>
    <w:rsid w:val="00C67C5C"/>
    <w:rsid w:val="00CB3248"/>
    <w:rsid w:val="00CB6009"/>
    <w:rsid w:val="00CD4DD6"/>
    <w:rsid w:val="00CF6A34"/>
    <w:rsid w:val="00D26EEC"/>
    <w:rsid w:val="00D37758"/>
    <w:rsid w:val="00D47076"/>
    <w:rsid w:val="00D52845"/>
    <w:rsid w:val="00D808A7"/>
    <w:rsid w:val="00DC0E47"/>
    <w:rsid w:val="00DD5FFD"/>
    <w:rsid w:val="00DD792D"/>
    <w:rsid w:val="00E0408A"/>
    <w:rsid w:val="00E2272D"/>
    <w:rsid w:val="00E30D9F"/>
    <w:rsid w:val="00E339CF"/>
    <w:rsid w:val="00E64BD7"/>
    <w:rsid w:val="00E75741"/>
    <w:rsid w:val="00EB580D"/>
    <w:rsid w:val="00EB68B0"/>
    <w:rsid w:val="00EF3F2B"/>
    <w:rsid w:val="00F1689E"/>
    <w:rsid w:val="00F254AB"/>
    <w:rsid w:val="00F41126"/>
    <w:rsid w:val="00F568BA"/>
    <w:rsid w:val="00F65FF6"/>
    <w:rsid w:val="00F87552"/>
    <w:rsid w:val="00FA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5FD747A"/>
  <w15:docId w15:val="{B00E87F1-AA01-409D-8E78-10806662605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2272D"/>
    <w:pPr>
      <w:spacing w:after="200"/>
    </w:pPr>
    <w:rPr>
      <w:rFonts w:ascii="Verdana" w:hAnsi="Verdan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/>
      <w:bCs/>
      <w:color w:val="000000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="Times New Roman"/>
      <w:b/>
      <w:bCs/>
      <w:i/>
      <w:color w:val="00000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eastAsia="Times New Roman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eastAsia="Times New Roman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eastAsia="Times New Roman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eastAsia="Times New Roman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eastAsia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eastAsia="Times New Roman"/>
      <w:i/>
      <w:iCs/>
      <w:color w:val="404040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"/>
    <w:rsid w:val="00E2272D"/>
    <w:rPr>
      <w:rFonts w:ascii="Verdana" w:hAnsi="Verdana" w:eastAsia="Times New Roman" w:cs="Times New Roman"/>
      <w:b/>
      <w:bCs/>
      <w:sz w:val="28"/>
      <w:szCs w:val="28"/>
    </w:rPr>
  </w:style>
  <w:style w:type="character" w:styleId="Nadpis2Char" w:customStyle="true">
    <w:name w:val="Nadpis 2 Char"/>
    <w:link w:val="Nadpis2"/>
    <w:uiPriority w:val="9"/>
    <w:rsid w:val="00E2272D"/>
    <w:rPr>
      <w:rFonts w:ascii="Verdana" w:hAnsi="Verdana" w:eastAsia="Times New Roman" w:cs="Times New Roman"/>
      <w:b/>
      <w:bCs/>
      <w:color w:val="000000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="Times New Roman"/>
      <w:color w:val="000000"/>
      <w:spacing w:val="5"/>
      <w:kern w:val="28"/>
      <w:sz w:val="28"/>
      <w:szCs w:val="52"/>
    </w:rPr>
  </w:style>
  <w:style w:type="character" w:styleId="NzevChar" w:customStyle="true">
    <w:name w:val="Název Char"/>
    <w:link w:val="Nzev"/>
    <w:uiPriority w:val="10"/>
    <w:rsid w:val="00E2272D"/>
    <w:rPr>
      <w:rFonts w:ascii="Verdana" w:hAnsi="Verdana" w:eastAsia="Times New Roman" w:cs="Times New Roman"/>
      <w:color w:val="000000"/>
      <w:spacing w:val="5"/>
      <w:kern w:val="28"/>
      <w:sz w:val="28"/>
      <w:szCs w:val="52"/>
    </w:rPr>
  </w:style>
  <w:style w:type="paragraph" w:styleId="Standard" w:customStyle="true">
    <w:name w:val="Standard"/>
    <w:uiPriority w:val="99"/>
    <w:qFormat/>
    <w:rsid w:val="00E2272D"/>
    <w:pPr>
      <w:suppressAutoHyphens/>
      <w:autoSpaceDN w:val="false"/>
      <w:textAlignment w:val="baseline"/>
    </w:pPr>
    <w:rPr>
      <w:rFonts w:ascii="Times New Roman" w:hAnsi="Times New Roman" w:eastAsia="Times New Roman"/>
      <w:kern w:val="3"/>
      <w:sz w:val="24"/>
      <w:szCs w:val="24"/>
      <w:lang w:eastAsia="ar-SA"/>
    </w:rPr>
  </w:style>
  <w:style w:type="paragraph" w:styleId="Normln0" w:customStyle="true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E2272D"/>
    <w:rPr>
      <w:rFonts w:ascii="Verdana" w:hAnsi="Verdana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link w:val="Nadpis3"/>
    <w:uiPriority w:val="9"/>
    <w:rsid w:val="00E339CF"/>
    <w:rPr>
      <w:rFonts w:ascii="Verdana" w:hAnsi="Verdana" w:eastAsia="Times New Roman" w:cs="Times New Roman"/>
      <w:b/>
      <w:bCs/>
      <w:i/>
      <w:color w:val="000000"/>
      <w:u w:val="single"/>
    </w:rPr>
  </w:style>
  <w:style w:type="character" w:styleId="Nadpis4Char" w:customStyle="true">
    <w:name w:val="Nadpis 4 Char"/>
    <w:link w:val="Nadpis4"/>
    <w:uiPriority w:val="9"/>
    <w:semiHidden/>
    <w:rsid w:val="00C46490"/>
    <w:rPr>
      <w:rFonts w:ascii="Cambria" w:hAnsi="Cambria" w:eastAsia="Times New Roman" w:cs="Times New Roman"/>
      <w:b/>
      <w:bCs/>
      <w:i/>
      <w:iCs/>
      <w:color w:val="4F81BD"/>
    </w:rPr>
  </w:style>
  <w:style w:type="character" w:styleId="Nadpis5Char" w:customStyle="true">
    <w:name w:val="Nadpis 5 Char"/>
    <w:link w:val="Nadpis5"/>
    <w:uiPriority w:val="9"/>
    <w:semiHidden/>
    <w:rsid w:val="00C46490"/>
    <w:rPr>
      <w:rFonts w:ascii="Cambria" w:hAnsi="Cambria" w:eastAsia="Times New Roman" w:cs="Times New Roman"/>
      <w:color w:val="243F60"/>
    </w:rPr>
  </w:style>
  <w:style w:type="character" w:styleId="Nadpis6Char" w:customStyle="true">
    <w:name w:val="Nadpis 6 Char"/>
    <w:link w:val="Nadpis6"/>
    <w:uiPriority w:val="9"/>
    <w:semiHidden/>
    <w:rsid w:val="00C46490"/>
    <w:rPr>
      <w:rFonts w:ascii="Cambria" w:hAnsi="Cambria" w:eastAsia="Times New Roman" w:cs="Times New Roman"/>
      <w:i/>
      <w:iCs/>
      <w:color w:val="243F60"/>
    </w:rPr>
  </w:style>
  <w:style w:type="character" w:styleId="Nadpis7Char" w:customStyle="true">
    <w:name w:val="Nadpis 7 Char"/>
    <w:link w:val="Nadpis7"/>
    <w:uiPriority w:val="9"/>
    <w:semiHidden/>
    <w:rsid w:val="00C46490"/>
    <w:rPr>
      <w:rFonts w:ascii="Cambria" w:hAnsi="Cambria" w:eastAsia="Times New Roman" w:cs="Times New Roman"/>
      <w:i/>
      <w:iCs/>
      <w:color w:val="404040"/>
    </w:rPr>
  </w:style>
  <w:style w:type="character" w:styleId="Nadpis8Char" w:customStyle="true">
    <w:name w:val="Nadpis 8 Char"/>
    <w:link w:val="Nadpis8"/>
    <w:uiPriority w:val="9"/>
    <w:semiHidden/>
    <w:rsid w:val="00C46490"/>
    <w:rPr>
      <w:rFonts w:ascii="Cambria" w:hAnsi="Cambria" w:eastAsia="Times New Roman" w:cs="Times New Roman"/>
      <w:color w:val="404040"/>
      <w:sz w:val="20"/>
      <w:szCs w:val="20"/>
    </w:rPr>
  </w:style>
  <w:style w:type="character" w:styleId="Nadpis9Char" w:customStyle="true">
    <w:name w:val="Nadpis 9 Char"/>
    <w:link w:val="Nadpis9"/>
    <w:uiPriority w:val="9"/>
    <w:semiHidden/>
    <w:rsid w:val="00C46490"/>
    <w:rPr>
      <w:rFonts w:ascii="Cambria" w:hAnsi="Cambria" w:eastAsia="Times New Roman" w:cs="Times New Roman"/>
      <w:i/>
      <w:iCs/>
      <w:color w:val="404040"/>
      <w:sz w:val="20"/>
      <w:szCs w:val="20"/>
    </w:rPr>
  </w:style>
  <w:style w:type="numbering" w:styleId="WWNum9" w:customStyle="true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styleId="Style17" w:customStyle="true">
    <w:name w:val="Style17"/>
    <w:basedOn w:val="Standard"/>
    <w:rsid w:val="00E0408A"/>
  </w:style>
  <w:style w:type="character" w:styleId="FontStyle60" w:customStyle="true">
    <w:name w:val="Font Style60"/>
    <w:rsid w:val="00E0408A"/>
  </w:style>
  <w:style w:type="paragraph" w:styleId="Textbody" w:customStyle="true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styleId="FontStyle61" w:customStyle="true">
    <w:name w:val="Font Style61"/>
    <w:rsid w:val="00751B89"/>
  </w:style>
  <w:style w:type="character" w:styleId="Odkaznakoment">
    <w:name w:val="annotation referen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741"/>
    <w:rPr>
      <w:sz w:val="20"/>
      <w:szCs w:val="20"/>
    </w:rPr>
  </w:style>
  <w:style w:type="character" w:styleId="TextkomenteChar" w:customStyle="true">
    <w:name w:val="Text komentáře Char"/>
    <w:link w:val="Textkomente"/>
    <w:uiPriority w:val="99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link w:val="Zhlav"/>
    <w:uiPriority w:val="99"/>
    <w:rsid w:val="001C74D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1C74D2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link w:val="Zpat"/>
    <w:uiPriority w:val="99"/>
    <w:rsid w:val="001C74D2"/>
    <w:rPr>
      <w:rFonts w:ascii="Verdana" w:hAnsi="Verdana"/>
    </w:rPr>
  </w:style>
  <w:style w:type="paragraph" w:styleId="Normlnweb">
    <w:name w:val="Normal (Web)"/>
    <w:basedOn w:val="Normln"/>
    <w:uiPriority w:val="99"/>
    <w:semiHidden/>
    <w:unhideWhenUsed/>
    <w:rsid w:val="00793A13"/>
    <w:pPr>
      <w:spacing w:before="100" w:beforeAutospacing="true" w:after="100" w:afterAutospacing="true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030A5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030A5"/>
    <w:rPr>
      <w:rFonts w:asciiTheme="minorHAnsi" w:hAnsiTheme="minorHAnsi" w:eastAsiaTheme="minorHAnsi" w:cstheme="minorBidi"/>
      <w:color w:val="080808"/>
      <w:szCs w:val="22"/>
      <w:lang w:eastAsia="en-US"/>
    </w:rPr>
  </w:style>
  <w:style w:type="character" w:styleId="BezmezerChar" w:customStyle="true">
    <w:name w:val="Bez mezer Char"/>
    <w:basedOn w:val="Standardnpsmoodstavce"/>
    <w:link w:val="Bezmezer"/>
    <w:uiPriority w:val="1"/>
    <w:rsid w:val="00C030A5"/>
    <w:rPr>
      <w:rFonts w:ascii="Verdana" w:hAnsi="Verdana"/>
      <w:sz w:val="22"/>
      <w:szCs w:val="22"/>
      <w:lang w:eastAsia="en-US"/>
    </w:rPr>
  </w:style>
  <w:style w:type="character" w:styleId="Bezbarvy" w:customStyle="true">
    <w:name w:val="Bez barvy"/>
    <w:uiPriority w:val="9"/>
    <w:qFormat/>
    <w:rsid w:val="00837953"/>
    <w:rPr>
      <w:bdr w:val="none" w:color="auto" w:sz="0" w:space="0"/>
      <w:shd w:val="clear" w:color="auto" w:fill="auto"/>
    </w:rPr>
  </w:style>
  <w:style w:type="paragraph" w:styleId="Odrky1" w:customStyle="true">
    <w:name w:val="Odrážky 1"/>
    <w:basedOn w:val="Odstavecseseznamem"/>
    <w:uiPriority w:val="5"/>
    <w:qFormat/>
    <w:rsid w:val="00837953"/>
    <w:pPr>
      <w:numPr>
        <w:numId w:val="19"/>
      </w:numPr>
      <w:spacing w:after="220"/>
      <w:jc w:val="both"/>
    </w:pPr>
    <w:rPr>
      <w:rFonts w:ascii="Arial" w:hAnsi="Arial" w:eastAsia="Arial"/>
      <w:color w:val="000000"/>
    </w:rPr>
  </w:style>
  <w:style w:type="paragraph" w:styleId="Odrky2" w:customStyle="true">
    <w:name w:val="Odrážky 2"/>
    <w:basedOn w:val="Odrky1"/>
    <w:uiPriority w:val="5"/>
    <w:qFormat/>
    <w:rsid w:val="00837953"/>
    <w:pPr>
      <w:numPr>
        <w:ilvl w:val="1"/>
      </w:numPr>
    </w:pPr>
  </w:style>
  <w:style w:type="paragraph" w:styleId="Odrky3" w:customStyle="true">
    <w:name w:val="Odrážky 3"/>
    <w:basedOn w:val="Odrky2"/>
    <w:uiPriority w:val="5"/>
    <w:qFormat/>
    <w:rsid w:val="00837953"/>
    <w:pPr>
      <w:numPr>
        <w:ilvl w:val="2"/>
      </w:numPr>
    </w:pPr>
  </w:style>
  <w:style w:type="paragraph" w:styleId="Odrky4" w:customStyle="true">
    <w:name w:val="Odrážky 4"/>
    <w:basedOn w:val="Odrky3"/>
    <w:uiPriority w:val="5"/>
    <w:qFormat/>
    <w:rsid w:val="00837953"/>
    <w:pPr>
      <w:numPr>
        <w:ilvl w:val="3"/>
      </w:numPr>
    </w:pPr>
  </w:style>
  <w:style w:type="paragraph" w:styleId="Odrky5" w:customStyle="true">
    <w:name w:val="Odrážky 5"/>
    <w:basedOn w:val="Odrky4"/>
    <w:uiPriority w:val="5"/>
    <w:qFormat/>
    <w:rsid w:val="00837953"/>
    <w:pPr>
      <w:numPr>
        <w:ilvl w:val="4"/>
      </w:numPr>
    </w:pPr>
  </w:style>
  <w:style w:type="paragraph" w:styleId="xmsonormal" w:customStyle="true">
    <w:name w:val="x_msonormal"/>
    <w:basedOn w:val="Normln"/>
    <w:rsid w:val="00837953"/>
    <w:pPr>
      <w:spacing w:after="0"/>
    </w:pPr>
    <w:rPr>
      <w:rFonts w:ascii="Calibri" w:hAnsi="Calibri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07306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781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34189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4565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32787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3439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850983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827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73181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23240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59264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43426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http://www.esfcr.cz" Type="http://schemas.openxmlformats.org/officeDocument/2006/relationships/hyperlink" Id="rId11"/>
    <Relationship Target="numbering.xml" Type="http://schemas.openxmlformats.org/officeDocument/2006/relationships/numbering" Id="rId5"/>
    <Relationship Target="theme/theme1.xml" Type="http://schemas.openxmlformats.org/officeDocument/2006/relationships/them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7522KzpkwWICzmnhUHgazp08XFYZECBRqh8ySov014w=</DigestValue>
    </Reference>
    <Reference Type="http://www.w3.org/2000/09/xmldsig#Object" URI="#idOfficeObject">
      <DigestMethod Algorithm="http://www.w3.org/2001/04/xmlenc#sha256"/>
      <DigestValue>Fbbe3KqaNYDgjRzfwY9Sf4+y+QXBvym9w1XdSgVhwQg=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lcmZ9IWAZAcYYmfA/2VTxYez+DjRL4iukyydYIyRe1A=</DigestValue>
    </Reference>
  </SignedInfo>
  <SignatureValue>Taca7hxC5ZaSb1UfEx0zzcPVcxisnKI0e2eTd1JXSQdrQa49FGH8WHw/w9Xv5vCi27AOJ9H56EGx
5ooDcfMb3aW3WkjE/+h4iNaZet+LvQ1UVllSXdxN4DFcwpAThvgzxqq+v1BRKFAIY6Qe5TpEfXl8
DEXncXOLn0xi8NBXFG8gPs9xAv4/JPrL19dB+1OqV6X3P8RUNs2NZTyJ0yGbisrjDUR9m6dfM6sD
wj+wZ5Ts10hHnFNMhyPrlwv3jDcYPTRR8bA/Kg8vKFToCDXSdIje/6dIxTPmTg73+iGA0x6VzVmF
TjemmsoZXigISAHiv2b4UM+L+BLeIPxE/FJjtA==</SignatureValue>
  <KeyInfo>
    <X509Data>
      <X509Certificate>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VB/Und588XtmbZvT6FLbLwJeNioO1yUL5c3jVIuzcKU=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Kq6CNgwh34oyl5mDId31NANLMYJlQ5RpWkIb2faeNY8=</DigestValue>
      </Reference>
      <Reference URI="/word/document.xml?ContentType=application/vnd.openxmlformats-officedocument.wordprocessingml.document.main+xml">
        <DigestMethod Algorithm="http://www.w3.org/2001/04/xmlenc#sha256"/>
        <DigestValue>ZtnSSY+5x/houK3dpxvV3p4UNRhNv2/THGLtK8GXl/U=</DigestValue>
      </Reference>
      <Reference URI="/word/endnotes.xml?ContentType=application/vnd.openxmlformats-officedocument.wordprocessingml.endnotes+xml">
        <DigestMethod Algorithm="http://www.w3.org/2001/04/xmlenc#sha256"/>
        <DigestValue>B+C5RH5i4Vptvh0PfLFIyr9t1BrAUmN/oJiv+TGYuII=</DigestValue>
      </Reference>
      <Reference URI="/word/fontTable.xml?ContentType=application/vnd.openxmlformats-officedocument.wordprocessingml.fontTable+xml">
        <DigestMethod Algorithm="http://www.w3.org/2001/04/xmlenc#sha256"/>
        <DigestValue>FkawlCNpeyD4BHEipEFSWM3hmtU+hWcflmZBa0bRw9U=</DigestValue>
      </Reference>
      <Reference URI="/word/footer1.xml?ContentType=application/vnd.openxmlformats-officedocument.wordprocessingml.footer+xml">
        <DigestMethod Algorithm="http://www.w3.org/2001/04/xmlenc#sha256"/>
        <DigestValue>xucXS/iKVoVM97ztUXXhEH2eRHjuV7LgjzCJn/1r8Uk=</DigestValue>
      </Reference>
      <Reference URI="/word/footnotes.xml?ContentType=application/vnd.openxmlformats-officedocument.wordprocessingml.footnotes+xml">
        <DigestMethod Algorithm="http://www.w3.org/2001/04/xmlenc#sha256"/>
        <DigestValue>Zpgdq12HM+54+S3pSX9Bss1tOLRZJdCv8KZ9oFmH1so=</DigestValue>
      </Reference>
      <Reference URI="/word/header1.xml?ContentType=application/vnd.openxmlformats-officedocument.wordprocessingml.header+xml">
        <DigestMethod Algorithm="http://www.w3.org/2001/04/xmlenc#sha256"/>
        <DigestValue>Vpn8cCyhPi4EB/Vp56CxIBRyF1tkOOIGpuj7edcZlzA=</DigestValue>
      </Reference>
      <Reference URI="/word/media/image1.jpg?ContentType=image/jpeg">
        <DigestMethod Algorithm="http://www.w3.org/2001/04/xmlenc#sha256"/>
        <DigestValue>eH9TqmU52ZdktRNplsYd4eT9HwXmgAmh9bYPIGod9uI=</DigestValue>
      </Reference>
      <Reference URI="/word/numbering.xml?ContentType=application/vnd.openxmlformats-officedocument.wordprocessingml.numbering+xml">
        <DigestMethod Algorithm="http://www.w3.org/2001/04/xmlenc#sha256"/>
        <DigestValue>FV8gvVuGIsfZmt4Z4D6X6L32YVCGW6eTotm5zktYRy0=</DigestValue>
      </Reference>
      <Reference URI="/word/settings.xml?ContentType=application/vnd.openxmlformats-officedocument.wordprocessingml.settings+xml">
        <DigestMethod Algorithm="http://www.w3.org/2001/04/xmlenc#sha256"/>
        <DigestValue>cQ9mBkOMgseX/RvKqA+44OWtawXGeLcZxu9mt+HlWiQ=</DigestValue>
      </Reference>
      <Reference URI="/word/styles.xml?ContentType=application/vnd.openxmlformats-officedocument.wordprocessingml.styles+xml">
        <DigestMethod Algorithm="http://www.w3.org/2001/04/xmlenc#sha256"/>
        <DigestValue>6s9akUojgsgJJcj1fbLCGdQwfDJVwAS+uMiMt4lyr9k=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nfsussQDRioE3BUjMOMKsjFqltSmzYmcORraMcCcFVg=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2020-03-26T14:09:02Z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2020-03-26T14:09:02Z</xd:SigningTime>
          <xd:SigningCertificate>
            <xd:Cert>
              <xd:CertDigest>
                <DigestMethod Algorithm="http://www.w3.org/2001/04/xmlenc#sha256"/>
                <DigestValue>vy8LNvEiN5uFrwEXdOUlrDIYaSi8SHM4GiKhc0Xn5Y0=</DigestValue>
              </xd:CertDigest>
              <xd:IssuerSerial>
                <X509IssuerName>CN=PostSignum Qualified CA 3, O="Česká pošta, s.p. [IČ 47114983]", C=CZ</X509IssuerName>
                <X509SerialNumber>5073175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D88FC789CDC52A418887384636AAC1D4" ma:contentTypeName="Dokument" ma:contentTypeScope="" ma:contentTypeVersion="4" ma:versionID="2c19c6ed4c4e202d27d1da0cca93fd7a">
  <xsd:schema xmlns:xsd="http://www.w3.org/2001/XMLSchema" xmlns:ns2="f7d28bfc-9201-4d68-9448-6211baf1e4c2" xmlns:ns3="3d4d72d6-24a8-407a-b229-5f63afbc851f" xmlns:p="http://schemas.microsoft.com/office/2006/metadata/properties" xmlns:xs="http://www.w3.org/2001/XMLSchema" ma:fieldsID="a954fc1f370e4bc67ba7a14e11ffeb34" ma:root="true" ns2:_="" ns3:_="" targetNamespace="http://schemas.microsoft.com/office/2006/metadata/properties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7d28bfc-9201-4d68-9448-6211baf1e4c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3d4d72d6-24a8-407a-b229-5f63afbc851f">
    <xsd:import namespace="http://schemas.microsoft.com/office/2006/documentManagement/types"/>
    <xsd:import namespace="http://schemas.microsoft.com/office/infopath/2007/PartnerControls"/>
    <xsd:element ma:displayName="Sdílí se s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6493D46-4DD9-4A6F-8C18-9D744C254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41E677-DA8A-41ED-9847-B9DA32127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CDA5F-2F93-4290-BFDC-722383082F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6A505-D0FA-4853-BA19-AFBD6CF08AD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566</properties:Words>
  <properties:Characters>3341</properties:Characters>
  <properties:Lines>27</properties:Lines>
  <properties:Paragraphs>7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3900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2020-03-26T12:01:00Z</dcterms:created>
  <dc:creator/>
  <cp:lastModifiedBy/>
  <dcterms:modified xmlns:xsi="http://www.w3.org/2001/XMLSchema-instance" xsi:type="dcterms:W3CDTF">2020-03-26T14:08:00Z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0x010100D88FC789CDC52A418887384636AAC1D4</vt:lpwstr>
  </prop:property>
</prop:Properties>
</file>