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323CD0" w:rsidR="00A336A0" w:rsidP="00A336A0" w:rsidRDefault="00A336A0" w14:paraId="5B532A70" w14:textId="77777777">
      <w:pPr>
        <w:widowControl w:val="false"/>
        <w:autoSpaceDE w:val="false"/>
        <w:autoSpaceDN w:val="false"/>
        <w:adjustRightInd w:val="false"/>
        <w:spacing w:after="0" w:line="200" w:lineRule="exact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  <w:r w:rsidRPr="00323CD0">
        <w:rPr>
          <w:rFonts w:ascii="Arial" w:hAnsi="Arial" w:eastAsia="Times New Roman" w:cs="Arial"/>
          <w:color w:val="000000"/>
          <w:szCs w:val="20"/>
          <w:lang w:eastAsia="cs-CZ"/>
        </w:rPr>
        <w:t xml:space="preserve">Příloha č. 1 Krycí list nabídky </w:t>
      </w:r>
      <w:r>
        <w:rPr>
          <w:rFonts w:ascii="Arial" w:hAnsi="Arial" w:eastAsia="Times New Roman" w:cs="Arial"/>
          <w:color w:val="000000"/>
          <w:szCs w:val="20"/>
          <w:lang w:eastAsia="cs-CZ"/>
        </w:rPr>
        <w:t>/ součást nabídky /</w:t>
      </w:r>
    </w:p>
    <w:p w:rsidRPr="00CB6CFF" w:rsidR="00A336A0" w:rsidP="00A336A0" w:rsidRDefault="00A336A0" w14:paraId="208FFCF5" w14:textId="77777777">
      <w:pPr>
        <w:widowControl w:val="false"/>
        <w:autoSpaceDE w:val="false"/>
        <w:autoSpaceDN w:val="false"/>
        <w:adjustRightInd w:val="false"/>
        <w:spacing w:after="0" w:line="200" w:lineRule="exact"/>
        <w:jc w:val="both"/>
        <w:rPr>
          <w:rFonts w:eastAsia="Times New Roman"/>
          <w:sz w:val="20"/>
          <w:szCs w:val="24"/>
          <w:lang w:eastAsia="cs-CZ"/>
        </w:rPr>
      </w:pPr>
    </w:p>
    <w:tbl>
      <w:tblPr>
        <w:tblW w:w="10160" w:type="dxa"/>
        <w:tblInd w:w="60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820"/>
        <w:gridCol w:w="7340"/>
      </w:tblGrid>
      <w:tr w:rsidRPr="0038502D" w:rsidR="00A336A0" w:rsidTr="00D35F5F" w14:paraId="33EA7E3A" w14:textId="77777777">
        <w:trPr>
          <w:trHeight w:val="750"/>
        </w:trPr>
        <w:tc>
          <w:tcPr>
            <w:tcW w:w="10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9900"/>
            <w:noWrap/>
            <w:vAlign w:val="center"/>
          </w:tcPr>
          <w:p w:rsidRPr="00CB6CFF" w:rsidR="00A336A0" w:rsidP="00D35F5F" w:rsidRDefault="00A336A0" w14:paraId="4EE7F68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>KRYCÍ LIST NABÍDKY</w:t>
            </w:r>
          </w:p>
        </w:tc>
      </w:tr>
      <w:tr w:rsidRPr="0038502D" w:rsidR="00A336A0" w:rsidTr="00D35F5F" w14:paraId="07F27436" w14:textId="77777777">
        <w:trPr>
          <w:trHeight w:val="405"/>
        </w:trPr>
        <w:tc>
          <w:tcPr>
            <w:tcW w:w="10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45F94C5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1. Veřejná zakázka malého rozsahu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 vedená mimo režim zákona 134/2016 Sb.</w:t>
            </w:r>
          </w:p>
        </w:tc>
      </w:tr>
      <w:tr w:rsidRPr="0038502D" w:rsidR="00A336A0" w:rsidTr="00D35F5F" w14:paraId="2399E74B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2F04CA" w:rsidR="00A336A0" w:rsidP="00D35F5F" w:rsidRDefault="00A336A0" w14:paraId="7B60DD7B" w14:textId="77777777">
            <w:pPr>
              <w:spacing w:line="60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F04C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Název zakázky:</w:t>
            </w:r>
          </w:p>
        </w:tc>
        <w:tc>
          <w:tcPr>
            <w:tcW w:w="7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:rsidR="00A336A0" w:rsidP="00D35F5F" w:rsidRDefault="00A336A0" w14:paraId="4E1DBBC8" w14:textId="77777777">
            <w:pPr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  <w:p w:rsidRPr="002F04CA" w:rsidR="00A336A0" w:rsidP="00D35F5F" w:rsidRDefault="00A336A0" w14:paraId="65B9CA7C" w14:textId="77777777">
            <w:pPr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2F04CA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  <w:t xml:space="preserve">„Koncepce organizace dopravy a zklidnění dopravy ve města Roudnice nad Labem“ </w:t>
            </w:r>
          </w:p>
        </w:tc>
      </w:tr>
      <w:tr w:rsidRPr="0038502D" w:rsidR="00A336A0" w:rsidTr="00D35F5F" w14:paraId="6D6BD369" w14:textId="77777777">
        <w:trPr>
          <w:trHeight w:val="405"/>
        </w:trPr>
        <w:tc>
          <w:tcPr>
            <w:tcW w:w="10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624ADF7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2. Základní identifikační údaje</w:t>
            </w:r>
          </w:p>
        </w:tc>
      </w:tr>
      <w:tr w:rsidRPr="0038502D" w:rsidR="00A336A0" w:rsidTr="00D35F5F" w14:paraId="27AEB86E" w14:textId="77777777">
        <w:trPr>
          <w:trHeight w:val="405"/>
        </w:trPr>
        <w:tc>
          <w:tcPr>
            <w:tcW w:w="10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5C9A54A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2.1. Zadavatel</w:t>
            </w:r>
          </w:p>
        </w:tc>
      </w:tr>
      <w:tr w:rsidRPr="0038502D" w:rsidR="00A336A0" w:rsidTr="00D35F5F" w14:paraId="381FA550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74E6100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3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B6CFF" w:rsidR="00A336A0" w:rsidP="00D35F5F" w:rsidRDefault="00A336A0" w14:paraId="3902B67D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8A70B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Město Roudnice nad Labem</w:t>
            </w:r>
          </w:p>
        </w:tc>
      </w:tr>
      <w:tr w:rsidRPr="0038502D" w:rsidR="00A336A0" w:rsidTr="00D35F5F" w14:paraId="0B237624" w14:textId="77777777">
        <w:trPr>
          <w:trHeight w:val="405"/>
        </w:trPr>
        <w:tc>
          <w:tcPr>
            <w:tcW w:w="2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3115C7F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B6CFF" w:rsidR="00A336A0" w:rsidP="00D35F5F" w:rsidRDefault="00A336A0" w14:paraId="2BA59A7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8A70B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Karlovo náměstí 21</w:t>
            </w: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8A70BA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413 01 Roudnice nad Labem</w:t>
            </w:r>
          </w:p>
        </w:tc>
      </w:tr>
      <w:tr w:rsidRPr="0038502D" w:rsidR="00A336A0" w:rsidTr="00D35F5F" w14:paraId="1BBBECC5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6A77EB5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B6CFF" w:rsidR="00A336A0" w:rsidP="00D35F5F" w:rsidRDefault="00A336A0" w14:paraId="158B4AA9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00264334</w:t>
            </w:r>
          </w:p>
        </w:tc>
      </w:tr>
      <w:tr w:rsidRPr="0038502D" w:rsidR="00A336A0" w:rsidTr="00D35F5F" w14:paraId="3E144A80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1376FD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Kontaktní osoba zadavatele: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B5097E" w:rsidR="00A336A0" w:rsidP="00D35F5F" w:rsidRDefault="00A336A0" w14:paraId="56F98947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</w:pPr>
            <w:r w:rsidRPr="002F04CA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Ing. František Padělek</w:t>
            </w:r>
            <w:r w:rsidRPr="00B5097E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, starosta mě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sta</w:t>
            </w:r>
          </w:p>
        </w:tc>
      </w:tr>
      <w:tr w:rsidRPr="0038502D" w:rsidR="00A336A0" w:rsidTr="00D35F5F" w14:paraId="3E73FE0E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B5097E" w:rsidR="00A336A0" w:rsidP="00D35F5F" w:rsidRDefault="00A336A0" w14:paraId="2B7AE4F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B5097E">
              <w:rPr>
                <w:rFonts w:ascii="Arial" w:hAnsi="Arial" w:cs="Arial"/>
                <w:b/>
                <w:sz w:val="20"/>
                <w:szCs w:val="20"/>
              </w:rPr>
              <w:t>Kontaktní osoba zástupce zadavatele</w:t>
            </w:r>
            <w:r w:rsidRPr="00B5097E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B6CFF" w:rsidR="00A336A0" w:rsidP="00D35F5F" w:rsidRDefault="00A336A0" w14:paraId="24ADE697" w14:textId="77777777"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 xml:space="preserve"> Mgr. Tereza Moravcová, projektový manažer OSPŘ</w:t>
            </w:r>
          </w:p>
        </w:tc>
      </w:tr>
      <w:tr w:rsidRPr="0038502D" w:rsidR="00A336A0" w:rsidTr="00D35F5F" w14:paraId="639DFA49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02E638B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B6CFF" w:rsidR="00A336A0" w:rsidP="00D35F5F" w:rsidRDefault="00A336A0" w14:paraId="551A0E28" w14:textId="1BAF7061"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 xml:space="preserve"> tmoravcova@roudnicenl.c</w:t>
            </w:r>
            <w:r w:rsidR="00901DE2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z</w:t>
            </w:r>
          </w:p>
        </w:tc>
      </w:tr>
      <w:tr w:rsidRPr="0038502D" w:rsidR="00A336A0" w:rsidTr="00D35F5F" w14:paraId="61A0E821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3E97A6A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B5097E" w:rsidR="00901DE2" w:rsidP="00D35F5F" w:rsidRDefault="00A336A0" w14:paraId="5AE01560" w14:textId="656B5BC8">
            <w:pPr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 xml:space="preserve"> 416 850</w:t>
            </w:r>
            <w:r w:rsidR="00901DE2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25</w:t>
            </w:r>
            <w:r w:rsidRPr="00901DE2" w:rsidR="00901DE2">
              <w:rPr>
                <w:rFonts w:ascii="Arial" w:hAnsi="Arial" w:eastAsia="Times New Roman" w:cs="Arial"/>
                <w:bCs/>
                <w:sz w:val="20"/>
                <w:szCs w:val="20"/>
                <w:lang w:eastAsia="cs-CZ"/>
              </w:rPr>
              <w:t>7</w:t>
            </w:r>
          </w:p>
        </w:tc>
      </w:tr>
      <w:tr w:rsidRPr="0038502D" w:rsidR="00A336A0" w:rsidTr="00D35F5F" w14:paraId="07CD145D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74F6152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87367271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2.2. Uchazeč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901DE2" w:rsidP="00D35F5F" w:rsidRDefault="00901DE2" w14:paraId="1F973B5D" w14:textId="4A477708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Pr="0038502D" w:rsidR="00A336A0" w:rsidTr="00D35F5F" w14:paraId="4104B496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6192E26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300113923"/>
            <w:permEnd w:id="87367271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5B03EF6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Pr="0038502D" w:rsidR="00A336A0" w:rsidTr="00D35F5F" w14:paraId="64C44543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6C90BAB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1219385004"/>
            <w:permEnd w:id="300113923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0758626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Pr="0038502D" w:rsidR="00A336A0" w:rsidTr="00D35F5F" w14:paraId="18DC051C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58A2037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1141114901"/>
            <w:permEnd w:id="1219385004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5A6CBEA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Pr="0038502D" w:rsidR="00A336A0" w:rsidTr="00D35F5F" w14:paraId="32E9A3B9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4BBCCC3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1329597325"/>
            <w:permEnd w:id="1141114901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24F3AAB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Pr="0038502D" w:rsidR="00A336A0" w:rsidTr="00D35F5F" w14:paraId="4F1239BD" w14:textId="77777777">
        <w:trPr>
          <w:trHeight w:val="510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bottom"/>
          </w:tcPr>
          <w:p w:rsidRPr="00CB6CFF" w:rsidR="00A336A0" w:rsidP="00D35F5F" w:rsidRDefault="00A336A0" w14:paraId="483AB73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1490747520"/>
            <w:permEnd w:id="1329597325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Osoba oprávněná jednat za uchazeče: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0F94807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Pr="0038502D" w:rsidR="00A336A0" w:rsidTr="00D35F5F" w14:paraId="4C0E3899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093DEAF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731386471"/>
            <w:permEnd w:id="1490747520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276AECE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Pr="0038502D" w:rsidR="00A336A0" w:rsidTr="00D35F5F" w14:paraId="4494A6B7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589E1C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1875649474"/>
            <w:permEnd w:id="731386471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Tel/fax: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44BDE8B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Pr="0038502D" w:rsidR="00A336A0" w:rsidTr="00D35F5F" w14:paraId="5772B073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15CCA13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324418393"/>
            <w:permEnd w:id="1875649474"/>
            <w:r w:rsidRPr="00CB6CFF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6651493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highlight w:val="yellow"/>
                <w:lang w:eastAsia="cs-CZ"/>
              </w:rPr>
            </w:pPr>
          </w:p>
        </w:tc>
      </w:tr>
      <w:permEnd w:id="324418393"/>
      <w:tr w:rsidRPr="0038502D" w:rsidR="00A336A0" w:rsidTr="00D35F5F" w14:paraId="1357171D" w14:textId="77777777">
        <w:trPr>
          <w:trHeight w:val="405"/>
        </w:trPr>
        <w:tc>
          <w:tcPr>
            <w:tcW w:w="10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12D3D" w:rsidR="00A336A0" w:rsidP="00D35F5F" w:rsidRDefault="00A336A0" w14:paraId="65E8141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C12D3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3. Cena</w:t>
            </w:r>
          </w:p>
        </w:tc>
      </w:tr>
      <w:tr w:rsidRPr="0038502D" w:rsidR="00A336A0" w:rsidTr="00D35F5F" w14:paraId="7F05D4E7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0F1E70D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2092895532"/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734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1DDB3ED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8502D" w:rsidR="00A336A0" w:rsidTr="00D35F5F" w14:paraId="0388A367" w14:textId="77777777">
        <w:trPr>
          <w:trHeight w:val="405"/>
        </w:trPr>
        <w:tc>
          <w:tcPr>
            <w:tcW w:w="2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1DC5A13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259029066"/>
            <w:permEnd w:id="2092895532"/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41C6D29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38502D" w:rsidR="00A336A0" w:rsidTr="00D35F5F" w14:paraId="42498432" w14:textId="77777777">
        <w:trPr>
          <w:trHeight w:val="405"/>
        </w:trPr>
        <w:tc>
          <w:tcPr>
            <w:tcW w:w="2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/>
            <w:vAlign w:val="bottom"/>
          </w:tcPr>
          <w:p w:rsidRPr="00CB6CFF" w:rsidR="00A336A0" w:rsidP="00D35F5F" w:rsidRDefault="00A336A0" w14:paraId="2BF145A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permStart w:edGrp="everyone" w:colFirst="1" w:colLast="1" w:id="728719036"/>
            <w:permEnd w:id="259029066"/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Cena s DPH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:rsidRPr="00C12D3D" w:rsidR="00A336A0" w:rsidP="00D35F5F" w:rsidRDefault="00A336A0" w14:paraId="620A5AC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permEnd w:id="728719036"/>
    </w:tbl>
    <w:p w:rsidRPr="00CB6CFF" w:rsidR="00A336A0" w:rsidP="00A336A0" w:rsidRDefault="00A336A0" w14:paraId="19614E54" w14:textId="77777777">
      <w:pPr>
        <w:widowControl w:val="false"/>
        <w:autoSpaceDE w:val="false"/>
        <w:autoSpaceDN w:val="false"/>
        <w:adjustRightInd w:val="false"/>
        <w:spacing w:after="0" w:line="200" w:lineRule="exact"/>
        <w:jc w:val="both"/>
        <w:rPr>
          <w:rFonts w:eastAsia="Times New Roman"/>
          <w:sz w:val="20"/>
          <w:szCs w:val="24"/>
          <w:lang w:eastAsia="cs-CZ"/>
        </w:rPr>
      </w:pPr>
    </w:p>
    <w:p w:rsidRPr="00CB6CFF" w:rsidR="00A336A0" w:rsidP="00A336A0" w:rsidRDefault="00A336A0" w14:paraId="4506B007" w14:textId="77777777">
      <w:pPr>
        <w:widowControl w:val="false"/>
        <w:autoSpaceDE w:val="false"/>
        <w:autoSpaceDN w:val="false"/>
        <w:adjustRightInd w:val="false"/>
        <w:spacing w:after="0" w:line="200" w:lineRule="exact"/>
        <w:jc w:val="both"/>
        <w:rPr>
          <w:rFonts w:ascii="Arial" w:hAnsi="Arial" w:eastAsia="Times New Roman" w:cs="Arial"/>
          <w:color w:val="000000"/>
          <w:sz w:val="20"/>
          <w:szCs w:val="20"/>
          <w:lang w:eastAsia="cs-CZ"/>
        </w:rPr>
      </w:pPr>
    </w:p>
    <w:p w:rsidRPr="00CB6CFF" w:rsidR="00A336A0" w:rsidP="00A336A0" w:rsidRDefault="00A336A0" w14:paraId="2C9BC945" w14:textId="77777777">
      <w:pPr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eastAsia="cs-CZ"/>
        </w:rPr>
      </w:pPr>
    </w:p>
    <w:p w:rsidRPr="00CB6CFF" w:rsidR="00A336A0" w:rsidP="00A336A0" w:rsidRDefault="00A336A0" w14:paraId="6F8535E7" w14:textId="77777777">
      <w:pPr>
        <w:spacing w:after="0" w:line="240" w:lineRule="auto"/>
        <w:jc w:val="both"/>
        <w:rPr>
          <w:rFonts w:ascii="Tahoma" w:hAnsi="Tahoma" w:eastAsia="Times New Roman" w:cs="Tahoma"/>
          <w:sz w:val="20"/>
          <w:szCs w:val="20"/>
          <w:lang w:eastAsia="cs-CZ"/>
        </w:rPr>
      </w:pPr>
      <w:r w:rsidRPr="00CB6CFF">
        <w:rPr>
          <w:rFonts w:ascii="Tahoma" w:hAnsi="Tahoma" w:eastAsia="Times New Roman" w:cs="Tahoma"/>
          <w:sz w:val="20"/>
          <w:szCs w:val="20"/>
          <w:lang w:eastAsia="cs-CZ"/>
        </w:rPr>
        <w:t xml:space="preserve">      </w:t>
      </w:r>
      <w:r w:rsidRPr="00CB6CFF">
        <w:rPr>
          <w:rFonts w:ascii="Tahoma" w:hAnsi="Tahoma" w:eastAsia="Times New Roman" w:cs="Tahoma"/>
          <w:sz w:val="20"/>
          <w:szCs w:val="20"/>
          <w:lang w:eastAsia="cs-CZ"/>
        </w:rPr>
        <w:tab/>
      </w:r>
      <w:r>
        <w:rPr>
          <w:rFonts w:ascii="Tahoma" w:hAnsi="Tahoma" w:eastAsia="Times New Roman" w:cs="Tahoma"/>
          <w:sz w:val="20"/>
          <w:szCs w:val="20"/>
          <w:lang w:eastAsia="cs-CZ"/>
        </w:rPr>
        <w:t xml:space="preserve">           </w:t>
      </w:r>
    </w:p>
    <w:p w:rsidR="00AA5D37" w:rsidRDefault="00AA5D37" w14:paraId="6471D6F4" w14:textId="77777777"/>
    <w:sectPr w:rsidR="00AA5D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A336A0" w:rsidP="00A336A0" w:rsidRDefault="00A336A0" w14:paraId="16F84E6D" w14:textId="77777777">
      <w:pPr>
        <w:spacing w:after="0" w:line="240" w:lineRule="auto"/>
      </w:pPr>
      <w:r>
        <w:separator/>
      </w:r>
    </w:p>
  </w:endnote>
  <w:endnote w:type="continuationSeparator" w:id="0">
    <w:p w:rsidR="00A336A0" w:rsidP="00A336A0" w:rsidRDefault="00A336A0" w14:paraId="4F60A5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A336A0" w:rsidP="00A336A0" w:rsidRDefault="00A336A0" w14:paraId="7E50282D" w14:textId="77777777">
      <w:pPr>
        <w:spacing w:after="0" w:line="240" w:lineRule="auto"/>
      </w:pPr>
      <w:r>
        <w:separator/>
      </w:r>
    </w:p>
  </w:footnote>
  <w:footnote w:type="continuationSeparator" w:id="0">
    <w:p w:rsidR="00A336A0" w:rsidP="00A336A0" w:rsidRDefault="00A336A0" w14:paraId="12527D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A336A0" w:rsidRDefault="00A336A0" w14:paraId="2C4ED90D" w14:textId="77777777">
    <w:pPr>
      <w:pStyle w:val="Zhlav"/>
    </w:pPr>
    <w:r w:rsidRPr="00AA5249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6A0" w:rsidRDefault="00A336A0" w14:paraId="67E994BF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readOnly" w:formatting="true" w:enforcement="true" w:cryptProviderType="rsaAES" w:cryptAlgorithmClass="hash" w:cryptAlgorithmType="typeAny" w:cryptAlgorithmSid="14" w:cryptSpinCount="100000" w:hash="X2E3FW0GUJnBFabbHq/ulhEK3nVRtl0w0qt1+HhBaBrzNADPZVxIsObm+LuGU29JOxlZxwgnliUhjYIEcklbJw==" w:salt="PyVZQD8Opkoql3DZrn18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A0"/>
    <w:rsid w:val="00901DE2"/>
    <w:rsid w:val="00A336A0"/>
    <w:rsid w:val="00AA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DDC74E7"/>
  <w15:docId w15:val="{54551074-0B70-43AA-AF39-6131F778792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336A0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36A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336A0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336A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336A0"/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117</properties:Words>
  <properties:Characters>693</properties:Characters>
  <properties:Lines>5</properties:Lines>
  <properties:Paragraphs>1</properties:Paragraphs>
  <properties:TotalTime>13</properties:TotalTime>
  <properties:ScaleCrop>false</properties:ScaleCrop>
  <properties:LinksUpToDate>false</properties:LinksUpToDate>
  <properties:CharactersWithSpaces>809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2020-05-21T11:35:00Z</dcterms:created>
  <dc:creator/>
  <dc:description/>
  <cp:keywords/>
  <cp:lastModifiedBy/>
  <dcterms:modified xmlns:xsi="http://www.w3.org/2001/XMLSchema-instance" xsi:type="dcterms:W3CDTF">2020-08-17T11:27:00Z</dcterms:modified>
  <cp:revision>2</cp:revision>
  <dc:subject/>
  <dc:title/>
</cp:coreProperties>
</file>