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86F9F" w:rsidR="00F86F9F" w:rsidP="00D24038" w:rsidRDefault="00D24038" w14:paraId="304F588D" w14:textId="14B088B5">
      <w:pPr>
        <w:spacing w:after="36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Příloha č. 1 </w:t>
      </w:r>
      <w:r w:rsidR="00CA3358">
        <w:rPr>
          <w:rFonts w:cstheme="minorHAnsi"/>
          <w:bCs/>
          <w:sz w:val="28"/>
          <w:szCs w:val="28"/>
        </w:rPr>
        <w:t>Smlouvy o realizaci</w:t>
      </w:r>
    </w:p>
    <w:p w:rsidR="00D1662C" w:rsidP="00D24038" w:rsidRDefault="00F86F9F" w14:paraId="78CCACDB" w14:textId="1045C4A1">
      <w:pPr>
        <w:spacing w:after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="00D24038">
        <w:rPr>
          <w:rFonts w:cstheme="minorHAnsi"/>
          <w:b/>
          <w:bCs/>
          <w:sz w:val="28"/>
          <w:szCs w:val="28"/>
        </w:rPr>
        <w:t>POPIS VZDĚLÁVACÍCH KURZŮ</w:t>
      </w:r>
      <w:r>
        <w:rPr>
          <w:rFonts w:cstheme="minorHAnsi"/>
          <w:b/>
          <w:bCs/>
          <w:sz w:val="28"/>
          <w:szCs w:val="28"/>
        </w:rPr>
        <w:t>“</w:t>
      </w:r>
    </w:p>
    <w:p w:rsidR="00F86F9F" w:rsidP="00D24038" w:rsidRDefault="00D24038" w14:paraId="2B137D8B" w14:textId="6C28E9B6">
      <w:pPr>
        <w:spacing w:after="120"/>
        <w:jc w:val="both"/>
        <w:rPr>
          <w:rFonts w:cstheme="minorHAnsi"/>
          <w:b/>
          <w:bCs/>
          <w:u w:val="single"/>
        </w:rPr>
      </w:pPr>
      <w:r w:rsidRPr="00D24038">
        <w:rPr>
          <w:rFonts w:cstheme="minorHAnsi"/>
          <w:b/>
          <w:bCs/>
          <w:u w:val="single"/>
        </w:rPr>
        <w:t>Zadavatel</w:t>
      </w:r>
      <w:r>
        <w:rPr>
          <w:rFonts w:cstheme="minorHAnsi"/>
          <w:b/>
          <w:bCs/>
          <w:u w:val="single"/>
        </w:rPr>
        <w:t>:</w:t>
      </w:r>
    </w:p>
    <w:p w:rsidR="00D24038" w:rsidP="00D24038" w:rsidRDefault="00D24038" w14:paraId="1E09E2DC" w14:textId="77777777">
      <w:pPr>
        <w:autoSpaceDE w:val="false"/>
        <w:autoSpaceDN w:val="false"/>
        <w:adjustRightInd w:val="false"/>
        <w:spacing w:after="60" w:line="240" w:lineRule="auto"/>
        <w:rPr>
          <w:rFonts w:cstheme="minorHAnsi"/>
        </w:rPr>
      </w:pPr>
      <w:r w:rsidRPr="007526F1">
        <w:rPr>
          <w:rFonts w:cstheme="minorHAnsi"/>
          <w:b/>
        </w:rPr>
        <w:t>Obchodní</w:t>
      </w:r>
      <w:r>
        <w:rPr>
          <w:rFonts w:cstheme="minorHAnsi"/>
        </w:rPr>
        <w:t xml:space="preserve"> </w:t>
      </w:r>
      <w:r w:rsidRPr="007526F1">
        <w:rPr>
          <w:rFonts w:cstheme="minorHAnsi"/>
          <w:b/>
        </w:rPr>
        <w:t>firma</w:t>
      </w:r>
      <w:r>
        <w:rPr>
          <w:rFonts w:cstheme="minorHAnsi"/>
        </w:rPr>
        <w:t>:</w:t>
      </w:r>
      <w:r>
        <w:rPr>
          <w:rFonts w:cstheme="minorHAnsi"/>
        </w:rPr>
        <w:tab/>
        <w:t>RUDOLF JELÍNEK a.s.</w:t>
      </w:r>
    </w:p>
    <w:p w:rsidR="00D24038" w:rsidP="00D24038" w:rsidRDefault="00D24038" w14:paraId="7C50E563" w14:textId="77777777">
      <w:pPr>
        <w:autoSpaceDE w:val="false"/>
        <w:autoSpaceDN w:val="false"/>
        <w:adjustRightInd w:val="false"/>
        <w:spacing w:after="60" w:line="240" w:lineRule="auto"/>
        <w:rPr>
          <w:rFonts w:cstheme="minorHAnsi"/>
        </w:rPr>
      </w:pPr>
      <w:r w:rsidRPr="007526F1">
        <w:rPr>
          <w:rFonts w:cstheme="minorHAnsi"/>
          <w:b/>
        </w:rPr>
        <w:t>IČO</w:t>
      </w:r>
      <w:r>
        <w:rPr>
          <w:rFonts w:cstheme="minorHAnsi"/>
          <w:b/>
        </w:rPr>
        <w:t xml:space="preserve"> / DIČ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49971361 / CZ49971361</w:t>
      </w:r>
    </w:p>
    <w:p w:rsidR="00D24038" w:rsidP="00D24038" w:rsidRDefault="00D24038" w14:paraId="467D1481" w14:textId="77777777">
      <w:pPr>
        <w:autoSpaceDE w:val="false"/>
        <w:autoSpaceDN w:val="false"/>
        <w:adjustRightInd w:val="false"/>
        <w:spacing w:after="60" w:line="240" w:lineRule="auto"/>
        <w:rPr>
          <w:rFonts w:cstheme="minorHAnsi"/>
        </w:rPr>
      </w:pPr>
      <w:r w:rsidRPr="007526F1">
        <w:rPr>
          <w:rFonts w:cstheme="minorHAnsi"/>
          <w:b/>
        </w:rPr>
        <w:t>S</w:t>
      </w:r>
      <w:r>
        <w:rPr>
          <w:rFonts w:cstheme="minorHAnsi"/>
          <w:b/>
        </w:rPr>
        <w:t>e sídlem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Razov</w:t>
      </w:r>
      <w:proofErr w:type="spellEnd"/>
      <w:r>
        <w:rPr>
          <w:rFonts w:cstheme="minorHAnsi"/>
        </w:rPr>
        <w:t xml:space="preserve"> 472, 763 12 Vizovice</w:t>
      </w:r>
    </w:p>
    <w:p w:rsidRPr="00D24038" w:rsidR="00D24038" w:rsidP="00D24038" w:rsidRDefault="00D24038" w14:paraId="789AE3C0" w14:textId="47887759">
      <w:pPr>
        <w:jc w:val="both"/>
        <w:rPr>
          <w:rFonts w:cstheme="minorHAnsi"/>
          <w:b/>
          <w:bCs/>
        </w:rPr>
      </w:pPr>
      <w:r w:rsidRPr="007526F1">
        <w:rPr>
          <w:rFonts w:cstheme="minorHAnsi"/>
          <w:b/>
        </w:rPr>
        <w:t>Zastoupen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Ing. Pavel Dvořáček, předseda představenstva</w:t>
      </w:r>
    </w:p>
    <w:p w:rsidRPr="00D24038" w:rsidR="00D1662C" w:rsidP="00D24038" w:rsidRDefault="00D24038" w14:paraId="5F105421" w14:textId="6F70E6E0">
      <w:pPr>
        <w:spacing w:after="120"/>
        <w:jc w:val="both"/>
        <w:rPr>
          <w:rFonts w:cstheme="minorHAnsi"/>
          <w:bCs/>
        </w:rPr>
      </w:pPr>
      <w:proofErr w:type="spellStart"/>
      <w:r w:rsidRPr="00D24038">
        <w:rPr>
          <w:rFonts w:cstheme="minorHAnsi"/>
          <w:b/>
          <w:bCs/>
        </w:rPr>
        <w:t>Reg</w:t>
      </w:r>
      <w:proofErr w:type="spellEnd"/>
      <w:r w:rsidRPr="00D24038">
        <w:rPr>
          <w:rFonts w:cstheme="minorHAnsi"/>
          <w:b/>
          <w:bCs/>
        </w:rPr>
        <w:t xml:space="preserve">. </w:t>
      </w:r>
      <w:proofErr w:type="gramStart"/>
      <w:r w:rsidRPr="00D24038">
        <w:rPr>
          <w:rFonts w:cstheme="minorHAnsi"/>
          <w:b/>
          <w:bCs/>
        </w:rPr>
        <w:t>č.</w:t>
      </w:r>
      <w:proofErr w:type="gramEnd"/>
      <w:r w:rsidRPr="00D24038">
        <w:rPr>
          <w:rFonts w:cstheme="minorHAnsi"/>
          <w:b/>
          <w:bCs/>
        </w:rPr>
        <w:t xml:space="preserve"> projektu:</w:t>
      </w:r>
      <w:r w:rsidR="00AB1990">
        <w:rPr>
          <w:rFonts w:cstheme="minorHAnsi"/>
          <w:b/>
          <w:bCs/>
        </w:rPr>
        <w:tab/>
      </w:r>
      <w:r w:rsidR="00AB1990">
        <w:rPr>
          <w:rFonts w:cstheme="minorHAnsi"/>
        </w:rPr>
        <w:t>CZ.03.1.52/0.0/0.0/19_097/0012894</w:t>
      </w:r>
    </w:p>
    <w:p w:rsidR="00F70931" w:rsidP="00A62D7C" w:rsidRDefault="00D1662C" w14:paraId="590C1BE5" w14:textId="6C96317D">
      <w:pPr>
        <w:tabs>
          <w:tab w:val="left" w:pos="1845"/>
        </w:tabs>
        <w:spacing w:after="840"/>
        <w:jc w:val="both"/>
        <w:rPr>
          <w:rFonts w:cstheme="minorHAnsi"/>
          <w:bCs/>
        </w:rPr>
      </w:pPr>
      <w:r w:rsidRPr="00F86F9F">
        <w:rPr>
          <w:rFonts w:cstheme="minorHAnsi"/>
          <w:b/>
          <w:bCs/>
        </w:rPr>
        <w:t>Název zakázky:</w:t>
      </w:r>
      <w:r w:rsidRPr="00F86F9F">
        <w:rPr>
          <w:rFonts w:cstheme="minorHAnsi"/>
          <w:b/>
          <w:bCs/>
        </w:rPr>
        <w:tab/>
      </w:r>
      <w:r w:rsidR="00A62D7C">
        <w:rPr>
          <w:rFonts w:cstheme="minorHAnsi"/>
          <w:b/>
          <w:bCs/>
        </w:rPr>
        <w:tab/>
      </w:r>
      <w:r w:rsidRPr="00A62D7C" w:rsidR="00A62D7C">
        <w:rPr>
          <w:rFonts w:cstheme="minorHAnsi"/>
          <w:bCs/>
        </w:rPr>
        <w:t>Podnikové vzdělávání ve společnosti RUDOLF JELÍNEK, a.s.</w:t>
      </w:r>
    </w:p>
    <w:p w:rsidR="00F70931" w:rsidP="00ED255F" w:rsidRDefault="00F70931" w14:paraId="60342153" w14:textId="58F58C0F">
      <w:pPr>
        <w:tabs>
          <w:tab w:val="left" w:pos="1845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Veškeré níže uvedené vzdělávací kurzy v rámci předmětné zakázky budou realizovány výhradně prezenční formou. Prostory pro konání vzdělávacích kurzů, které budou realizovány jako uzavřené vzdělávací kurzy, zajistí zadavatel na vlastní náklady.</w:t>
      </w:r>
    </w:p>
    <w:p w:rsidR="00C50363" w:rsidP="00ED255F" w:rsidRDefault="00F70931" w14:paraId="1790B640" w14:textId="1ED78586">
      <w:pPr>
        <w:tabs>
          <w:tab w:val="left" w:pos="1845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Zadavatel u každého jednotlivého vzdělávacího kurzu uvádí </w:t>
      </w:r>
      <w:r w:rsidRPr="00F70931">
        <w:rPr>
          <w:rFonts w:cstheme="minorHAnsi"/>
          <w:bCs/>
        </w:rPr>
        <w:t>celkový (tj. cílový) počet</w:t>
      </w:r>
      <w:r>
        <w:rPr>
          <w:rFonts w:cstheme="minorHAnsi"/>
          <w:bCs/>
        </w:rPr>
        <w:t xml:space="preserve"> zaměstnanců, kteří musejí absolvovat vzdělávací kurz za dobu trvání smlouvy. Zadavatel u každého jednotlivého vzdělávacího kurzu dále uvádí minimální počet zaměstnanců, kteří se vždy</w:t>
      </w:r>
      <w:r w:rsidR="00FD6E07">
        <w:rPr>
          <w:rFonts w:cstheme="minorHAnsi"/>
          <w:bCs/>
        </w:rPr>
        <w:t xml:space="preserve"> jednotlivého</w:t>
      </w:r>
      <w:r>
        <w:rPr>
          <w:rFonts w:cstheme="minorHAnsi"/>
          <w:bCs/>
        </w:rPr>
        <w:t xml:space="preserve"> vzdělávacího kurzu zúčastní</w:t>
      </w:r>
      <w:r w:rsidR="009B5A95">
        <w:rPr>
          <w:rFonts w:cstheme="minorHAnsi"/>
          <w:bCs/>
        </w:rPr>
        <w:t>, tj.</w:t>
      </w:r>
      <w:r w:rsidR="00037666">
        <w:rPr>
          <w:rFonts w:cstheme="minorHAnsi"/>
          <w:bCs/>
        </w:rPr>
        <w:t xml:space="preserve"> účast</w:t>
      </w:r>
      <w:r w:rsidR="009B5A95">
        <w:rPr>
          <w:rFonts w:cstheme="minorHAnsi"/>
          <w:bCs/>
        </w:rPr>
        <w:t xml:space="preserve"> takového počtu zaměstnanců</w:t>
      </w:r>
      <w:r w:rsidR="00037666">
        <w:rPr>
          <w:rFonts w:cstheme="minorHAnsi"/>
          <w:bCs/>
        </w:rPr>
        <w:t xml:space="preserve"> je zadavatelem garantována</w:t>
      </w:r>
      <w:r>
        <w:rPr>
          <w:rFonts w:cstheme="minorHAnsi"/>
          <w:bCs/>
        </w:rPr>
        <w:t xml:space="preserve"> (maximální počet </w:t>
      </w:r>
      <w:r w:rsidR="00C50363">
        <w:rPr>
          <w:rFonts w:cstheme="minorHAnsi"/>
          <w:bCs/>
        </w:rPr>
        <w:t>zaměstnanců na jeden vzdělávací kurz je 12).</w:t>
      </w:r>
    </w:p>
    <w:p w:rsidRPr="00F70931" w:rsidR="00F70931" w:rsidP="00ED255F" w:rsidRDefault="00FD6E07" w14:paraId="5F0AFAD5" w14:textId="48EDB305">
      <w:pPr>
        <w:tabs>
          <w:tab w:val="left" w:pos="1845"/>
        </w:tabs>
        <w:spacing w:after="360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C50363">
        <w:rPr>
          <w:rFonts w:cstheme="minorHAnsi"/>
          <w:bCs/>
        </w:rPr>
        <w:t xml:space="preserve">adavatel upozorňuje dodavatele, že nabídková cena plnění musí </w:t>
      </w:r>
      <w:r>
        <w:rPr>
          <w:rFonts w:cstheme="minorHAnsi"/>
          <w:bCs/>
        </w:rPr>
        <w:t xml:space="preserve">reflektovat a </w:t>
      </w:r>
      <w:r w:rsidR="00C50363">
        <w:rPr>
          <w:rFonts w:cstheme="minorHAnsi"/>
          <w:bCs/>
        </w:rPr>
        <w:t xml:space="preserve">vycházet </w:t>
      </w:r>
      <w:r>
        <w:rPr>
          <w:rFonts w:cstheme="minorHAnsi"/>
          <w:bCs/>
        </w:rPr>
        <w:t>z celkového počtu</w:t>
      </w:r>
      <w:r w:rsidR="009B5A95">
        <w:rPr>
          <w:rFonts w:cstheme="minorHAnsi"/>
          <w:bCs/>
        </w:rPr>
        <w:t xml:space="preserve"> zaměstnanců, kteří musí</w:t>
      </w:r>
      <w:r w:rsidR="00C50363">
        <w:rPr>
          <w:rFonts w:cstheme="minorHAnsi"/>
          <w:bCs/>
        </w:rPr>
        <w:t xml:space="preserve"> být </w:t>
      </w:r>
      <w:r>
        <w:rPr>
          <w:rFonts w:cstheme="minorHAnsi"/>
          <w:bCs/>
        </w:rPr>
        <w:t>v </w:t>
      </w:r>
      <w:r w:rsidR="009B5A95">
        <w:rPr>
          <w:rFonts w:cstheme="minorHAnsi"/>
          <w:bCs/>
        </w:rPr>
        <w:t>rámci</w:t>
      </w:r>
      <w:r>
        <w:rPr>
          <w:rFonts w:cstheme="minorHAnsi"/>
          <w:bCs/>
        </w:rPr>
        <w:t xml:space="preserve"> vzdělávacího kurzu proškoleni</w:t>
      </w:r>
      <w:r w:rsidR="009B5A95">
        <w:rPr>
          <w:rFonts w:cstheme="minorHAnsi"/>
          <w:bCs/>
        </w:rPr>
        <w:t>, a to v souvislosti s minimálním možným počtem zaměstnanců, kteří se vždy jednotlivé vzdělávacího kurzů zúčastní</w:t>
      </w:r>
      <w:r>
        <w:rPr>
          <w:rFonts w:cstheme="minorHAnsi"/>
          <w:bCs/>
        </w:rPr>
        <w:t>. Zadavatel není schopen, s ohledem na délku trvání smlouvy, fluktuaci zaměstnanců, aktuální výrobní požadavky a související procesy, stanovit pevný počet opakování jednotlivých vzdělávacích kurzů. Zadavatel tak při stanovení nabídkové ceny musí počítat se skutečností, že</w:t>
      </w:r>
      <w:r w:rsidR="00037666">
        <w:rPr>
          <w:rFonts w:cstheme="minorHAnsi"/>
          <w:bCs/>
        </w:rPr>
        <w:t xml:space="preserve"> jednotlivého</w:t>
      </w:r>
      <w:r>
        <w:rPr>
          <w:rFonts w:cstheme="minorHAnsi"/>
          <w:bCs/>
        </w:rPr>
        <w:t xml:space="preserve"> vzdělávacího kurzu se může zúčastnit vždy i jen uvedený minimální počet zaměstnanců</w:t>
      </w:r>
      <w:r w:rsidR="00037666">
        <w:rPr>
          <w:rFonts w:cstheme="minorHAnsi"/>
          <w:bCs/>
        </w:rPr>
        <w:t xml:space="preserve"> a nabídková cena dodavatele tak musí tuto skutečnost zohledňovat</w:t>
      </w:r>
      <w:r>
        <w:rPr>
          <w:rFonts w:cstheme="minorHAnsi"/>
          <w:bCs/>
        </w:rPr>
        <w:t>.</w:t>
      </w:r>
      <w:r w:rsidR="00037666">
        <w:rPr>
          <w:rFonts w:cstheme="minorHAnsi"/>
          <w:bCs/>
        </w:rPr>
        <w:t xml:space="preserve"> Pevný počet účastníků ani celkový počet opakování jednotlivých vzdělávacích kurzů není možné dopředu stanovit.</w:t>
      </w:r>
    </w:p>
    <w:p w:rsidR="00D1662C" w:rsidP="00D24038" w:rsidRDefault="00D24038" w14:paraId="640C967E" w14:textId="632B4481">
      <w:pPr>
        <w:tabs>
          <w:tab w:val="left" w:pos="1845"/>
        </w:tabs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4038">
        <w:rPr>
          <w:rFonts w:cstheme="minorHAnsi"/>
          <w:b/>
          <w:bCs/>
          <w:sz w:val="24"/>
          <w:szCs w:val="24"/>
          <w:u w:val="single"/>
        </w:rPr>
        <w:t>Část A – Obecné IT a specializované IT</w:t>
      </w:r>
    </w:p>
    <w:p w:rsidRPr="0005671E" w:rsidR="00484CB1" w:rsidP="0005671E" w:rsidRDefault="00484CB1" w14:paraId="076D4849" w14:textId="37371D5A">
      <w:pPr>
        <w:tabs>
          <w:tab w:val="left" w:pos="1845"/>
        </w:tabs>
        <w:spacing w:after="120"/>
        <w:ind w:left="357"/>
        <w:jc w:val="both"/>
        <w:rPr>
          <w:rFonts w:cstheme="minorHAnsi"/>
          <w:sz w:val="24"/>
          <w:szCs w:val="24"/>
          <w:u w:val="single"/>
        </w:rPr>
      </w:pPr>
      <w:r w:rsidRPr="0005671E">
        <w:rPr>
          <w:rFonts w:cstheme="minorHAnsi"/>
        </w:rPr>
        <w:t>Obsahem části A je realizace ní</w:t>
      </w:r>
      <w:r w:rsidRPr="0005671E" w:rsidR="00E13084">
        <w:rPr>
          <w:rFonts w:cstheme="minorHAnsi"/>
        </w:rPr>
        <w:t>že uvedených vzdělávacích kurzů. Všechny uvedené</w:t>
      </w:r>
      <w:r w:rsidRPr="0005671E" w:rsidR="00EF1C65">
        <w:rPr>
          <w:rFonts w:cstheme="minorHAnsi"/>
        </w:rPr>
        <w:t xml:space="preserve"> vzdělávací</w:t>
      </w:r>
      <w:r w:rsidR="00072051">
        <w:rPr>
          <w:rFonts w:cstheme="minorHAnsi"/>
        </w:rPr>
        <w:t xml:space="preserve"> kurzy musejí bý</w:t>
      </w:r>
      <w:r w:rsidRPr="0005671E" w:rsidR="00E13084">
        <w:rPr>
          <w:rFonts w:cstheme="minorHAnsi"/>
        </w:rPr>
        <w:t xml:space="preserve">t realizovány jako </w:t>
      </w:r>
      <w:r w:rsidR="00072051">
        <w:rPr>
          <w:rFonts w:cstheme="minorHAnsi"/>
        </w:rPr>
        <w:t>uzavřené</w:t>
      </w:r>
      <w:r w:rsidRPr="0005671E" w:rsidR="00EF1C65">
        <w:rPr>
          <w:rFonts w:cstheme="minorHAnsi"/>
        </w:rPr>
        <w:t xml:space="preserve"> vzdělávací</w:t>
      </w:r>
      <w:r w:rsidRPr="0005671E" w:rsidR="00E13084">
        <w:rPr>
          <w:rFonts w:cstheme="minorHAnsi"/>
        </w:rPr>
        <w:t xml:space="preserve"> kurzy, a to výjimkou</w:t>
      </w:r>
      <w:r w:rsidRPr="0005671E" w:rsidR="00EF1C65">
        <w:rPr>
          <w:rFonts w:cstheme="minorHAnsi"/>
        </w:rPr>
        <w:t xml:space="preserve"> vzdělávacího</w:t>
      </w:r>
      <w:r w:rsidR="00E61076">
        <w:rPr>
          <w:rFonts w:cstheme="minorHAnsi"/>
        </w:rPr>
        <w:t xml:space="preserve"> kurzu č. 6</w:t>
      </w:r>
      <w:r w:rsidRPr="0005671E" w:rsidR="00EF1C65">
        <w:rPr>
          <w:rFonts w:cstheme="minorHAnsi"/>
        </w:rPr>
        <w:t xml:space="preserve"> –</w:t>
      </w:r>
      <w:r w:rsidR="00072051">
        <w:rPr>
          <w:rFonts w:cstheme="minorHAnsi"/>
        </w:rPr>
        <w:t xml:space="preserve"> SQL, který může</w:t>
      </w:r>
      <w:r w:rsidRPr="0005671E" w:rsidR="00EF1C65">
        <w:rPr>
          <w:rFonts w:cstheme="minorHAnsi"/>
        </w:rPr>
        <w:t xml:space="preserve"> být realizován jako </w:t>
      </w:r>
      <w:r w:rsidR="00072051">
        <w:rPr>
          <w:rFonts w:cstheme="minorHAnsi"/>
        </w:rPr>
        <w:t xml:space="preserve">otevřený vzdělávací </w:t>
      </w:r>
      <w:r w:rsidRPr="0005671E" w:rsidR="00EF1C65">
        <w:rPr>
          <w:rFonts w:cstheme="minorHAnsi"/>
        </w:rPr>
        <w:t>kurz.</w:t>
      </w:r>
    </w:p>
    <w:p w:rsidRPr="00EF1C65" w:rsidR="00EF1C65" w:rsidP="0005671E" w:rsidRDefault="00EF1C65" w14:paraId="32F9793D" w14:textId="5E6F0BA3">
      <w:pPr>
        <w:pStyle w:val="Odstavecseseznamem"/>
        <w:tabs>
          <w:tab w:val="left" w:pos="1845"/>
        </w:tabs>
        <w:spacing w:after="120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 xml:space="preserve">Realizace vzdělávacích kurzů v části A musí být zajišťována </w:t>
      </w:r>
      <w:r w:rsidR="002058B0">
        <w:rPr>
          <w:rFonts w:cstheme="minorHAnsi"/>
        </w:rPr>
        <w:t>a garantována prostřednictvím osob</w:t>
      </w:r>
      <w:r>
        <w:rPr>
          <w:rFonts w:cstheme="minorHAnsi"/>
        </w:rPr>
        <w:t xml:space="preserve"> (tj. </w:t>
      </w:r>
      <w:r w:rsidR="002058B0">
        <w:rPr>
          <w:rFonts w:cstheme="minorHAnsi"/>
        </w:rPr>
        <w:t>lektorů</w:t>
      </w:r>
      <w:r>
        <w:rPr>
          <w:rFonts w:cstheme="minorHAnsi"/>
        </w:rPr>
        <w:t xml:space="preserve">), kteří splňují </w:t>
      </w:r>
      <w:r w:rsidR="002058B0">
        <w:rPr>
          <w:rFonts w:cstheme="minorHAnsi"/>
        </w:rPr>
        <w:t xml:space="preserve">alespoň </w:t>
      </w:r>
      <w:r>
        <w:rPr>
          <w:rFonts w:cstheme="minorHAnsi"/>
        </w:rPr>
        <w:t xml:space="preserve">následující stupeň kvalifikace (tj. kritérium </w:t>
      </w:r>
      <w:r w:rsidRPr="00EF1C65">
        <w:rPr>
          <w:rFonts w:cstheme="minorHAnsi"/>
          <w:b/>
        </w:rPr>
        <w:t>technické kvalifikace dodavatele</w:t>
      </w:r>
      <w:r>
        <w:rPr>
          <w:rFonts w:cstheme="minorHAnsi"/>
        </w:rPr>
        <w:t>):</w:t>
      </w:r>
    </w:p>
    <w:p w:rsidRPr="002058B0" w:rsidR="00EF1C65" w:rsidP="00EF1C65" w:rsidRDefault="00EF1C65" w14:paraId="5DF3747A" w14:textId="48DD6DB4">
      <w:pPr>
        <w:pStyle w:val="Odstavecseseznamem"/>
        <w:numPr>
          <w:ilvl w:val="0"/>
          <w:numId w:val="4"/>
        </w:num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lastRenderedPageBreak/>
        <w:t xml:space="preserve">1 osoba s vysokoškolským </w:t>
      </w:r>
      <w:r w:rsidR="002058B0">
        <w:rPr>
          <w:rFonts w:cstheme="minorHAnsi"/>
        </w:rPr>
        <w:t>vzděláním, která</w:t>
      </w:r>
      <w:r>
        <w:rPr>
          <w:rFonts w:cstheme="minorHAnsi"/>
        </w:rPr>
        <w:t xml:space="preserve"> </w:t>
      </w:r>
      <w:r w:rsidR="002058B0">
        <w:rPr>
          <w:rFonts w:cstheme="minorHAnsi"/>
        </w:rPr>
        <w:t>má nejméně 8 let praxe v oboru</w:t>
      </w:r>
    </w:p>
    <w:p w:rsidRPr="00EF1C65" w:rsidR="002058B0" w:rsidP="002058B0" w:rsidRDefault="002058B0" w14:paraId="1EF6C4A9" w14:textId="7C7C1B16">
      <w:pPr>
        <w:pStyle w:val="Odstavecseseznamem"/>
        <w:numPr>
          <w:ilvl w:val="0"/>
          <w:numId w:val="4"/>
        </w:numPr>
        <w:tabs>
          <w:tab w:val="left" w:pos="1845"/>
        </w:tabs>
        <w:spacing w:after="360"/>
        <w:ind w:left="714" w:hanging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1 osoba s vysokoškolským vzděláním, který má nejméně 3 léta praxe v oboru</w:t>
      </w: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A62D7C" w:rsidTr="00A62D7C" w14:paraId="4409F7A1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A62D7C" w:rsidP="00E13084" w:rsidRDefault="00E13084" w14:paraId="1510E410" w14:textId="2334CA63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 w:rsidRPr="00E13084" w:rsidR="00A62D7C">
              <w:rPr>
                <w:rFonts w:cstheme="minorHAnsi"/>
                <w:b/>
              </w:rPr>
              <w:t>urz č. 1</w:t>
            </w:r>
          </w:p>
        </w:tc>
      </w:tr>
      <w:tr w:rsidR="00A62D7C" w:rsidTr="00A62D7C" w14:paraId="3EE1EA07" w14:textId="77777777">
        <w:tc>
          <w:tcPr>
            <w:tcW w:w="3543" w:type="dxa"/>
            <w:shd w:val="clear" w:color="auto" w:fill="FDE9D9" w:themeFill="accent6" w:themeFillTint="33"/>
          </w:tcPr>
          <w:p w:rsidR="00A62D7C" w:rsidP="00484CB1" w:rsidRDefault="00A62D7C" w14:paraId="4D6DAFB5" w14:textId="680B7DCC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A62D7C" w:rsidP="00A62D7C" w:rsidRDefault="00A62D7C" w14:paraId="03FA92E4" w14:textId="4CFCBF8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F86F9F">
              <w:rPr>
                <w:rFonts w:cstheme="minorHAnsi"/>
              </w:rPr>
              <w:t>Excel pro začátečníky</w:t>
            </w:r>
          </w:p>
        </w:tc>
      </w:tr>
      <w:tr w:rsidR="00A62D7C" w:rsidTr="00A62D7C" w14:paraId="7A38E9C9" w14:textId="77777777">
        <w:tc>
          <w:tcPr>
            <w:tcW w:w="3543" w:type="dxa"/>
            <w:shd w:val="clear" w:color="auto" w:fill="FDE9D9" w:themeFill="accent6" w:themeFillTint="33"/>
          </w:tcPr>
          <w:p w:rsidR="00A62D7C" w:rsidP="00484CB1" w:rsidRDefault="00A62D7C" w14:paraId="7BDBE708" w14:textId="3C908F55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A62D7C" w:rsidP="00A62D7C" w:rsidRDefault="00A62D7C" w14:paraId="3E3B0B9A" w14:textId="2DC4203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A62D7C" w:rsidTr="00A62D7C" w14:paraId="440B1B3B" w14:textId="77777777">
        <w:tc>
          <w:tcPr>
            <w:tcW w:w="3543" w:type="dxa"/>
            <w:shd w:val="clear" w:color="auto" w:fill="FDE9D9" w:themeFill="accent6" w:themeFillTint="33"/>
          </w:tcPr>
          <w:p w:rsidR="00A62D7C" w:rsidP="00A62D7C" w:rsidRDefault="00A62D7C" w14:paraId="746DB1DD" w14:textId="75229D3B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A62D7C" w:rsidP="00A62D7C" w:rsidRDefault="00A62D7C" w14:paraId="2F4D5037" w14:textId="4BF6E0B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A62D7C" w:rsidTr="00A62D7C" w14:paraId="618270B6" w14:textId="77777777">
        <w:tc>
          <w:tcPr>
            <w:tcW w:w="3543" w:type="dxa"/>
            <w:shd w:val="clear" w:color="auto" w:fill="FDE9D9" w:themeFill="accent6" w:themeFillTint="33"/>
          </w:tcPr>
          <w:p w:rsidR="00A62D7C" w:rsidP="00165C2E" w:rsidRDefault="00A62D7C" w14:paraId="79208AAF" w14:textId="00AEBB9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Minimální počet </w:t>
            </w:r>
            <w:r w:rsidR="00165C2E">
              <w:rPr>
                <w:rFonts w:cstheme="minorHAnsi"/>
              </w:rPr>
              <w:t>zaměstnanců</w:t>
            </w:r>
            <w:r>
              <w:rPr>
                <w:rFonts w:cstheme="minorHAnsi"/>
              </w:rPr>
              <w:t xml:space="preserve"> pro konání jednoho vzdělávacího kurzu</w:t>
            </w:r>
          </w:p>
        </w:tc>
        <w:tc>
          <w:tcPr>
            <w:tcW w:w="3261" w:type="dxa"/>
            <w:vAlign w:val="center"/>
          </w:tcPr>
          <w:p w:rsidR="00A62D7C" w:rsidP="00A62D7C" w:rsidRDefault="001049BE" w14:paraId="70755D1F" w14:textId="1B0DBCB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62D7C" w:rsidTr="00A62D7C" w14:paraId="09421EBF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A62D7C" w:rsidP="00165C2E" w:rsidRDefault="00A62D7C" w14:paraId="4C875CCA" w14:textId="0C87D2A2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Celkový počet </w:t>
            </w:r>
            <w:r w:rsidR="00165C2E">
              <w:rPr>
                <w:rFonts w:cstheme="minorHAnsi"/>
              </w:rPr>
              <w:t>zaměstnanců, kteří</w:t>
            </w:r>
            <w:r>
              <w:rPr>
                <w:rFonts w:cstheme="minorHAnsi"/>
              </w:rPr>
              <w:t xml:space="preserve"> absolvují kurz za dobu trvání smlouvy</w:t>
            </w:r>
          </w:p>
        </w:tc>
        <w:tc>
          <w:tcPr>
            <w:tcW w:w="3261" w:type="dxa"/>
            <w:vAlign w:val="center"/>
          </w:tcPr>
          <w:p w:rsidR="00A62D7C" w:rsidP="00A62D7C" w:rsidRDefault="001049BE" w14:paraId="7FFF8945" w14:textId="790C8EB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</w:tbl>
    <w:p w:rsidRPr="00484CB1" w:rsidR="00484CB1" w:rsidP="00484CB1" w:rsidRDefault="00484CB1" w14:paraId="65AE2C8A" w14:textId="77777777">
      <w:pPr>
        <w:tabs>
          <w:tab w:val="left" w:pos="1845"/>
        </w:tabs>
        <w:spacing w:after="12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E13084" w:rsidTr="007C0199" w14:paraId="61930533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E13084" w:rsidP="00E13084" w:rsidRDefault="00E13084" w14:paraId="174C34D1" w14:textId="244C0899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urz č. 2</w:t>
            </w:r>
          </w:p>
        </w:tc>
      </w:tr>
      <w:tr w:rsidR="00165C2E" w:rsidTr="007C0199" w14:paraId="7FE17DD6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03B561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5F634F2E" w14:textId="5868E55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Excel pro pokročilé</w:t>
            </w:r>
          </w:p>
        </w:tc>
      </w:tr>
      <w:tr w:rsidR="00165C2E" w:rsidTr="007C0199" w14:paraId="466ABC59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08A56AB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4CFAA3CD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65C2E" w:rsidTr="007C0199" w14:paraId="15E77716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07C88A1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33671D9A" w14:textId="54E0257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65C2E" w:rsidTr="007C0199" w14:paraId="795BD669" w14:textId="77777777">
        <w:tc>
          <w:tcPr>
            <w:tcW w:w="3543" w:type="dxa"/>
            <w:shd w:val="clear" w:color="auto" w:fill="FDE9D9" w:themeFill="accent6" w:themeFillTint="33"/>
          </w:tcPr>
          <w:p w:rsidR="00165C2E" w:rsidP="00165C2E" w:rsidRDefault="00165C2E" w14:paraId="6BD04E2C" w14:textId="7200F034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65C2E" w:rsidP="007C0199" w:rsidRDefault="001049BE" w14:paraId="3153DD41" w14:textId="71CB059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165C2E" w:rsidTr="007C0199" w14:paraId="31FD42B2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65C2E" w:rsidP="00165C2E" w:rsidRDefault="00165C2E" w14:paraId="533D6524" w14:textId="1EDFFAD6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65C2E" w:rsidP="007C0199" w:rsidRDefault="001049BE" w14:paraId="755DFE9A" w14:textId="14A1BA3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484CB1" w:rsidP="00484CB1" w:rsidRDefault="00484CB1" w14:paraId="24D8E47B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E13084" w:rsidTr="007C0199" w14:paraId="4E5B2254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E13084" w:rsidP="00E13084" w:rsidRDefault="00E13084" w14:paraId="3F8437BD" w14:textId="5C5840E9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urz č. 3</w:t>
            </w:r>
          </w:p>
        </w:tc>
      </w:tr>
      <w:tr w:rsidR="00165C2E" w:rsidTr="007C0199" w14:paraId="3FBF631C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1940D41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671585EA" w14:textId="2CF2EA9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Access pro pokročilé</w:t>
            </w:r>
          </w:p>
        </w:tc>
      </w:tr>
      <w:tr w:rsidR="00165C2E" w:rsidTr="007C0199" w14:paraId="3BBA1917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2C4A01B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2E317DF6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65C2E" w:rsidTr="007C0199" w14:paraId="38568186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D614F3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4928ABE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65C2E" w:rsidTr="007C0199" w14:paraId="0C998F28" w14:textId="77777777">
        <w:tc>
          <w:tcPr>
            <w:tcW w:w="3543" w:type="dxa"/>
            <w:shd w:val="clear" w:color="auto" w:fill="FDE9D9" w:themeFill="accent6" w:themeFillTint="33"/>
          </w:tcPr>
          <w:p w:rsidR="00165C2E" w:rsidP="00165C2E" w:rsidRDefault="00165C2E" w14:paraId="69B3C0A7" w14:textId="74184348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2FF2B1BE" w14:textId="65E3CD6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65C2E" w:rsidTr="007C0199" w14:paraId="59BF25D9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65C2E" w:rsidP="00165C2E" w:rsidRDefault="00165C2E" w14:paraId="7A15AFCB" w14:textId="33F8104D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2D05FCC7" w14:textId="58311AE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165C2E" w:rsidP="00484CB1" w:rsidRDefault="00165C2E" w14:paraId="01FB30EC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E13084" w:rsidTr="007C0199" w14:paraId="19DEF663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E13084" w:rsidP="00E13084" w:rsidRDefault="00E13084" w14:paraId="2F20D6D8" w14:textId="7D3E0225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urz č. 4</w:t>
            </w:r>
          </w:p>
        </w:tc>
      </w:tr>
      <w:tr w:rsidR="00165C2E" w:rsidTr="007C0199" w14:paraId="425F1359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199EE63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65C2E" w:rsidP="007C0199" w:rsidRDefault="00F85C3E" w14:paraId="7FF3ADCA" w14:textId="604F15B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F85C3E">
              <w:rPr>
                <w:rFonts w:cstheme="minorHAnsi"/>
              </w:rPr>
              <w:t>My Avis - obchodní zástupci</w:t>
            </w:r>
          </w:p>
        </w:tc>
      </w:tr>
      <w:tr w:rsidR="00165C2E" w:rsidTr="007C0199" w14:paraId="2F1F7002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547605A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4EC322EB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65C2E" w:rsidTr="007C0199" w14:paraId="062290A3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418C00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248B1147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65C2E" w:rsidTr="007C0199" w14:paraId="4D3E6A8E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7713676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3E729802" w14:textId="3C45A46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65C2E" w:rsidTr="007C0199" w14:paraId="5F7B7CF3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E8A9DA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56CF083A" w14:textId="51F2210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</w:tbl>
    <w:p w:rsidR="00165C2E" w:rsidP="00484CB1" w:rsidRDefault="00165C2E" w14:paraId="457185A5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E13084" w:rsidTr="007C0199" w14:paraId="01597D53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E13084" w:rsidP="00E13084" w:rsidRDefault="00E13084" w14:paraId="734A3829" w14:textId="4A40B89F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urz č. 5</w:t>
            </w:r>
          </w:p>
        </w:tc>
      </w:tr>
      <w:tr w:rsidR="00165C2E" w:rsidTr="007C0199" w14:paraId="74B504F0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129998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65C2E" w:rsidP="007C0199" w:rsidRDefault="00F85C3E" w14:paraId="13F337EC" w14:textId="2D8FC63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proofErr w:type="spellStart"/>
            <w:r w:rsidRPr="00F85C3E">
              <w:rPr>
                <w:rFonts w:cstheme="minorHAnsi"/>
              </w:rPr>
              <w:t>Ventus</w:t>
            </w:r>
            <w:proofErr w:type="spellEnd"/>
            <w:r w:rsidRPr="00F85C3E">
              <w:rPr>
                <w:rFonts w:cstheme="minorHAnsi"/>
              </w:rPr>
              <w:t xml:space="preserve">  - obecné ovládání</w:t>
            </w:r>
          </w:p>
        </w:tc>
      </w:tr>
      <w:tr w:rsidR="00165C2E" w:rsidTr="007C0199" w14:paraId="67DB24DB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5F8B71D5" w14:textId="2BD9D3E1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039AE1F5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65C2E" w:rsidTr="007C0199" w14:paraId="6F3F21E7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5D21CFE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65C2E" w:rsidP="007C0199" w:rsidRDefault="001049BE" w14:paraId="7530E146" w14:textId="7FB342A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65C2E" w:rsidTr="007C0199" w14:paraId="01A7D79E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404954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65C2E" w:rsidP="007C0199" w:rsidRDefault="001049BE" w14:paraId="1EDF9019" w14:textId="1B100BD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65C2E" w:rsidTr="007C0199" w14:paraId="1D14D4E0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1F07754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65C2E" w:rsidP="007C0199" w:rsidRDefault="001049BE" w14:paraId="7C2B1D6D" w14:textId="0DCA285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</w:tbl>
    <w:p w:rsidR="001049BE" w:rsidP="00484CB1" w:rsidRDefault="001049BE" w14:paraId="577F49BA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1049BE" w:rsidTr="002F55EE" w14:paraId="5B9441FE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1049BE" w:rsidP="002F55EE" w:rsidRDefault="001049BE" w14:paraId="28ABA2E0" w14:textId="6228CDCB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>
              <w:rPr>
                <w:rFonts w:cstheme="minorHAnsi"/>
                <w:b/>
              </w:rPr>
              <w:t>kurz č. 6</w:t>
            </w:r>
          </w:p>
        </w:tc>
      </w:tr>
      <w:tr w:rsidR="001049BE" w:rsidTr="002F55EE" w14:paraId="08A914F6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61B4863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049BE" w:rsidP="001049BE" w:rsidRDefault="001049BE" w14:paraId="658DB6C2" w14:textId="7F7D54D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proofErr w:type="spellStart"/>
            <w:r w:rsidRPr="00F85C3E">
              <w:rPr>
                <w:rFonts w:cstheme="minorHAnsi"/>
              </w:rPr>
              <w:t>Ventus</w:t>
            </w:r>
            <w:proofErr w:type="spellEnd"/>
            <w:r w:rsidRPr="00F85C3E">
              <w:rPr>
                <w:rFonts w:cstheme="minorHAnsi"/>
              </w:rPr>
              <w:t xml:space="preserve">  - </w:t>
            </w:r>
            <w:r>
              <w:rPr>
                <w:rFonts w:cstheme="minorHAnsi"/>
              </w:rPr>
              <w:t>funkcionality pro nákup, prodej/výrobu</w:t>
            </w:r>
          </w:p>
        </w:tc>
      </w:tr>
      <w:tr w:rsidR="001049BE" w:rsidTr="002F55EE" w14:paraId="32A133FA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5995C4B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61A92FF2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049BE" w:rsidTr="002F55EE" w14:paraId="0A4E7018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6D53C83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42351AB5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049BE" w:rsidTr="002F55EE" w14:paraId="61EEE1CF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7E2EF02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69BF10A8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049BE" w:rsidTr="002F55EE" w14:paraId="4708638F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2459A7C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1E874901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</w:tbl>
    <w:p w:rsidR="001049BE" w:rsidP="00484CB1" w:rsidRDefault="001049BE" w14:paraId="4A9AEA0E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1049BE" w:rsidTr="002F55EE" w14:paraId="2C33F0A3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1049BE" w:rsidP="002F55EE" w:rsidRDefault="001049BE" w14:paraId="63396711" w14:textId="1F2442FD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>
              <w:rPr>
                <w:rFonts w:cstheme="minorHAnsi"/>
                <w:b/>
              </w:rPr>
              <w:t>kurz č. 7</w:t>
            </w:r>
          </w:p>
        </w:tc>
      </w:tr>
      <w:tr w:rsidR="001049BE" w:rsidTr="002F55EE" w14:paraId="1493A640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5FA3618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19E22AE0" w14:textId="7A990D9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Ventus</w:t>
            </w:r>
            <w:proofErr w:type="spellEnd"/>
            <w:r>
              <w:rPr>
                <w:rFonts w:cstheme="minorHAnsi"/>
              </w:rPr>
              <w:t xml:space="preserve">  - ekonomika</w:t>
            </w:r>
          </w:p>
        </w:tc>
      </w:tr>
      <w:tr w:rsidR="001049BE" w:rsidTr="002F55EE" w14:paraId="41FE72D1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7F5D94A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441DB03A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049BE" w:rsidTr="002F55EE" w14:paraId="4604D441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59879C4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428366A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049BE" w:rsidTr="002F55EE" w14:paraId="7BD64851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424F8A1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0070A0D2" w14:textId="5118FBB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049BE" w:rsidTr="002F55EE" w14:paraId="391E1930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66A135D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519AC255" w14:textId="7F4E612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1049BE" w:rsidP="00484CB1" w:rsidRDefault="001049BE" w14:paraId="6686FA33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1049BE" w:rsidTr="002F55EE" w14:paraId="256B22F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1049BE" w:rsidP="002F55EE" w:rsidRDefault="001049BE" w14:paraId="5128CDC7" w14:textId="019D21DC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>
              <w:rPr>
                <w:rFonts w:cstheme="minorHAnsi"/>
                <w:b/>
              </w:rPr>
              <w:t>kurz č. 8</w:t>
            </w:r>
          </w:p>
        </w:tc>
      </w:tr>
      <w:tr w:rsidR="001049BE" w:rsidTr="002F55EE" w14:paraId="19A86F63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1A28FEC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31C2CFBE" w14:textId="26AEA44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Ventus</w:t>
            </w:r>
            <w:proofErr w:type="spellEnd"/>
            <w:r>
              <w:rPr>
                <w:rFonts w:cstheme="minorHAnsi"/>
              </w:rPr>
              <w:t xml:space="preserve">  - administrace</w:t>
            </w:r>
          </w:p>
        </w:tc>
      </w:tr>
      <w:tr w:rsidR="001049BE" w:rsidTr="002F55EE" w14:paraId="52C58429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6DC5E7C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5C58B931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Zlín, Vizovice</w:t>
            </w:r>
          </w:p>
        </w:tc>
      </w:tr>
      <w:tr w:rsidR="001049BE" w:rsidTr="002F55EE" w14:paraId="08D7CCC6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7E6C004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1054309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049BE" w:rsidTr="002F55EE" w14:paraId="18EF5B53" w14:textId="77777777"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59D76DD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389DCDDD" w14:textId="1CBF814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049BE" w:rsidTr="002F55EE" w14:paraId="60DC4638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049BE" w:rsidP="002F55EE" w:rsidRDefault="001049BE" w14:paraId="318F2FE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049BE" w:rsidP="002F55EE" w:rsidRDefault="001049BE" w14:paraId="5D2EA0D0" w14:textId="4693BED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1049BE" w:rsidP="00484CB1" w:rsidRDefault="001049BE" w14:paraId="1D61EF5F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E13084" w:rsidTr="007C0199" w14:paraId="314CC1D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E13084" w:rsidP="00E13084" w:rsidRDefault="00E13084" w14:paraId="68C038B7" w14:textId="1F7B6ACD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 w:rsidRPr="00E13084">
              <w:rPr>
                <w:rFonts w:cstheme="minorHAnsi"/>
                <w:b/>
              </w:rPr>
              <w:t xml:space="preserve">Část A – Obecné IT a specializované IT - </w:t>
            </w:r>
            <w:r w:rsidR="0005671E">
              <w:rPr>
                <w:rFonts w:cstheme="minorHAnsi"/>
                <w:b/>
              </w:rPr>
              <w:t>k</w:t>
            </w:r>
            <w:r w:rsidR="00E61076">
              <w:rPr>
                <w:rFonts w:cstheme="minorHAnsi"/>
                <w:b/>
              </w:rPr>
              <w:t xml:space="preserve">urz č. </w:t>
            </w:r>
            <w:r w:rsidR="001049BE">
              <w:rPr>
                <w:rFonts w:cstheme="minorHAnsi"/>
                <w:b/>
              </w:rPr>
              <w:t>9</w:t>
            </w:r>
          </w:p>
        </w:tc>
      </w:tr>
      <w:tr w:rsidR="00165C2E" w:rsidTr="007C0199" w14:paraId="193EE351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68B5042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165C2E" w:rsidP="007C0199" w:rsidRDefault="00E13084" w14:paraId="036D756F" w14:textId="1E42E23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SQL</w:t>
            </w:r>
          </w:p>
        </w:tc>
      </w:tr>
      <w:tr w:rsidR="00165C2E" w:rsidTr="007C0199" w14:paraId="39F6E777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1CA3528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E13084" w:rsidP="00E13084" w:rsidRDefault="00E13084" w14:paraId="6B91EFD5" w14:textId="77777777">
            <w:pPr>
              <w:tabs>
                <w:tab w:val="left" w:pos="18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Území České republiky </w:t>
            </w:r>
          </w:p>
          <w:p w:rsidR="00165C2E" w:rsidP="00E13084" w:rsidRDefault="00E13084" w14:paraId="40A2A092" w14:textId="58AAAA4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(mimo hlavní město Prahu)</w:t>
            </w:r>
          </w:p>
        </w:tc>
      </w:tr>
      <w:tr w:rsidR="00165C2E" w:rsidTr="007C0199" w14:paraId="7086EC0F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501AA5A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165C2E" w:rsidP="007C0199" w:rsidRDefault="00072051" w14:paraId="2953022B" w14:textId="02A30E9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165C2E" w:rsidTr="007C0199" w14:paraId="2F4B320B" w14:textId="77777777"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031ADD6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165C2E" w:rsidP="007C0199" w:rsidRDefault="00165C2E" w14:paraId="38ABBBAA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65C2E" w:rsidTr="007C0199" w14:paraId="0457D04A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165C2E" w:rsidP="007C0199" w:rsidRDefault="00165C2E" w14:paraId="72CB8CD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165C2E" w:rsidP="007C0199" w:rsidRDefault="00E13084" w14:paraId="05E6DA78" w14:textId="03CA4AF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2058B0" w:rsidP="007C0199" w:rsidRDefault="002058B0" w14:paraId="0121A28C" w14:textId="32AED684">
      <w:pPr>
        <w:tabs>
          <w:tab w:val="left" w:pos="1845"/>
        </w:tabs>
        <w:spacing w:before="36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4038">
        <w:rPr>
          <w:rFonts w:cstheme="minorHAnsi"/>
          <w:b/>
          <w:bCs/>
          <w:sz w:val="24"/>
          <w:szCs w:val="24"/>
          <w:u w:val="single"/>
        </w:rPr>
        <w:t xml:space="preserve">Část </w:t>
      </w:r>
      <w:r>
        <w:rPr>
          <w:rFonts w:cstheme="minorHAnsi"/>
          <w:b/>
          <w:bCs/>
          <w:sz w:val="24"/>
          <w:szCs w:val="24"/>
          <w:u w:val="single"/>
        </w:rPr>
        <w:t>B</w:t>
      </w:r>
      <w:r w:rsidRPr="00D24038">
        <w:rPr>
          <w:rFonts w:cstheme="minorHAnsi"/>
          <w:b/>
          <w:bCs/>
          <w:sz w:val="24"/>
          <w:szCs w:val="24"/>
          <w:u w:val="single"/>
        </w:rPr>
        <w:t xml:space="preserve"> – </w:t>
      </w:r>
      <w:r>
        <w:rPr>
          <w:rFonts w:cstheme="minorHAnsi"/>
          <w:b/>
          <w:bCs/>
          <w:sz w:val="24"/>
          <w:szCs w:val="24"/>
          <w:u w:val="single"/>
        </w:rPr>
        <w:t>Měkké a manažerské dovednosti</w:t>
      </w:r>
    </w:p>
    <w:p w:rsidRPr="00EF1C65" w:rsidR="002058B0" w:rsidP="0005671E" w:rsidRDefault="002058B0" w14:paraId="02659467" w14:textId="26D320F2">
      <w:pPr>
        <w:pStyle w:val="Odstavecseseznamem"/>
        <w:tabs>
          <w:tab w:val="left" w:pos="1845"/>
        </w:tabs>
        <w:spacing w:after="120"/>
        <w:ind w:left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Obsahem části B je realizace níže uvedených vzdělávacích kurzů. Všechny uvedené vzdělávací kurzy musejí být realizovány jako uzavřené vzdělávací kurzy.</w:t>
      </w:r>
    </w:p>
    <w:p w:rsidRPr="00EF1C65" w:rsidR="002058B0" w:rsidP="0005671E" w:rsidRDefault="002058B0" w14:paraId="0DFAE819" w14:textId="7BF93D3A">
      <w:pPr>
        <w:pStyle w:val="Odstavecseseznamem"/>
        <w:tabs>
          <w:tab w:val="left" w:pos="1845"/>
        </w:tabs>
        <w:spacing w:after="120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 xml:space="preserve">Realizace vzdělávacích kurzů v části B musí být zajišťována a garantována prostřednictvím osob (tj. lektorů), kteří splňují alespoň následující stupeň kvalifikace (tj. kritérium </w:t>
      </w:r>
      <w:r w:rsidRPr="00EF1C65">
        <w:rPr>
          <w:rFonts w:cstheme="minorHAnsi"/>
          <w:b/>
        </w:rPr>
        <w:t>technické kvalifikace dodavatele</w:t>
      </w:r>
      <w:r>
        <w:rPr>
          <w:rFonts w:cstheme="minorHAnsi"/>
        </w:rPr>
        <w:t>):</w:t>
      </w:r>
    </w:p>
    <w:p w:rsidRPr="002058B0" w:rsidR="00165C2E" w:rsidP="002058B0" w:rsidRDefault="002058B0" w14:paraId="0E0B930E" w14:textId="71130504">
      <w:pPr>
        <w:pStyle w:val="Odstavecseseznamem"/>
        <w:numPr>
          <w:ilvl w:val="0"/>
          <w:numId w:val="4"/>
        </w:numPr>
        <w:tabs>
          <w:tab w:val="left" w:pos="1845"/>
        </w:tabs>
        <w:spacing w:after="360"/>
        <w:ind w:left="714" w:hanging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1 osoba s vysokoškolským vzděláním, která má nejméně 5 let praxe v oboru</w:t>
      </w: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2058B0" w:rsidTr="007C0199" w14:paraId="47AE5B2F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2058B0" w:rsidP="0005671E" w:rsidRDefault="002058B0" w14:paraId="1CE992B8" w14:textId="7FB78147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B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Měkké a manažerské dovednosti</w:t>
            </w:r>
            <w:r w:rsidRPr="00E13084">
              <w:rPr>
                <w:rFonts w:cstheme="minorHAnsi"/>
                <w:b/>
              </w:rPr>
              <w:t xml:space="preserve"> - </w:t>
            </w:r>
            <w:r w:rsidR="0005671E">
              <w:rPr>
                <w:rFonts w:cstheme="minorHAnsi"/>
                <w:b/>
              </w:rPr>
              <w:t>kurz č. 1</w:t>
            </w:r>
          </w:p>
        </w:tc>
      </w:tr>
      <w:tr w:rsidR="002058B0" w:rsidTr="007C0199" w14:paraId="55244A9A" w14:textId="77777777">
        <w:tc>
          <w:tcPr>
            <w:tcW w:w="3543" w:type="dxa"/>
            <w:shd w:val="clear" w:color="auto" w:fill="FDE9D9" w:themeFill="accent6" w:themeFillTint="33"/>
          </w:tcPr>
          <w:p w:rsidR="002058B0" w:rsidP="007C0199" w:rsidRDefault="002058B0" w14:paraId="06ECF8B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2058B0" w:rsidP="007C0199" w:rsidRDefault="0005671E" w14:paraId="4C0E2167" w14:textId="101C654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Efektivní, týmová a vnitrofiremní komunikace</w:t>
            </w:r>
          </w:p>
        </w:tc>
      </w:tr>
      <w:tr w:rsidR="002058B0" w:rsidTr="007C0199" w14:paraId="54E9E3DA" w14:textId="77777777">
        <w:tc>
          <w:tcPr>
            <w:tcW w:w="3543" w:type="dxa"/>
            <w:shd w:val="clear" w:color="auto" w:fill="FDE9D9" w:themeFill="accent6" w:themeFillTint="33"/>
          </w:tcPr>
          <w:p w:rsidR="002058B0" w:rsidP="007C0199" w:rsidRDefault="002058B0" w14:paraId="6C4EDC2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2058B0" w:rsidP="007C0199" w:rsidRDefault="0005671E" w14:paraId="167656BA" w14:textId="40F41CB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2058B0" w:rsidTr="007C0199" w14:paraId="42C653BB" w14:textId="77777777">
        <w:tc>
          <w:tcPr>
            <w:tcW w:w="3543" w:type="dxa"/>
            <w:shd w:val="clear" w:color="auto" w:fill="FDE9D9" w:themeFill="accent6" w:themeFillTint="33"/>
          </w:tcPr>
          <w:p w:rsidR="002058B0" w:rsidP="007C0199" w:rsidRDefault="002058B0" w14:paraId="2BD70A9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2058B0" w:rsidP="007C0199" w:rsidRDefault="002058B0" w14:paraId="73BD5DD9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2058B0" w:rsidTr="007C0199" w14:paraId="375D0314" w14:textId="77777777">
        <w:tc>
          <w:tcPr>
            <w:tcW w:w="3543" w:type="dxa"/>
            <w:shd w:val="clear" w:color="auto" w:fill="FDE9D9" w:themeFill="accent6" w:themeFillTint="33"/>
          </w:tcPr>
          <w:p w:rsidR="002058B0" w:rsidP="007C0199" w:rsidRDefault="002058B0" w14:paraId="4D86F73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2058B0" w:rsidP="007C0199" w:rsidRDefault="001049BE" w14:paraId="4DC5C680" w14:textId="5CBD0D5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058B0" w:rsidTr="007C0199" w14:paraId="59D445C5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2058B0" w:rsidP="007C0199" w:rsidRDefault="002058B0" w14:paraId="064BE34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2058B0" w:rsidP="007C0199" w:rsidRDefault="001049BE" w14:paraId="285B8399" w14:textId="5BB5BEC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</w:tbl>
    <w:p w:rsidR="002058B0" w:rsidP="002058B0" w:rsidRDefault="002058B0" w14:paraId="208A6398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5671E" w:rsidTr="007C0199" w14:paraId="629327EF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5671E" w:rsidP="007C0199" w:rsidRDefault="0005671E" w14:paraId="03D6CD6B" w14:textId="689B2380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B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Měkké a manažerské dovednosti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2</w:t>
            </w:r>
          </w:p>
        </w:tc>
      </w:tr>
      <w:tr w:rsidR="0005671E" w:rsidTr="007C0199" w14:paraId="1AB9BA0C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426FE02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5671E" w:rsidP="0005671E" w:rsidRDefault="0005671E" w14:paraId="58F71A53" w14:textId="0BBFEBD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Hodnocení vedení</w:t>
            </w:r>
            <w:r>
              <w:rPr>
                <w:rFonts w:cstheme="minorHAnsi"/>
              </w:rPr>
              <w:t xml:space="preserve"> </w:t>
            </w:r>
            <w:r w:rsidRPr="00A50D46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50D46">
              <w:rPr>
                <w:rFonts w:cstheme="minorHAnsi"/>
              </w:rPr>
              <w:t>coaching</w:t>
            </w:r>
            <w:proofErr w:type="spellEnd"/>
            <w:r w:rsidRPr="00A50D46">
              <w:rPr>
                <w:rFonts w:cstheme="minorHAnsi"/>
              </w:rPr>
              <w:t xml:space="preserve"> a motivace zaměstnanců</w:t>
            </w:r>
          </w:p>
        </w:tc>
      </w:tr>
      <w:tr w:rsidR="0005671E" w:rsidTr="007C0199" w14:paraId="4F041B9F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6223144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7B463249" w14:textId="1A9C418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5671E" w:rsidTr="007C0199" w14:paraId="5E7775B0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6BA47B6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lastRenderedPageBreak/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201EF3B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5671E" w:rsidTr="007C0199" w14:paraId="1B04D97B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27EAB71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5671E" w:rsidP="007C0199" w:rsidRDefault="001049BE" w14:paraId="727F5C4D" w14:textId="666417D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5671E" w:rsidTr="007C0199" w14:paraId="518434D2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2417FF8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5671E" w:rsidP="007C0199" w:rsidRDefault="001D39B8" w14:paraId="47B3A315" w14:textId="5E0B8DA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</w:tbl>
    <w:p w:rsidR="0005671E" w:rsidP="002058B0" w:rsidRDefault="0005671E" w14:paraId="40472157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5671E" w:rsidTr="007C0199" w14:paraId="74A9277B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5671E" w:rsidP="007C0199" w:rsidRDefault="0005671E" w14:paraId="7454CF7F" w14:textId="0197927F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B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Měkké a manažerské dovednosti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3</w:t>
            </w:r>
          </w:p>
        </w:tc>
      </w:tr>
      <w:tr w:rsidR="0005671E" w:rsidTr="007C0199" w14:paraId="431D0A38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185C8CB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5671E" w:rsidP="0005671E" w:rsidRDefault="0005671E" w14:paraId="318E81F9" w14:textId="1B46CE8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proofErr w:type="spellStart"/>
            <w:r w:rsidRPr="00A50D46">
              <w:rPr>
                <w:rFonts w:cstheme="minorHAnsi"/>
              </w:rPr>
              <w:t>Time</w:t>
            </w:r>
            <w:proofErr w:type="spellEnd"/>
            <w:r w:rsidRPr="00A50D46">
              <w:rPr>
                <w:rFonts w:cstheme="minorHAnsi"/>
              </w:rPr>
              <w:t xml:space="preserve"> management</w:t>
            </w:r>
          </w:p>
        </w:tc>
      </w:tr>
      <w:tr w:rsidR="0005671E" w:rsidTr="007C0199" w14:paraId="4AF7A723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4C1DDB3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67B5F7FE" w14:textId="4197FC5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5671E" w:rsidTr="007C0199" w14:paraId="11F592A5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19D3B7B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6A3BC4B0" w14:textId="3D5CBF7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5671E" w:rsidTr="007C0199" w14:paraId="136AFC40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15077D5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5671E" w:rsidP="0005671E" w:rsidRDefault="001049BE" w14:paraId="5B602B53" w14:textId="28F3FE4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5671E" w:rsidTr="007C0199" w14:paraId="7E40BCAB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0A5BE8B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5671E" w:rsidP="0005671E" w:rsidRDefault="001049BE" w14:paraId="02FB5035" w14:textId="336FD6B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:rsidR="0005671E" w:rsidP="002058B0" w:rsidRDefault="0005671E" w14:paraId="57EB2E1C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5671E" w:rsidTr="007C0199" w14:paraId="75D268E9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5671E" w:rsidP="007C0199" w:rsidRDefault="0005671E" w14:paraId="63BD722F" w14:textId="3F643347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B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Měkké a manažerské dovednosti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4</w:t>
            </w:r>
          </w:p>
        </w:tc>
      </w:tr>
      <w:tr w:rsidR="0005671E" w:rsidTr="007C0199" w14:paraId="6C412C66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240FABC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083ECCBD" w14:textId="6E64578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Obchodní jednání, pokročilé vyjednávací techniky, obchodní dovednosti</w:t>
            </w:r>
          </w:p>
        </w:tc>
      </w:tr>
      <w:tr w:rsidR="0005671E" w:rsidTr="007C0199" w14:paraId="4E76EDB7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1B5138A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60D109EF" w14:textId="31AE62E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5671E" w:rsidTr="007C0199" w14:paraId="751A94A5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438A61C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2ED67A32" w14:textId="54DD4C3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5671E" w:rsidTr="007C0199" w14:paraId="7363EBB3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17C57EE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5671E" w:rsidP="007C0199" w:rsidRDefault="001049BE" w14:paraId="0EA1E1E6" w14:textId="648C34C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5671E" w:rsidTr="007C0199" w14:paraId="649D3D90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5B56263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1305E7E0" w14:textId="2E97F7F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</w:tbl>
    <w:p w:rsidR="0005671E" w:rsidP="002058B0" w:rsidRDefault="0005671E" w14:paraId="1492EDE7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5671E" w:rsidTr="007C0199" w14:paraId="1EDCCFF7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5671E" w:rsidP="007C0199" w:rsidRDefault="0005671E" w14:paraId="2B8EC308" w14:textId="3CEBCCD9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B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Měkké a manažerské dovednosti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5</w:t>
            </w:r>
          </w:p>
        </w:tc>
      </w:tr>
      <w:tr w:rsidR="0005671E" w:rsidTr="007C0199" w14:paraId="462530CD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18230A3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134B2DB5" w14:textId="7A8D978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Marketing a komunikační mix v digitální praxi, on-line komunikace</w:t>
            </w:r>
          </w:p>
        </w:tc>
      </w:tr>
      <w:tr w:rsidR="0005671E" w:rsidTr="007C0199" w14:paraId="1AAC7961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1BCDFD3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41454D1F" w14:textId="50C7827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5671E" w:rsidTr="007C0199" w14:paraId="06DF378F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65B92CE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0BFD136F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5671E" w:rsidTr="007C0199" w14:paraId="3222A569" w14:textId="77777777"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3C631F3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41B0AE7C" w14:textId="7F309B2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5671E" w:rsidTr="007C0199" w14:paraId="03DAFD75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5671E" w:rsidP="0005671E" w:rsidRDefault="0005671E" w14:paraId="7630893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5671E" w:rsidP="0005671E" w:rsidRDefault="0005671E" w14:paraId="3F0D7F57" w14:textId="25EC079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5671E" w:rsidP="007C0199" w:rsidRDefault="0005671E" w14:paraId="74FE012A" w14:textId="305FF423">
      <w:pPr>
        <w:tabs>
          <w:tab w:val="left" w:pos="1845"/>
        </w:tabs>
        <w:spacing w:before="36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4038">
        <w:rPr>
          <w:rFonts w:cstheme="minorHAnsi"/>
          <w:b/>
          <w:bCs/>
          <w:sz w:val="24"/>
          <w:szCs w:val="24"/>
          <w:u w:val="single"/>
        </w:rPr>
        <w:lastRenderedPageBreak/>
        <w:t xml:space="preserve">Část </w:t>
      </w:r>
      <w:r>
        <w:rPr>
          <w:rFonts w:cstheme="minorHAnsi"/>
          <w:b/>
          <w:bCs/>
          <w:sz w:val="24"/>
          <w:szCs w:val="24"/>
          <w:u w:val="single"/>
        </w:rPr>
        <w:t>C</w:t>
      </w:r>
      <w:r w:rsidRPr="00D24038">
        <w:rPr>
          <w:rFonts w:cstheme="minorHAnsi"/>
          <w:b/>
          <w:bCs/>
          <w:sz w:val="24"/>
          <w:szCs w:val="24"/>
          <w:u w:val="single"/>
        </w:rPr>
        <w:t xml:space="preserve"> – </w:t>
      </w:r>
      <w:r>
        <w:rPr>
          <w:rFonts w:cstheme="minorHAnsi"/>
          <w:b/>
          <w:bCs/>
          <w:sz w:val="24"/>
          <w:szCs w:val="24"/>
          <w:u w:val="single"/>
        </w:rPr>
        <w:t>Účetní, ekonomické a právní kurzy</w:t>
      </w:r>
    </w:p>
    <w:p w:rsidRPr="00EF1C65" w:rsidR="0005671E" w:rsidP="0005671E" w:rsidRDefault="0005671E" w14:paraId="4F7FAEE7" w14:textId="776D4F95">
      <w:pPr>
        <w:pStyle w:val="Odstavecseseznamem"/>
        <w:tabs>
          <w:tab w:val="left" w:pos="1845"/>
        </w:tabs>
        <w:spacing w:after="120"/>
        <w:ind w:left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Obsahem části C je realizace níže uvedených vzdělávacích kurzů. Všechny uvedené vzdělávací kurzy musejí být realizovány jako uzavřené vzdělávací kurzy.</w:t>
      </w:r>
    </w:p>
    <w:p w:rsidR="0005671E" w:rsidP="0005671E" w:rsidRDefault="0005671E" w14:paraId="7065BD7D" w14:textId="1E78FA75">
      <w:pPr>
        <w:pStyle w:val="Odstavecseseznamem"/>
        <w:tabs>
          <w:tab w:val="left" w:pos="1845"/>
        </w:tabs>
        <w:spacing w:after="60"/>
        <w:ind w:left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Realizace vzdělávacích kurzů v části C musí být zajišťována a garantována prostřednictvím osob (tj. lektorů), kteří splňují alespoň následující stupeň kvalifikace (tj. kritérium </w:t>
      </w:r>
      <w:r w:rsidRPr="00EF1C65">
        <w:rPr>
          <w:rFonts w:cstheme="minorHAnsi"/>
          <w:b/>
        </w:rPr>
        <w:t>technické kvalifikace dodavatele</w:t>
      </w:r>
      <w:r>
        <w:rPr>
          <w:rFonts w:cstheme="minorHAnsi"/>
        </w:rPr>
        <w:t>):</w:t>
      </w:r>
    </w:p>
    <w:p w:rsidRPr="0005671E" w:rsidR="0005671E" w:rsidP="0005671E" w:rsidRDefault="0005671E" w14:paraId="222D2A61" w14:textId="013B658D">
      <w:pPr>
        <w:pStyle w:val="Odstavecseseznamem"/>
        <w:numPr>
          <w:ilvl w:val="0"/>
          <w:numId w:val="4"/>
        </w:numPr>
        <w:tabs>
          <w:tab w:val="left" w:pos="1845"/>
        </w:tabs>
        <w:spacing w:after="360"/>
        <w:ind w:left="714" w:hanging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1 osoba s vysokoškolským vzděláním, která má nejméně 4 léta praxe v oboru</w:t>
      </w: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5671E" w:rsidTr="007C0199" w14:paraId="470C4592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5671E" w:rsidP="007C0199" w:rsidRDefault="007C0199" w14:paraId="4167D2BC" w14:textId="22E47C7B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 w:rsidR="0005671E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 w:rsidR="0005671E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</w:t>
            </w:r>
          </w:p>
        </w:tc>
      </w:tr>
      <w:tr w:rsidR="007C0199" w:rsidTr="007C0199" w14:paraId="37D6F7B2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3CD5D29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71FDFCC5" w14:textId="2FB4F79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Celní problematika pro pokročilé</w:t>
            </w:r>
          </w:p>
        </w:tc>
      </w:tr>
      <w:tr w:rsidR="0005671E" w:rsidTr="007C0199" w14:paraId="472ADFC7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4CE9315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2915DF79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5671E" w:rsidTr="007C0199" w14:paraId="0DCDE1A5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52D79F5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5671E" w:rsidP="007C0199" w:rsidRDefault="0005671E" w14:paraId="3507F85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5671E" w:rsidTr="007C0199" w14:paraId="7278EA38" w14:textId="77777777"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2E561C7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5671E" w:rsidP="007C0199" w:rsidRDefault="007C0199" w14:paraId="388F7499" w14:textId="3628335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5671E" w:rsidTr="007C0199" w14:paraId="6FBAF134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5671E" w:rsidP="007C0199" w:rsidRDefault="0005671E" w14:paraId="23BE61F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5671E" w:rsidP="007C0199" w:rsidRDefault="007C0199" w14:paraId="59C18292" w14:textId="4258621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05671E" w:rsidP="0005671E" w:rsidRDefault="0005671E" w14:paraId="0AA79EFD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745F01C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7F261E22" w14:textId="00ED8A0B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2</w:t>
            </w:r>
          </w:p>
        </w:tc>
      </w:tr>
      <w:tr w:rsidR="007C0199" w:rsidTr="007C0199" w14:paraId="345250D2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7BD3F9D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0E24C97C" w14:textId="395DF83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Spotřební daň</w:t>
            </w:r>
          </w:p>
        </w:tc>
      </w:tr>
      <w:tr w:rsidR="007C0199" w:rsidTr="007C0199" w14:paraId="66E93823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4F359A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16C38C47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5D088120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1C1B875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6723A1F1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C0199" w:rsidTr="007C0199" w14:paraId="115EE407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2A4E9C0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1049BE" w14:paraId="24C414CE" w14:textId="71D135B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C0199" w:rsidTr="007C0199" w14:paraId="03F34046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005E951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1D39B8" w14:paraId="478993AD" w14:textId="5D12E6D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:rsidR="007C0199" w:rsidP="0005671E" w:rsidRDefault="007C0199" w14:paraId="27D706A1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346BBD55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552CD81D" w14:textId="1F5C093A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3</w:t>
            </w:r>
          </w:p>
        </w:tc>
      </w:tr>
      <w:tr w:rsidR="007C0199" w:rsidTr="007C0199" w14:paraId="28EDD2C7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244B35D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745CD895" w14:textId="457CCAF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Cestovní náhrady</w:t>
            </w:r>
          </w:p>
        </w:tc>
      </w:tr>
      <w:tr w:rsidR="007C0199" w:rsidTr="007C0199" w14:paraId="5A6CFC96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46BBDF8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307A2F15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6698DCBC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2222FD0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3351DD05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C0199" w:rsidTr="007C0199" w14:paraId="742828DC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115902E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1ED1DD6C" w14:textId="6D88108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C0199" w:rsidTr="007C0199" w14:paraId="0ECA5E74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43B47BB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7DFA84EC" w14:textId="39A30D9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7C0199" w:rsidP="0005671E" w:rsidRDefault="007C0199" w14:paraId="25F578ED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7C497AED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1331E5CC" w14:textId="6C0F6EC5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4</w:t>
            </w:r>
          </w:p>
        </w:tc>
      </w:tr>
      <w:tr w:rsidR="007C0199" w:rsidTr="007C0199" w14:paraId="2D2DE84B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29FDE2A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0BED644F" w14:textId="6E22A26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Hmotný a nehmotný majetek</w:t>
            </w:r>
          </w:p>
        </w:tc>
      </w:tr>
      <w:tr w:rsidR="007C0199" w:rsidTr="007C0199" w14:paraId="05FB05DB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535448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77940E71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796B0961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0A1C5F5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7D81D8E7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C0199" w:rsidTr="007C0199" w14:paraId="4BB5E97F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1A53CAF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1B9F5CC0" w14:textId="04EF222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C0199" w:rsidTr="007C0199" w14:paraId="4E9BE14A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1CCB8C6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47D4ED2E" w14:textId="681DFA6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7C0199" w:rsidP="0005671E" w:rsidRDefault="007C0199" w14:paraId="0496406A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119653B8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2F48A95E" w14:textId="13CCE2F6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5</w:t>
            </w:r>
          </w:p>
        </w:tc>
      </w:tr>
      <w:tr w:rsidR="007C0199" w:rsidTr="007C0199" w14:paraId="50F83918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4F1661C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28B20861" w14:textId="02A36F0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Ekonomické minimum</w:t>
            </w:r>
          </w:p>
        </w:tc>
      </w:tr>
      <w:tr w:rsidR="007C0199" w:rsidTr="007C0199" w14:paraId="1F9F2254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DB32EF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3E1DFDD1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5F027821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36F4BD7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66156CF9" w14:textId="16B80C0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C0199" w:rsidTr="007C0199" w14:paraId="02BB2B6C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7CC7648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1049BE" w14:paraId="08676C87" w14:textId="0205B62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C0199" w:rsidTr="007C0199" w14:paraId="0C3FD1A3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617D806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26B516FE" w14:textId="4722823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7C0199" w:rsidP="0005671E" w:rsidRDefault="007C0199" w14:paraId="4D1EBD15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4F3C6F5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267E1D72" w14:textId="45628556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6</w:t>
            </w:r>
          </w:p>
        </w:tc>
      </w:tr>
      <w:tr w:rsidR="007C0199" w:rsidTr="007C0199" w14:paraId="416814BE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C8816A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6BDABBEB" w14:textId="02A997E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Kalkulace nákladů</w:t>
            </w:r>
          </w:p>
        </w:tc>
      </w:tr>
      <w:tr w:rsidR="007C0199" w:rsidTr="007C0199" w14:paraId="07D5AE1B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0F085E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364ECB3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37D0DABF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2B85081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299442BB" w14:textId="0525CB5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C0199" w:rsidTr="007C0199" w14:paraId="08763F1B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6264B0E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4BE417EA" w14:textId="621E7BD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C0199" w:rsidTr="007C0199" w14:paraId="7C14EE96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3B5FB32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1049BE" w14:paraId="61685F17" w14:textId="30288F9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7C0199" w:rsidP="0005671E" w:rsidRDefault="007C0199" w14:paraId="075A1902" w14:textId="77777777">
      <w:pPr>
        <w:tabs>
          <w:tab w:val="left" w:pos="1845"/>
        </w:tabs>
        <w:spacing w:after="12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7C0199" w:rsidTr="007C0199" w14:paraId="08947C69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7C0199" w:rsidP="007C0199" w:rsidRDefault="007C0199" w14:paraId="2CB07565" w14:textId="390B55E5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C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Účetní, ekonomické a právní kurzy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7</w:t>
            </w:r>
          </w:p>
        </w:tc>
      </w:tr>
      <w:tr w:rsidR="007C0199" w:rsidTr="007C0199" w14:paraId="28C53C37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43757E0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7C0199" w:rsidP="007C0199" w:rsidRDefault="007C0199" w14:paraId="0D70504C" w14:textId="39F5CD3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Novinky v daních a účetnictví</w:t>
            </w:r>
          </w:p>
        </w:tc>
      </w:tr>
      <w:tr w:rsidR="007C0199" w:rsidTr="007C0199" w14:paraId="09C28837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31A3E43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77762050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7C0199" w:rsidTr="007C0199" w14:paraId="1EAC38BC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06F04FD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4C34BFBB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C0199" w:rsidTr="007C0199" w14:paraId="1AF53E4D" w14:textId="77777777"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500948E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0F3FBAFD" w14:textId="5C43701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C0199" w:rsidTr="007C0199" w14:paraId="2CE7D8E3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7C0199" w:rsidP="007C0199" w:rsidRDefault="007C0199" w14:paraId="4D63C0E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7C0199" w:rsidP="007C0199" w:rsidRDefault="007C0199" w14:paraId="06EC28DA" w14:textId="1BF80E6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7C0199" w:rsidP="007C0199" w:rsidRDefault="007C0199" w14:paraId="5538142A" w14:textId="23EBF97E">
      <w:pPr>
        <w:tabs>
          <w:tab w:val="left" w:pos="1845"/>
        </w:tabs>
        <w:spacing w:before="36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4038">
        <w:rPr>
          <w:rFonts w:cstheme="minorHAnsi"/>
          <w:b/>
          <w:bCs/>
          <w:sz w:val="24"/>
          <w:szCs w:val="24"/>
          <w:u w:val="single"/>
        </w:rPr>
        <w:t xml:space="preserve">Část </w:t>
      </w:r>
      <w:r>
        <w:rPr>
          <w:rFonts w:cstheme="minorHAnsi"/>
          <w:b/>
          <w:bCs/>
          <w:sz w:val="24"/>
          <w:szCs w:val="24"/>
          <w:u w:val="single"/>
        </w:rPr>
        <w:t>D</w:t>
      </w:r>
      <w:r w:rsidRPr="00D24038">
        <w:rPr>
          <w:rFonts w:cstheme="minorHAnsi"/>
          <w:b/>
          <w:bCs/>
          <w:sz w:val="24"/>
          <w:szCs w:val="24"/>
          <w:u w:val="single"/>
        </w:rPr>
        <w:t xml:space="preserve"> – </w:t>
      </w:r>
      <w:r>
        <w:rPr>
          <w:rFonts w:cstheme="minorHAnsi"/>
          <w:b/>
          <w:bCs/>
          <w:sz w:val="24"/>
          <w:szCs w:val="24"/>
          <w:u w:val="single"/>
        </w:rPr>
        <w:t>Jazykové vzdělávání</w:t>
      </w:r>
    </w:p>
    <w:p w:rsidRPr="00EF1C65" w:rsidR="007C0199" w:rsidP="007C0199" w:rsidRDefault="00072051" w14:paraId="636A6353" w14:textId="691309DA">
      <w:pPr>
        <w:pStyle w:val="Odstavecseseznamem"/>
        <w:tabs>
          <w:tab w:val="left" w:pos="1845"/>
        </w:tabs>
        <w:spacing w:after="120"/>
        <w:ind w:left="357"/>
        <w:contextualSpacing w:val="false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lastRenderedPageBreak/>
        <w:t>Obsahem části D</w:t>
      </w:r>
      <w:r w:rsidR="007C0199">
        <w:rPr>
          <w:rFonts w:cstheme="minorHAnsi"/>
        </w:rPr>
        <w:t xml:space="preserve"> je realizace níže uvedených vzdělávacích kurzů. Všechny uvedené vzdělávací kurzy musejí být realizovány jako uzavřené vzdělávací kurzy.</w:t>
      </w:r>
    </w:p>
    <w:p w:rsidR="007C0199" w:rsidP="007C0199" w:rsidRDefault="007C0199" w14:paraId="03715FB7" w14:textId="36494668">
      <w:pPr>
        <w:pStyle w:val="Odstavecseseznamem"/>
        <w:tabs>
          <w:tab w:val="left" w:pos="1845"/>
        </w:tabs>
        <w:spacing w:after="60"/>
        <w:ind w:left="357"/>
        <w:contextualSpacing w:val="false"/>
        <w:jc w:val="both"/>
        <w:rPr>
          <w:rFonts w:cstheme="minorHAnsi"/>
        </w:rPr>
      </w:pPr>
      <w:r>
        <w:rPr>
          <w:rFonts w:cstheme="minorHAnsi"/>
        </w:rPr>
        <w:t>Realiz</w:t>
      </w:r>
      <w:r w:rsidR="00072051">
        <w:rPr>
          <w:rFonts w:cstheme="minorHAnsi"/>
        </w:rPr>
        <w:t>ace vzdělávacích kurzů v části D</w:t>
      </w:r>
      <w:r>
        <w:rPr>
          <w:rFonts w:cstheme="minorHAnsi"/>
        </w:rPr>
        <w:t xml:space="preserve"> musí být zajišťována a garantována prostřednictvím osob (tj. lektorů), kteří splňují alespoň následující stupeň kvalifikace (tj. kritérium </w:t>
      </w:r>
      <w:r w:rsidRPr="00EF1C65">
        <w:rPr>
          <w:rFonts w:cstheme="minorHAnsi"/>
          <w:b/>
        </w:rPr>
        <w:t>technické kvalifikace dodavatele</w:t>
      </w:r>
      <w:r>
        <w:rPr>
          <w:rFonts w:cstheme="minorHAnsi"/>
        </w:rPr>
        <w:t>):</w:t>
      </w:r>
    </w:p>
    <w:p w:rsidR="007C0199" w:rsidP="00ED255F" w:rsidRDefault="007C0199" w14:paraId="4A11ECA6" w14:textId="35ECC383">
      <w:pPr>
        <w:pStyle w:val="Odstavecseseznamem"/>
        <w:numPr>
          <w:ilvl w:val="0"/>
          <w:numId w:val="4"/>
        </w:numPr>
        <w:tabs>
          <w:tab w:val="left" w:pos="1845"/>
        </w:tabs>
        <w:spacing w:after="360"/>
        <w:contextualSpacing w:val="false"/>
        <w:jc w:val="both"/>
        <w:rPr>
          <w:rFonts w:cstheme="minorHAnsi"/>
        </w:rPr>
      </w:pPr>
      <w:r w:rsidRPr="008C1183">
        <w:rPr>
          <w:rFonts w:cstheme="minorHAnsi"/>
        </w:rPr>
        <w:t>1 osoba</w:t>
      </w:r>
      <w:r w:rsidRPr="008C1183" w:rsidR="00072051">
        <w:rPr>
          <w:rFonts w:cstheme="minorHAnsi"/>
        </w:rPr>
        <w:t xml:space="preserve"> s</w:t>
      </w:r>
      <w:r w:rsidRPr="008C1183" w:rsidR="008C1183">
        <w:rPr>
          <w:rFonts w:cstheme="minorHAnsi"/>
        </w:rPr>
        <w:t>e</w:t>
      </w:r>
      <w:r w:rsidRPr="008C1183" w:rsidR="00072051">
        <w:rPr>
          <w:rFonts w:cstheme="minorHAnsi"/>
        </w:rPr>
        <w:t> </w:t>
      </w:r>
      <w:r w:rsidRPr="008C1183" w:rsidR="00F85C3E">
        <w:rPr>
          <w:rFonts w:cstheme="minorHAnsi"/>
        </w:rPr>
        <w:t xml:space="preserve">středoškolským </w:t>
      </w:r>
      <w:r w:rsidRPr="008C1183" w:rsidR="00072051">
        <w:rPr>
          <w:rFonts w:cstheme="minorHAnsi"/>
        </w:rPr>
        <w:t>vzděláním</w:t>
      </w:r>
      <w:r w:rsidRPr="008C1183">
        <w:rPr>
          <w:rFonts w:cstheme="minorHAnsi"/>
        </w:rPr>
        <w:t>,</w:t>
      </w:r>
      <w:r w:rsidR="00ED255F">
        <w:rPr>
          <w:rFonts w:cstheme="minorHAnsi"/>
        </w:rPr>
        <w:t xml:space="preserve"> která má nejméně 5 let </w:t>
      </w:r>
      <w:r>
        <w:rPr>
          <w:rFonts w:cstheme="minorHAnsi"/>
        </w:rPr>
        <w:t>praxe v</w:t>
      </w:r>
      <w:r w:rsidR="00ED255F">
        <w:rPr>
          <w:rFonts w:cstheme="minorHAnsi"/>
        </w:rPr>
        <w:t> </w:t>
      </w:r>
      <w:r>
        <w:rPr>
          <w:rFonts w:cstheme="minorHAnsi"/>
        </w:rPr>
        <w:t>oboru</w:t>
      </w:r>
      <w:r w:rsidR="00ED255F">
        <w:rPr>
          <w:rFonts w:cstheme="minorHAnsi"/>
        </w:rPr>
        <w:t xml:space="preserve"> </w:t>
      </w:r>
      <w:r w:rsidRPr="00ED255F" w:rsidR="00ED255F">
        <w:rPr>
          <w:rFonts w:cstheme="minorHAnsi"/>
        </w:rPr>
        <w:t>(uvedenou praxi</w:t>
      </w:r>
      <w:r w:rsidR="00583F7C">
        <w:rPr>
          <w:rFonts w:cstheme="minorHAnsi"/>
        </w:rPr>
        <w:t xml:space="preserve"> v oboru</w:t>
      </w:r>
      <w:r w:rsidRPr="00ED255F" w:rsidR="00ED255F">
        <w:rPr>
          <w:rFonts w:cstheme="minorHAnsi"/>
        </w:rPr>
        <w:t xml:space="preserve"> musí mít osoba v souvislosti s výukou jazyků ve firemním prostředí; to znamená, že nepostačuje praxe získaná výukou ve školských zařízeních apod.)</w:t>
      </w: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72051" w:rsidTr="00F85C3E" w14:paraId="601730F7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72051" w:rsidP="00072051" w:rsidRDefault="00072051" w14:paraId="6EE4F1A5" w14:textId="38E0F347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D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Jazykové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</w:t>
            </w:r>
          </w:p>
        </w:tc>
      </w:tr>
      <w:tr w:rsidR="00072051" w:rsidTr="00F85C3E" w14:paraId="63BF3558" w14:textId="77777777">
        <w:tc>
          <w:tcPr>
            <w:tcW w:w="3543" w:type="dxa"/>
            <w:shd w:val="clear" w:color="auto" w:fill="FDE9D9" w:themeFill="accent6" w:themeFillTint="33"/>
          </w:tcPr>
          <w:p w:rsidR="00072051" w:rsidP="00072051" w:rsidRDefault="00072051" w14:paraId="74BE4E7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72051" w:rsidP="00072051" w:rsidRDefault="00D044FA" w14:paraId="43D52A29" w14:textId="7E450F5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Jazykový kurz anglický jazyk</w:t>
            </w:r>
            <w:r w:rsidRPr="00A50D46" w:rsidR="00072051">
              <w:rPr>
                <w:rFonts w:cstheme="minorHAnsi"/>
              </w:rPr>
              <w:t xml:space="preserve"> začátečníci</w:t>
            </w:r>
          </w:p>
        </w:tc>
      </w:tr>
      <w:tr w:rsidR="00072051" w:rsidTr="00F85C3E" w14:paraId="6920C073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396E51A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72051" w:rsidP="00F85C3E" w:rsidRDefault="00072051" w14:paraId="583E4D1A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72051" w:rsidTr="00F85C3E" w14:paraId="2B730321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2883EC1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68053945" w14:textId="182E85D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072051" w:rsidTr="00F85C3E" w14:paraId="57832849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764BD48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72051" w:rsidP="00F85C3E" w:rsidRDefault="00072051" w14:paraId="5624A963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72051" w:rsidTr="00F85C3E" w14:paraId="1B490858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5DAD52E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5D518430" w14:textId="4ED5C8D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072051" w:rsidP="00072051" w:rsidRDefault="00072051" w14:paraId="37B298BD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72051" w:rsidTr="00F85C3E" w14:paraId="0D2612F0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72051" w:rsidP="00F85C3E" w:rsidRDefault="00072051" w14:paraId="1B2C4A2B" w14:textId="2C99EC06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D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Jazykové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 xml:space="preserve">kurz č. </w:t>
            </w:r>
            <w:r w:rsidR="00D044FA">
              <w:rPr>
                <w:rFonts w:cstheme="minorHAnsi"/>
                <w:b/>
              </w:rPr>
              <w:t>2</w:t>
            </w:r>
          </w:p>
        </w:tc>
      </w:tr>
      <w:tr w:rsidR="00072051" w:rsidTr="00F85C3E" w14:paraId="5C2B6720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08B1475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72051" w:rsidP="00D044FA" w:rsidRDefault="00D044FA" w14:paraId="3C280373" w14:textId="77777777">
            <w:pPr>
              <w:tabs>
                <w:tab w:val="left" w:pos="18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Jazykový kurz anglický jazyk</w:t>
            </w:r>
          </w:p>
          <w:p w:rsidR="00D044FA" w:rsidP="00F85C3E" w:rsidRDefault="00D044FA" w14:paraId="1409EF3B" w14:textId="6619204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mírně až středně pokročilí</w:t>
            </w:r>
          </w:p>
        </w:tc>
      </w:tr>
      <w:tr w:rsidR="00072051" w:rsidTr="00F85C3E" w14:paraId="6D19A217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0820156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72051" w:rsidP="00F85C3E" w:rsidRDefault="00072051" w14:paraId="51E22E5E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72051" w:rsidTr="00F85C3E" w14:paraId="016796BE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0B6C334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50F9275A" w14:textId="47D6241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072051" w:rsidTr="00F85C3E" w14:paraId="0FAD8033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7E0EB1D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14C97581" w14:textId="7FE8C7D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72051" w:rsidTr="00F85C3E" w14:paraId="6C33A98F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0E1BF00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60D52685" w14:textId="4C27361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72051" w:rsidP="00072051" w:rsidRDefault="00072051" w14:paraId="6D957EBF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72051" w:rsidTr="00F85C3E" w14:paraId="39AE6EC5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72051" w:rsidP="00F85C3E" w:rsidRDefault="00072051" w14:paraId="41461C09" w14:textId="3552211C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D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Jazykové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 xml:space="preserve">kurz č. </w:t>
            </w:r>
            <w:r w:rsidR="00D044FA">
              <w:rPr>
                <w:rFonts w:cstheme="minorHAnsi"/>
                <w:b/>
              </w:rPr>
              <w:t>3</w:t>
            </w:r>
          </w:p>
        </w:tc>
      </w:tr>
      <w:tr w:rsidR="00072051" w:rsidTr="00F85C3E" w14:paraId="164471AE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73DC4BD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72051" w:rsidP="00D044FA" w:rsidRDefault="00D044FA" w14:paraId="3AAB240E" w14:textId="77777777">
            <w:pPr>
              <w:tabs>
                <w:tab w:val="left" w:pos="18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Jazykový kurz anglický jazyk</w:t>
            </w:r>
          </w:p>
          <w:p w:rsidR="00D044FA" w:rsidP="00F85C3E" w:rsidRDefault="00D044FA" w14:paraId="65555901" w14:textId="5293072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pokročilí</w:t>
            </w:r>
          </w:p>
        </w:tc>
      </w:tr>
      <w:tr w:rsidR="00072051" w:rsidTr="00F85C3E" w14:paraId="373692AB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5AC9CC6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  <w:vAlign w:val="center"/>
          </w:tcPr>
          <w:p w:rsidR="00072051" w:rsidP="00F85C3E" w:rsidRDefault="00072051" w14:paraId="0AB40528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Zlínský kraj</w:t>
            </w:r>
          </w:p>
        </w:tc>
      </w:tr>
      <w:tr w:rsidR="00072051" w:rsidTr="00F85C3E" w14:paraId="448AD504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43A57A5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3E545698" w14:textId="0DFC882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072051" w:rsidTr="00F85C3E" w14:paraId="7E9253B8" w14:textId="77777777"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1D1AE57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72051" w:rsidP="00F85C3E" w:rsidRDefault="003E4E1D" w14:paraId="2BE1554E" w14:textId="2A44838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name="_GoBack" w:id="0"/>
            <w:bookmarkEnd w:id="0"/>
          </w:p>
        </w:tc>
      </w:tr>
      <w:tr w:rsidR="00072051" w:rsidTr="00F85C3E" w14:paraId="1C904BE3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72051" w:rsidP="00F85C3E" w:rsidRDefault="00072051" w14:paraId="4EA2B77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72051" w:rsidP="00F85C3E" w:rsidRDefault="00D044FA" w14:paraId="53667481" w14:textId="484A940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D044FA" w:rsidP="00D044FA" w:rsidRDefault="00D044FA" w14:paraId="689D8A46" w14:textId="64BFAA98">
      <w:pPr>
        <w:tabs>
          <w:tab w:val="left" w:pos="1845"/>
        </w:tabs>
        <w:spacing w:before="36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4038">
        <w:rPr>
          <w:rFonts w:cstheme="minorHAnsi"/>
          <w:b/>
          <w:bCs/>
          <w:sz w:val="24"/>
          <w:szCs w:val="24"/>
          <w:u w:val="single"/>
        </w:rPr>
        <w:lastRenderedPageBreak/>
        <w:t xml:space="preserve">Část 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Pr="00D24038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033C3E">
        <w:rPr>
          <w:rFonts w:cstheme="minorHAnsi"/>
          <w:b/>
          <w:bCs/>
          <w:sz w:val="24"/>
          <w:szCs w:val="24"/>
          <w:u w:val="single"/>
        </w:rPr>
        <w:t>Technické a jiné odborné vzdělávání</w:t>
      </w:r>
    </w:p>
    <w:p w:rsidRPr="00EF1C65" w:rsidR="00D044FA" w:rsidP="00D044FA" w:rsidRDefault="004670DE" w14:paraId="7ECE9FB4" w14:textId="7F161658">
      <w:pPr>
        <w:pStyle w:val="Odstavecseseznamem"/>
        <w:tabs>
          <w:tab w:val="left" w:pos="1845"/>
        </w:tabs>
        <w:spacing w:after="120"/>
        <w:ind w:left="357"/>
        <w:contextualSpacing w:val="false"/>
        <w:jc w:val="both"/>
        <w:rPr>
          <w:rFonts w:cstheme="minorHAnsi"/>
          <w:sz w:val="24"/>
          <w:szCs w:val="24"/>
          <w:u w:val="single"/>
        </w:rPr>
      </w:pPr>
      <w:r w:rsidRPr="0005671E">
        <w:rPr>
          <w:rFonts w:cstheme="minorHAnsi"/>
        </w:rPr>
        <w:t>Obsahem části A je realizace níže uvedených vzdělávacích kurzů. Všechny uvedené vzdělávací</w:t>
      </w:r>
      <w:r>
        <w:rPr>
          <w:rFonts w:cstheme="minorHAnsi"/>
        </w:rPr>
        <w:t xml:space="preserve"> kurzy musejí bý</w:t>
      </w:r>
      <w:r w:rsidRPr="0005671E">
        <w:rPr>
          <w:rFonts w:cstheme="minorHAnsi"/>
        </w:rPr>
        <w:t xml:space="preserve">t realizovány jako </w:t>
      </w:r>
      <w:r>
        <w:rPr>
          <w:rFonts w:cstheme="minorHAnsi"/>
        </w:rPr>
        <w:t>uzavřené</w:t>
      </w:r>
      <w:r w:rsidRPr="0005671E">
        <w:rPr>
          <w:rFonts w:cstheme="minorHAnsi"/>
        </w:rPr>
        <w:t xml:space="preserve"> vzdělávací kurzy, a to výjimkou</w:t>
      </w:r>
      <w:r w:rsidR="00554720">
        <w:rPr>
          <w:rFonts w:cstheme="minorHAnsi"/>
        </w:rPr>
        <w:t xml:space="preserve"> vzdělávacích kurzů č. 7 až 14, které mohou</w:t>
      </w:r>
      <w:r w:rsidRPr="0005671E">
        <w:rPr>
          <w:rFonts w:cstheme="minorHAnsi"/>
        </w:rPr>
        <w:t xml:space="preserve"> být realizován</w:t>
      </w:r>
      <w:r w:rsidR="00554720">
        <w:rPr>
          <w:rFonts w:cstheme="minorHAnsi"/>
        </w:rPr>
        <w:t>y</w:t>
      </w:r>
      <w:r w:rsidRPr="0005671E">
        <w:rPr>
          <w:rFonts w:cstheme="minorHAnsi"/>
        </w:rPr>
        <w:t xml:space="preserve"> jako </w:t>
      </w:r>
      <w:r w:rsidR="00554720">
        <w:rPr>
          <w:rFonts w:cstheme="minorHAnsi"/>
        </w:rPr>
        <w:t>otevřené</w:t>
      </w:r>
      <w:r>
        <w:rPr>
          <w:rFonts w:cstheme="minorHAnsi"/>
        </w:rPr>
        <w:t xml:space="preserve"> vzdělávací </w:t>
      </w:r>
      <w:r w:rsidRPr="0005671E">
        <w:rPr>
          <w:rFonts w:cstheme="minorHAnsi"/>
        </w:rPr>
        <w:t>kurz</w:t>
      </w:r>
      <w:r w:rsidR="00554720">
        <w:rPr>
          <w:rFonts w:cstheme="minorHAnsi"/>
        </w:rPr>
        <w:t>y</w:t>
      </w:r>
      <w:r w:rsidRPr="0005671E">
        <w:rPr>
          <w:rFonts w:cstheme="minorHAnsi"/>
        </w:rPr>
        <w:t>.</w:t>
      </w:r>
    </w:p>
    <w:p w:rsidR="00D044FA" w:rsidP="00D044FA" w:rsidRDefault="00D044FA" w14:paraId="57D1BB65" w14:textId="12499C6A">
      <w:pPr>
        <w:pStyle w:val="Odstavecseseznamem"/>
        <w:tabs>
          <w:tab w:val="left" w:pos="1845"/>
        </w:tabs>
        <w:spacing w:after="60"/>
        <w:ind w:left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Realizace vzdělávacích kurzů v části E musí být zajišťována a garantována prostřednictvím osob (tj. lektorů), kteří splňují alespoň následující stupeň kvalifikace (tj. kritérium </w:t>
      </w:r>
      <w:r w:rsidRPr="00EF1C65">
        <w:rPr>
          <w:rFonts w:cstheme="minorHAnsi"/>
          <w:b/>
        </w:rPr>
        <w:t>technické kvalifikace dodavatele</w:t>
      </w:r>
      <w:r>
        <w:rPr>
          <w:rFonts w:cstheme="minorHAnsi"/>
        </w:rPr>
        <w:t>):</w:t>
      </w:r>
    </w:p>
    <w:p w:rsidRPr="008C1183" w:rsidR="00554720" w:rsidP="008C1183" w:rsidRDefault="00554720" w14:paraId="77B4053C" w14:textId="4E744315">
      <w:pPr>
        <w:pStyle w:val="Odstavecseseznamem"/>
        <w:numPr>
          <w:ilvl w:val="0"/>
          <w:numId w:val="4"/>
        </w:numPr>
        <w:tabs>
          <w:tab w:val="left" w:pos="1845"/>
        </w:tabs>
        <w:spacing w:after="36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ve vztahu ke kurzům č. 1 až 9 - </w:t>
      </w:r>
      <w:r w:rsidR="00D044FA">
        <w:rPr>
          <w:rFonts w:cstheme="minorHAnsi"/>
        </w:rPr>
        <w:t>1 osoba s</w:t>
      </w:r>
      <w:r>
        <w:rPr>
          <w:rFonts w:cstheme="minorHAnsi"/>
        </w:rPr>
        <w:t> oprávněním pro provádění školení dle příslušných právních předpisů</w:t>
      </w: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5499E0B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033C3E" w:rsidRDefault="00033C3E" w14:paraId="75BC51C5" w14:textId="7B589329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</w:t>
            </w:r>
          </w:p>
        </w:tc>
      </w:tr>
      <w:tr w:rsidR="00033C3E" w:rsidTr="00F85C3E" w14:paraId="1EFEA503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E4E808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58ED345C" w14:textId="221C035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Obsluha tlakových nádob, obsluha plynového zařízení</w:t>
            </w:r>
          </w:p>
        </w:tc>
      </w:tr>
      <w:tr w:rsidR="00033C3E" w:rsidTr="00F85C3E" w14:paraId="081BC68F" w14:textId="77777777">
        <w:tc>
          <w:tcPr>
            <w:tcW w:w="3543" w:type="dxa"/>
            <w:shd w:val="clear" w:color="auto" w:fill="FDE9D9" w:themeFill="accent6" w:themeFillTint="33"/>
          </w:tcPr>
          <w:p w:rsidR="00033C3E" w:rsidP="00F85C3E" w:rsidRDefault="00033C3E" w14:paraId="782D5A78" w14:textId="1E99AEF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="00033C3E" w:rsidP="004670DE" w:rsidRDefault="00033C3E" w14:paraId="7EF49597" w14:textId="3CACC7D1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 xml:space="preserve">Proškolení obsluhy TNS dle ČSN 69 0012 čl. III odst. 6 a obsluhy plynových zařízení (topiči a </w:t>
            </w:r>
            <w:proofErr w:type="spellStart"/>
            <w:r w:rsidRPr="00A50D46">
              <w:rPr>
                <w:rFonts w:cstheme="minorHAnsi"/>
              </w:rPr>
              <w:t>destilatéři</w:t>
            </w:r>
            <w:proofErr w:type="spellEnd"/>
            <w:r w:rsidRPr="00A50D46">
              <w:rPr>
                <w:rFonts w:cstheme="minorHAnsi"/>
              </w:rPr>
              <w:t>) dle vyhlášky ČÚBP č. 21/1979 Sb.</w:t>
            </w:r>
          </w:p>
        </w:tc>
      </w:tr>
      <w:tr w:rsidR="00033C3E" w:rsidTr="00F85C3E" w14:paraId="08639869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A0D13A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52B86E12" w14:textId="5135FD8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0991AB30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FDAAEE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033C3E" w14:paraId="337423E4" w14:textId="05CE8D7E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3CFF9155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460FD3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1049BE" w14:paraId="07E02532" w14:textId="1F1A576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3C3E" w:rsidTr="00F85C3E" w14:paraId="018B29F8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3773D2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B97987" w14:paraId="0070C6E7" w14:textId="43FE73E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33C3E" w:rsidP="00033C3E" w:rsidRDefault="00033C3E" w14:paraId="59AA2D48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24D098C0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205981AD" w14:textId="4EB706D2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2</w:t>
            </w:r>
          </w:p>
        </w:tc>
      </w:tr>
      <w:tr w:rsidR="00033C3E" w:rsidTr="00F85C3E" w14:paraId="26CDCD76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180BB7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56AC3082" w14:textId="1B3BA31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Školení VZV – nové průkazy</w:t>
            </w:r>
          </w:p>
        </w:tc>
      </w:tr>
      <w:tr w:rsidR="00033C3E" w:rsidTr="00F85C3E" w14:paraId="048D73A5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04FE05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="00033C3E" w:rsidP="004670DE" w:rsidRDefault="00033C3E" w14:paraId="535F27FA" w14:textId="6F56F2D9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Školení řidičů motorových manipulačních vozíků podle ČSN 26 8805, ČSN 26 9030, ČSN EN ISO 3691-1, ČSN 26 9010, OS, MV-P09/8</w:t>
            </w:r>
          </w:p>
        </w:tc>
      </w:tr>
      <w:tr w:rsidR="00033C3E" w:rsidTr="00F85C3E" w14:paraId="6CF2283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19A41E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55DF2743" w14:textId="3B45FE7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0B3E1B3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0FD3E3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033C3E" w14:paraId="2E479579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033C3E" w:rsidTr="00F85C3E" w14:paraId="1BC4975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8A7327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033C3E" w14:paraId="71491557" w14:textId="64AE305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3C3E" w:rsidTr="00F85C3E" w14:paraId="17D83ED1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FEE3A9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033C3E" w14:paraId="5149D0B3" w14:textId="2D4BF5D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033C3E" w:rsidP="00033C3E" w:rsidRDefault="00033C3E" w14:paraId="0F468B45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25AE0136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2654FE56" w14:textId="7596025D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3</w:t>
            </w:r>
          </w:p>
        </w:tc>
      </w:tr>
      <w:tr w:rsidR="00033C3E" w:rsidTr="00F85C3E" w14:paraId="260D3D9F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F71318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38D6DDF1" w14:textId="2590A9F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Vazač břemen – nové oprávnění</w:t>
            </w:r>
          </w:p>
        </w:tc>
      </w:tr>
      <w:tr w:rsidR="00033C3E" w:rsidTr="00F85C3E" w14:paraId="3722060D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501B2C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="00033C3E" w:rsidP="004670DE" w:rsidRDefault="004670DE" w14:paraId="0D34A170" w14:textId="1BC96BB6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Školení vazačů břemen – teoretická a praktická část odborné přípravy podle ČSN ISO 9926-1, ČSN ISO 12480-1, zákona č. 262/2006 Sb., zákoníku práce, ve znění pozdějších předpisů, nařízení vlády č. 378/2001 Sb.</w:t>
            </w:r>
          </w:p>
        </w:tc>
      </w:tr>
      <w:tr w:rsidR="00033C3E" w:rsidTr="00F85C3E" w14:paraId="0163CC4D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F4EFBB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041A560C" w14:textId="29730AB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4559A37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CA1537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040B6CCD" w14:textId="263E9D5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3C3E" w:rsidTr="00F85C3E" w14:paraId="47898F2E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AE06EB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F04003A" w14:textId="1A2CA97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3C3E" w:rsidTr="00F85C3E" w14:paraId="566BD5B6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346B6F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4AE53695" w14:textId="1E6F053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033C3E" w:rsidP="00033C3E" w:rsidRDefault="00033C3E" w14:paraId="5DEE9EF5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63BAE3D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4F4A08AD" w14:textId="0338A65A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4</w:t>
            </w:r>
          </w:p>
        </w:tc>
      </w:tr>
      <w:tr w:rsidR="00033C3E" w:rsidTr="00F85C3E" w14:paraId="1515DE6C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A983F6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5B884041" w14:textId="1BB38BC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Jeřábník – nové oprávnění</w:t>
            </w:r>
          </w:p>
        </w:tc>
      </w:tr>
      <w:tr w:rsidR="00033C3E" w:rsidTr="00F85C3E" w14:paraId="074233BB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302A2C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="00033C3E" w:rsidP="004670DE" w:rsidRDefault="004670DE" w14:paraId="172BD2C9" w14:textId="294C178A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Školení jeřábníků – teoretická a praktická část odborné přípravy podle ČSN ISO 9926-1, ČSN ISO 12480-1, zákona č. 262/2006 Sb., zákoníku práce, ve znění pozdějších předpisů, nařízení vlády č. 378/2001 Sb.</w:t>
            </w:r>
          </w:p>
        </w:tc>
      </w:tr>
      <w:tr w:rsidR="00033C3E" w:rsidTr="00F85C3E" w14:paraId="4E421D5F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1C734B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223E61FE" w14:textId="3F4308D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782CECCE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96DA60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5E86E5DB" w14:textId="31F8499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3C3E" w:rsidTr="00F85C3E" w14:paraId="7D9AB5F1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E858A6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141B7D18" w14:textId="2412C34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3C3E" w:rsidTr="00F85C3E" w14:paraId="78F2F79A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342CF8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B97987" w14:paraId="2520DE0A" w14:textId="6D01B66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033C3E" w:rsidP="00033C3E" w:rsidRDefault="00033C3E" w14:paraId="01F280F6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CF3BB8B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70A1096E" w14:textId="0A26D684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5</w:t>
            </w:r>
          </w:p>
        </w:tc>
      </w:tr>
      <w:tr w:rsidR="00033C3E" w:rsidTr="00F85C3E" w14:paraId="4D74395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D6EA3A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1C1E3216" w14:textId="0B2C77D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Vazač břemen – periodické přezkoušení</w:t>
            </w:r>
          </w:p>
        </w:tc>
      </w:tr>
      <w:tr w:rsidR="00033C3E" w:rsidTr="00F85C3E" w14:paraId="22F23602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EC916D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="00033C3E" w:rsidP="004670DE" w:rsidRDefault="004670DE" w14:paraId="037E64EB" w14:textId="647E400C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 xml:space="preserve">Periodické přezkoušení jeřábníků – teoretická a praktická část odborné přípravy podle ČSN ISO 9926-1, ČSN ISO 12480-1, zákona č. 262/2006 Sb., zákoníku práce, </w:t>
            </w:r>
            <w:r w:rsidRPr="00A50D46">
              <w:rPr>
                <w:rFonts w:cstheme="minorHAnsi"/>
              </w:rPr>
              <w:lastRenderedPageBreak/>
              <w:t>ve znění pozdějších předpisů, nařízení vlády č. 378/2001 Sb.</w:t>
            </w:r>
          </w:p>
        </w:tc>
      </w:tr>
      <w:tr w:rsidR="00033C3E" w:rsidTr="00F85C3E" w14:paraId="39B005E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10EABC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6AE04B27" w14:textId="43563B8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1C44BCFF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0DFA77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0F2868AF" w14:textId="79B8753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44472259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41337B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404C257E" w14:textId="04BDEA3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3C3E" w:rsidTr="00F85C3E" w14:paraId="23FBD6E4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7FD866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541AD21F" w14:textId="7694414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033C3E" w:rsidP="00033C3E" w:rsidRDefault="00033C3E" w14:paraId="1C11C436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167C1E6B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48FFC02B" w14:textId="1845F003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6</w:t>
            </w:r>
          </w:p>
        </w:tc>
      </w:tr>
      <w:tr w:rsidR="00033C3E" w:rsidTr="00F85C3E" w14:paraId="2AEAFC6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2A7BED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6C3AE834" w14:textId="34A140D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Obsluhy křovinořezu a motorové pily – nové oprávnění</w:t>
            </w:r>
          </w:p>
        </w:tc>
      </w:tr>
      <w:tr w:rsidR="00033C3E" w:rsidTr="00F85C3E" w14:paraId="49246DA1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3E1589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obsah kurzu</w:t>
            </w:r>
          </w:p>
        </w:tc>
        <w:tc>
          <w:tcPr>
            <w:tcW w:w="3261" w:type="dxa"/>
            <w:vAlign w:val="center"/>
          </w:tcPr>
          <w:p w:rsidRPr="00A50D46" w:rsidR="004670DE" w:rsidP="004670DE" w:rsidRDefault="004670DE" w14:paraId="4AA7509F" w14:textId="77777777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Školení dle platných norem</w:t>
            </w:r>
          </w:p>
          <w:p w:rsidRPr="00A50D46" w:rsidR="004670DE" w:rsidP="004670DE" w:rsidRDefault="004670DE" w14:paraId="0FCCCC37" w14:textId="77777777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Bezpečnost a ochrana zdraví při práci</w:t>
            </w:r>
          </w:p>
          <w:p w:rsidRPr="00A50D46" w:rsidR="004670DE" w:rsidP="004670DE" w:rsidRDefault="004670DE" w14:paraId="3EC31566" w14:textId="77777777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Základy konstrukce motorových pil</w:t>
            </w:r>
          </w:p>
          <w:p w:rsidRPr="00A50D46" w:rsidR="004670DE" w:rsidP="004670DE" w:rsidRDefault="004670DE" w14:paraId="5D18C577" w14:textId="77777777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Základy konstrukce křovinořezů</w:t>
            </w:r>
          </w:p>
          <w:p w:rsidR="004670DE" w:rsidP="004670DE" w:rsidRDefault="004670DE" w14:paraId="7A3AD3C5" w14:textId="7BB6D25F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Praktická výuka práce s řetězovou motorovou pilou</w:t>
            </w:r>
          </w:p>
          <w:p w:rsidRPr="004670DE" w:rsidR="00033C3E" w:rsidP="004670DE" w:rsidRDefault="004670DE" w14:paraId="470FEDD9" w14:textId="49CDF959">
            <w:pPr>
              <w:pStyle w:val="Odstavecseseznamem"/>
              <w:numPr>
                <w:ilvl w:val="0"/>
                <w:numId w:val="1"/>
              </w:numPr>
              <w:ind w:left="313" w:hanging="283"/>
              <w:jc w:val="both"/>
              <w:rPr>
                <w:rFonts w:cstheme="minorHAnsi"/>
              </w:rPr>
            </w:pPr>
            <w:r w:rsidRPr="00A50D46">
              <w:rPr>
                <w:rFonts w:cstheme="minorHAnsi"/>
              </w:rPr>
              <w:t>Praktická výuka práce s křovinořezem</w:t>
            </w:r>
          </w:p>
        </w:tc>
      </w:tr>
      <w:tr w:rsidR="00033C3E" w:rsidTr="00F85C3E" w14:paraId="3A33F6C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58EA47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033C3E" w14:paraId="1C491193" w14:textId="31CD489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Zlín</w:t>
            </w:r>
          </w:p>
        </w:tc>
      </w:tr>
      <w:tr w:rsidR="00033C3E" w:rsidTr="00F85C3E" w14:paraId="411DE358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68F7AA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796209C6" w14:textId="4992605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033C3E" w:rsidTr="00F85C3E" w14:paraId="669845D8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2A78EE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033C3E" w14:paraId="6121BE8E" w14:textId="7777777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3C3E" w:rsidTr="00F85C3E" w14:paraId="0BD15B21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ABC5DC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765EA11" w14:textId="306C11B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33C3E" w:rsidP="00033C3E" w:rsidRDefault="00033C3E" w14:paraId="0F6FA453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537F0352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4D0EFFFA" w14:textId="0E6EBC21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7</w:t>
            </w:r>
          </w:p>
        </w:tc>
      </w:tr>
      <w:tr w:rsidR="00033C3E" w:rsidTr="00F85C3E" w14:paraId="69F20EC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AAF310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179C8048" w14:textId="0AB9EBC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Opakovací školení odborné způsobilosti v elektrotechnice dle vyhlášky č. 50/1978 Sb. a § 9 vyhlášky č. 50/1978</w:t>
            </w:r>
          </w:p>
        </w:tc>
      </w:tr>
      <w:tr w:rsidR="00033C3E" w:rsidTr="00F85C3E" w14:paraId="0DD77E33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62E43E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F9191D" w14:paraId="37F00408" w14:textId="1935F8B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19425070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F11357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723C958E" w14:textId="220AB1B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3980196E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014A93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53AD46C0" w14:textId="3B82535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50D9F797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25C5719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B860E29" w14:textId="0D2C877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033C3E" w:rsidP="00033C3E" w:rsidRDefault="00033C3E" w14:paraId="779CF230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D11A0D4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6915314F" w14:textId="67DD3E3F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8</w:t>
            </w:r>
          </w:p>
        </w:tc>
      </w:tr>
      <w:tr w:rsidR="00033C3E" w:rsidTr="00F85C3E" w14:paraId="3B90FB0D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853CBE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23C0EEAC" w14:textId="7FC82B4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Opakovací školení odborné způsobilosti dle § 8 vyhlášky č. 50/1978 Sb. bez omezení napětí, anténách a hromosvodech v objektech tř. A</w:t>
            </w:r>
          </w:p>
        </w:tc>
      </w:tr>
      <w:tr w:rsidR="00033C3E" w:rsidTr="00F85C3E" w14:paraId="735A7969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3FBEEE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F9191D" w14:paraId="3308CAD7" w14:textId="4694396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1AC24E1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0F0B32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5D1571F9" w14:textId="079E9B1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256EEDB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B3A08F8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6C76D24E" w14:textId="30B58DF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08D85DA0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BA2C7E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1EDC69ED" w14:textId="006AA0D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033C3E" w:rsidP="00033C3E" w:rsidRDefault="00033C3E" w14:paraId="54FC2B47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A0F4562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7C948DC2" w14:textId="6A11DAB3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9</w:t>
            </w:r>
          </w:p>
        </w:tc>
      </w:tr>
      <w:tr w:rsidR="00033C3E" w:rsidTr="00F85C3E" w14:paraId="5189BEF5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6E5AED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3D3FBEDB" w14:textId="269D29D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Opakovací školení odborné způsobilosti v elektrotechnice dle § 7 vyhlášky č. 50/1978 Sb. do 1000 V, anténách a hromosvodech v objektech tř. A</w:t>
            </w:r>
          </w:p>
        </w:tc>
      </w:tr>
      <w:tr w:rsidR="00033C3E" w:rsidTr="00F85C3E" w14:paraId="547C174B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C6FB052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F9191D" w14:paraId="53CC022B" w14:textId="3F6B4750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7A121729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79672C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1BD6681" w14:textId="10426F6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7BFAF566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30F77D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375DF0F" w14:textId="4E9D690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0978DFAF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5A537A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0E55B7CD" w14:textId="4D2252C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033C3E" w:rsidP="00033C3E" w:rsidRDefault="00033C3E" w14:paraId="6F8C8343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785632AD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4DE22946" w14:textId="566D4082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10</w:t>
            </w:r>
          </w:p>
        </w:tc>
      </w:tr>
      <w:tr w:rsidR="00033C3E" w:rsidTr="00F85C3E" w14:paraId="403C6A9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DE3054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51AEF6BC" w14:textId="5853F26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Gastronomické kurzy 1 – studená kuchyně</w:t>
            </w:r>
          </w:p>
        </w:tc>
      </w:tr>
      <w:tr w:rsidR="00033C3E" w:rsidTr="00F85C3E" w14:paraId="0E1279B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8D1994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6734F5" w14:paraId="4BF195F3" w14:textId="119B9D8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celá ČR mimo hlavní město Praha </w:t>
            </w:r>
          </w:p>
        </w:tc>
      </w:tr>
      <w:tr w:rsidR="00033C3E" w:rsidTr="00F85C3E" w14:paraId="463CCCF2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75D47E01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73F2D75C" w14:textId="0F86ADF9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13EE1C8B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58F48B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04E658ED" w14:textId="1DFC03B1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23706DF8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0C9CCE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48C75E10" w14:textId="2370F76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33C3E" w:rsidP="00033C3E" w:rsidRDefault="00033C3E" w14:paraId="7D29F67E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185765E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0F4191DD" w14:textId="3850AB65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11</w:t>
            </w:r>
          </w:p>
        </w:tc>
      </w:tr>
      <w:tr w:rsidR="00033C3E" w:rsidTr="00F85C3E" w14:paraId="0FD30793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81ADEF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3626F6B3" w14:textId="279C005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 xml:space="preserve">Gastronomické kurzy 2 – moderní </w:t>
            </w:r>
            <w:proofErr w:type="spellStart"/>
            <w:r w:rsidRPr="00A50D46">
              <w:rPr>
                <w:rFonts w:cstheme="minorHAnsi"/>
              </w:rPr>
              <w:t>gastro</w:t>
            </w:r>
            <w:proofErr w:type="spellEnd"/>
            <w:r w:rsidRPr="00A50D46">
              <w:rPr>
                <w:rFonts w:cstheme="minorHAnsi"/>
              </w:rPr>
              <w:t xml:space="preserve"> – steaky, </w:t>
            </w:r>
            <w:proofErr w:type="spellStart"/>
            <w:r w:rsidRPr="00A50D46">
              <w:rPr>
                <w:rFonts w:cstheme="minorHAnsi"/>
              </w:rPr>
              <w:t>burgery</w:t>
            </w:r>
            <w:proofErr w:type="spellEnd"/>
          </w:p>
        </w:tc>
      </w:tr>
      <w:tr w:rsidR="00033C3E" w:rsidTr="00F85C3E" w14:paraId="51A61903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DD63E03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6734F5" w14:paraId="0F15C7FE" w14:textId="19F83418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16087148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C1A7BB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4F088CA5" w14:textId="0EEE844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1F79EE90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CEE9AB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48B33EB8" w14:textId="5AB0A38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3DFF75DE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3C1DC5C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5F2F8B4A" w14:textId="470D5E9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033C3E" w:rsidP="00033C3E" w:rsidRDefault="00033C3E" w14:paraId="2B379AFC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6B5FA2D7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6373C529" w14:textId="09CC1850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12</w:t>
            </w:r>
          </w:p>
        </w:tc>
      </w:tr>
      <w:tr w:rsidR="00033C3E" w:rsidTr="00F85C3E" w14:paraId="3A2A3C2B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4EF6EFF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2850ADDA" w14:textId="1DC0B2AF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Gastronomické kurzy 3 – základy mixování nápojů</w:t>
            </w:r>
          </w:p>
        </w:tc>
      </w:tr>
      <w:tr w:rsidR="00033C3E" w:rsidTr="00F85C3E" w14:paraId="2D257E21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1530B67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6734F5" w14:paraId="69E9105C" w14:textId="61F33896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647C8A9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2647BBA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33EB49D7" w14:textId="1DA2C31D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3C3E" w:rsidTr="00F85C3E" w14:paraId="43CF8CDF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8DD48E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7C437AEB" w14:textId="68018B2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1442F649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C5C1876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B97987" w14:paraId="44232B5A" w14:textId="5AE6214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033C3E" w:rsidP="00033C3E" w:rsidRDefault="00033C3E" w14:paraId="0C599347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7835314D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5AA49D58" w14:textId="75CD67A3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13</w:t>
            </w:r>
          </w:p>
        </w:tc>
      </w:tr>
      <w:tr w:rsidR="00033C3E" w:rsidTr="00F85C3E" w14:paraId="3F96C3C4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BB14C3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18DBB40B" w14:textId="33867F83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Gastronomické kurzy 4 – mixované alkoholické nápoje a jejich servírování</w:t>
            </w:r>
          </w:p>
        </w:tc>
      </w:tr>
      <w:tr w:rsidR="00033C3E" w:rsidTr="00F85C3E" w14:paraId="43EAC7FF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15E111C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6734F5" w14:paraId="767364B1" w14:textId="4ACEB15A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1A29E60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107587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31DA2E2B" w14:textId="1FC9CEE7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2F4AC8B2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546ACCDF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20426C8B" w14:textId="2687979B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2DC0543D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630210FB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61524F7D" w14:textId="4FA347E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033C3E" w:rsidP="00033C3E" w:rsidRDefault="00033C3E" w14:paraId="67EF1925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tbl>
      <w:tblPr>
        <w:tblStyle w:val="Mkatabulky"/>
        <w:tblW w:w="0" w:type="auto"/>
        <w:tblInd w:w="988" w:type="dxa"/>
        <w:tblLook w:firstRow="1" w:lastRow="0" w:firstColumn="1" w:lastColumn="0" w:noHBand="0" w:noVBand="1" w:val="04A0"/>
      </w:tblPr>
      <w:tblGrid>
        <w:gridCol w:w="3543"/>
        <w:gridCol w:w="3261"/>
      </w:tblGrid>
      <w:tr w:rsidR="00033C3E" w:rsidTr="00F85C3E" w14:paraId="0FD2C54C" w14:textId="77777777">
        <w:tc>
          <w:tcPr>
            <w:tcW w:w="6804" w:type="dxa"/>
            <w:gridSpan w:val="2"/>
            <w:shd w:val="clear" w:color="auto" w:fill="FDE9D9" w:themeFill="accent6" w:themeFillTint="33"/>
          </w:tcPr>
          <w:p w:rsidRPr="00E13084" w:rsidR="00033C3E" w:rsidP="00F85C3E" w:rsidRDefault="00033C3E" w14:paraId="4AE6B5A1" w14:textId="640DC95B">
            <w:pPr>
              <w:tabs>
                <w:tab w:val="left" w:pos="586"/>
                <w:tab w:val="left" w:pos="1845"/>
                <w:tab w:val="center" w:pos="2656"/>
                <w:tab w:val="center" w:pos="3294"/>
                <w:tab w:val="left" w:pos="4437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E</w:t>
            </w:r>
            <w:r w:rsidRPr="00E1308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Technické a jiné odborné vzdělávání</w:t>
            </w:r>
            <w:r w:rsidRPr="00E13084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kurz č. 14</w:t>
            </w:r>
          </w:p>
        </w:tc>
      </w:tr>
      <w:tr w:rsidR="00033C3E" w:rsidTr="00F85C3E" w14:paraId="3ACDEE5A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3E7A5FD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Označení kurzu</w:t>
            </w:r>
          </w:p>
        </w:tc>
        <w:tc>
          <w:tcPr>
            <w:tcW w:w="3261" w:type="dxa"/>
          </w:tcPr>
          <w:p w:rsidR="00033C3E" w:rsidP="00033C3E" w:rsidRDefault="00033C3E" w14:paraId="54862F35" w14:textId="34F281C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 w:rsidRPr="00A50D46">
              <w:rPr>
                <w:rFonts w:cstheme="minorHAnsi"/>
              </w:rPr>
              <w:t>Gastronomické kurzy 5 – teplá kuchyně</w:t>
            </w:r>
          </w:p>
        </w:tc>
      </w:tr>
      <w:tr w:rsidR="00033C3E" w:rsidTr="00F85C3E" w14:paraId="4B2D4E12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093DD455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 konání kurzu</w:t>
            </w:r>
          </w:p>
        </w:tc>
        <w:tc>
          <w:tcPr>
            <w:tcW w:w="3261" w:type="dxa"/>
          </w:tcPr>
          <w:p w:rsidR="00033C3E" w:rsidP="00033C3E" w:rsidRDefault="006734F5" w14:paraId="240767FE" w14:textId="7676A1E2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celá ČR mimo hlavní město Praha</w:t>
            </w:r>
          </w:p>
        </w:tc>
      </w:tr>
      <w:tr w:rsidR="00033C3E" w:rsidTr="00F85C3E" w14:paraId="05701A1C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418D75E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 w:rsidRPr="00484CB1">
              <w:rPr>
                <w:rFonts w:cstheme="minorHAnsi"/>
              </w:rPr>
              <w:t>Délka trvání kurzu</w:t>
            </w:r>
            <w:r>
              <w:rPr>
                <w:rFonts w:cstheme="minorHAnsi"/>
              </w:rPr>
              <w:t xml:space="preserve"> v hodinách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680AE7EB" w14:textId="07D71B15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3C3E" w:rsidTr="00F85C3E" w14:paraId="7ADA598E" w14:textId="77777777"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38A661B0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Minimální počet zaměstnanců pro konání jednoho vzdělávacího kurzu</w:t>
            </w:r>
          </w:p>
        </w:tc>
        <w:tc>
          <w:tcPr>
            <w:tcW w:w="3261" w:type="dxa"/>
            <w:vAlign w:val="center"/>
          </w:tcPr>
          <w:p w:rsidR="00033C3E" w:rsidP="004670DE" w:rsidRDefault="004670DE" w14:paraId="61FE7BA5" w14:textId="64777584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3C3E" w:rsidTr="00F85C3E" w14:paraId="1619C6E4" w14:textId="77777777">
        <w:trPr>
          <w:trHeight w:val="535"/>
        </w:trPr>
        <w:tc>
          <w:tcPr>
            <w:tcW w:w="3543" w:type="dxa"/>
            <w:shd w:val="clear" w:color="auto" w:fill="FDE9D9" w:themeFill="accent6" w:themeFillTint="33"/>
          </w:tcPr>
          <w:p w:rsidR="00033C3E" w:rsidP="00033C3E" w:rsidRDefault="00033C3E" w14:paraId="25AA9D04" w14:textId="77777777">
            <w:pPr>
              <w:tabs>
                <w:tab w:val="left" w:pos="1845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Celkový počet zaměstnanců, kteří absolvují kurz za dobu trvání smlouvy</w:t>
            </w:r>
          </w:p>
        </w:tc>
        <w:tc>
          <w:tcPr>
            <w:tcW w:w="3261" w:type="dxa"/>
            <w:vAlign w:val="center"/>
          </w:tcPr>
          <w:p w:rsidR="00033C3E" w:rsidP="00033C3E" w:rsidRDefault="004670DE" w14:paraId="1D5662D2" w14:textId="2DDDC2FC">
            <w:pPr>
              <w:tabs>
                <w:tab w:val="left" w:pos="1845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Pr="00D044FA" w:rsidR="00D044FA" w:rsidP="00607D40" w:rsidRDefault="00D044FA" w14:paraId="593B7185" w14:textId="77777777">
      <w:pPr>
        <w:tabs>
          <w:tab w:val="left" w:pos="1845"/>
        </w:tabs>
        <w:spacing w:after="60"/>
        <w:jc w:val="both"/>
        <w:rPr>
          <w:rFonts w:cstheme="minorHAnsi"/>
        </w:rPr>
      </w:pPr>
    </w:p>
    <w:sectPr w:rsidRPr="00D044FA" w:rsidR="00D0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5-18T14:30:00Z" w16cex:durableId="226D36AE"/>
  <w16cex:commentExtensible w16cex:dateUtc="2020-05-18T14:37:00Z" w16cex:durableId="226D3834"/>
  <w16cex:commentExtensible w16cex:dateUtc="2020-05-18T14:37:00Z" w16cex:durableId="226D3866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6D36AE" w16cid:paraId="46C9C424"/>
  <w16cid:commentId w16cid:durableId="226D358A" w16cid:paraId="6639F5CC"/>
  <w16cid:commentId w16cid:durableId="226D3834" w16cid:paraId="21DF924B"/>
  <w16cid:commentId w16cid:durableId="226D358B" w16cid:paraId="47664F29"/>
  <w16cid:commentId w16cid:durableId="226D3866" w16cid:paraId="2D8B811D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C7BA7" w:rsidP="00151B5D" w:rsidRDefault="008C7BA7" w14:paraId="7A68038D" w14:textId="77777777">
      <w:pPr>
        <w:spacing w:after="0" w:line="240" w:lineRule="auto"/>
      </w:pPr>
      <w:r>
        <w:separator/>
      </w:r>
    </w:p>
  </w:endnote>
  <w:endnote w:type="continuationSeparator" w:id="0">
    <w:p w:rsidR="008C7BA7" w:rsidP="00151B5D" w:rsidRDefault="008C7BA7" w14:paraId="2A8F7C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624E840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516935C9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33C5B34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C7BA7" w:rsidP="00151B5D" w:rsidRDefault="008C7BA7" w14:paraId="0879C390" w14:textId="77777777">
      <w:pPr>
        <w:spacing w:after="0" w:line="240" w:lineRule="auto"/>
      </w:pPr>
      <w:r>
        <w:separator/>
      </w:r>
    </w:p>
  </w:footnote>
  <w:footnote w:type="continuationSeparator" w:id="0">
    <w:p w:rsidR="008C7BA7" w:rsidP="00151B5D" w:rsidRDefault="008C7BA7" w14:paraId="186369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3670088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370F81D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931" w:rsidRDefault="00F70931" w14:paraId="68F518D4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0931" w:rsidRDefault="00F70931" w14:paraId="7E91B05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E4B16E6"/>
    <w:multiLevelType w:val="hybridMultilevel"/>
    <w:tmpl w:val="898409A2"/>
    <w:lvl w:ilvl="0" w:tplc="E5741004">
      <w:start w:val="1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990"/>
    <w:multiLevelType w:val="hybridMultilevel"/>
    <w:tmpl w:val="A90000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E444A3"/>
    <w:multiLevelType w:val="hybridMultilevel"/>
    <w:tmpl w:val="BF12C798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07268BB"/>
    <w:multiLevelType w:val="hybridMultilevel"/>
    <w:tmpl w:val="1C1A6EB4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true">
      <w:start w:val="1"/>
      <w:numFmt w:val="lowerLetter"/>
      <w:lvlText w:val="%2."/>
      <w:lvlJc w:val="left"/>
      <w:pPr>
        <w:ind w:left="1496" w:hanging="360"/>
      </w:pPr>
    </w:lvl>
    <w:lvl w:ilvl="2" w:tplc="0405001B" w:tentative="true">
      <w:start w:val="1"/>
      <w:numFmt w:val="lowerRoman"/>
      <w:lvlText w:val="%3."/>
      <w:lvlJc w:val="right"/>
      <w:pPr>
        <w:ind w:left="2216" w:hanging="180"/>
      </w:pPr>
    </w:lvl>
    <w:lvl w:ilvl="3" w:tplc="0405000F" w:tentative="true">
      <w:start w:val="1"/>
      <w:numFmt w:val="decimal"/>
      <w:lvlText w:val="%4."/>
      <w:lvlJc w:val="left"/>
      <w:pPr>
        <w:ind w:left="2936" w:hanging="360"/>
      </w:pPr>
    </w:lvl>
    <w:lvl w:ilvl="4" w:tplc="04050019" w:tentative="true">
      <w:start w:val="1"/>
      <w:numFmt w:val="lowerLetter"/>
      <w:lvlText w:val="%5."/>
      <w:lvlJc w:val="left"/>
      <w:pPr>
        <w:ind w:left="3656" w:hanging="360"/>
      </w:pPr>
    </w:lvl>
    <w:lvl w:ilvl="5" w:tplc="0405001B" w:tentative="true">
      <w:start w:val="1"/>
      <w:numFmt w:val="lowerRoman"/>
      <w:lvlText w:val="%6."/>
      <w:lvlJc w:val="right"/>
      <w:pPr>
        <w:ind w:left="4376" w:hanging="180"/>
      </w:pPr>
    </w:lvl>
    <w:lvl w:ilvl="6" w:tplc="0405000F" w:tentative="true">
      <w:start w:val="1"/>
      <w:numFmt w:val="decimal"/>
      <w:lvlText w:val="%7."/>
      <w:lvlJc w:val="left"/>
      <w:pPr>
        <w:ind w:left="5096" w:hanging="360"/>
      </w:pPr>
    </w:lvl>
    <w:lvl w:ilvl="7" w:tplc="04050019" w:tentative="true">
      <w:start w:val="1"/>
      <w:numFmt w:val="lowerLetter"/>
      <w:lvlText w:val="%8."/>
      <w:lvlJc w:val="left"/>
      <w:pPr>
        <w:ind w:left="5816" w:hanging="360"/>
      </w:pPr>
    </w:lvl>
    <w:lvl w:ilvl="8" w:tplc="0405001B" w:tentative="true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63AD2724"/>
    <w:multiLevelType w:val="hybridMultilevel"/>
    <w:tmpl w:val="A688308E"/>
    <w:lvl w:ilvl="0" w:tplc="561A9BB2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3C3E"/>
    <w:rsid w:val="00037666"/>
    <w:rsid w:val="0005671E"/>
    <w:rsid w:val="00072051"/>
    <w:rsid w:val="000731C8"/>
    <w:rsid w:val="000906C6"/>
    <w:rsid w:val="00102617"/>
    <w:rsid w:val="001049BE"/>
    <w:rsid w:val="00151B5D"/>
    <w:rsid w:val="00165C2E"/>
    <w:rsid w:val="00181C5F"/>
    <w:rsid w:val="001D39B8"/>
    <w:rsid w:val="002058B0"/>
    <w:rsid w:val="00214D6C"/>
    <w:rsid w:val="00263590"/>
    <w:rsid w:val="002B4865"/>
    <w:rsid w:val="002E19B2"/>
    <w:rsid w:val="002F2206"/>
    <w:rsid w:val="002F5C57"/>
    <w:rsid w:val="00301F62"/>
    <w:rsid w:val="0031139B"/>
    <w:rsid w:val="00370E85"/>
    <w:rsid w:val="003E4E1D"/>
    <w:rsid w:val="003F28ED"/>
    <w:rsid w:val="00417BE3"/>
    <w:rsid w:val="004670DE"/>
    <w:rsid w:val="00484CB1"/>
    <w:rsid w:val="004F6D51"/>
    <w:rsid w:val="00500EB3"/>
    <w:rsid w:val="00554720"/>
    <w:rsid w:val="005640B9"/>
    <w:rsid w:val="00575EFE"/>
    <w:rsid w:val="00583F7C"/>
    <w:rsid w:val="005A3128"/>
    <w:rsid w:val="005F1391"/>
    <w:rsid w:val="00607D40"/>
    <w:rsid w:val="006734F5"/>
    <w:rsid w:val="006B43ED"/>
    <w:rsid w:val="00756A60"/>
    <w:rsid w:val="007C0199"/>
    <w:rsid w:val="007D06FD"/>
    <w:rsid w:val="00832EC2"/>
    <w:rsid w:val="008C1183"/>
    <w:rsid w:val="008C7BA7"/>
    <w:rsid w:val="008E5E7D"/>
    <w:rsid w:val="009B5A95"/>
    <w:rsid w:val="009D30AC"/>
    <w:rsid w:val="009F0E1D"/>
    <w:rsid w:val="00A46F84"/>
    <w:rsid w:val="00A62D7C"/>
    <w:rsid w:val="00A73276"/>
    <w:rsid w:val="00AB1990"/>
    <w:rsid w:val="00AD2CC5"/>
    <w:rsid w:val="00AF1C83"/>
    <w:rsid w:val="00B55946"/>
    <w:rsid w:val="00B8375E"/>
    <w:rsid w:val="00B97987"/>
    <w:rsid w:val="00BA07DE"/>
    <w:rsid w:val="00BE51D2"/>
    <w:rsid w:val="00C06FE9"/>
    <w:rsid w:val="00C50363"/>
    <w:rsid w:val="00C82D72"/>
    <w:rsid w:val="00CA3358"/>
    <w:rsid w:val="00CA5332"/>
    <w:rsid w:val="00CA7D86"/>
    <w:rsid w:val="00D044FA"/>
    <w:rsid w:val="00D07A24"/>
    <w:rsid w:val="00D1662C"/>
    <w:rsid w:val="00D24038"/>
    <w:rsid w:val="00D640AC"/>
    <w:rsid w:val="00D74B9C"/>
    <w:rsid w:val="00D74C1C"/>
    <w:rsid w:val="00DC590D"/>
    <w:rsid w:val="00DD33C0"/>
    <w:rsid w:val="00E13084"/>
    <w:rsid w:val="00E3689E"/>
    <w:rsid w:val="00E61076"/>
    <w:rsid w:val="00ED255F"/>
    <w:rsid w:val="00EE0F08"/>
    <w:rsid w:val="00EE1C31"/>
    <w:rsid w:val="00EF1C65"/>
    <w:rsid w:val="00F70931"/>
    <w:rsid w:val="00F85C3E"/>
    <w:rsid w:val="00F86F9F"/>
    <w:rsid w:val="00F9191D"/>
    <w:rsid w:val="00F9449A"/>
    <w:rsid w:val="00FB4A59"/>
    <w:rsid w:val="00FC5642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B21FAB8"/>
  <w15:docId w15:val="{B206BEFF-CA50-4DA9-956E-0470E88A18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62C"/>
    <w:pPr>
      <w:ind w:left="720"/>
      <w:contextualSpacing/>
    </w:pPr>
  </w:style>
  <w:style w:type="table" w:styleId="Mkatabulky">
    <w:name w:val="Table Grid"/>
    <w:basedOn w:val="Normlntabulka"/>
    <w:uiPriority w:val="59"/>
    <w:rsid w:val="00D166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4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3E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B43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3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B43ED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commentsIds.xml" Type="http://schemas.microsoft.com/office/2016/09/relationships/commentsIds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commentsExtensible.xml" Type="http://schemas.microsoft.com/office/2018/08/relationships/commentsExtensible" Id="rId19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9B2818-A6C8-47D5-95BB-A0980A736AA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14</properties:Pages>
  <properties:Words>2673</properties:Words>
  <properties:Characters>15775</properties:Characters>
  <properties:Lines>131</properties:Lines>
  <properties:Paragraphs>36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18412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2020-06-26T06:25:00Z</dcterms:created>
  <dc:creator/>
  <dc:description/>
  <cp:keywords/>
  <cp:lastModifiedBy/>
  <dcterms:modified xmlns:xsi="http://www.w3.org/2001/XMLSchema-instance" xsi:type="dcterms:W3CDTF">2020-06-29T14:30:00Z</dcterms:modified>
  <cp:revision>5</cp:revision>
  <dc:subject/>
  <dc:title/>
</cp:coreProperties>
</file>