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35E33" w:rsidRDefault="00D35E33">
      <w:bookmarkStart w:name="_GoBack" w:id="0"/>
      <w:bookmarkEnd w:id="0"/>
    </w:p>
    <w:p w:rsidRPr="00F45F4F" w:rsidR="00FD72BF" w:rsidP="00FD72BF" w:rsidRDefault="00FD72BF">
      <w:pPr>
        <w:jc w:val="center"/>
        <w:rPr>
          <w:b/>
          <w:sz w:val="32"/>
          <w:szCs w:val="32"/>
        </w:rPr>
      </w:pPr>
      <w:r w:rsidRPr="00F45F4F">
        <w:rPr>
          <w:b/>
          <w:sz w:val="32"/>
          <w:szCs w:val="32"/>
        </w:rPr>
        <w:t>Seznam referenčních zakázek pro účely hodnocení</w:t>
      </w:r>
    </w:p>
    <w:p w:rsidR="00F45F4F" w:rsidP="00FD72BF" w:rsidRDefault="00F45F4F">
      <w:pPr>
        <w:jc w:val="center"/>
      </w:pPr>
    </w:p>
    <w:p w:rsidR="00F45F4F" w:rsidP="00FD72BF" w:rsidRDefault="00F45F4F">
      <w:pPr>
        <w:jc w:val="center"/>
      </w:pPr>
      <w:r>
        <w:t>v rámci zakázky malého rozsahu</w:t>
      </w:r>
    </w:p>
    <w:p w:rsidRPr="00F45F4F" w:rsidR="00F45F4F" w:rsidP="00FD72BF" w:rsidRDefault="00F45F4F">
      <w:pPr>
        <w:jc w:val="center"/>
        <w:rPr>
          <w:sz w:val="28"/>
          <w:szCs w:val="28"/>
        </w:rPr>
      </w:pPr>
      <w:r w:rsidRPr="00F45F4F">
        <w:rPr>
          <w:b/>
          <w:color w:val="000000"/>
          <w:sz w:val="28"/>
          <w:szCs w:val="28"/>
        </w:rPr>
        <w:t>„Příprava integrované strategie ITI aglomerace Liberec – Jablonec nad Nisou 2021+“</w:t>
      </w:r>
    </w:p>
    <w:p w:rsidR="00FD72BF" w:rsidRDefault="00FD72BF"/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61"/>
        <w:gridCol w:w="1984"/>
        <w:gridCol w:w="1701"/>
        <w:gridCol w:w="2126"/>
      </w:tblGrid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DA7897" w:rsidR="00FD72BF" w:rsidP="006F29E7" w:rsidRDefault="00FD72BF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Název a předmět obdobné zakázky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DA7897" w:rsidR="00FD72BF" w:rsidP="006F29E7" w:rsidRDefault="00FD72BF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DA7897" w:rsidR="00FD72BF" w:rsidP="006F29E7" w:rsidRDefault="00FD72BF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 xml:space="preserve">Doba poskytnutí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DA7897" w:rsidR="00FD72BF" w:rsidP="006F29E7" w:rsidRDefault="00FD72BF">
            <w:pPr>
              <w:rPr>
                <w:b/>
                <w:sz w:val="20"/>
                <w:szCs w:val="20"/>
              </w:rPr>
            </w:pPr>
            <w:r w:rsidRPr="00DA7897">
              <w:rPr>
                <w:b/>
                <w:sz w:val="20"/>
                <w:szCs w:val="20"/>
              </w:rPr>
              <w:t>Název objednatele včetně uvedení kontaktu</w:t>
            </w:r>
          </w:p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  <w:tr w:rsidRPr="003A0479" w:rsidR="00FD72BF" w:rsidTr="006F29E7">
        <w:trPr>
          <w:trHeight w:val="567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479" w:rsidR="00FD72BF" w:rsidP="006F29E7" w:rsidRDefault="00FD72BF"/>
        </w:tc>
      </w:tr>
    </w:tbl>
    <w:p w:rsidR="00FD72BF" w:rsidRDefault="00FD72B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="00F45F4F" w:rsidRDefault="00F45F4F"/>
    <w:p w:rsidRPr="00BA0BA7" w:rsidR="00F45F4F" w:rsidP="00F45F4F" w:rsidRDefault="00F45F4F">
      <w:r w:rsidRPr="00BA0BA7">
        <w:t xml:space="preserve">V  </w:t>
      </w:r>
      <w:bookmarkStart w:name="Text1" w:id="1"/>
      <w:permStart w:edGrp="everyone" w:id="1844667384"/>
      <w:r w:rsidRPr="00BA0BA7">
        <w:fldChar w:fldCharType="begin">
          <w:ffData>
            <w:name w:val="Text1"/>
            <w:enabled/>
            <w:calcOnExit w:val="false"/>
            <w:textInput/>
          </w:ffData>
        </w:fldChar>
      </w:r>
      <w:r w:rsidRPr="00BA0BA7">
        <w:instrText xml:space="preserve"> FORMTEXT </w:instrText>
      </w:r>
      <w:r w:rsidRPr="00BA0BA7">
        <w:fldChar w:fldCharType="separate"/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fldChar w:fldCharType="end"/>
      </w:r>
      <w:bookmarkEnd w:id="1"/>
      <w:permEnd w:id="1844667384"/>
      <w:r w:rsidRPr="00BA0BA7">
        <w:t xml:space="preserve"> dne  </w:t>
      </w:r>
      <w:permStart w:edGrp="everyone" w:id="492651428"/>
      <w:r w:rsidRPr="00BA0BA7">
        <w:fldChar w:fldCharType="begin">
          <w:ffData>
            <w:name w:val=""/>
            <w:enabled/>
            <w:calcOnExit w:val="false"/>
            <w:textInput/>
          </w:ffData>
        </w:fldChar>
      </w:r>
      <w:r w:rsidRPr="00BA0BA7">
        <w:instrText xml:space="preserve"> FORMTEXT </w:instrText>
      </w:r>
      <w:r w:rsidRPr="00BA0BA7">
        <w:fldChar w:fldCharType="separate"/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rPr>
          <w:noProof/>
        </w:rPr>
        <w:t> </w:t>
      </w:r>
      <w:r w:rsidRPr="00BA0BA7">
        <w:fldChar w:fldCharType="end"/>
      </w:r>
      <w:permEnd w:id="492651428"/>
    </w:p>
    <w:p w:rsidRPr="00BA0BA7" w:rsidR="00F45F4F" w:rsidP="00F45F4F" w:rsidRDefault="00F45F4F"/>
    <w:p w:rsidRPr="00BA0BA7" w:rsidR="00F45F4F" w:rsidP="00F45F4F" w:rsidRDefault="00F45F4F"/>
    <w:p w:rsidRPr="00BA0BA7" w:rsidR="00F45F4F" w:rsidP="00F45F4F" w:rsidRDefault="00F45F4F"/>
    <w:p w:rsidRPr="00BA0BA7" w:rsidR="00F45F4F" w:rsidP="00F45F4F" w:rsidRDefault="00F45F4F"/>
    <w:p w:rsidRPr="00BA0BA7" w:rsidR="00F45F4F" w:rsidP="00F45F4F" w:rsidRDefault="00F45F4F">
      <w:pPr>
        <w:pStyle w:val="Tabellentext"/>
        <w:keepLines w:val="false"/>
        <w:spacing w:before="0" w:after="0"/>
        <w:jc w:val="right"/>
        <w:rPr>
          <w:rFonts w:ascii="Times New Roman" w:hAnsi="Times New Roman"/>
          <w:sz w:val="24"/>
          <w:lang w:val="cs-CZ"/>
        </w:rPr>
      </w:pPr>
    </w:p>
    <w:p w:rsidRPr="00BA0BA7" w:rsidR="00F45F4F" w:rsidP="00F45F4F" w:rsidRDefault="00F45F4F">
      <w:pPr>
        <w:pStyle w:val="Tabellentext"/>
        <w:keepLines w:val="false"/>
        <w:spacing w:before="0" w:after="0"/>
        <w:jc w:val="right"/>
        <w:rPr>
          <w:rFonts w:ascii="Times New Roman" w:hAnsi="Times New Roman" w:eastAsia="Arial Unicode MS"/>
          <w:sz w:val="24"/>
          <w:lang w:val="cs-CZ"/>
        </w:rPr>
      </w:pPr>
      <w:r w:rsidRPr="00BA0BA7">
        <w:rPr>
          <w:rFonts w:ascii="Times New Roman" w:hAnsi="Times New Roman" w:eastAsia="Arial Unicode MS"/>
          <w:sz w:val="24"/>
          <w:lang w:val="cs-CZ"/>
        </w:rPr>
        <w:t>............................................................................</w:t>
      </w:r>
    </w:p>
    <w:p w:rsidRPr="00BA0BA7" w:rsidR="00F45F4F" w:rsidP="00F45F4F" w:rsidRDefault="00F45F4F">
      <w:pPr>
        <w:jc w:val="right"/>
      </w:pPr>
      <w:permStart w:edGrp="everyone" w:id="839531921"/>
      <w:r w:rsidRPr="00BA0BA7">
        <w:rPr>
          <w:rFonts w:eastAsia="Arial Unicode MS"/>
        </w:rPr>
        <w:t xml:space="preserve">Jméno a podpis osoby </w:t>
      </w:r>
      <w:r w:rsidRPr="00BA0BA7">
        <w:t xml:space="preserve">oprávněné jednat </w:t>
      </w:r>
    </w:p>
    <w:p w:rsidRPr="00BA0BA7" w:rsidR="00F45F4F" w:rsidP="00F45F4F" w:rsidRDefault="00F45F4F">
      <w:pPr>
        <w:jc w:val="right"/>
      </w:pPr>
      <w:r w:rsidRPr="00BA0BA7">
        <w:t>jménem či za účastníka (razítko)</w:t>
      </w:r>
      <w:permEnd w:id="839531921"/>
    </w:p>
    <w:p w:rsidR="00F45F4F" w:rsidRDefault="00F45F4F"/>
    <w:sectPr w:rsidR="00F45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D72BF" w:rsidP="00FD72BF" w:rsidRDefault="00FD72BF">
      <w:r>
        <w:separator/>
      </w:r>
    </w:p>
  </w:endnote>
  <w:endnote w:type="continuationSeparator" w:id="0">
    <w:p w:rsidR="00FD72BF" w:rsidP="00FD72BF" w:rsidRDefault="00FD72B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D72BF" w:rsidP="00FD72BF" w:rsidRDefault="00FD72BF">
      <w:r>
        <w:separator/>
      </w:r>
    </w:p>
  </w:footnote>
  <w:footnote w:type="continuationSeparator" w:id="0">
    <w:p w:rsidR="00FD72BF" w:rsidP="00FD72BF" w:rsidRDefault="00FD72B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45F4F" w:rsidP="00F45F4F" w:rsidRDefault="00F45F4F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3670935</wp:posOffset>
          </wp:positionH>
          <wp:positionV relativeFrom="paragraph">
            <wp:posOffset>-130810</wp:posOffset>
          </wp:positionV>
          <wp:extent cx="2789555" cy="578485"/>
          <wp:effectExtent l="0" t="0" r="0" b="0"/>
          <wp:wrapSquare wrapText="bothSides"/>
          <wp:docPr id="1" name="Obrázek 1" descr="Y:\PROJEKTY 2014 - 2020\05_OPZ_IP\Liberec plánuje chytře a zodpovědně\07_Publicita-LOGO\Logo%20OPZ%20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Y:\PROJEKTY 2014 - 2020\05_OPZ_IP\Liberec plánuje chytře a zodpovědně\07_Publicita-LOGO\Logo%20OPZ%20barevné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Příloha č. 5</w:t>
    </w:r>
  </w:p>
  <w:p w:rsidRPr="00F45F4F" w:rsidR="00FD72BF" w:rsidP="00F45F4F" w:rsidRDefault="00FD72B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BF"/>
    <w:rsid w:val="001A325A"/>
    <w:rsid w:val="00D35E33"/>
    <w:rsid w:val="00F45F4F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3F3D31C8-F092-4AE6-B9A7-2156B0CCD91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D72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FD72B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FD72B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2B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D72B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ellentext" w:customStyle="true">
    <w:name w:val="Tabellentext"/>
    <w:basedOn w:val="Normln"/>
    <w:rsid w:val="00F45F4F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77</properties:Words>
  <properties:Characters>455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2020-06-01T08:40:00Z</dcterms:created>
  <dc:creator/>
  <dc:description/>
  <cp:keywords/>
  <cp:lastModifiedBy/>
  <dcterms:modified xmlns:xsi="http://www.w3.org/2001/XMLSchema-instance" xsi:type="dcterms:W3CDTF">2020-06-01T08:40:00Z</dcterms:modified>
  <cp:revision>2</cp:revision>
  <dc:subject/>
  <dc:title/>
</cp:coreProperties>
</file>