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166BAD" w:rsidP="00166BAD" w:rsidRDefault="00166BA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41351">
        <w:rPr>
          <w:rFonts w:ascii="Arial" w:hAnsi="Arial" w:cs="Arial"/>
          <w:b/>
          <w:sz w:val="32"/>
          <w:szCs w:val="32"/>
          <w:u w:val="single"/>
        </w:rPr>
        <w:t xml:space="preserve">Specifikace </w:t>
      </w:r>
      <w:r w:rsidR="00FC67B7">
        <w:rPr>
          <w:rFonts w:ascii="Arial" w:hAnsi="Arial" w:cs="Arial"/>
          <w:b/>
          <w:sz w:val="32"/>
          <w:szCs w:val="32"/>
          <w:u w:val="single"/>
        </w:rPr>
        <w:t>předmětu zakázky</w:t>
      </w:r>
    </w:p>
    <w:p w:rsidR="00166BAD" w:rsidP="00166BAD" w:rsidRDefault="00166BAD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„</w:t>
      </w:r>
      <w:r w:rsidRPr="00BC5F8F" w:rsidR="00BC5F8F">
        <w:rPr>
          <w:rFonts w:ascii="Arial" w:hAnsi="Arial" w:cs="Arial"/>
          <w:b/>
          <w:i/>
          <w:sz w:val="32"/>
          <w:szCs w:val="32"/>
        </w:rPr>
        <w:t xml:space="preserve">Podnikové vzdělávání zaměstnanců firmy </w:t>
      </w:r>
      <w:proofErr w:type="spellStart"/>
      <w:r w:rsidRPr="00BC5F8F" w:rsidR="00BC5F8F">
        <w:rPr>
          <w:rFonts w:ascii="Arial" w:hAnsi="Arial" w:cs="Arial"/>
          <w:b/>
          <w:i/>
          <w:sz w:val="32"/>
          <w:szCs w:val="32"/>
        </w:rPr>
        <w:t>IndiGo</w:t>
      </w:r>
      <w:proofErr w:type="spellEnd"/>
      <w:r w:rsidRPr="00BC5F8F" w:rsidR="00BC5F8F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BC5F8F" w:rsidR="00BC5F8F">
        <w:rPr>
          <w:rFonts w:ascii="Arial" w:hAnsi="Arial" w:cs="Arial"/>
          <w:b/>
          <w:i/>
          <w:sz w:val="32"/>
          <w:szCs w:val="32"/>
        </w:rPr>
        <w:t>group</w:t>
      </w:r>
      <w:proofErr w:type="spellEnd"/>
      <w:r>
        <w:rPr>
          <w:rFonts w:ascii="Arial" w:hAnsi="Arial" w:cs="Arial"/>
          <w:b/>
          <w:i/>
          <w:sz w:val="32"/>
          <w:szCs w:val="32"/>
        </w:rPr>
        <w:t>“</w:t>
      </w:r>
    </w:p>
    <w:p w:rsidRPr="00FC67B7" w:rsidR="00FC67B7" w:rsidP="00FC67B7" w:rsidRDefault="00FC67B7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C67B7">
        <w:rPr>
          <w:rFonts w:ascii="Arial" w:hAnsi="Arial" w:cs="Arial"/>
          <w:b/>
          <w:sz w:val="32"/>
          <w:szCs w:val="32"/>
          <w:u w:val="single"/>
        </w:rPr>
        <w:t>podklad pro kalkulaci</w:t>
      </w:r>
    </w:p>
    <w:p w:rsidR="00FC67B7" w:rsidP="00166BAD" w:rsidRDefault="00FC67B7">
      <w:pPr>
        <w:jc w:val="center"/>
      </w:pPr>
    </w:p>
    <w:tbl>
      <w:tblPr>
        <w:tblStyle w:val="Mkatabulky"/>
        <w:tblW w:w="10314" w:type="dxa"/>
        <w:tblInd w:w="-318" w:type="dxa"/>
        <w:tblLayout w:type="fixed"/>
        <w:tblLook w:firstRow="1" w:lastRow="0" w:firstColumn="1" w:lastColumn="0" w:noHBand="0" w:noVBand="1" w:val="04A0"/>
      </w:tblPr>
      <w:tblGrid>
        <w:gridCol w:w="1702"/>
        <w:gridCol w:w="2268"/>
        <w:gridCol w:w="1134"/>
        <w:gridCol w:w="1418"/>
        <w:gridCol w:w="992"/>
        <w:gridCol w:w="1525"/>
        <w:gridCol w:w="1275"/>
      </w:tblGrid>
      <w:tr w:rsidRPr="007C3363" w:rsidR="0051064F" w:rsidTr="0051064F">
        <w:trPr>
          <w:trHeight w:val="1285"/>
        </w:trPr>
        <w:tc>
          <w:tcPr>
            <w:tcW w:w="1702" w:type="dxa"/>
            <w:shd w:val="clear" w:color="auto" w:fill="A8D08D" w:themeFill="accent6" w:themeFillTint="99"/>
            <w:vAlign w:val="center"/>
          </w:tcPr>
          <w:p w:rsidRPr="00751F3A" w:rsidR="0051064F" w:rsidP="00A32F8B" w:rsidRDefault="0051064F">
            <w:pPr>
              <w:jc w:val="center"/>
              <w:rPr>
                <w:b/>
                <w:bCs/>
              </w:rPr>
            </w:pPr>
            <w:r w:rsidRPr="00751F3A">
              <w:rPr>
                <w:b/>
                <w:bCs/>
              </w:rPr>
              <w:t>OBLAST</w:t>
            </w:r>
          </w:p>
        </w:tc>
        <w:tc>
          <w:tcPr>
            <w:tcW w:w="2268" w:type="dxa"/>
            <w:shd w:val="clear" w:color="auto" w:fill="A8D08D" w:themeFill="accent6" w:themeFillTint="99"/>
            <w:noWrap/>
            <w:vAlign w:val="center"/>
            <w:hideMark/>
          </w:tcPr>
          <w:p w:rsidRPr="007C3363" w:rsidR="0051064F" w:rsidP="00AC65C8" w:rsidRDefault="0051064F">
            <w:pPr>
              <w:rPr>
                <w:b/>
                <w:bCs/>
              </w:rPr>
            </w:pPr>
            <w:r w:rsidRPr="007C3363">
              <w:rPr>
                <w:b/>
                <w:bCs/>
              </w:rPr>
              <w:t>NÁZEV KURZU</w:t>
            </w:r>
          </w:p>
        </w:tc>
        <w:tc>
          <w:tcPr>
            <w:tcW w:w="1134" w:type="dxa"/>
            <w:shd w:val="clear" w:color="auto" w:fill="A8D08D" w:themeFill="accent6" w:themeFillTint="99"/>
            <w:noWrap/>
            <w:vAlign w:val="center"/>
            <w:hideMark/>
          </w:tcPr>
          <w:p w:rsidRPr="007C3363" w:rsidR="0051064F" w:rsidP="00AC65C8" w:rsidRDefault="0051064F">
            <w:pPr>
              <w:rPr>
                <w:b/>
                <w:bCs/>
              </w:rPr>
            </w:pPr>
            <w:r w:rsidRPr="007C3363">
              <w:rPr>
                <w:b/>
                <w:bCs/>
              </w:rPr>
              <w:t>DÉLKA</w:t>
            </w:r>
            <w:r>
              <w:rPr>
                <w:b/>
                <w:bCs/>
              </w:rPr>
              <w:t xml:space="preserve"> (hodin)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  <w:hideMark/>
          </w:tcPr>
          <w:p w:rsidRPr="007C3363" w:rsidR="0051064F" w:rsidP="00AC65C8" w:rsidRDefault="0051064F">
            <w:pPr>
              <w:rPr>
                <w:b/>
                <w:bCs/>
              </w:rPr>
            </w:pPr>
            <w:r w:rsidRPr="007C3363">
              <w:rPr>
                <w:b/>
                <w:bCs/>
              </w:rPr>
              <w:t>POČET ÚČASTNÍKŮ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  <w:hideMark/>
          </w:tcPr>
          <w:p w:rsidRPr="007C3363" w:rsidR="0051064F" w:rsidP="001D7325" w:rsidRDefault="0051064F">
            <w:pPr>
              <w:rPr>
                <w:b/>
                <w:bCs/>
              </w:rPr>
            </w:pPr>
            <w:r w:rsidRPr="007C3363">
              <w:rPr>
                <w:b/>
                <w:bCs/>
              </w:rPr>
              <w:t xml:space="preserve">POČET </w:t>
            </w:r>
            <w:r w:rsidRPr="001D7325">
              <w:rPr>
                <w:b/>
                <w:bCs/>
              </w:rPr>
              <w:t>SKUPIN</w:t>
            </w:r>
          </w:p>
        </w:tc>
        <w:tc>
          <w:tcPr>
            <w:tcW w:w="1525" w:type="dxa"/>
            <w:shd w:val="clear" w:color="auto" w:fill="A8D08D" w:themeFill="accent6" w:themeFillTint="99"/>
            <w:vAlign w:val="center"/>
          </w:tcPr>
          <w:p w:rsidRPr="007C3363" w:rsidR="0051064F" w:rsidP="00AC65C8" w:rsidRDefault="0051064F">
            <w:pPr>
              <w:rPr>
                <w:b/>
                <w:bCs/>
              </w:rPr>
            </w:pPr>
            <w:r>
              <w:rPr>
                <w:b/>
                <w:bCs/>
              </w:rPr>
              <w:t>POČET ŠKOLÍCÍCH DNÍ CELKEM</w:t>
            </w: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:rsidRPr="007C3363" w:rsidR="0051064F" w:rsidP="00AC65C8" w:rsidRDefault="0051064F">
            <w:pPr>
              <w:rPr>
                <w:b/>
                <w:bCs/>
              </w:rPr>
            </w:pPr>
            <w:r>
              <w:rPr>
                <w:b/>
                <w:bCs/>
              </w:rPr>
              <w:t>CELKOVÁ CENA V KČ BEZ DPH</w:t>
            </w:r>
          </w:p>
        </w:tc>
      </w:tr>
      <w:tr w:rsidRPr="007C3363" w:rsidR="0051064F" w:rsidTr="0051064F">
        <w:trPr>
          <w:trHeight w:val="427"/>
        </w:trPr>
        <w:tc>
          <w:tcPr>
            <w:tcW w:w="1702" w:type="dxa"/>
            <w:shd w:val="clear" w:color="auto" w:fill="FFF2CC" w:themeFill="accent4" w:themeFillTint="33"/>
            <w:vAlign w:val="center"/>
          </w:tcPr>
          <w:p w:rsidRPr="00751F3A" w:rsidR="0051064F" w:rsidP="00A32F8B" w:rsidRDefault="0051064F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noWrap/>
            <w:hideMark/>
          </w:tcPr>
          <w:p w:rsidRPr="00166BAD" w:rsidR="0051064F" w:rsidP="00AC65C8" w:rsidRDefault="0051064F">
            <w:pPr>
              <w:jc w:val="right"/>
              <w:rPr>
                <w:b/>
                <w:bCs/>
              </w:rPr>
            </w:pPr>
            <w:r w:rsidRPr="00166BAD">
              <w:rPr>
                <w:b/>
                <w:bCs/>
              </w:rPr>
              <w:t>Celkem</w:t>
            </w:r>
          </w:p>
        </w:tc>
        <w:tc>
          <w:tcPr>
            <w:tcW w:w="1134" w:type="dxa"/>
            <w:shd w:val="clear" w:color="auto" w:fill="FFF2CC" w:themeFill="accent4" w:themeFillTint="33"/>
            <w:noWrap/>
            <w:hideMark/>
          </w:tcPr>
          <w:p w:rsidRPr="00166BAD" w:rsidR="0051064F" w:rsidP="00AC65C8" w:rsidRDefault="0051064F">
            <w:pPr>
              <w:jc w:val="right"/>
              <w:rPr>
                <w:b/>
              </w:rPr>
            </w:pPr>
            <w:r w:rsidRPr="00166BAD">
              <w:rPr>
                <w:b/>
              </w:rPr>
              <w:t> </w:t>
            </w:r>
          </w:p>
        </w:tc>
        <w:tc>
          <w:tcPr>
            <w:tcW w:w="1418" w:type="dxa"/>
            <w:shd w:val="clear" w:color="auto" w:fill="FFF2CC" w:themeFill="accent4" w:themeFillTint="33"/>
            <w:noWrap/>
            <w:hideMark/>
          </w:tcPr>
          <w:p w:rsidRPr="00166BAD" w:rsidR="0051064F" w:rsidP="00AC65C8" w:rsidRDefault="0051064F">
            <w:pPr>
              <w:jc w:val="right"/>
              <w:rPr>
                <w:b/>
              </w:rPr>
            </w:pPr>
            <w:r w:rsidRPr="00166BAD">
              <w:rPr>
                <w:b/>
              </w:rPr>
              <w:t> </w:t>
            </w:r>
          </w:p>
        </w:tc>
        <w:tc>
          <w:tcPr>
            <w:tcW w:w="992" w:type="dxa"/>
            <w:shd w:val="clear" w:color="auto" w:fill="FFF2CC" w:themeFill="accent4" w:themeFillTint="33"/>
            <w:noWrap/>
            <w:hideMark/>
          </w:tcPr>
          <w:p w:rsidRPr="00166BAD" w:rsidR="0051064F" w:rsidP="00AC65C8" w:rsidRDefault="0051064F">
            <w:pPr>
              <w:jc w:val="right"/>
              <w:rPr>
                <w:b/>
                <w:bCs/>
              </w:rPr>
            </w:pPr>
          </w:p>
        </w:tc>
        <w:tc>
          <w:tcPr>
            <w:tcW w:w="1525" w:type="dxa"/>
            <w:shd w:val="clear" w:color="auto" w:fill="FFF2CC" w:themeFill="accent4" w:themeFillTint="33"/>
          </w:tcPr>
          <w:p w:rsidRPr="00166BAD" w:rsidR="0051064F" w:rsidP="00AC65C8" w:rsidRDefault="0051064F">
            <w:pPr>
              <w:jc w:val="right"/>
              <w:rPr>
                <w:b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:rsidRPr="00166BAD" w:rsidR="0051064F" w:rsidP="00AC65C8" w:rsidRDefault="0051064F">
            <w:pPr>
              <w:jc w:val="right"/>
              <w:rPr>
                <w:b/>
              </w:rPr>
            </w:pPr>
          </w:p>
        </w:tc>
      </w:tr>
      <w:tr w:rsidRPr="007C3363" w:rsidR="0051064F" w:rsidTr="0051064F">
        <w:trPr>
          <w:trHeight w:val="427"/>
        </w:trPr>
        <w:tc>
          <w:tcPr>
            <w:tcW w:w="1702" w:type="dxa"/>
            <w:vMerge w:val="restart"/>
            <w:vAlign w:val="center"/>
          </w:tcPr>
          <w:p w:rsidRPr="00751F3A" w:rsidR="0051064F" w:rsidP="00A32F8B" w:rsidRDefault="0051064F">
            <w:pPr>
              <w:jc w:val="center"/>
              <w:rPr>
                <w:b/>
              </w:rPr>
            </w:pPr>
            <w:r w:rsidRPr="00751F3A">
              <w:rPr>
                <w:b/>
              </w:rPr>
              <w:t>MĚKKÉ A MANAŽERSKÉ DOVEDNOSTI</w:t>
            </w:r>
          </w:p>
        </w:tc>
        <w:tc>
          <w:tcPr>
            <w:tcW w:w="2268" w:type="dxa"/>
            <w:noWrap/>
            <w:hideMark/>
          </w:tcPr>
          <w:p w:rsidRPr="007C3363" w:rsidR="0051064F" w:rsidP="00AC65C8" w:rsidRDefault="00BC5F8F">
            <w:r>
              <w:rPr>
                <w:color w:val="000000"/>
                <w:sz w:val="20"/>
                <w:szCs w:val="20"/>
                <w:shd w:val="clear" w:color="auto" w:fill="FFFFFF"/>
              </w:rPr>
              <w:t>Komunikace mezi směnami na prodejně</w:t>
            </w:r>
          </w:p>
        </w:tc>
        <w:tc>
          <w:tcPr>
            <w:tcW w:w="1134" w:type="dxa"/>
            <w:noWrap/>
            <w:hideMark/>
          </w:tcPr>
          <w:p w:rsidRPr="007C3363" w:rsidR="0051064F" w:rsidP="00AC65C8" w:rsidRDefault="00BC5F8F">
            <w:r>
              <w:t>16</w:t>
            </w:r>
          </w:p>
        </w:tc>
        <w:tc>
          <w:tcPr>
            <w:tcW w:w="1418" w:type="dxa"/>
            <w:noWrap/>
            <w:hideMark/>
          </w:tcPr>
          <w:p w:rsidRPr="007C3363" w:rsidR="0051064F" w:rsidP="00AC65C8" w:rsidRDefault="00A97625">
            <w:r>
              <w:t xml:space="preserve">Max. </w:t>
            </w:r>
            <w:r w:rsidR="00E1587D">
              <w:t>12</w:t>
            </w:r>
          </w:p>
        </w:tc>
        <w:tc>
          <w:tcPr>
            <w:tcW w:w="992" w:type="dxa"/>
            <w:noWrap/>
            <w:hideMark/>
          </w:tcPr>
          <w:p w:rsidRPr="004B3D98" w:rsidR="0051064F" w:rsidP="00762A59" w:rsidRDefault="00B139FD">
            <w:r>
              <w:t>1</w:t>
            </w:r>
          </w:p>
        </w:tc>
        <w:tc>
          <w:tcPr>
            <w:tcW w:w="1525" w:type="dxa"/>
          </w:tcPr>
          <w:p w:rsidRPr="004B3D98" w:rsidR="0051064F" w:rsidP="00762A59" w:rsidRDefault="00B139FD">
            <w:r>
              <w:t>2</w:t>
            </w:r>
          </w:p>
        </w:tc>
        <w:tc>
          <w:tcPr>
            <w:tcW w:w="1275" w:type="dxa"/>
          </w:tcPr>
          <w:p w:rsidR="0051064F" w:rsidP="00792F50" w:rsidRDefault="0051064F"/>
        </w:tc>
      </w:tr>
      <w:tr w:rsidRPr="007C3363" w:rsidR="00BC5F8F" w:rsidTr="0051064F">
        <w:trPr>
          <w:trHeight w:val="427"/>
        </w:trPr>
        <w:tc>
          <w:tcPr>
            <w:tcW w:w="1702" w:type="dxa"/>
            <w:vMerge/>
            <w:vAlign w:val="center"/>
          </w:tcPr>
          <w:p w:rsidRPr="00751F3A" w:rsidR="00BC5F8F" w:rsidP="00BC5F8F" w:rsidRDefault="00BC5F8F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</w:tcPr>
          <w:p w:rsidRPr="007C3363" w:rsidR="00BC5F8F" w:rsidP="00BC5F8F" w:rsidRDefault="00BC5F8F">
            <w:r>
              <w:rPr>
                <w:color w:val="000000"/>
                <w:sz w:val="20"/>
                <w:szCs w:val="20"/>
                <w:shd w:val="clear" w:color="auto" w:fill="FFFFFF"/>
              </w:rPr>
              <w:t>Jednání s obtížným zákazníkem</w:t>
            </w:r>
          </w:p>
        </w:tc>
        <w:tc>
          <w:tcPr>
            <w:tcW w:w="1134" w:type="dxa"/>
            <w:noWrap/>
          </w:tcPr>
          <w:p w:rsidRPr="007C3363" w:rsidR="00BC5F8F" w:rsidP="00BC5F8F" w:rsidRDefault="00BC5F8F">
            <w:r>
              <w:t>16</w:t>
            </w:r>
          </w:p>
        </w:tc>
        <w:tc>
          <w:tcPr>
            <w:tcW w:w="1418" w:type="dxa"/>
            <w:noWrap/>
          </w:tcPr>
          <w:p w:rsidRPr="007C3363" w:rsidR="00BC5F8F" w:rsidP="00BC5F8F" w:rsidRDefault="00BC5F8F">
            <w:r>
              <w:t>Max. 12</w:t>
            </w:r>
          </w:p>
        </w:tc>
        <w:tc>
          <w:tcPr>
            <w:tcW w:w="992" w:type="dxa"/>
            <w:noWrap/>
          </w:tcPr>
          <w:p w:rsidRPr="004B3D98" w:rsidR="00BC5F8F" w:rsidP="00BC5F8F" w:rsidRDefault="00B139FD">
            <w:r>
              <w:t>1</w:t>
            </w:r>
          </w:p>
        </w:tc>
        <w:tc>
          <w:tcPr>
            <w:tcW w:w="1525" w:type="dxa"/>
          </w:tcPr>
          <w:p w:rsidRPr="004B3D98" w:rsidR="00BC5F8F" w:rsidP="00BC5F8F" w:rsidRDefault="00B139FD">
            <w:r>
              <w:t>2</w:t>
            </w:r>
          </w:p>
        </w:tc>
        <w:tc>
          <w:tcPr>
            <w:tcW w:w="1275" w:type="dxa"/>
          </w:tcPr>
          <w:p w:rsidR="00BC5F8F" w:rsidP="00BC5F8F" w:rsidRDefault="00BC5F8F"/>
        </w:tc>
      </w:tr>
      <w:tr w:rsidRPr="007C3363" w:rsidR="00BC5F8F" w:rsidTr="0051064F">
        <w:trPr>
          <w:trHeight w:val="427"/>
        </w:trPr>
        <w:tc>
          <w:tcPr>
            <w:tcW w:w="1702" w:type="dxa"/>
            <w:vMerge/>
            <w:vAlign w:val="center"/>
          </w:tcPr>
          <w:p w:rsidRPr="00751F3A" w:rsidR="00BC5F8F" w:rsidP="00BC5F8F" w:rsidRDefault="00BC5F8F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</w:tcPr>
          <w:p w:rsidRPr="007C3363" w:rsidR="00BC5F8F" w:rsidP="00BC5F8F" w:rsidRDefault="00BC5F8F">
            <w:r>
              <w:rPr>
                <w:color w:val="000000"/>
                <w:sz w:val="20"/>
                <w:szCs w:val="20"/>
                <w:shd w:val="clear" w:color="auto" w:fill="FFFFFF"/>
              </w:rPr>
              <w:t>Komunikace v obtížných situacích</w:t>
            </w:r>
          </w:p>
        </w:tc>
        <w:tc>
          <w:tcPr>
            <w:tcW w:w="1134" w:type="dxa"/>
            <w:noWrap/>
          </w:tcPr>
          <w:p w:rsidRPr="007C3363" w:rsidR="00BC5F8F" w:rsidP="00BC5F8F" w:rsidRDefault="00BC5F8F">
            <w:r>
              <w:t>8</w:t>
            </w:r>
          </w:p>
        </w:tc>
        <w:tc>
          <w:tcPr>
            <w:tcW w:w="1418" w:type="dxa"/>
            <w:noWrap/>
          </w:tcPr>
          <w:p w:rsidRPr="007C3363" w:rsidR="00BC5F8F" w:rsidP="00BC5F8F" w:rsidRDefault="00BC5F8F">
            <w:r>
              <w:t>Max. 12</w:t>
            </w:r>
          </w:p>
        </w:tc>
        <w:tc>
          <w:tcPr>
            <w:tcW w:w="992" w:type="dxa"/>
            <w:noWrap/>
          </w:tcPr>
          <w:p w:rsidRPr="004B3D98" w:rsidR="00BC5F8F" w:rsidP="00BC5F8F" w:rsidRDefault="00B139FD">
            <w:r>
              <w:t>1</w:t>
            </w:r>
          </w:p>
        </w:tc>
        <w:tc>
          <w:tcPr>
            <w:tcW w:w="1525" w:type="dxa"/>
          </w:tcPr>
          <w:p w:rsidRPr="004B3D98" w:rsidR="00BC5F8F" w:rsidP="00BC5F8F" w:rsidRDefault="00B139FD">
            <w:r>
              <w:t>1</w:t>
            </w:r>
          </w:p>
        </w:tc>
        <w:tc>
          <w:tcPr>
            <w:tcW w:w="1275" w:type="dxa"/>
          </w:tcPr>
          <w:p w:rsidR="00BC5F8F" w:rsidP="00BC5F8F" w:rsidRDefault="00BC5F8F"/>
        </w:tc>
      </w:tr>
      <w:tr w:rsidRPr="007C3363" w:rsidR="00BC5F8F" w:rsidTr="00BC5F8F">
        <w:trPr>
          <w:trHeight w:val="427"/>
        </w:trPr>
        <w:tc>
          <w:tcPr>
            <w:tcW w:w="1702" w:type="dxa"/>
            <w:vMerge/>
            <w:vAlign w:val="center"/>
          </w:tcPr>
          <w:p w:rsidRPr="00751F3A" w:rsidR="00BC5F8F" w:rsidP="00BC5F8F" w:rsidRDefault="00BC5F8F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</w:tcPr>
          <w:p w:rsidRPr="007C3363" w:rsidR="00BC5F8F" w:rsidP="00BC5F8F" w:rsidRDefault="00BC5F8F">
            <w:r>
              <w:rPr>
                <w:color w:val="000000"/>
                <w:sz w:val="20"/>
                <w:szCs w:val="20"/>
                <w:shd w:val="clear" w:color="auto" w:fill="FFFFFF"/>
              </w:rPr>
              <w:t>Odstraňování třecích ploch</w:t>
            </w:r>
          </w:p>
        </w:tc>
        <w:tc>
          <w:tcPr>
            <w:tcW w:w="1134" w:type="dxa"/>
            <w:noWrap/>
          </w:tcPr>
          <w:p w:rsidRPr="007C3363" w:rsidR="00BC5F8F" w:rsidP="00BC5F8F" w:rsidRDefault="00BC5F8F">
            <w:r>
              <w:t>8</w:t>
            </w:r>
          </w:p>
        </w:tc>
        <w:tc>
          <w:tcPr>
            <w:tcW w:w="1418" w:type="dxa"/>
            <w:noWrap/>
          </w:tcPr>
          <w:p w:rsidRPr="007C3363" w:rsidR="00BC5F8F" w:rsidP="00BC5F8F" w:rsidRDefault="00BC5F8F">
            <w:r>
              <w:t>Max. 12</w:t>
            </w:r>
          </w:p>
        </w:tc>
        <w:tc>
          <w:tcPr>
            <w:tcW w:w="992" w:type="dxa"/>
            <w:noWrap/>
          </w:tcPr>
          <w:p w:rsidRPr="004B3D98" w:rsidR="00BC5F8F" w:rsidP="00BC5F8F" w:rsidRDefault="00B139FD">
            <w:r>
              <w:t>1</w:t>
            </w:r>
          </w:p>
        </w:tc>
        <w:tc>
          <w:tcPr>
            <w:tcW w:w="1525" w:type="dxa"/>
          </w:tcPr>
          <w:p w:rsidRPr="004B3D98" w:rsidR="00BC5F8F" w:rsidP="00BC5F8F" w:rsidRDefault="00B139FD">
            <w:r>
              <w:t>1</w:t>
            </w:r>
          </w:p>
        </w:tc>
        <w:tc>
          <w:tcPr>
            <w:tcW w:w="1275" w:type="dxa"/>
          </w:tcPr>
          <w:p w:rsidR="00BC5F8F" w:rsidP="00BC5F8F" w:rsidRDefault="00BC5F8F"/>
        </w:tc>
      </w:tr>
      <w:tr w:rsidRPr="007C3363" w:rsidR="00BC5F8F" w:rsidTr="00BC5F8F">
        <w:trPr>
          <w:trHeight w:val="427"/>
        </w:trPr>
        <w:tc>
          <w:tcPr>
            <w:tcW w:w="1702" w:type="dxa"/>
            <w:vMerge/>
            <w:vAlign w:val="center"/>
          </w:tcPr>
          <w:p w:rsidRPr="00751F3A" w:rsidR="00BC5F8F" w:rsidP="00BC5F8F" w:rsidRDefault="00BC5F8F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</w:tcPr>
          <w:p w:rsidRPr="007C3363" w:rsidR="00BC5F8F" w:rsidP="00BC5F8F" w:rsidRDefault="00BC5F8F"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Prezentace technických dat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netechnikům</w:t>
            </w:r>
            <w:proofErr w:type="spellEnd"/>
          </w:p>
        </w:tc>
        <w:tc>
          <w:tcPr>
            <w:tcW w:w="1134" w:type="dxa"/>
            <w:noWrap/>
          </w:tcPr>
          <w:p w:rsidRPr="007C3363" w:rsidR="00BC5F8F" w:rsidP="00BC5F8F" w:rsidRDefault="00BC5F8F">
            <w:r>
              <w:t>8</w:t>
            </w:r>
          </w:p>
        </w:tc>
        <w:tc>
          <w:tcPr>
            <w:tcW w:w="1418" w:type="dxa"/>
            <w:noWrap/>
          </w:tcPr>
          <w:p w:rsidRPr="007C3363" w:rsidR="00BC5F8F" w:rsidP="00BC5F8F" w:rsidRDefault="00BC5F8F">
            <w:r>
              <w:t>Max. 12</w:t>
            </w:r>
          </w:p>
        </w:tc>
        <w:tc>
          <w:tcPr>
            <w:tcW w:w="992" w:type="dxa"/>
            <w:noWrap/>
          </w:tcPr>
          <w:p w:rsidRPr="004B3D98" w:rsidR="00BC5F8F" w:rsidP="00BC5F8F" w:rsidRDefault="00B139FD">
            <w:r>
              <w:t>1</w:t>
            </w:r>
          </w:p>
        </w:tc>
        <w:tc>
          <w:tcPr>
            <w:tcW w:w="1525" w:type="dxa"/>
          </w:tcPr>
          <w:p w:rsidRPr="004B3D98" w:rsidR="00BC5F8F" w:rsidP="00BC5F8F" w:rsidRDefault="00B139FD">
            <w:r>
              <w:t>1</w:t>
            </w:r>
          </w:p>
        </w:tc>
        <w:tc>
          <w:tcPr>
            <w:tcW w:w="1275" w:type="dxa"/>
          </w:tcPr>
          <w:p w:rsidR="00BC5F8F" w:rsidP="00BC5F8F" w:rsidRDefault="00BC5F8F"/>
        </w:tc>
      </w:tr>
      <w:tr w:rsidRPr="007C3363" w:rsidR="00BC5F8F" w:rsidTr="00BC5F8F">
        <w:trPr>
          <w:trHeight w:val="427"/>
        </w:trPr>
        <w:tc>
          <w:tcPr>
            <w:tcW w:w="1702" w:type="dxa"/>
            <w:vMerge/>
            <w:vAlign w:val="center"/>
          </w:tcPr>
          <w:p w:rsidRPr="00751F3A" w:rsidR="00BC5F8F" w:rsidP="00BC5F8F" w:rsidRDefault="00BC5F8F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</w:tcPr>
          <w:p w:rsidRPr="007C3363" w:rsidR="00BC5F8F" w:rsidP="00BC5F8F" w:rsidRDefault="00BC5F8F">
            <w:r>
              <w:rPr>
                <w:color w:val="000000"/>
                <w:sz w:val="20"/>
                <w:szCs w:val="20"/>
                <w:shd w:val="clear" w:color="auto" w:fill="FFFFFF"/>
              </w:rPr>
              <w:t>Interní komunikace mezi prodejnami</w:t>
            </w:r>
          </w:p>
        </w:tc>
        <w:tc>
          <w:tcPr>
            <w:tcW w:w="1134" w:type="dxa"/>
            <w:noWrap/>
          </w:tcPr>
          <w:p w:rsidRPr="007C3363" w:rsidR="00BC5F8F" w:rsidP="00BC5F8F" w:rsidRDefault="00BC5F8F">
            <w:r>
              <w:t>8</w:t>
            </w:r>
          </w:p>
        </w:tc>
        <w:tc>
          <w:tcPr>
            <w:tcW w:w="1418" w:type="dxa"/>
            <w:noWrap/>
          </w:tcPr>
          <w:p w:rsidRPr="007C3363" w:rsidR="00BC5F8F" w:rsidP="00BC5F8F" w:rsidRDefault="00BC5F8F">
            <w:r>
              <w:t>Max. 12</w:t>
            </w:r>
          </w:p>
        </w:tc>
        <w:tc>
          <w:tcPr>
            <w:tcW w:w="992" w:type="dxa"/>
            <w:noWrap/>
          </w:tcPr>
          <w:p w:rsidRPr="004B3D98" w:rsidR="00BC5F8F" w:rsidP="00BC5F8F" w:rsidRDefault="00B139FD">
            <w:r>
              <w:t>1</w:t>
            </w:r>
          </w:p>
        </w:tc>
        <w:tc>
          <w:tcPr>
            <w:tcW w:w="1525" w:type="dxa"/>
          </w:tcPr>
          <w:p w:rsidRPr="004B3D98" w:rsidR="00BC5F8F" w:rsidP="00BC5F8F" w:rsidRDefault="00B139FD">
            <w:r>
              <w:t>1</w:t>
            </w:r>
          </w:p>
        </w:tc>
        <w:tc>
          <w:tcPr>
            <w:tcW w:w="1275" w:type="dxa"/>
          </w:tcPr>
          <w:p w:rsidR="00BC5F8F" w:rsidP="00BC5F8F" w:rsidRDefault="00BC5F8F"/>
        </w:tc>
      </w:tr>
      <w:tr w:rsidRPr="007C3363" w:rsidR="00BC5F8F" w:rsidTr="00BC5F8F">
        <w:trPr>
          <w:trHeight w:val="427"/>
        </w:trPr>
        <w:tc>
          <w:tcPr>
            <w:tcW w:w="1702" w:type="dxa"/>
            <w:vMerge/>
            <w:vAlign w:val="center"/>
          </w:tcPr>
          <w:p w:rsidRPr="00751F3A" w:rsidR="00BC5F8F" w:rsidP="00BC5F8F" w:rsidRDefault="00BC5F8F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</w:tcPr>
          <w:p w:rsidRPr="007C3363" w:rsidR="00BC5F8F" w:rsidP="00BC5F8F" w:rsidRDefault="00BC5F8F">
            <w:r>
              <w:rPr>
                <w:color w:val="000000"/>
                <w:sz w:val="20"/>
                <w:szCs w:val="20"/>
                <w:shd w:val="clear" w:color="auto" w:fill="FFFFFF"/>
              </w:rPr>
              <w:t>Komunikace s 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dodavateli - vyjednávání</w:t>
            </w:r>
            <w:proofErr w:type="gramEnd"/>
          </w:p>
        </w:tc>
        <w:tc>
          <w:tcPr>
            <w:tcW w:w="1134" w:type="dxa"/>
            <w:noWrap/>
          </w:tcPr>
          <w:p w:rsidRPr="007C3363" w:rsidR="00BC5F8F" w:rsidP="00BC5F8F" w:rsidRDefault="00BC5F8F">
            <w:r>
              <w:t>8</w:t>
            </w:r>
          </w:p>
        </w:tc>
        <w:tc>
          <w:tcPr>
            <w:tcW w:w="1418" w:type="dxa"/>
            <w:noWrap/>
          </w:tcPr>
          <w:p w:rsidRPr="007C3363" w:rsidR="00BC5F8F" w:rsidP="00BC5F8F" w:rsidRDefault="00BC5F8F">
            <w:r>
              <w:t>Max. 12</w:t>
            </w:r>
          </w:p>
        </w:tc>
        <w:tc>
          <w:tcPr>
            <w:tcW w:w="992" w:type="dxa"/>
            <w:noWrap/>
          </w:tcPr>
          <w:p w:rsidRPr="004B3D98" w:rsidR="00BC5F8F" w:rsidP="00BC5F8F" w:rsidRDefault="00B139FD">
            <w:r>
              <w:t>1</w:t>
            </w:r>
          </w:p>
        </w:tc>
        <w:tc>
          <w:tcPr>
            <w:tcW w:w="1525" w:type="dxa"/>
          </w:tcPr>
          <w:p w:rsidRPr="004B3D98" w:rsidR="00BC5F8F" w:rsidP="00BC5F8F" w:rsidRDefault="00B139FD">
            <w:r>
              <w:t>1</w:t>
            </w:r>
          </w:p>
        </w:tc>
        <w:tc>
          <w:tcPr>
            <w:tcW w:w="1275" w:type="dxa"/>
          </w:tcPr>
          <w:p w:rsidR="00BC5F8F" w:rsidP="00BC5F8F" w:rsidRDefault="00BC5F8F"/>
        </w:tc>
      </w:tr>
      <w:tr w:rsidRPr="007C3363" w:rsidR="00BC5F8F" w:rsidTr="00BC5F8F">
        <w:trPr>
          <w:trHeight w:val="427"/>
        </w:trPr>
        <w:tc>
          <w:tcPr>
            <w:tcW w:w="1702" w:type="dxa"/>
            <w:vMerge/>
            <w:vAlign w:val="center"/>
          </w:tcPr>
          <w:p w:rsidRPr="00751F3A" w:rsidR="00BC5F8F" w:rsidP="00BC5F8F" w:rsidRDefault="00BC5F8F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</w:tcPr>
          <w:p w:rsidRPr="007C3363" w:rsidR="00BC5F8F" w:rsidP="00BC5F8F" w:rsidRDefault="00BC5F8F">
            <w:r>
              <w:rPr>
                <w:color w:val="000000"/>
                <w:sz w:val="20"/>
                <w:szCs w:val="20"/>
                <w:shd w:val="clear" w:color="auto" w:fill="FFFFFF"/>
              </w:rPr>
              <w:t>Vztahový prodej</w:t>
            </w:r>
          </w:p>
        </w:tc>
        <w:tc>
          <w:tcPr>
            <w:tcW w:w="1134" w:type="dxa"/>
            <w:noWrap/>
          </w:tcPr>
          <w:p w:rsidRPr="007C3363" w:rsidR="00BC5F8F" w:rsidP="00BC5F8F" w:rsidRDefault="00BC5F8F">
            <w:r>
              <w:t>8</w:t>
            </w:r>
          </w:p>
        </w:tc>
        <w:tc>
          <w:tcPr>
            <w:tcW w:w="1418" w:type="dxa"/>
            <w:noWrap/>
          </w:tcPr>
          <w:p w:rsidRPr="007C3363" w:rsidR="00BC5F8F" w:rsidP="00BC5F8F" w:rsidRDefault="00BC5F8F">
            <w:r>
              <w:t>Max. 12</w:t>
            </w:r>
          </w:p>
        </w:tc>
        <w:tc>
          <w:tcPr>
            <w:tcW w:w="992" w:type="dxa"/>
            <w:noWrap/>
          </w:tcPr>
          <w:p w:rsidRPr="004B3D98" w:rsidR="00BC5F8F" w:rsidP="00BC5F8F" w:rsidRDefault="00B139FD">
            <w:r>
              <w:t>1</w:t>
            </w:r>
          </w:p>
        </w:tc>
        <w:tc>
          <w:tcPr>
            <w:tcW w:w="1525" w:type="dxa"/>
          </w:tcPr>
          <w:p w:rsidR="00BC5F8F" w:rsidP="00BC5F8F" w:rsidRDefault="00B139FD">
            <w:r>
              <w:t>1</w:t>
            </w:r>
          </w:p>
        </w:tc>
        <w:tc>
          <w:tcPr>
            <w:tcW w:w="1275" w:type="dxa"/>
          </w:tcPr>
          <w:p w:rsidR="00BC5F8F" w:rsidP="00BC5F8F" w:rsidRDefault="00BC5F8F"/>
        </w:tc>
      </w:tr>
      <w:tr w:rsidRPr="007C3363" w:rsidR="00BC5F8F" w:rsidTr="00BC5F8F">
        <w:trPr>
          <w:trHeight w:val="427"/>
        </w:trPr>
        <w:tc>
          <w:tcPr>
            <w:tcW w:w="1702" w:type="dxa"/>
            <w:vMerge/>
            <w:vAlign w:val="center"/>
          </w:tcPr>
          <w:p w:rsidRPr="00751F3A" w:rsidR="00BC5F8F" w:rsidP="00BC5F8F" w:rsidRDefault="00BC5F8F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</w:tcPr>
          <w:p w:rsidRPr="007C3363" w:rsidR="00BC5F8F" w:rsidP="00BC5F8F" w:rsidRDefault="00BC5F8F">
            <w:r>
              <w:t>Flexibilní plánování dodávek zboží</w:t>
            </w:r>
          </w:p>
        </w:tc>
        <w:tc>
          <w:tcPr>
            <w:tcW w:w="1134" w:type="dxa"/>
            <w:noWrap/>
          </w:tcPr>
          <w:p w:rsidRPr="007C3363" w:rsidR="00BC5F8F" w:rsidP="00BC5F8F" w:rsidRDefault="00BC5F8F">
            <w:r>
              <w:t>8</w:t>
            </w:r>
          </w:p>
        </w:tc>
        <w:tc>
          <w:tcPr>
            <w:tcW w:w="1418" w:type="dxa"/>
            <w:noWrap/>
          </w:tcPr>
          <w:p w:rsidRPr="007C3363" w:rsidR="00BC5F8F" w:rsidP="00BC5F8F" w:rsidRDefault="00BC5F8F">
            <w:r>
              <w:t>Max. 12</w:t>
            </w:r>
          </w:p>
        </w:tc>
        <w:tc>
          <w:tcPr>
            <w:tcW w:w="992" w:type="dxa"/>
            <w:noWrap/>
          </w:tcPr>
          <w:p w:rsidRPr="004B3D98" w:rsidR="00BC5F8F" w:rsidP="00BC5F8F" w:rsidRDefault="00B139FD">
            <w:r>
              <w:t>1</w:t>
            </w:r>
          </w:p>
        </w:tc>
        <w:tc>
          <w:tcPr>
            <w:tcW w:w="1525" w:type="dxa"/>
          </w:tcPr>
          <w:p w:rsidRPr="004B3D98" w:rsidR="00BC5F8F" w:rsidP="00BC5F8F" w:rsidRDefault="00B139FD">
            <w:r>
              <w:t>1</w:t>
            </w:r>
          </w:p>
        </w:tc>
        <w:tc>
          <w:tcPr>
            <w:tcW w:w="1275" w:type="dxa"/>
          </w:tcPr>
          <w:p w:rsidR="00BC5F8F" w:rsidP="00BC5F8F" w:rsidRDefault="00BC5F8F"/>
        </w:tc>
      </w:tr>
      <w:tr w:rsidRPr="007C3363" w:rsidR="00BC5F8F" w:rsidTr="00BC5F8F">
        <w:trPr>
          <w:trHeight w:val="427"/>
        </w:trPr>
        <w:tc>
          <w:tcPr>
            <w:tcW w:w="1702" w:type="dxa"/>
            <w:vMerge/>
            <w:vAlign w:val="center"/>
          </w:tcPr>
          <w:p w:rsidRPr="00751F3A" w:rsidR="00BC5F8F" w:rsidP="00BC5F8F" w:rsidRDefault="00BC5F8F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</w:tcPr>
          <w:p w:rsidRPr="007C3363" w:rsidR="00BC5F8F" w:rsidP="00BC5F8F" w:rsidRDefault="00BC5F8F">
            <w:r>
              <w:t>Zpětné vazby pro zvýšení prodeje v pobočce</w:t>
            </w:r>
          </w:p>
        </w:tc>
        <w:tc>
          <w:tcPr>
            <w:tcW w:w="1134" w:type="dxa"/>
            <w:noWrap/>
          </w:tcPr>
          <w:p w:rsidRPr="007C3363" w:rsidR="00BC5F8F" w:rsidP="00BC5F8F" w:rsidRDefault="00BC5F8F">
            <w:r>
              <w:t>8</w:t>
            </w:r>
          </w:p>
        </w:tc>
        <w:tc>
          <w:tcPr>
            <w:tcW w:w="1418" w:type="dxa"/>
            <w:noWrap/>
          </w:tcPr>
          <w:p w:rsidRPr="007C3363" w:rsidR="00BC5F8F" w:rsidP="00BC5F8F" w:rsidRDefault="00BC5F8F">
            <w:r>
              <w:t>Max. 12</w:t>
            </w:r>
          </w:p>
        </w:tc>
        <w:tc>
          <w:tcPr>
            <w:tcW w:w="992" w:type="dxa"/>
            <w:noWrap/>
          </w:tcPr>
          <w:p w:rsidRPr="004B3D98" w:rsidR="00BC5F8F" w:rsidP="00BC5F8F" w:rsidRDefault="00B139FD">
            <w:r>
              <w:t>1</w:t>
            </w:r>
          </w:p>
        </w:tc>
        <w:tc>
          <w:tcPr>
            <w:tcW w:w="1525" w:type="dxa"/>
          </w:tcPr>
          <w:p w:rsidR="00BC5F8F" w:rsidP="00BC5F8F" w:rsidRDefault="00B139FD">
            <w:r>
              <w:t>1</w:t>
            </w:r>
          </w:p>
        </w:tc>
        <w:tc>
          <w:tcPr>
            <w:tcW w:w="1275" w:type="dxa"/>
          </w:tcPr>
          <w:p w:rsidR="00BC5F8F" w:rsidP="00BC5F8F" w:rsidRDefault="00BC5F8F"/>
        </w:tc>
      </w:tr>
      <w:tr w:rsidRPr="007C3363" w:rsidR="00BC5F8F" w:rsidTr="0051064F">
        <w:trPr>
          <w:trHeight w:val="427"/>
        </w:trPr>
        <w:tc>
          <w:tcPr>
            <w:tcW w:w="1702" w:type="dxa"/>
            <w:shd w:val="clear" w:color="auto" w:fill="FFF2CC" w:themeFill="accent4" w:themeFillTint="33"/>
            <w:vAlign w:val="center"/>
          </w:tcPr>
          <w:p w:rsidRPr="00751F3A" w:rsidR="00BC5F8F" w:rsidP="00BC5F8F" w:rsidRDefault="00BC5F8F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noWrap/>
            <w:hideMark/>
          </w:tcPr>
          <w:p w:rsidRPr="00166BAD" w:rsidR="00BC5F8F" w:rsidP="00BC5F8F" w:rsidRDefault="00BC5F8F">
            <w:pPr>
              <w:jc w:val="right"/>
              <w:rPr>
                <w:b/>
                <w:bCs/>
              </w:rPr>
            </w:pPr>
            <w:r w:rsidRPr="00166BAD">
              <w:rPr>
                <w:b/>
                <w:bCs/>
              </w:rPr>
              <w:t>Celkem</w:t>
            </w:r>
          </w:p>
        </w:tc>
        <w:tc>
          <w:tcPr>
            <w:tcW w:w="1134" w:type="dxa"/>
            <w:shd w:val="clear" w:color="auto" w:fill="FFF2CC" w:themeFill="accent4" w:themeFillTint="33"/>
            <w:noWrap/>
            <w:hideMark/>
          </w:tcPr>
          <w:p w:rsidRPr="00166BAD" w:rsidR="00BC5F8F" w:rsidP="00BC5F8F" w:rsidRDefault="00E33F0C">
            <w:pPr>
              <w:jc w:val="right"/>
              <w:rPr>
                <w:b/>
              </w:rPr>
            </w:pPr>
            <w:r>
              <w:rPr>
                <w:b/>
              </w:rPr>
              <w:t>96</w:t>
            </w:r>
            <w:r w:rsidRPr="00166BAD" w:rsidR="00BC5F8F">
              <w:rPr>
                <w:b/>
              </w:rPr>
              <w:t> </w:t>
            </w:r>
          </w:p>
        </w:tc>
        <w:tc>
          <w:tcPr>
            <w:tcW w:w="1418" w:type="dxa"/>
            <w:shd w:val="clear" w:color="auto" w:fill="FFF2CC" w:themeFill="accent4" w:themeFillTint="33"/>
            <w:noWrap/>
            <w:hideMark/>
          </w:tcPr>
          <w:p w:rsidRPr="00166BAD" w:rsidR="00BC5F8F" w:rsidP="00BC5F8F" w:rsidRDefault="00BC5F8F">
            <w:pPr>
              <w:jc w:val="right"/>
              <w:rPr>
                <w:b/>
              </w:rPr>
            </w:pPr>
            <w:r w:rsidRPr="00166BAD">
              <w:rPr>
                <w:b/>
              </w:rPr>
              <w:t> </w:t>
            </w:r>
          </w:p>
        </w:tc>
        <w:tc>
          <w:tcPr>
            <w:tcW w:w="992" w:type="dxa"/>
            <w:shd w:val="clear" w:color="auto" w:fill="FFF2CC" w:themeFill="accent4" w:themeFillTint="33"/>
            <w:noWrap/>
            <w:hideMark/>
          </w:tcPr>
          <w:p w:rsidRPr="00166BAD" w:rsidR="00BC5F8F" w:rsidP="00BC5F8F" w:rsidRDefault="00BC5F8F">
            <w:pPr>
              <w:jc w:val="right"/>
              <w:rPr>
                <w:b/>
                <w:bCs/>
              </w:rPr>
            </w:pPr>
          </w:p>
        </w:tc>
        <w:tc>
          <w:tcPr>
            <w:tcW w:w="1525" w:type="dxa"/>
            <w:shd w:val="clear" w:color="auto" w:fill="FFF2CC" w:themeFill="accent4" w:themeFillTint="33"/>
          </w:tcPr>
          <w:p w:rsidRPr="00166BAD" w:rsidR="00BC5F8F" w:rsidP="00BC5F8F" w:rsidRDefault="00B139FD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Pr="00792F50" w:rsidR="00BC5F8F" w:rsidP="00BC5F8F" w:rsidRDefault="00BC5F8F">
            <w:pPr>
              <w:jc w:val="right"/>
              <w:rPr>
                <w:b/>
              </w:rPr>
            </w:pPr>
          </w:p>
        </w:tc>
      </w:tr>
      <w:tr w:rsidRPr="007C3363" w:rsidR="00BC5F8F" w:rsidTr="00FC67B7">
        <w:trPr>
          <w:trHeight w:val="92"/>
        </w:trPr>
        <w:tc>
          <w:tcPr>
            <w:tcW w:w="10314" w:type="dxa"/>
            <w:gridSpan w:val="7"/>
            <w:vAlign w:val="center"/>
          </w:tcPr>
          <w:p w:rsidRPr="00D52616" w:rsidR="00BC5F8F" w:rsidP="00BC5F8F" w:rsidRDefault="00BC5F8F">
            <w:pPr>
              <w:jc w:val="right"/>
            </w:pPr>
          </w:p>
        </w:tc>
      </w:tr>
      <w:tr w:rsidRPr="007C3363" w:rsidR="00BC5F8F" w:rsidTr="0051064F">
        <w:trPr>
          <w:trHeight w:val="559"/>
        </w:trPr>
        <w:tc>
          <w:tcPr>
            <w:tcW w:w="1702" w:type="dxa"/>
            <w:shd w:val="clear" w:color="auto" w:fill="FFD966" w:themeFill="accent4" w:themeFillTint="99"/>
            <w:vAlign w:val="center"/>
          </w:tcPr>
          <w:p w:rsidRPr="00751F3A" w:rsidR="00BC5F8F" w:rsidP="00BC5F8F" w:rsidRDefault="00BC5F8F">
            <w:pPr>
              <w:tabs>
                <w:tab w:val="left" w:pos="474"/>
              </w:tabs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FFD966" w:themeFill="accent4" w:themeFillTint="99"/>
            <w:noWrap/>
          </w:tcPr>
          <w:p w:rsidRPr="00166BAD" w:rsidR="00BC5F8F" w:rsidP="00BC5F8F" w:rsidRDefault="00BC5F8F">
            <w:pPr>
              <w:tabs>
                <w:tab w:val="left" w:pos="474"/>
              </w:tabs>
              <w:rPr>
                <w:b/>
                <w:bCs/>
                <w:u w:val="single"/>
              </w:rPr>
            </w:pPr>
            <w:r w:rsidRPr="00B4375A">
              <w:rPr>
                <w:b/>
                <w:bCs/>
              </w:rPr>
              <w:tab/>
            </w:r>
            <w:r w:rsidRPr="00166BAD">
              <w:rPr>
                <w:b/>
                <w:bCs/>
                <w:u w:val="single"/>
              </w:rPr>
              <w:t xml:space="preserve">CELKOVÁ CENA </w:t>
            </w:r>
          </w:p>
        </w:tc>
        <w:tc>
          <w:tcPr>
            <w:tcW w:w="1134" w:type="dxa"/>
            <w:shd w:val="clear" w:color="auto" w:fill="FFD966" w:themeFill="accent4" w:themeFillTint="99"/>
            <w:noWrap/>
          </w:tcPr>
          <w:p w:rsidRPr="00166BAD" w:rsidR="00BC5F8F" w:rsidP="00BC5F8F" w:rsidRDefault="00BC5F8F">
            <w:pPr>
              <w:jc w:val="right"/>
              <w:rPr>
                <w:u w:val="single"/>
              </w:rPr>
            </w:pPr>
          </w:p>
        </w:tc>
        <w:tc>
          <w:tcPr>
            <w:tcW w:w="1418" w:type="dxa"/>
            <w:shd w:val="clear" w:color="auto" w:fill="FFD966" w:themeFill="accent4" w:themeFillTint="99"/>
            <w:noWrap/>
          </w:tcPr>
          <w:p w:rsidRPr="00166BAD" w:rsidR="00BC5F8F" w:rsidP="00BC5F8F" w:rsidRDefault="00BC5F8F">
            <w:pPr>
              <w:jc w:val="right"/>
              <w:rPr>
                <w:u w:val="single"/>
              </w:rPr>
            </w:pPr>
          </w:p>
        </w:tc>
        <w:tc>
          <w:tcPr>
            <w:tcW w:w="992" w:type="dxa"/>
            <w:shd w:val="clear" w:color="auto" w:fill="FFD966" w:themeFill="accent4" w:themeFillTint="99"/>
            <w:noWrap/>
          </w:tcPr>
          <w:p w:rsidRPr="00166BAD" w:rsidR="00BC5F8F" w:rsidP="00BC5F8F" w:rsidRDefault="00BC5F8F">
            <w:pPr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1525" w:type="dxa"/>
            <w:shd w:val="clear" w:color="auto" w:fill="FFD966" w:themeFill="accent4" w:themeFillTint="99"/>
          </w:tcPr>
          <w:p w:rsidRPr="00166BAD" w:rsidR="00BC5F8F" w:rsidP="00BC5F8F" w:rsidRDefault="00BC5F8F">
            <w:pPr>
              <w:jc w:val="right"/>
              <w:rPr>
                <w:u w:val="single"/>
              </w:rPr>
            </w:pPr>
          </w:p>
        </w:tc>
        <w:tc>
          <w:tcPr>
            <w:tcW w:w="1275" w:type="dxa"/>
            <w:shd w:val="clear" w:color="auto" w:fill="FFD966" w:themeFill="accent4" w:themeFillTint="99"/>
          </w:tcPr>
          <w:p w:rsidRPr="00166BAD" w:rsidR="00BC5F8F" w:rsidP="00BC5F8F" w:rsidRDefault="00BC5F8F">
            <w:pPr>
              <w:jc w:val="right"/>
              <w:rPr>
                <w:u w:val="single"/>
              </w:rPr>
            </w:pPr>
          </w:p>
        </w:tc>
      </w:tr>
    </w:tbl>
    <w:p w:rsidR="00B4375A" w:rsidRDefault="00B4375A"/>
    <w:p w:rsidR="00B4375A" w:rsidP="00B4375A" w:rsidRDefault="00B4375A"/>
    <w:p w:rsidRPr="00B4375A" w:rsidR="00166BAD" w:rsidP="00B4375A" w:rsidRDefault="00B4375A">
      <w:pPr>
        <w:tabs>
          <w:tab w:val="left" w:pos="2643"/>
        </w:tabs>
      </w:pPr>
      <w:r>
        <w:tab/>
      </w:r>
    </w:p>
    <w:sectPr w:rsidRPr="00B4375A" w:rsidR="00166BAD" w:rsidSect="00166BAD">
      <w:headerReference w:type="default" r:id="rId8"/>
      <w:pgSz w:w="11906" w:h="16838"/>
      <w:pgMar w:top="28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F3356C" w:rsidP="00166BAD" w:rsidRDefault="00F3356C">
      <w:pPr>
        <w:spacing w:after="0" w:line="240" w:lineRule="auto"/>
      </w:pPr>
      <w:r>
        <w:separator/>
      </w:r>
    </w:p>
  </w:endnote>
  <w:endnote w:type="continuationSeparator" w:id="0">
    <w:p w:rsidR="00F3356C" w:rsidP="00166BAD" w:rsidRDefault="00F33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F3356C" w:rsidP="00166BAD" w:rsidRDefault="00F3356C">
      <w:pPr>
        <w:spacing w:after="0" w:line="240" w:lineRule="auto"/>
      </w:pPr>
      <w:r>
        <w:separator/>
      </w:r>
    </w:p>
  </w:footnote>
  <w:footnote w:type="continuationSeparator" w:id="0">
    <w:p w:rsidR="00F3356C" w:rsidP="00166BAD" w:rsidRDefault="00F33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166BAD" w:rsidP="00166BAD" w:rsidRDefault="00166BAD">
    <w:pPr>
      <w:pStyle w:val="Zhlav"/>
      <w:tabs>
        <w:tab w:val="clear" w:pos="4536"/>
        <w:tab w:val="clear" w:pos="9072"/>
        <w:tab w:val="left" w:pos="3375"/>
      </w:tabs>
      <w:jc w:val="both"/>
    </w:pPr>
    <w:r w:rsidRPr="00FA3342"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column">
            <wp:posOffset>-80645</wp:posOffset>
          </wp:positionH>
          <wp:positionV relativeFrom="paragraph">
            <wp:posOffset>-1905</wp:posOffset>
          </wp:positionV>
          <wp:extent cx="2867025" cy="590550"/>
          <wp:effectExtent l="0" t="0" r="9525" b="0"/>
          <wp:wrapNone/>
          <wp:docPr id="10" name="Obrázek 10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66BAD" w:rsidRDefault="00166BAD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2A5A0A98"/>
    <w:multiLevelType w:val="hybridMultilevel"/>
    <w:tmpl w:val="6B18D95E"/>
    <w:lvl w:ilvl="0" w:tplc="5BC6363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363"/>
    <w:rsid w:val="00076265"/>
    <w:rsid w:val="000E0791"/>
    <w:rsid w:val="0013022C"/>
    <w:rsid w:val="00166BAD"/>
    <w:rsid w:val="001D7325"/>
    <w:rsid w:val="002E6378"/>
    <w:rsid w:val="00332FBB"/>
    <w:rsid w:val="003357B0"/>
    <w:rsid w:val="003A7FB9"/>
    <w:rsid w:val="004032CF"/>
    <w:rsid w:val="0051064F"/>
    <w:rsid w:val="00631579"/>
    <w:rsid w:val="00640F53"/>
    <w:rsid w:val="006808D3"/>
    <w:rsid w:val="00792F50"/>
    <w:rsid w:val="007C3363"/>
    <w:rsid w:val="00836F02"/>
    <w:rsid w:val="008768F1"/>
    <w:rsid w:val="008A4F8E"/>
    <w:rsid w:val="009C6AE8"/>
    <w:rsid w:val="00A97625"/>
    <w:rsid w:val="00B139FD"/>
    <w:rsid w:val="00B4375A"/>
    <w:rsid w:val="00BC5F8F"/>
    <w:rsid w:val="00BD3C54"/>
    <w:rsid w:val="00C56757"/>
    <w:rsid w:val="00D07A93"/>
    <w:rsid w:val="00E1587D"/>
    <w:rsid w:val="00E168AA"/>
    <w:rsid w:val="00E33F0C"/>
    <w:rsid w:val="00ED6EFD"/>
    <w:rsid w:val="00F1275A"/>
    <w:rsid w:val="00F3356C"/>
    <w:rsid w:val="00FC3C99"/>
    <w:rsid w:val="00FC6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4F8CE32E"/>
  <w15:docId w15:val="{5C4EB878-B88B-46AC-A84E-E79A02ABB63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13022C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C33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166BA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66BAD"/>
  </w:style>
  <w:style w:type="paragraph" w:styleId="Zpat">
    <w:name w:val="footer"/>
    <w:basedOn w:val="Normln"/>
    <w:link w:val="ZpatChar"/>
    <w:uiPriority w:val="99"/>
    <w:unhideWhenUsed/>
    <w:rsid w:val="00166BA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66BAD"/>
  </w:style>
  <w:style w:type="paragraph" w:styleId="Odstavecseseznamem">
    <w:name w:val="List Paragraph"/>
    <w:basedOn w:val="Normln"/>
    <w:uiPriority w:val="34"/>
    <w:qFormat/>
    <w:rsid w:val="00FC67B7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64657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682957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AACEEC0-F40C-4B0B-A803-189133EE411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118</properties:Words>
  <properties:Characters>701</properties:Characters>
  <properties:Lines>5</properties:Lines>
  <properties:Paragraphs>1</properties:Paragraphs>
  <properties:TotalTime>24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818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2020-03-03T13:53:00Z</dcterms:created>
  <dc:creator/>
  <dc:description/>
  <cp:keywords/>
  <cp:lastModifiedBy/>
  <dcterms:modified xmlns:xsi="http://www.w3.org/2001/XMLSchema-instance" xsi:type="dcterms:W3CDTF">2020-06-22T15:05:00Z</dcterms:modified>
  <cp:revision>8</cp:revision>
  <dc:subject/>
  <dc:title/>
</cp:coreProperties>
</file>