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267D9B" w:rsidP="00267D9B" w:rsidRDefault="00267726" w14:paraId="035BBB29" w14:textId="05198AA8">
      <w:pPr>
        <w:pStyle w:val="Podtitul"/>
        <w:rPr>
          <w:rFonts w:ascii="Arial" w:hAnsi="Arial" w:cs="Arial"/>
        </w:rPr>
      </w:pPr>
      <w:bookmarkStart w:name="_GoBack" w:id="0"/>
      <w:bookmarkEnd w:id="0"/>
      <w:r w:rsidRPr="00C0227A">
        <w:rPr>
          <w:rFonts w:ascii="Arial" w:hAnsi="Arial" w:cs="Arial"/>
          <w:szCs w:val="28"/>
        </w:rPr>
        <w:t>Smlouva</w:t>
      </w:r>
      <w:r w:rsidRPr="00C0227A" w:rsidR="007D397A">
        <w:rPr>
          <w:rFonts w:ascii="Arial" w:hAnsi="Arial" w:cs="Arial"/>
          <w:szCs w:val="28"/>
        </w:rPr>
        <w:t xml:space="preserve"> </w:t>
      </w:r>
      <w:r w:rsidR="00267D9B">
        <w:rPr>
          <w:rFonts w:cs="Arial"/>
          <w:bCs/>
          <w:sz w:val="28"/>
          <w:szCs w:val="28"/>
        </w:rPr>
        <w:t xml:space="preserve">č. </w:t>
      </w:r>
      <w:proofErr w:type="spellStart"/>
      <w:r w:rsidR="00267D9B">
        <w:rPr>
          <w:rFonts w:cs="Arial"/>
          <w:bCs/>
          <w:sz w:val="28"/>
          <w:szCs w:val="28"/>
        </w:rPr>
        <w:t>xx</w:t>
      </w:r>
      <w:proofErr w:type="spellEnd"/>
      <w:r w:rsidR="00267D9B">
        <w:rPr>
          <w:rFonts w:cs="Arial"/>
          <w:bCs/>
          <w:sz w:val="28"/>
          <w:szCs w:val="28"/>
        </w:rPr>
        <w:t>/</w:t>
      </w:r>
      <w:proofErr w:type="spellStart"/>
      <w:r w:rsidR="00267D9B">
        <w:rPr>
          <w:rFonts w:cs="Arial"/>
          <w:bCs/>
          <w:sz w:val="28"/>
          <w:szCs w:val="28"/>
        </w:rPr>
        <w:t>xx</w:t>
      </w:r>
      <w:proofErr w:type="spellEnd"/>
      <w:r w:rsidR="00267D9B">
        <w:rPr>
          <w:rFonts w:cs="Arial"/>
          <w:bCs/>
          <w:sz w:val="28"/>
          <w:szCs w:val="28"/>
        </w:rPr>
        <w:t xml:space="preserve">/20 </w:t>
      </w:r>
      <w:r w:rsidRPr="00C0227A" w:rsidR="007D397A">
        <w:rPr>
          <w:rFonts w:ascii="Arial" w:hAnsi="Arial" w:cs="Arial"/>
          <w:szCs w:val="28"/>
        </w:rPr>
        <w:t xml:space="preserve">o </w:t>
      </w:r>
      <w:r w:rsidR="00877146">
        <w:rPr>
          <w:rFonts w:ascii="Arial" w:hAnsi="Arial" w:cs="Arial"/>
          <w:szCs w:val="28"/>
        </w:rPr>
        <w:t>zajištění</w:t>
      </w:r>
      <w:r w:rsidRPr="00C0227A" w:rsidR="007D397A">
        <w:rPr>
          <w:rFonts w:ascii="Arial" w:hAnsi="Arial" w:cs="Arial"/>
          <w:szCs w:val="28"/>
        </w:rPr>
        <w:t xml:space="preserve"> </w:t>
      </w:r>
      <w:r w:rsidR="00137823">
        <w:rPr>
          <w:rFonts w:ascii="Arial" w:hAnsi="Arial" w:cs="Arial"/>
        </w:rPr>
        <w:t>aktivity</w:t>
      </w:r>
    </w:p>
    <w:p w:rsidR="00DD4FD0" w:rsidP="00267D9B" w:rsidRDefault="00137823" w14:paraId="14F93FB6" w14:textId="3939270B">
      <w:pPr>
        <w:pStyle w:val="Podtitul"/>
        <w:rPr>
          <w:rFonts w:ascii="Arial" w:hAnsi="Arial" w:cs="Arial"/>
        </w:rPr>
      </w:pPr>
      <w:r w:rsidRPr="00FF18D6">
        <w:rPr>
          <w:rFonts w:ascii="Arial" w:hAnsi="Arial" w:cs="Arial"/>
        </w:rPr>
        <w:t>Vzdělávání a certifikace pracovníků Krajského úřadu Pk v rámci mezinárodního standartu projektového řízení IPMA</w:t>
      </w:r>
    </w:p>
    <w:p w:rsidR="00267D9B" w:rsidP="00267D9B" w:rsidRDefault="00267D9B" w14:paraId="609BB074" w14:textId="77777777">
      <w:pPr>
        <w:pStyle w:val="Podtitul"/>
        <w:rPr>
          <w:rFonts w:cs="Arial"/>
          <w:bCs/>
          <w:sz w:val="28"/>
          <w:szCs w:val="28"/>
        </w:rPr>
      </w:pPr>
    </w:p>
    <w:p w:rsidRPr="00C0227A" w:rsidR="00267726" w:rsidP="00267D9B" w:rsidRDefault="00E27798" w14:paraId="14AECFA6" w14:textId="7C463309">
      <w:pPr>
        <w:pStyle w:val="Podtitul"/>
        <w:rPr>
          <w:rFonts w:ascii="Arial" w:hAnsi="Arial" w:cs="Arial"/>
          <w:szCs w:val="28"/>
        </w:rPr>
      </w:pPr>
      <w:r>
        <w:rPr>
          <w:rFonts w:cs="Arial"/>
          <w:bCs/>
          <w:sz w:val="28"/>
          <w:szCs w:val="28"/>
        </w:rPr>
        <w:t>v rámci</w:t>
      </w:r>
      <w:r w:rsidRPr="00744FF9" w:rsidR="00744FF9">
        <w:rPr>
          <w:rFonts w:cs="Arial"/>
          <w:bCs/>
          <w:sz w:val="28"/>
          <w:szCs w:val="28"/>
        </w:rPr>
        <w:t xml:space="preserve"> projektu </w:t>
      </w:r>
      <w:r w:rsidRPr="00FF18D6" w:rsidR="00590557">
        <w:rPr>
          <w:rFonts w:ascii="Arial" w:hAnsi="Arial" w:cs="Arial"/>
        </w:rPr>
        <w:t>Zefektivnění řízení Pardubického kraje v samosprávných oblastech prostřednictvím tvorby strategických dokumentů a vzděláváním projektového řízení</w:t>
      </w:r>
      <w:r w:rsidRPr="00744FF9" w:rsidDel="00590557" w:rsidR="00590557">
        <w:rPr>
          <w:rFonts w:cs="Arial"/>
          <w:bCs/>
          <w:sz w:val="28"/>
          <w:szCs w:val="28"/>
        </w:rPr>
        <w:t xml:space="preserve"> </w:t>
      </w:r>
    </w:p>
    <w:p w:rsidRPr="009700C5" w:rsidR="00267726" w:rsidP="00015451" w:rsidRDefault="00267726" w14:paraId="1160C8C5" w14:textId="77777777">
      <w:pPr>
        <w:pStyle w:val="Normodsaz"/>
        <w:tabs>
          <w:tab w:val="clear" w:pos="1080"/>
          <w:tab w:val="left" w:pos="708"/>
        </w:tabs>
        <w:spacing w:after="60"/>
        <w:ind w:left="0" w:firstLine="0"/>
        <w:jc w:val="center"/>
      </w:pPr>
      <w:r w:rsidRPr="009700C5">
        <w:rPr>
          <w:rFonts w:ascii="Arial" w:hAnsi="Arial" w:cs="Arial"/>
          <w:sz w:val="22"/>
          <w:szCs w:val="22"/>
        </w:rPr>
        <w:t>uzavřená dle zákona č. 89/2012 Sb.</w:t>
      </w:r>
      <w:r w:rsidR="006B6D86">
        <w:rPr>
          <w:rFonts w:ascii="Arial" w:hAnsi="Arial" w:cs="Arial"/>
          <w:sz w:val="22"/>
          <w:szCs w:val="22"/>
        </w:rPr>
        <w:t>, občanský zákoník, ve znění pozdějších předpisů</w:t>
      </w:r>
      <w:r w:rsidRPr="009700C5">
        <w:rPr>
          <w:rFonts w:ascii="Arial" w:hAnsi="Arial" w:cs="Arial"/>
          <w:sz w:val="22"/>
          <w:szCs w:val="22"/>
        </w:rPr>
        <w:t xml:space="preserve"> (občanský zákoník) a ve smyslu ustanovení § 1746 tohoto zákona</w:t>
      </w:r>
    </w:p>
    <w:p w:rsidRPr="009700C5" w:rsidR="00267726" w:rsidP="00015451" w:rsidRDefault="00267726" w14:paraId="4902E4E7" w14:textId="77777777">
      <w:pPr>
        <w:spacing w:line="160" w:lineRule="atLeast"/>
        <w:jc w:val="center"/>
        <w:rPr>
          <w:rFonts w:cs="Arial"/>
          <w:b/>
        </w:rPr>
      </w:pPr>
    </w:p>
    <w:p w:rsidRPr="009700C5" w:rsidR="00267726" w:rsidP="00015451" w:rsidRDefault="00267726" w14:paraId="0F143E03" w14:textId="77777777">
      <w:pPr>
        <w:spacing w:after="0" w:line="240" w:lineRule="auto"/>
        <w:jc w:val="center"/>
        <w:rPr>
          <w:rFonts w:ascii="Arial" w:hAnsi="Arial" w:cs="Arial"/>
          <w:b/>
        </w:rPr>
      </w:pPr>
      <w:r w:rsidRPr="009700C5">
        <w:rPr>
          <w:rFonts w:ascii="Arial" w:hAnsi="Arial" w:cs="Arial"/>
          <w:b/>
        </w:rPr>
        <w:t>Smluvní strany</w:t>
      </w:r>
    </w:p>
    <w:p w:rsidRPr="00DD4FD0" w:rsidR="00267726" w:rsidP="00015451" w:rsidRDefault="00267726" w14:paraId="169BAAD8" w14:textId="77777777">
      <w:pPr>
        <w:spacing w:after="0" w:line="240" w:lineRule="auto"/>
        <w:jc w:val="center"/>
        <w:rPr>
          <w:rFonts w:ascii="Arial" w:hAnsi="Arial" w:eastAsia="Times New Roman" w:cs="Arial"/>
          <w:lang w:eastAsia="cs-CZ"/>
        </w:rPr>
      </w:pPr>
    </w:p>
    <w:p w:rsidRPr="00DD4FD0" w:rsidR="00D35EA3" w:rsidP="00D35EA3" w:rsidRDefault="00D35EA3" w14:paraId="39EBB9EB" w14:textId="77777777">
      <w:pPr>
        <w:numPr>
          <w:ilvl w:val="12"/>
          <w:numId w:val="0"/>
        </w:numPr>
        <w:rPr>
          <w:rFonts w:ascii="Arial" w:hAnsi="Arial" w:eastAsia="Times New Roman" w:cs="Arial"/>
          <w:b/>
          <w:lang w:eastAsia="cs-CZ"/>
        </w:rPr>
      </w:pPr>
      <w:r w:rsidRPr="00DD4FD0">
        <w:rPr>
          <w:rFonts w:ascii="Arial" w:hAnsi="Arial" w:eastAsia="Times New Roman" w:cs="Arial"/>
          <w:b/>
          <w:lang w:eastAsia="cs-CZ"/>
        </w:rPr>
        <w:t>Objednatel:</w:t>
      </w:r>
      <w:r w:rsidRPr="00DD4FD0">
        <w:rPr>
          <w:rFonts w:ascii="Arial" w:hAnsi="Arial" w:eastAsia="Times New Roman" w:cs="Arial"/>
          <w:b/>
          <w:lang w:eastAsia="cs-CZ"/>
        </w:rPr>
        <w:tab/>
        <w:t xml:space="preserve"> </w:t>
      </w:r>
    </w:p>
    <w:p w:rsidRPr="00DD4FD0" w:rsidR="00D35EA3" w:rsidP="00D35EA3" w:rsidRDefault="00D35EA3" w14:paraId="23484251" w14:textId="77777777">
      <w:pPr>
        <w:rPr>
          <w:rFonts w:ascii="Arial" w:hAnsi="Arial" w:eastAsia="Times New Roman" w:cs="Arial"/>
          <w:lang w:eastAsia="cs-CZ"/>
        </w:rPr>
      </w:pPr>
      <w:r w:rsidRPr="00DD4FD0">
        <w:rPr>
          <w:rFonts w:ascii="Arial" w:hAnsi="Arial" w:eastAsia="Times New Roman" w:cs="Arial"/>
          <w:lang w:eastAsia="cs-CZ"/>
        </w:rPr>
        <w:t xml:space="preserve">Název:                       </w:t>
      </w:r>
      <w:r w:rsidRPr="00DD4FD0">
        <w:rPr>
          <w:rFonts w:ascii="Arial" w:hAnsi="Arial" w:eastAsia="Times New Roman" w:cs="Arial"/>
          <w:lang w:eastAsia="cs-CZ"/>
        </w:rPr>
        <w:tab/>
        <w:t xml:space="preserve">Pardubický kraj </w:t>
      </w:r>
    </w:p>
    <w:p w:rsidRPr="00DD4FD0" w:rsidR="00D35EA3" w:rsidP="00D35EA3" w:rsidRDefault="00D35EA3" w14:paraId="2624DE04" w14:textId="77777777">
      <w:pPr>
        <w:rPr>
          <w:rFonts w:ascii="Arial" w:hAnsi="Arial" w:eastAsia="Times New Roman" w:cs="Arial"/>
          <w:lang w:eastAsia="cs-CZ"/>
        </w:rPr>
      </w:pPr>
      <w:r w:rsidRPr="00DD4FD0">
        <w:rPr>
          <w:rFonts w:ascii="Arial" w:hAnsi="Arial" w:eastAsia="Times New Roman" w:cs="Arial"/>
          <w:lang w:eastAsia="cs-CZ"/>
        </w:rPr>
        <w:t xml:space="preserve">Sídlo:                         </w:t>
      </w:r>
      <w:r w:rsidRPr="00DD4FD0">
        <w:rPr>
          <w:rFonts w:ascii="Arial" w:hAnsi="Arial" w:eastAsia="Times New Roman" w:cs="Arial"/>
          <w:lang w:eastAsia="cs-CZ"/>
        </w:rPr>
        <w:tab/>
        <w:t>Komenského náměstí 125, 532 11 Pardubice</w:t>
      </w:r>
    </w:p>
    <w:p w:rsidRPr="00DD4FD0" w:rsidR="00D35EA3" w:rsidP="00D35EA3" w:rsidRDefault="00D35EA3" w14:paraId="6F6608F5" w14:textId="209996C8">
      <w:pPr>
        <w:rPr>
          <w:rFonts w:ascii="Arial" w:hAnsi="Arial" w:eastAsia="Times New Roman" w:cs="Arial"/>
          <w:lang w:eastAsia="cs-CZ"/>
        </w:rPr>
      </w:pPr>
      <w:r w:rsidRPr="00DD4FD0">
        <w:rPr>
          <w:rFonts w:ascii="Arial" w:hAnsi="Arial" w:eastAsia="Times New Roman" w:cs="Arial"/>
          <w:lang w:eastAsia="cs-CZ"/>
        </w:rPr>
        <w:t xml:space="preserve">Zastoupen:    </w:t>
      </w:r>
      <w:r w:rsidRPr="00DD4FD0">
        <w:rPr>
          <w:rFonts w:ascii="Arial" w:hAnsi="Arial" w:eastAsia="Times New Roman" w:cs="Arial"/>
          <w:lang w:eastAsia="cs-CZ"/>
        </w:rPr>
        <w:tab/>
        <w:t xml:space="preserve">          </w:t>
      </w:r>
      <w:r w:rsidRPr="00DD4FD0">
        <w:rPr>
          <w:rFonts w:ascii="Arial" w:hAnsi="Arial" w:eastAsia="Times New Roman" w:cs="Arial"/>
          <w:lang w:eastAsia="cs-CZ"/>
        </w:rPr>
        <w:tab/>
      </w:r>
      <w:r w:rsidRPr="000E5E37" w:rsidR="000E5E37">
        <w:rPr>
          <w:rFonts w:ascii="Arial" w:hAnsi="Arial" w:eastAsia="Times New Roman" w:cs="Arial"/>
          <w:lang w:eastAsia="cs-CZ"/>
        </w:rPr>
        <w:t>Mgr. Miroslav Janovský</w:t>
      </w:r>
      <w:r w:rsidRPr="000E5E37" w:rsidDel="000E5E37" w:rsidR="000E5E37">
        <w:rPr>
          <w:rFonts w:ascii="Arial" w:hAnsi="Arial" w:eastAsia="Times New Roman" w:cs="Arial"/>
          <w:lang w:eastAsia="cs-CZ"/>
        </w:rPr>
        <w:t xml:space="preserve"> </w:t>
      </w:r>
      <w:r w:rsidR="000E5E37">
        <w:rPr>
          <w:rFonts w:ascii="Arial" w:hAnsi="Arial" w:eastAsia="Times New Roman" w:cs="Arial"/>
          <w:lang w:eastAsia="cs-CZ"/>
        </w:rPr>
        <w:t>vedoucím odboru rozvoje</w:t>
      </w:r>
    </w:p>
    <w:p w:rsidRPr="00DD4FD0" w:rsidR="00D35EA3" w:rsidP="00D35EA3" w:rsidRDefault="00D35EA3" w14:paraId="3872801D" w14:textId="77777777">
      <w:pPr>
        <w:rPr>
          <w:rFonts w:ascii="Arial" w:hAnsi="Arial" w:eastAsia="Times New Roman" w:cs="Arial"/>
          <w:lang w:eastAsia="cs-CZ"/>
        </w:rPr>
      </w:pPr>
      <w:r w:rsidRPr="00DD4FD0">
        <w:rPr>
          <w:rFonts w:ascii="Arial" w:hAnsi="Arial" w:eastAsia="Times New Roman" w:cs="Arial"/>
          <w:lang w:eastAsia="cs-CZ"/>
        </w:rPr>
        <w:t>Bankovní spojení:</w:t>
      </w:r>
      <w:r w:rsidRPr="00DD4FD0">
        <w:rPr>
          <w:rFonts w:ascii="Arial" w:hAnsi="Arial" w:eastAsia="Times New Roman" w:cs="Arial"/>
          <w:lang w:eastAsia="cs-CZ"/>
        </w:rPr>
        <w:tab/>
        <w:t>ČSOB, a.s. Pardubice</w:t>
      </w:r>
    </w:p>
    <w:p w:rsidRPr="00DD4FD0" w:rsidR="00D35EA3" w:rsidP="00D35EA3" w:rsidRDefault="00D35EA3" w14:paraId="1BA99B99" w14:textId="77777777">
      <w:pPr>
        <w:rPr>
          <w:rFonts w:ascii="Arial" w:hAnsi="Arial" w:eastAsia="Times New Roman" w:cs="Arial"/>
          <w:lang w:eastAsia="cs-CZ"/>
        </w:rPr>
      </w:pPr>
      <w:r w:rsidRPr="00DD4FD0">
        <w:rPr>
          <w:rFonts w:ascii="Arial" w:hAnsi="Arial" w:eastAsia="Times New Roman" w:cs="Arial"/>
          <w:lang w:eastAsia="cs-CZ"/>
        </w:rPr>
        <w:t>Číslo účtu:</w:t>
      </w:r>
      <w:r w:rsidRPr="00DD4FD0">
        <w:rPr>
          <w:rFonts w:ascii="Arial" w:hAnsi="Arial" w:eastAsia="Times New Roman" w:cs="Arial"/>
          <w:lang w:eastAsia="cs-CZ"/>
        </w:rPr>
        <w:tab/>
      </w:r>
      <w:r w:rsidRPr="00DD4FD0">
        <w:rPr>
          <w:rFonts w:ascii="Arial" w:hAnsi="Arial" w:eastAsia="Times New Roman" w:cs="Arial"/>
          <w:lang w:eastAsia="cs-CZ"/>
        </w:rPr>
        <w:tab/>
        <w:t>197852687/0300</w:t>
      </w:r>
    </w:p>
    <w:p w:rsidRPr="00DD4FD0" w:rsidR="00D35EA3" w:rsidP="00D35EA3" w:rsidRDefault="00D35EA3" w14:paraId="54C305DC" w14:textId="77777777">
      <w:pPr>
        <w:rPr>
          <w:rFonts w:ascii="Arial" w:hAnsi="Arial" w:eastAsia="Times New Roman" w:cs="Arial"/>
          <w:lang w:eastAsia="cs-CZ"/>
        </w:rPr>
      </w:pPr>
      <w:r w:rsidRPr="00DD4FD0">
        <w:rPr>
          <w:rFonts w:ascii="Arial" w:hAnsi="Arial" w:eastAsia="Times New Roman" w:cs="Arial"/>
          <w:lang w:eastAsia="cs-CZ"/>
        </w:rPr>
        <w:t xml:space="preserve">IČO:                   </w:t>
      </w:r>
      <w:r w:rsidRPr="00DD4FD0">
        <w:rPr>
          <w:rFonts w:ascii="Arial" w:hAnsi="Arial" w:eastAsia="Times New Roman" w:cs="Arial"/>
          <w:lang w:eastAsia="cs-CZ"/>
        </w:rPr>
        <w:tab/>
        <w:t>70892822</w:t>
      </w:r>
    </w:p>
    <w:p w:rsidRPr="00DD4FD0" w:rsidR="00D35EA3" w:rsidP="00D35EA3" w:rsidRDefault="00D35EA3" w14:paraId="58C4BB7C" w14:textId="77777777">
      <w:pPr>
        <w:rPr>
          <w:rFonts w:ascii="Arial" w:hAnsi="Arial" w:eastAsia="Times New Roman" w:cs="Arial"/>
          <w:lang w:eastAsia="cs-CZ"/>
        </w:rPr>
      </w:pPr>
      <w:r w:rsidRPr="00DD4FD0">
        <w:rPr>
          <w:rFonts w:ascii="Arial" w:hAnsi="Arial" w:eastAsia="Times New Roman" w:cs="Arial"/>
          <w:lang w:eastAsia="cs-CZ"/>
        </w:rPr>
        <w:t xml:space="preserve">DIČ: </w:t>
      </w:r>
      <w:r w:rsidRPr="00DD4FD0">
        <w:rPr>
          <w:rFonts w:ascii="Arial" w:hAnsi="Arial" w:eastAsia="Times New Roman" w:cs="Arial"/>
          <w:lang w:eastAsia="cs-CZ"/>
        </w:rPr>
        <w:tab/>
      </w:r>
      <w:r w:rsidRPr="00DD4FD0">
        <w:rPr>
          <w:rFonts w:ascii="Arial" w:hAnsi="Arial" w:eastAsia="Times New Roman" w:cs="Arial"/>
          <w:lang w:eastAsia="cs-CZ"/>
        </w:rPr>
        <w:tab/>
      </w:r>
      <w:r w:rsidRPr="00DD4FD0">
        <w:rPr>
          <w:rFonts w:ascii="Arial" w:hAnsi="Arial" w:eastAsia="Times New Roman" w:cs="Arial"/>
          <w:lang w:eastAsia="cs-CZ"/>
        </w:rPr>
        <w:tab/>
        <w:t>CZ 70892822</w:t>
      </w:r>
    </w:p>
    <w:p w:rsidRPr="00DD4FD0" w:rsidR="00D35EA3" w:rsidP="00D35EA3" w:rsidRDefault="00D35EA3" w14:paraId="0E5979D6" w14:textId="77777777">
      <w:pPr>
        <w:numPr>
          <w:ilvl w:val="12"/>
          <w:numId w:val="0"/>
        </w:numPr>
        <w:rPr>
          <w:rFonts w:ascii="Arial" w:hAnsi="Arial" w:eastAsia="Times New Roman" w:cs="Arial"/>
          <w:lang w:eastAsia="cs-CZ"/>
        </w:rPr>
      </w:pPr>
      <w:r w:rsidRPr="00DD4FD0">
        <w:rPr>
          <w:rFonts w:ascii="Arial" w:hAnsi="Arial" w:eastAsia="Times New Roman" w:cs="Arial"/>
          <w:lang w:eastAsia="cs-CZ"/>
        </w:rPr>
        <w:t>Kontaktní osoba:</w:t>
      </w:r>
      <w:r w:rsidRPr="00DD4FD0">
        <w:rPr>
          <w:rFonts w:ascii="Arial" w:hAnsi="Arial" w:eastAsia="Times New Roman" w:cs="Arial"/>
          <w:lang w:eastAsia="cs-CZ"/>
        </w:rPr>
        <w:tab/>
        <w:t xml:space="preserve">Ing. Štěpánka Makarová, tel 466 026 307 </w:t>
      </w:r>
    </w:p>
    <w:p w:rsidRPr="00DD4FD0" w:rsidR="00D35EA3" w:rsidP="00D35EA3" w:rsidRDefault="00D35EA3" w14:paraId="19A3CEE7" w14:textId="77777777">
      <w:pPr>
        <w:numPr>
          <w:ilvl w:val="12"/>
          <w:numId w:val="0"/>
        </w:numPr>
        <w:ind w:left="1416" w:firstLine="708"/>
        <w:rPr>
          <w:rFonts w:ascii="Arial" w:hAnsi="Arial" w:eastAsia="Times New Roman" w:cs="Arial"/>
          <w:lang w:eastAsia="cs-CZ"/>
        </w:rPr>
      </w:pPr>
      <w:r w:rsidRPr="00DD4FD0">
        <w:rPr>
          <w:rFonts w:ascii="Arial" w:hAnsi="Arial" w:eastAsia="Times New Roman" w:cs="Arial"/>
          <w:lang w:eastAsia="cs-CZ"/>
        </w:rPr>
        <w:t>e-mail: stepanka.makarova@pardubickykraj.cz</w:t>
      </w:r>
    </w:p>
    <w:p w:rsidR="00DD4FD0" w:rsidP="00D35EA3" w:rsidRDefault="00DD4FD0" w14:paraId="47A4B67A" w14:textId="77777777">
      <w:pPr>
        <w:rPr>
          <w:rFonts w:ascii="Arial" w:hAnsi="Arial" w:eastAsia="Times New Roman" w:cs="Arial"/>
          <w:lang w:eastAsia="cs-CZ"/>
        </w:rPr>
      </w:pPr>
    </w:p>
    <w:p w:rsidRPr="00DD4FD0" w:rsidR="00D35EA3" w:rsidP="00D35EA3" w:rsidRDefault="00A32ACF" w14:paraId="2F009D07" w14:textId="16EC7031">
      <w:pPr>
        <w:rPr>
          <w:rFonts w:ascii="Arial" w:hAnsi="Arial" w:eastAsia="Times New Roman" w:cs="Arial"/>
          <w:b/>
          <w:lang w:eastAsia="cs-CZ"/>
        </w:rPr>
      </w:pPr>
      <w:r>
        <w:rPr>
          <w:rFonts w:ascii="Arial" w:hAnsi="Arial" w:eastAsia="Times New Roman" w:cs="Arial"/>
          <w:b/>
          <w:lang w:eastAsia="cs-CZ"/>
        </w:rPr>
        <w:t>Poskytovatel</w:t>
      </w:r>
      <w:r w:rsidRPr="00DD4FD0" w:rsidR="00D35EA3">
        <w:rPr>
          <w:rFonts w:ascii="Arial" w:hAnsi="Arial" w:eastAsia="Times New Roman" w:cs="Arial"/>
          <w:b/>
          <w:lang w:eastAsia="cs-CZ"/>
        </w:rPr>
        <w:t>:</w:t>
      </w:r>
      <w:r w:rsidRPr="00DD4FD0" w:rsidR="00D35EA3">
        <w:rPr>
          <w:rFonts w:ascii="Arial" w:hAnsi="Arial" w:eastAsia="Times New Roman" w:cs="Arial"/>
          <w:b/>
          <w:lang w:eastAsia="cs-CZ"/>
        </w:rPr>
        <w:tab/>
      </w:r>
      <w:r w:rsidRPr="00DD4FD0" w:rsidR="00D35EA3">
        <w:rPr>
          <w:rFonts w:ascii="Arial" w:hAnsi="Arial" w:eastAsia="Times New Roman" w:cs="Arial"/>
          <w:b/>
          <w:lang w:eastAsia="cs-CZ"/>
        </w:rPr>
        <w:tab/>
      </w:r>
      <w:r w:rsidRPr="00DD4FD0" w:rsidR="00D35EA3">
        <w:rPr>
          <w:rFonts w:ascii="Arial" w:hAnsi="Arial" w:eastAsia="Times New Roman" w:cs="Arial"/>
          <w:b/>
          <w:lang w:eastAsia="cs-CZ"/>
        </w:rPr>
        <w:tab/>
      </w:r>
      <w:r w:rsidRPr="00DD4FD0" w:rsidR="00D35EA3">
        <w:rPr>
          <w:rFonts w:ascii="Arial" w:hAnsi="Arial" w:eastAsia="Times New Roman" w:cs="Arial"/>
          <w:b/>
          <w:lang w:eastAsia="cs-CZ"/>
        </w:rPr>
        <w:tab/>
      </w:r>
      <w:r w:rsidRPr="00DD4FD0" w:rsidR="00D35EA3">
        <w:rPr>
          <w:rFonts w:ascii="Arial" w:hAnsi="Arial" w:eastAsia="Times New Roman" w:cs="Arial"/>
          <w:b/>
          <w:lang w:eastAsia="cs-CZ"/>
        </w:rPr>
        <w:tab/>
      </w:r>
      <w:r w:rsidRPr="00DD4FD0" w:rsidR="00D35EA3">
        <w:rPr>
          <w:rFonts w:ascii="Arial" w:hAnsi="Arial" w:eastAsia="Times New Roman" w:cs="Arial"/>
          <w:b/>
          <w:lang w:eastAsia="cs-CZ"/>
        </w:rPr>
        <w:tab/>
      </w:r>
    </w:p>
    <w:p w:rsidRPr="00DD4FD0" w:rsidR="00D35EA3" w:rsidP="00D35EA3" w:rsidRDefault="00D35EA3" w14:paraId="4594E258" w14:textId="77777777">
      <w:pPr>
        <w:tabs>
          <w:tab w:val="left" w:pos="2127"/>
        </w:tabs>
        <w:ind w:left="2124" w:hanging="2124"/>
        <w:rPr>
          <w:rFonts w:ascii="Arial" w:hAnsi="Arial" w:eastAsia="Times New Roman" w:cs="Arial"/>
          <w:lang w:eastAsia="cs-CZ"/>
        </w:rPr>
      </w:pPr>
      <w:r w:rsidRPr="00DD4FD0">
        <w:rPr>
          <w:rFonts w:ascii="Arial" w:hAnsi="Arial" w:eastAsia="Times New Roman" w:cs="Arial"/>
          <w:lang w:eastAsia="cs-CZ"/>
        </w:rPr>
        <w:t>Obchodní jméno:</w:t>
      </w:r>
      <w:r w:rsidRPr="00DD4FD0">
        <w:rPr>
          <w:rFonts w:ascii="Arial" w:hAnsi="Arial" w:eastAsia="Times New Roman" w:cs="Arial"/>
          <w:lang w:eastAsia="cs-CZ"/>
        </w:rPr>
        <w:tab/>
      </w:r>
    </w:p>
    <w:p w:rsidRPr="00DD4FD0" w:rsidR="00D35EA3" w:rsidP="00D35EA3" w:rsidRDefault="00D35EA3" w14:paraId="7BBC2AC6" w14:textId="77777777">
      <w:pPr>
        <w:ind w:left="2124" w:hanging="2124"/>
        <w:rPr>
          <w:rFonts w:ascii="Arial" w:hAnsi="Arial" w:eastAsia="Times New Roman" w:cs="Arial"/>
          <w:lang w:eastAsia="cs-CZ"/>
        </w:rPr>
      </w:pPr>
      <w:r w:rsidRPr="00DD4FD0">
        <w:rPr>
          <w:rFonts w:ascii="Arial" w:hAnsi="Arial" w:eastAsia="Times New Roman" w:cs="Arial"/>
          <w:lang w:eastAsia="cs-CZ"/>
        </w:rPr>
        <w:t>Sídlo:</w:t>
      </w:r>
      <w:r w:rsidRPr="00DD4FD0">
        <w:rPr>
          <w:rFonts w:ascii="Arial" w:hAnsi="Arial" w:eastAsia="Times New Roman" w:cs="Arial"/>
          <w:lang w:eastAsia="cs-CZ"/>
        </w:rPr>
        <w:tab/>
      </w:r>
    </w:p>
    <w:p w:rsidRPr="00DD4FD0" w:rsidR="00D35EA3" w:rsidP="00D35EA3" w:rsidRDefault="00D35EA3" w14:paraId="7CC1E1D7" w14:textId="77777777">
      <w:pPr>
        <w:ind w:left="2127" w:hanging="2127"/>
        <w:rPr>
          <w:rFonts w:ascii="Arial" w:hAnsi="Arial" w:eastAsia="Times New Roman" w:cs="Arial"/>
          <w:lang w:eastAsia="cs-CZ"/>
        </w:rPr>
      </w:pPr>
      <w:r w:rsidRPr="00DD4FD0">
        <w:rPr>
          <w:rFonts w:ascii="Arial" w:hAnsi="Arial" w:eastAsia="Times New Roman" w:cs="Arial"/>
          <w:lang w:eastAsia="cs-CZ"/>
        </w:rPr>
        <w:t>Zastoupen:</w:t>
      </w:r>
      <w:r w:rsidRPr="00DD4FD0">
        <w:rPr>
          <w:rFonts w:ascii="Arial" w:hAnsi="Arial" w:eastAsia="Times New Roman" w:cs="Arial"/>
          <w:lang w:eastAsia="cs-CZ"/>
        </w:rPr>
        <w:tab/>
        <w:t xml:space="preserve">     </w:t>
      </w:r>
    </w:p>
    <w:p w:rsidRPr="00DD4FD0" w:rsidR="00D35EA3" w:rsidP="00D35EA3" w:rsidRDefault="00D35EA3" w14:paraId="3501F54F" w14:textId="0B1B9009">
      <w:pPr>
        <w:ind w:left="2124" w:hanging="2124"/>
        <w:rPr>
          <w:rFonts w:ascii="Arial" w:hAnsi="Arial" w:eastAsia="Times New Roman" w:cs="Arial"/>
          <w:lang w:eastAsia="cs-CZ"/>
        </w:rPr>
      </w:pPr>
      <w:r w:rsidRPr="00DD4FD0">
        <w:rPr>
          <w:rFonts w:ascii="Arial" w:hAnsi="Arial" w:eastAsia="Times New Roman" w:cs="Arial"/>
          <w:lang w:eastAsia="cs-CZ"/>
        </w:rPr>
        <w:t xml:space="preserve">Zapsaný v obchodním rejstříku vedeném (doplní </w:t>
      </w:r>
      <w:r w:rsidR="00A32ACF">
        <w:rPr>
          <w:rFonts w:ascii="Arial" w:hAnsi="Arial" w:eastAsia="Times New Roman" w:cs="Arial"/>
          <w:lang w:eastAsia="cs-CZ"/>
        </w:rPr>
        <w:t>poskytovatel</w:t>
      </w:r>
      <w:r w:rsidRPr="00DD4FD0">
        <w:rPr>
          <w:rFonts w:ascii="Arial" w:hAnsi="Arial" w:eastAsia="Times New Roman" w:cs="Arial"/>
          <w:lang w:eastAsia="cs-CZ"/>
        </w:rPr>
        <w:t xml:space="preserve">), spis. </w:t>
      </w:r>
      <w:proofErr w:type="gramStart"/>
      <w:r w:rsidRPr="00DD4FD0">
        <w:rPr>
          <w:rFonts w:ascii="Arial" w:hAnsi="Arial" w:eastAsia="Times New Roman" w:cs="Arial"/>
          <w:lang w:eastAsia="cs-CZ"/>
        </w:rPr>
        <w:t>zn.</w:t>
      </w:r>
      <w:proofErr w:type="gramEnd"/>
      <w:r w:rsidRPr="00DD4FD0">
        <w:rPr>
          <w:rFonts w:ascii="Arial" w:hAnsi="Arial" w:eastAsia="Times New Roman" w:cs="Arial"/>
          <w:lang w:eastAsia="cs-CZ"/>
        </w:rPr>
        <w:t xml:space="preserve"> (doplní </w:t>
      </w:r>
      <w:r w:rsidR="00A32ACF">
        <w:rPr>
          <w:rFonts w:ascii="Arial" w:hAnsi="Arial" w:eastAsia="Times New Roman" w:cs="Arial"/>
          <w:lang w:eastAsia="cs-CZ"/>
        </w:rPr>
        <w:t>poskytovatel</w:t>
      </w:r>
      <w:r w:rsidRPr="00DD4FD0">
        <w:rPr>
          <w:rFonts w:ascii="Arial" w:hAnsi="Arial" w:eastAsia="Times New Roman" w:cs="Arial"/>
          <w:lang w:eastAsia="cs-CZ"/>
        </w:rPr>
        <w:t>)</w:t>
      </w:r>
    </w:p>
    <w:p w:rsidRPr="00DD4FD0" w:rsidR="00D35EA3" w:rsidP="00D35EA3" w:rsidRDefault="00D35EA3" w14:paraId="272CA973" w14:textId="77777777">
      <w:pPr>
        <w:ind w:left="2124" w:hanging="2124"/>
        <w:rPr>
          <w:rFonts w:ascii="Arial" w:hAnsi="Arial" w:eastAsia="Times New Roman" w:cs="Arial"/>
          <w:lang w:eastAsia="cs-CZ"/>
        </w:rPr>
      </w:pPr>
      <w:r w:rsidRPr="00DD4FD0">
        <w:rPr>
          <w:rFonts w:ascii="Arial" w:hAnsi="Arial" w:eastAsia="Times New Roman" w:cs="Arial"/>
          <w:lang w:eastAsia="cs-CZ"/>
        </w:rPr>
        <w:t>Bankovní spojení:</w:t>
      </w:r>
      <w:r w:rsidRPr="00DD4FD0">
        <w:rPr>
          <w:rFonts w:ascii="Arial" w:hAnsi="Arial" w:eastAsia="Times New Roman" w:cs="Arial"/>
          <w:lang w:eastAsia="cs-CZ"/>
        </w:rPr>
        <w:tab/>
      </w:r>
    </w:p>
    <w:p w:rsidRPr="00DD4FD0" w:rsidR="00D35EA3" w:rsidP="00D35EA3" w:rsidRDefault="00D35EA3" w14:paraId="776D5AC5" w14:textId="77777777">
      <w:pPr>
        <w:ind w:left="2124" w:hanging="2124"/>
        <w:rPr>
          <w:rFonts w:ascii="Arial" w:hAnsi="Arial" w:eastAsia="Times New Roman" w:cs="Arial"/>
          <w:lang w:eastAsia="cs-CZ"/>
        </w:rPr>
      </w:pPr>
      <w:r w:rsidRPr="00DD4FD0">
        <w:rPr>
          <w:rFonts w:ascii="Arial" w:hAnsi="Arial" w:eastAsia="Times New Roman" w:cs="Arial"/>
          <w:lang w:eastAsia="cs-CZ"/>
        </w:rPr>
        <w:t>Číslo účtu:</w:t>
      </w:r>
      <w:r w:rsidRPr="00DD4FD0">
        <w:rPr>
          <w:rFonts w:ascii="Arial" w:hAnsi="Arial" w:eastAsia="Times New Roman" w:cs="Arial"/>
          <w:lang w:eastAsia="cs-CZ"/>
        </w:rPr>
        <w:tab/>
      </w:r>
    </w:p>
    <w:p w:rsidRPr="00DD4FD0" w:rsidR="00D35EA3" w:rsidP="00D35EA3" w:rsidRDefault="00D35EA3" w14:paraId="39402809" w14:textId="77777777">
      <w:pPr>
        <w:ind w:left="2124" w:hanging="2124"/>
        <w:rPr>
          <w:rFonts w:ascii="Arial" w:hAnsi="Arial" w:eastAsia="Times New Roman" w:cs="Arial"/>
          <w:lang w:eastAsia="cs-CZ"/>
        </w:rPr>
      </w:pPr>
      <w:r w:rsidRPr="00DD4FD0">
        <w:rPr>
          <w:rFonts w:ascii="Arial" w:hAnsi="Arial" w:eastAsia="Times New Roman" w:cs="Arial"/>
          <w:lang w:eastAsia="cs-CZ"/>
        </w:rPr>
        <w:t>IČO:</w:t>
      </w:r>
      <w:r w:rsidRPr="00DD4FD0">
        <w:rPr>
          <w:rFonts w:ascii="Arial" w:hAnsi="Arial" w:eastAsia="Times New Roman" w:cs="Arial"/>
          <w:lang w:eastAsia="cs-CZ"/>
        </w:rPr>
        <w:tab/>
      </w:r>
      <w:r w:rsidRPr="00DD4FD0">
        <w:rPr>
          <w:rFonts w:ascii="Arial" w:hAnsi="Arial" w:eastAsia="Times New Roman" w:cs="Arial"/>
          <w:lang w:eastAsia="cs-CZ"/>
        </w:rPr>
        <w:tab/>
      </w:r>
    </w:p>
    <w:p w:rsidRPr="00DD4FD0" w:rsidR="00D35EA3" w:rsidP="00D35EA3" w:rsidRDefault="00D35EA3" w14:paraId="6D4CAD78" w14:textId="77777777">
      <w:pPr>
        <w:ind w:left="2124" w:hanging="2124"/>
        <w:rPr>
          <w:rFonts w:ascii="Arial" w:hAnsi="Arial" w:eastAsia="Times New Roman" w:cs="Arial"/>
          <w:lang w:eastAsia="cs-CZ"/>
        </w:rPr>
      </w:pPr>
      <w:r w:rsidRPr="00DD4FD0">
        <w:rPr>
          <w:rFonts w:ascii="Arial" w:hAnsi="Arial" w:eastAsia="Times New Roman" w:cs="Arial"/>
          <w:lang w:eastAsia="cs-CZ"/>
        </w:rPr>
        <w:t>DIČ:</w:t>
      </w:r>
      <w:r w:rsidRPr="00DD4FD0">
        <w:rPr>
          <w:rFonts w:ascii="Arial" w:hAnsi="Arial" w:eastAsia="Times New Roman" w:cs="Arial"/>
          <w:lang w:eastAsia="cs-CZ"/>
        </w:rPr>
        <w:tab/>
      </w:r>
    </w:p>
    <w:p w:rsidRPr="00DD4FD0" w:rsidR="00D35EA3" w:rsidP="00D35EA3" w:rsidRDefault="00D35EA3" w14:paraId="31A7CA62" w14:textId="250AFAA0">
      <w:pPr>
        <w:ind w:left="2127" w:hanging="2127"/>
        <w:rPr>
          <w:rFonts w:ascii="Arial" w:hAnsi="Arial" w:eastAsia="Times New Roman" w:cs="Arial"/>
          <w:lang w:eastAsia="cs-CZ"/>
        </w:rPr>
      </w:pPr>
      <w:r w:rsidRPr="00DD4FD0">
        <w:rPr>
          <w:rFonts w:ascii="Arial" w:hAnsi="Arial" w:eastAsia="Times New Roman" w:cs="Arial"/>
          <w:lang w:eastAsia="cs-CZ"/>
        </w:rPr>
        <w:t>Kontaktní osoba:</w:t>
      </w:r>
      <w:r w:rsidRPr="00DD4FD0">
        <w:rPr>
          <w:rFonts w:ascii="Arial" w:hAnsi="Arial" w:eastAsia="Times New Roman" w:cs="Arial"/>
          <w:lang w:eastAsia="cs-CZ"/>
        </w:rPr>
        <w:tab/>
      </w:r>
    </w:p>
    <w:p w:rsidRPr="00D87815" w:rsidR="00267726" w:rsidP="00744FF9" w:rsidRDefault="00267726" w14:paraId="28D8EB7A" w14:textId="0716DC07">
      <w:pPr>
        <w:tabs>
          <w:tab w:val="left" w:pos="1701"/>
        </w:tabs>
        <w:spacing w:after="0" w:line="240" w:lineRule="auto"/>
        <w:jc w:val="both"/>
        <w:rPr>
          <w:rFonts w:ascii="Arial" w:hAnsi="Arial" w:cs="Arial"/>
        </w:rPr>
      </w:pPr>
      <w:r w:rsidRPr="009700C5">
        <w:rPr>
          <w:rFonts w:ascii="Arial" w:hAnsi="Arial" w:cs="Arial"/>
        </w:rPr>
        <w:lastRenderedPageBreak/>
        <w:t xml:space="preserve">uzavřely níže uvedeného dne, měsíce a roku tuto smlouvu </w:t>
      </w:r>
      <w:r w:rsidR="00266E2C">
        <w:rPr>
          <w:rFonts w:ascii="Arial" w:hAnsi="Arial" w:cs="Arial"/>
        </w:rPr>
        <w:t xml:space="preserve">o </w:t>
      </w:r>
      <w:r w:rsidR="00877146">
        <w:rPr>
          <w:rFonts w:ascii="Arial" w:hAnsi="Arial" w:cs="Arial"/>
        </w:rPr>
        <w:t xml:space="preserve">zajištění </w:t>
      </w:r>
      <w:r w:rsidRPr="00F8061A" w:rsidR="007D397A">
        <w:rPr>
          <w:rFonts w:ascii="Arial" w:hAnsi="Arial" w:cs="Arial"/>
        </w:rPr>
        <w:t xml:space="preserve">vzdělávání </w:t>
      </w:r>
      <w:r w:rsidRPr="000E5E37" w:rsidR="00E27798">
        <w:rPr>
          <w:rFonts w:ascii="Arial" w:hAnsi="Arial" w:cs="Arial"/>
        </w:rPr>
        <w:t xml:space="preserve">v rámci </w:t>
      </w:r>
      <w:r w:rsidRPr="000E5E37" w:rsidR="00744FF9">
        <w:rPr>
          <w:rFonts w:ascii="Arial" w:hAnsi="Arial" w:cs="Arial"/>
        </w:rPr>
        <w:t xml:space="preserve">projektu </w:t>
      </w:r>
      <w:r w:rsidRPr="00F8061A" w:rsidR="00F8061A">
        <w:rPr>
          <w:rFonts w:ascii="Arial" w:hAnsi="Arial" w:cs="Arial"/>
        </w:rPr>
        <w:t>„</w:t>
      </w:r>
      <w:r w:rsidRPr="00F8061A" w:rsidR="003D4AA4">
        <w:rPr>
          <w:rFonts w:ascii="Arial" w:hAnsi="Arial" w:cs="Arial"/>
        </w:rPr>
        <w:t>Zefektivnění řízení Pardubického kraje v samosprávných oblastech prostřednictvím tvorby strategických dokumentů</w:t>
      </w:r>
      <w:r w:rsidRPr="00FF18D6" w:rsidR="003D4AA4">
        <w:rPr>
          <w:rFonts w:ascii="Arial" w:hAnsi="Arial" w:cs="Arial"/>
        </w:rPr>
        <w:t xml:space="preserve"> a vzděláváním projektového řízení</w:t>
      </w:r>
      <w:r w:rsidR="00F8061A">
        <w:rPr>
          <w:rFonts w:ascii="Arial" w:hAnsi="Arial" w:cs="Arial"/>
        </w:rPr>
        <w:t>“</w:t>
      </w:r>
      <w:r w:rsidRPr="00744FF9" w:rsidDel="003D4AA4" w:rsidR="003D4AA4">
        <w:rPr>
          <w:rFonts w:ascii="Arial" w:hAnsi="Arial" w:cs="Arial"/>
        </w:rPr>
        <w:t xml:space="preserve"> </w:t>
      </w:r>
      <w:r w:rsidRPr="00D87815">
        <w:rPr>
          <w:rFonts w:ascii="Arial" w:hAnsi="Arial" w:cs="Arial"/>
        </w:rPr>
        <w:t>(dále jen „smlouva“)</w:t>
      </w:r>
      <w:r w:rsidR="00AA36A9">
        <w:rPr>
          <w:rFonts w:ascii="Arial" w:hAnsi="Arial" w:cs="Arial"/>
        </w:rPr>
        <w:t xml:space="preserve">, </w:t>
      </w:r>
      <w:r w:rsidRPr="00AA36A9" w:rsidR="00AA36A9">
        <w:rPr>
          <w:rFonts w:ascii="Arial" w:hAnsi="Arial" w:cs="Arial"/>
        </w:rPr>
        <w:t xml:space="preserve">kterou se </w:t>
      </w:r>
      <w:r w:rsidR="00A32ACF">
        <w:rPr>
          <w:rFonts w:ascii="Arial" w:hAnsi="Arial" w:cs="Arial"/>
        </w:rPr>
        <w:t>poskytovatel</w:t>
      </w:r>
      <w:r w:rsidRPr="00AA36A9" w:rsidR="00AA36A9">
        <w:rPr>
          <w:rFonts w:ascii="Arial" w:hAnsi="Arial" w:cs="Arial"/>
        </w:rPr>
        <w:t xml:space="preserve"> zavazuje řádně a včas </w:t>
      </w:r>
      <w:r w:rsidR="00AA36A9">
        <w:rPr>
          <w:rFonts w:ascii="Arial" w:hAnsi="Arial" w:cs="Arial"/>
        </w:rPr>
        <w:t>poskytnout služby</w:t>
      </w:r>
      <w:r w:rsidRPr="00AA36A9" w:rsidR="00AA36A9">
        <w:rPr>
          <w:rFonts w:ascii="Arial" w:hAnsi="Arial" w:cs="Arial"/>
        </w:rPr>
        <w:t xml:space="preserve"> dle podmínek této smlouvy a jejich příloh a objednatel se zavazuje zaplatit </w:t>
      </w:r>
      <w:r w:rsidR="00A32ACF">
        <w:rPr>
          <w:rFonts w:ascii="Arial" w:hAnsi="Arial" w:cs="Arial"/>
        </w:rPr>
        <w:t>poskytovatel</w:t>
      </w:r>
      <w:r w:rsidRPr="00AA36A9" w:rsidR="00AA36A9">
        <w:rPr>
          <w:rFonts w:ascii="Arial" w:hAnsi="Arial" w:cs="Arial"/>
        </w:rPr>
        <w:t xml:space="preserve">i dohodnutou cenu za </w:t>
      </w:r>
      <w:r w:rsidR="00AA36A9">
        <w:rPr>
          <w:rFonts w:ascii="Arial" w:hAnsi="Arial" w:cs="Arial"/>
        </w:rPr>
        <w:t>jejich poskytnutí.</w:t>
      </w:r>
    </w:p>
    <w:p w:rsidRPr="00D87815" w:rsidR="00267726" w:rsidP="00015451" w:rsidRDefault="00267726" w14:paraId="24CE76D2" w14:textId="77777777">
      <w:pPr>
        <w:tabs>
          <w:tab w:val="left" w:pos="1701"/>
        </w:tabs>
        <w:jc w:val="center"/>
        <w:rPr>
          <w:rFonts w:ascii="Arial" w:hAnsi="Arial" w:cs="Arial"/>
        </w:rPr>
      </w:pPr>
    </w:p>
    <w:p w:rsidRPr="00D87815" w:rsidR="00267726" w:rsidP="00015451" w:rsidRDefault="00267726" w14:paraId="1FB1256A" w14:textId="77777777">
      <w:pPr>
        <w:pStyle w:val="Zpat"/>
        <w:jc w:val="both"/>
        <w:rPr>
          <w:rFonts w:ascii="Arial" w:hAnsi="Arial" w:cs="Arial"/>
          <w:i/>
        </w:rPr>
      </w:pPr>
      <w:r w:rsidRPr="00D87815">
        <w:rPr>
          <w:rFonts w:ascii="Arial" w:hAnsi="Arial" w:cs="Arial"/>
          <w:b/>
        </w:rPr>
        <w:tab/>
      </w:r>
    </w:p>
    <w:p w:rsidRPr="00D87815" w:rsidR="00267726" w:rsidP="00015451" w:rsidRDefault="00267726" w14:paraId="69F52627" w14:textId="77777777">
      <w:pPr>
        <w:pStyle w:val="Zpat"/>
        <w:tabs>
          <w:tab w:val="left" w:pos="708"/>
        </w:tabs>
        <w:rPr>
          <w:rFonts w:ascii="Arial" w:hAnsi="Arial" w:cs="Arial"/>
          <w:b/>
        </w:rPr>
      </w:pPr>
    </w:p>
    <w:p w:rsidRPr="00D87815" w:rsidR="00267726" w:rsidP="00015451" w:rsidRDefault="00267726" w14:paraId="7CC58D6A" w14:textId="77777777">
      <w:pPr>
        <w:pStyle w:val="Zpat"/>
        <w:tabs>
          <w:tab w:val="left" w:pos="708"/>
        </w:tabs>
        <w:jc w:val="center"/>
        <w:rPr>
          <w:rFonts w:ascii="Arial" w:hAnsi="Arial" w:cs="Arial"/>
          <w:b/>
        </w:rPr>
      </w:pPr>
      <w:r w:rsidRPr="00D87815">
        <w:rPr>
          <w:rFonts w:ascii="Arial" w:hAnsi="Arial" w:cs="Arial"/>
          <w:b/>
        </w:rPr>
        <w:t>I.</w:t>
      </w:r>
    </w:p>
    <w:p w:rsidRPr="00481146" w:rsidR="00AA36A9" w:rsidP="00AA36A9" w:rsidRDefault="00AA36A9" w14:paraId="5660C7CD" w14:textId="77777777">
      <w:pPr>
        <w:pStyle w:val="Zpat"/>
        <w:tabs>
          <w:tab w:val="left" w:pos="708"/>
        </w:tabs>
        <w:jc w:val="center"/>
        <w:rPr>
          <w:rFonts w:ascii="Arial" w:hAnsi="Arial" w:cs="Arial"/>
          <w:b/>
        </w:rPr>
      </w:pPr>
      <w:r w:rsidRPr="00481146">
        <w:rPr>
          <w:rFonts w:ascii="Arial" w:hAnsi="Arial" w:cs="Arial"/>
          <w:b/>
        </w:rPr>
        <w:t>Prohlášení smluvních stran</w:t>
      </w:r>
    </w:p>
    <w:p w:rsidRPr="00AA36A9" w:rsidR="00AA36A9" w:rsidP="00AA36A9" w:rsidRDefault="00AA36A9" w14:paraId="016C4F5D" w14:textId="43CB2A0B">
      <w:pPr>
        <w:numPr>
          <w:ilvl w:val="0"/>
          <w:numId w:val="23"/>
        </w:numPr>
        <w:tabs>
          <w:tab w:val="left" w:pos="142"/>
        </w:tabs>
        <w:suppressAutoHyphens/>
        <w:spacing w:before="200" w:after="0" w:line="240" w:lineRule="auto"/>
        <w:jc w:val="both"/>
        <w:rPr>
          <w:rFonts w:ascii="Arial" w:hAnsi="Arial" w:cs="Arial"/>
        </w:rPr>
      </w:pPr>
      <w:r w:rsidRPr="00AA36A9">
        <w:rPr>
          <w:rFonts w:ascii="Arial" w:hAnsi="Arial" w:cs="Arial"/>
          <w:bCs/>
        </w:rPr>
        <w:t>Tato smlouva je uzavřena na základě veřejné zakázky malého rozsahu na služby s názvem „</w:t>
      </w:r>
      <w:r w:rsidRPr="00AA36A9">
        <w:rPr>
          <w:rFonts w:ascii="Arial" w:hAnsi="Arial" w:cs="Arial"/>
          <w:b/>
        </w:rPr>
        <w:t>Vzdělávání a certifikace pracovníků Krajského úřadu Pk v rámci mezinárodního standartu projektového řízení IPMA</w:t>
      </w:r>
      <w:r w:rsidRPr="00AA36A9">
        <w:rPr>
          <w:rFonts w:ascii="Arial" w:hAnsi="Arial" w:cs="Arial"/>
          <w:b/>
          <w:bCs/>
        </w:rPr>
        <w:t>“</w:t>
      </w:r>
      <w:r w:rsidRPr="00AA36A9">
        <w:rPr>
          <w:rFonts w:ascii="Arial" w:hAnsi="Arial" w:cs="Arial"/>
          <w:bCs/>
        </w:rPr>
        <w:t xml:space="preserve">, zadávané </w:t>
      </w:r>
      <w:r w:rsidRPr="001714D9">
        <w:rPr>
          <w:rFonts w:ascii="Arial" w:hAnsi="Arial" w:cs="Arial"/>
          <w:bCs/>
        </w:rPr>
        <w:t>dle § 31 zákona č. 134/2016 Sb., o zadávání veřejných zakázek, v platném znění (dále jen „zákon“) jako zakázka malého rozsahu</w:t>
      </w:r>
      <w:r w:rsidRPr="00AA36A9">
        <w:rPr>
          <w:rFonts w:ascii="Arial" w:hAnsi="Arial" w:cs="Arial"/>
          <w:bCs/>
        </w:rPr>
        <w:t xml:space="preserve"> a v souladu s </w:t>
      </w:r>
      <w:r w:rsidRPr="00AA36A9">
        <w:rPr>
          <w:rFonts w:ascii="Arial" w:hAnsi="Arial" w:cs="Arial"/>
        </w:rPr>
        <w:t xml:space="preserve">Pravidly pro žadatele a příjemce Operačního programu Zaměstnanost, </w:t>
      </w:r>
      <w:r w:rsidRPr="00AA36A9">
        <w:rPr>
          <w:rFonts w:ascii="Arial" w:hAnsi="Arial" w:cs="Arial"/>
          <w:bCs/>
        </w:rPr>
        <w:t>mezi objednatelem jako zadavatelem této veřejné zakázky a </w:t>
      </w:r>
      <w:r w:rsidR="00A32ACF">
        <w:rPr>
          <w:rFonts w:ascii="Arial" w:hAnsi="Arial" w:cs="Arial"/>
          <w:bCs/>
        </w:rPr>
        <w:t>poskytovatel</w:t>
      </w:r>
      <w:r w:rsidRPr="00AA36A9">
        <w:rPr>
          <w:rFonts w:ascii="Arial" w:hAnsi="Arial" w:cs="Arial"/>
          <w:bCs/>
        </w:rPr>
        <w:t>em jako d</w:t>
      </w:r>
      <w:r w:rsidRPr="007A69A1">
        <w:rPr>
          <w:rFonts w:ascii="Arial" w:hAnsi="Arial" w:cs="Arial"/>
          <w:bCs/>
        </w:rPr>
        <w:t xml:space="preserve">odavatelem vybraným k plnění této veřejné zakázky, systémové číslo na profilu zadavatele: </w:t>
      </w:r>
      <w:r w:rsidRPr="007A69A1" w:rsidR="00F1468C">
        <w:rPr>
          <w:rFonts w:ascii="Arial" w:hAnsi="Arial" w:cs="Arial"/>
        </w:rPr>
        <w:t>P20V00000236</w:t>
      </w:r>
      <w:r w:rsidRPr="007A69A1">
        <w:rPr>
          <w:rFonts w:ascii="Arial" w:hAnsi="Arial" w:cs="Arial"/>
          <w:bCs/>
        </w:rPr>
        <w:t>.</w:t>
      </w:r>
    </w:p>
    <w:p w:rsidRPr="00D35EA3" w:rsidR="00174F97" w:rsidP="00174F97" w:rsidRDefault="00174F97" w14:paraId="3ABC4C52" w14:textId="0FA8C4F5">
      <w:pPr>
        <w:numPr>
          <w:ilvl w:val="0"/>
          <w:numId w:val="23"/>
        </w:numPr>
        <w:tabs>
          <w:tab w:val="left" w:pos="142"/>
        </w:tabs>
        <w:suppressAutoHyphens/>
        <w:spacing w:before="200" w:after="0" w:line="240" w:lineRule="auto"/>
        <w:jc w:val="both"/>
        <w:rPr>
          <w:rFonts w:ascii="Arial" w:hAnsi="Arial" w:eastAsia="Times New Roman" w:cs="Arial"/>
          <w:lang w:eastAsia="cs-CZ"/>
        </w:rPr>
      </w:pPr>
      <w:r w:rsidRPr="00D35EA3">
        <w:rPr>
          <w:rFonts w:ascii="Arial" w:hAnsi="Arial" w:eastAsia="Times New Roman" w:cs="Arial"/>
          <w:lang w:eastAsia="cs-CZ"/>
        </w:rPr>
        <w:t xml:space="preserve">Objednatel a </w:t>
      </w:r>
      <w:r w:rsidR="00A32ACF">
        <w:rPr>
          <w:rFonts w:ascii="Arial" w:hAnsi="Arial" w:eastAsia="Times New Roman" w:cs="Arial"/>
          <w:lang w:eastAsia="cs-CZ"/>
        </w:rPr>
        <w:t>poskytovatel</w:t>
      </w:r>
      <w:r w:rsidRPr="00D35EA3">
        <w:rPr>
          <w:rFonts w:ascii="Arial" w:hAnsi="Arial" w:eastAsia="Times New Roman" w:cs="Arial"/>
          <w:lang w:eastAsia="cs-CZ"/>
        </w:rPr>
        <w:t xml:space="preserve"> jsou při plnění zakázky uvedené v čl. I., bod 1) realizované v rámci projektu „Zefektivnění řízení Pardubického kraje v samosprávných oblastech prostřednictvím tvorby strategických dokumentů a vzděláváním projektového řízení“,</w:t>
      </w:r>
      <w:r w:rsidR="00AC3235">
        <w:rPr>
          <w:rFonts w:ascii="Arial" w:hAnsi="Arial" w:eastAsia="Times New Roman" w:cs="Arial"/>
          <w:lang w:eastAsia="cs-CZ"/>
        </w:rPr>
        <w:t xml:space="preserve"> </w:t>
      </w:r>
      <w:proofErr w:type="spellStart"/>
      <w:r w:rsidR="00AC3235">
        <w:rPr>
          <w:rFonts w:ascii="Arial" w:hAnsi="Arial" w:eastAsia="Times New Roman" w:cs="Arial"/>
          <w:lang w:eastAsia="cs-CZ"/>
        </w:rPr>
        <w:t>reg</w:t>
      </w:r>
      <w:proofErr w:type="spellEnd"/>
      <w:r w:rsidR="00AC3235">
        <w:rPr>
          <w:rFonts w:ascii="Arial" w:hAnsi="Arial" w:eastAsia="Times New Roman" w:cs="Arial"/>
          <w:lang w:eastAsia="cs-CZ"/>
        </w:rPr>
        <w:t xml:space="preserve">. </w:t>
      </w:r>
      <w:proofErr w:type="gramStart"/>
      <w:r w:rsidR="00AC3235">
        <w:rPr>
          <w:rFonts w:ascii="Arial" w:hAnsi="Arial" w:eastAsia="Times New Roman" w:cs="Arial"/>
          <w:lang w:eastAsia="cs-CZ"/>
        </w:rPr>
        <w:t>č.</w:t>
      </w:r>
      <w:proofErr w:type="gramEnd"/>
      <w:r w:rsidRPr="00D35EA3">
        <w:rPr>
          <w:rFonts w:ascii="Arial" w:hAnsi="Arial" w:eastAsia="Times New Roman" w:cs="Arial"/>
          <w:lang w:eastAsia="cs-CZ"/>
        </w:rPr>
        <w:t xml:space="preserve"> CZ.03.4.74/0.0/0.0/18_092/0014481 (dále jen „projekt“) povinni postupovat v souladu s Pravidly pro žadatele a příjemce Operačního programu Zaměstnanost.</w:t>
      </w:r>
    </w:p>
    <w:p w:rsidRPr="000F3802" w:rsidR="001F29A1" w:rsidP="001F29A1" w:rsidRDefault="001F29A1" w14:paraId="105E0764" w14:textId="6274D929">
      <w:pPr>
        <w:pStyle w:val="Odstavecseseznamem"/>
        <w:spacing w:after="0" w:line="240" w:lineRule="auto"/>
        <w:ind w:left="360"/>
        <w:contextualSpacing w:val="false"/>
        <w:jc w:val="both"/>
        <w:rPr>
          <w:rFonts w:ascii="Arial" w:hAnsi="Arial" w:cs="Arial"/>
        </w:rPr>
      </w:pPr>
    </w:p>
    <w:p w:rsidR="00267726" w:rsidP="001F29A1" w:rsidRDefault="00267726" w14:paraId="5049B3DA" w14:textId="137D9722">
      <w:pPr>
        <w:pStyle w:val="Odstavecseseznamem"/>
        <w:numPr>
          <w:ilvl w:val="0"/>
          <w:numId w:val="23"/>
        </w:numPr>
        <w:spacing w:after="0" w:line="240" w:lineRule="auto"/>
        <w:contextualSpacing w:val="false"/>
        <w:jc w:val="both"/>
        <w:rPr>
          <w:rFonts w:ascii="Arial" w:hAnsi="Arial" w:cs="Arial"/>
        </w:rPr>
      </w:pPr>
      <w:r w:rsidRPr="000F3802">
        <w:rPr>
          <w:rFonts w:ascii="Arial" w:hAnsi="Arial" w:cs="Arial"/>
        </w:rPr>
        <w:t>Za řádně poskytnuté plnění specifikované touto smlouvou se považuje pouze takové, které zcela naplní požadavky stanovené touto smlouvou a právními předpisy, zejména požadavky na včasnost a kvalitu, stanovené objednatelem.</w:t>
      </w:r>
    </w:p>
    <w:p w:rsidRPr="000F3802" w:rsidR="0083395C" w:rsidP="0083395C" w:rsidRDefault="0083395C" w14:paraId="02843A5D" w14:textId="77777777">
      <w:pPr>
        <w:pStyle w:val="Odstavecseseznamem"/>
        <w:spacing w:after="0" w:line="240" w:lineRule="auto"/>
        <w:ind w:left="360"/>
        <w:contextualSpacing w:val="false"/>
        <w:jc w:val="both"/>
        <w:rPr>
          <w:rFonts w:ascii="Arial" w:hAnsi="Arial" w:cs="Arial"/>
        </w:rPr>
      </w:pPr>
    </w:p>
    <w:p w:rsidR="00267726" w:rsidP="00AC3235" w:rsidRDefault="00A32ACF" w14:paraId="44A17BDC" w14:textId="716F2D14">
      <w:pPr>
        <w:pStyle w:val="Odstavecseseznamem"/>
        <w:numPr>
          <w:ilvl w:val="0"/>
          <w:numId w:val="23"/>
        </w:numPr>
        <w:spacing w:after="0" w:line="240" w:lineRule="auto"/>
        <w:contextualSpacing w:val="false"/>
        <w:jc w:val="both"/>
        <w:rPr>
          <w:rFonts w:ascii="Arial" w:hAnsi="Arial" w:cs="Arial"/>
        </w:rPr>
      </w:pPr>
      <w:r>
        <w:rPr>
          <w:rFonts w:ascii="Arial" w:hAnsi="Arial" w:cs="Arial"/>
        </w:rPr>
        <w:t>Poskytovatel</w:t>
      </w:r>
      <w:r w:rsidRPr="00E27798" w:rsidR="00267726">
        <w:rPr>
          <w:rFonts w:ascii="Arial" w:hAnsi="Arial" w:cs="Arial"/>
        </w:rPr>
        <w:t xml:space="preserve"> prohlašuje, že ke dni podpisu smlouvy splňuje všechny podmínky stanovené platnými právními předpisy ČR a přímo závaznými normami vydanými orgány EU pro to, aby mohl řádně realizovat činnosti podle této smlouvy, zejména že disponuje dostatečným technickým a personálním vybavením pro realizaci těchto činností. </w:t>
      </w:r>
      <w:r>
        <w:rPr>
          <w:rFonts w:ascii="Arial" w:hAnsi="Arial" w:cs="Arial"/>
        </w:rPr>
        <w:t>Poskytovatel</w:t>
      </w:r>
      <w:r w:rsidRPr="00E27798" w:rsidR="00267726">
        <w:rPr>
          <w:rFonts w:ascii="Arial" w:hAnsi="Arial" w:cs="Arial"/>
        </w:rPr>
        <w:t xml:space="preserve"> rovněž prohlašuje, že mu nejsou známy žádné překážky, pro které by nemohl tyto činnosti realizovat.</w:t>
      </w:r>
    </w:p>
    <w:p w:rsidR="00AA36A9" w:rsidP="00AC3235" w:rsidRDefault="00AA36A9" w14:paraId="3FDC0A04" w14:textId="77777777">
      <w:pPr>
        <w:pStyle w:val="Zpat"/>
        <w:ind w:left="360"/>
        <w:jc w:val="both"/>
        <w:rPr>
          <w:rFonts w:ascii="Arial" w:hAnsi="Arial" w:cs="Arial"/>
        </w:rPr>
      </w:pPr>
    </w:p>
    <w:p w:rsidR="00AA36A9" w:rsidP="00AC3235" w:rsidRDefault="00AA36A9" w14:paraId="1996708C" w14:textId="77777777">
      <w:pPr>
        <w:pStyle w:val="Zpat"/>
        <w:tabs>
          <w:tab w:val="left" w:pos="708"/>
        </w:tabs>
        <w:ind w:left="360"/>
        <w:jc w:val="center"/>
        <w:rPr>
          <w:rFonts w:ascii="Arial" w:hAnsi="Arial" w:cs="Arial"/>
          <w:b/>
        </w:rPr>
      </w:pPr>
      <w:r w:rsidRPr="00222601">
        <w:rPr>
          <w:rFonts w:ascii="Arial" w:hAnsi="Arial" w:cs="Arial"/>
          <w:b/>
        </w:rPr>
        <w:t>II.</w:t>
      </w:r>
    </w:p>
    <w:p w:rsidRPr="00AA36A9" w:rsidR="00AA36A9" w:rsidP="00AC3235" w:rsidRDefault="00AA36A9" w14:paraId="44B7EDAF" w14:textId="3B685F16">
      <w:pPr>
        <w:pStyle w:val="Zpat"/>
        <w:tabs>
          <w:tab w:val="left" w:pos="708"/>
        </w:tabs>
        <w:ind w:left="360"/>
        <w:jc w:val="center"/>
        <w:rPr>
          <w:rFonts w:ascii="Arial" w:hAnsi="Arial" w:cs="Arial"/>
          <w:b/>
        </w:rPr>
      </w:pPr>
      <w:r w:rsidRPr="00AA36A9">
        <w:rPr>
          <w:rFonts w:ascii="Arial" w:hAnsi="Arial" w:cs="Arial"/>
          <w:b/>
        </w:rPr>
        <w:t>Předmět smlouvy</w:t>
      </w:r>
    </w:p>
    <w:p w:rsidR="00AA36A9" w:rsidP="00AC3235" w:rsidRDefault="00AA36A9" w14:paraId="31E874F9" w14:textId="77777777">
      <w:pPr>
        <w:pStyle w:val="Zpat"/>
        <w:ind w:left="360"/>
        <w:jc w:val="both"/>
        <w:rPr>
          <w:rFonts w:ascii="Arial" w:hAnsi="Arial" w:cs="Arial"/>
        </w:rPr>
      </w:pPr>
    </w:p>
    <w:p w:rsidR="00AA36A9" w:rsidP="00AC3235" w:rsidRDefault="00A32ACF" w14:paraId="4DA9CBAC" w14:textId="18E84ECD">
      <w:pPr>
        <w:pStyle w:val="Odstavecseseznamem"/>
        <w:numPr>
          <w:ilvl w:val="0"/>
          <w:numId w:val="26"/>
        </w:numPr>
        <w:spacing w:after="0" w:line="240" w:lineRule="auto"/>
        <w:contextualSpacing w:val="false"/>
        <w:jc w:val="both"/>
        <w:rPr>
          <w:rFonts w:ascii="Arial" w:hAnsi="Arial" w:cs="Arial"/>
        </w:rPr>
      </w:pPr>
      <w:r>
        <w:rPr>
          <w:rFonts w:ascii="Arial" w:hAnsi="Arial" w:cs="Arial"/>
        </w:rPr>
        <w:t>Poskytovatel</w:t>
      </w:r>
      <w:r w:rsidRPr="00D87815" w:rsidR="00AA36A9">
        <w:rPr>
          <w:rFonts w:ascii="Arial" w:hAnsi="Arial" w:cs="Arial"/>
        </w:rPr>
        <w:t xml:space="preserve"> se touto smlouvou zavazuje pro objednatele v rámci projektu </w:t>
      </w:r>
      <w:r w:rsidR="00AA36A9">
        <w:rPr>
          <w:rFonts w:ascii="Arial" w:hAnsi="Arial" w:cs="Arial"/>
        </w:rPr>
        <w:t>za dále sjednaných podmínek</w:t>
      </w:r>
      <w:r w:rsidRPr="00D87815" w:rsidR="00AA36A9">
        <w:rPr>
          <w:rFonts w:ascii="Arial" w:hAnsi="Arial" w:cs="Arial"/>
        </w:rPr>
        <w:t xml:space="preserve"> </w:t>
      </w:r>
      <w:r w:rsidR="00AA36A9">
        <w:rPr>
          <w:rFonts w:ascii="Arial" w:hAnsi="Arial" w:cs="Arial"/>
        </w:rPr>
        <w:t>zajistit</w:t>
      </w:r>
      <w:r w:rsidRPr="00D35EA3" w:rsidR="00AA36A9">
        <w:rPr>
          <w:rFonts w:ascii="Arial" w:hAnsi="Arial" w:cs="Arial"/>
        </w:rPr>
        <w:t xml:space="preserve"> </w:t>
      </w:r>
      <w:r w:rsidR="00AA36A9">
        <w:rPr>
          <w:rFonts w:ascii="Arial" w:hAnsi="Arial" w:cs="Arial"/>
        </w:rPr>
        <w:t xml:space="preserve">realizaci aktivity </w:t>
      </w:r>
      <w:r w:rsidRPr="00D35EA3" w:rsidR="00AA36A9">
        <w:rPr>
          <w:rFonts w:ascii="Arial" w:hAnsi="Arial" w:cs="Arial"/>
        </w:rPr>
        <w:t>Vzdělávání a certifikace pracovníků Krajského úřadu Pk v rámci mezinárodního standartu projektového řízení IPMA</w:t>
      </w:r>
      <w:r w:rsidR="00473C65">
        <w:rPr>
          <w:rFonts w:ascii="Arial" w:hAnsi="Arial" w:cs="Arial"/>
        </w:rPr>
        <w:t xml:space="preserve"> v rozsahu proškolení účastníků vzdělávání formou vzdělávacích seminářů – 1. etapa a zajištění </w:t>
      </w:r>
      <w:r w:rsidRPr="00EB1DE3" w:rsidR="00473C65">
        <w:rPr>
          <w:rFonts w:ascii="Arial" w:hAnsi="Arial" w:cs="Arial"/>
        </w:rPr>
        <w:t>realizac</w:t>
      </w:r>
      <w:r w:rsidR="00473C65">
        <w:rPr>
          <w:rFonts w:ascii="Arial" w:hAnsi="Arial" w:cs="Arial"/>
        </w:rPr>
        <w:t>e</w:t>
      </w:r>
      <w:r w:rsidRPr="00EB1DE3" w:rsidR="00473C65">
        <w:rPr>
          <w:rFonts w:ascii="Arial" w:hAnsi="Arial" w:cs="Arial"/>
        </w:rPr>
        <w:t xml:space="preserve"> zkoušky</w:t>
      </w:r>
      <w:r w:rsidR="00473C65">
        <w:rPr>
          <w:rFonts w:ascii="Arial" w:hAnsi="Arial" w:cs="Arial"/>
        </w:rPr>
        <w:t xml:space="preserve"> – 2. etapa</w:t>
      </w:r>
      <w:r w:rsidR="00AA36A9">
        <w:rPr>
          <w:rFonts w:ascii="Arial" w:hAnsi="Arial" w:cs="Arial"/>
        </w:rPr>
        <w:t xml:space="preserve">. </w:t>
      </w:r>
      <w:r w:rsidRPr="00D87815" w:rsidR="00AA36A9">
        <w:rPr>
          <w:rFonts w:ascii="Arial" w:hAnsi="Arial" w:cs="Arial"/>
        </w:rPr>
        <w:t>Bližší specifikaci vzdělávacích seminářů včetně rozsahu obsahuje příloha č. 1</w:t>
      </w:r>
      <w:r w:rsidR="00AA36A9">
        <w:rPr>
          <w:rFonts w:ascii="Arial" w:hAnsi="Arial" w:cs="Arial"/>
        </w:rPr>
        <w:t xml:space="preserve"> Specifikace předmětu</w:t>
      </w:r>
      <w:r w:rsidRPr="00D87815" w:rsidR="00AA36A9">
        <w:rPr>
          <w:rFonts w:ascii="Arial" w:hAnsi="Arial" w:cs="Arial"/>
        </w:rPr>
        <w:t>, která</w:t>
      </w:r>
      <w:r w:rsidRPr="000F3802" w:rsidR="00AA36A9">
        <w:rPr>
          <w:rFonts w:ascii="Arial" w:hAnsi="Arial" w:cs="Arial"/>
        </w:rPr>
        <w:t xml:space="preserve"> je nedílnou součástí této smlouvy. Objednatel se zavazuje zaplatit </w:t>
      </w:r>
      <w:r>
        <w:rPr>
          <w:rFonts w:ascii="Arial" w:hAnsi="Arial" w:cs="Arial"/>
        </w:rPr>
        <w:t>poskytovatel</w:t>
      </w:r>
      <w:r w:rsidRPr="000F3802" w:rsidR="00AA36A9">
        <w:rPr>
          <w:rFonts w:ascii="Arial" w:hAnsi="Arial" w:cs="Arial"/>
        </w:rPr>
        <w:t>i za řádně poskytnuté plnění sjednanou úplatu.</w:t>
      </w:r>
    </w:p>
    <w:p w:rsidR="00AC3235" w:rsidP="00AC3235" w:rsidRDefault="00AC3235" w14:paraId="22A95FEA" w14:textId="77777777">
      <w:pPr>
        <w:pStyle w:val="Odstavecseseznamem"/>
        <w:spacing w:after="0" w:line="240" w:lineRule="auto"/>
        <w:ind w:left="360"/>
        <w:contextualSpacing w:val="false"/>
        <w:jc w:val="both"/>
        <w:rPr>
          <w:rFonts w:ascii="Arial" w:hAnsi="Arial" w:cs="Arial"/>
        </w:rPr>
      </w:pPr>
    </w:p>
    <w:p w:rsidRPr="000F3802" w:rsidR="00AC3235" w:rsidP="00AC3235" w:rsidRDefault="00AC3235" w14:paraId="361D6CCE" w14:textId="2323D3A2">
      <w:pPr>
        <w:pStyle w:val="Odstavecseseznamem"/>
        <w:numPr>
          <w:ilvl w:val="0"/>
          <w:numId w:val="26"/>
        </w:numPr>
        <w:spacing w:after="0" w:line="240" w:lineRule="auto"/>
        <w:contextualSpacing w:val="false"/>
        <w:jc w:val="both"/>
        <w:rPr>
          <w:rFonts w:ascii="Arial" w:hAnsi="Arial" w:cs="Arial"/>
        </w:rPr>
      </w:pPr>
      <w:r w:rsidRPr="000F3802">
        <w:rPr>
          <w:rFonts w:ascii="Arial" w:hAnsi="Arial" w:cs="Arial"/>
        </w:rPr>
        <w:t xml:space="preserve">Při realizaci činností dle čl. I. odst. 1 smlouvy je </w:t>
      </w:r>
      <w:r w:rsidR="00A32ACF">
        <w:rPr>
          <w:rFonts w:ascii="Arial" w:hAnsi="Arial" w:cs="Arial"/>
        </w:rPr>
        <w:t>Poskytovatel</w:t>
      </w:r>
      <w:r w:rsidRPr="000F3802">
        <w:rPr>
          <w:rFonts w:ascii="Arial" w:hAnsi="Arial" w:cs="Arial"/>
        </w:rPr>
        <w:t xml:space="preserve"> povinen dodržovat povinnosti vyplývající z obecně závazných právních předpisů České republiky včetně přímo závazných norem vydaných orgány EU.</w:t>
      </w:r>
    </w:p>
    <w:p w:rsidRPr="000F3802" w:rsidR="00AC3235" w:rsidP="00AC3235" w:rsidRDefault="00AC3235" w14:paraId="40A468BA" w14:textId="77777777">
      <w:pPr>
        <w:spacing w:after="0" w:line="240" w:lineRule="auto"/>
        <w:jc w:val="both"/>
        <w:rPr>
          <w:rFonts w:ascii="Arial" w:hAnsi="Arial" w:cs="Arial"/>
        </w:rPr>
      </w:pPr>
    </w:p>
    <w:p w:rsidRPr="000F3802" w:rsidR="00AC3235" w:rsidP="00AC3235" w:rsidRDefault="00AC3235" w14:paraId="7E5286F3" w14:textId="77777777">
      <w:pPr>
        <w:pStyle w:val="Odstavecseseznamem"/>
        <w:numPr>
          <w:ilvl w:val="0"/>
          <w:numId w:val="26"/>
        </w:numPr>
        <w:spacing w:after="0" w:line="240" w:lineRule="auto"/>
        <w:contextualSpacing w:val="false"/>
        <w:jc w:val="both"/>
        <w:rPr>
          <w:rFonts w:ascii="Arial" w:hAnsi="Arial" w:cs="Arial"/>
        </w:rPr>
      </w:pPr>
      <w:r w:rsidRPr="000F3802">
        <w:rPr>
          <w:rFonts w:ascii="Arial" w:hAnsi="Arial" w:cs="Arial"/>
        </w:rPr>
        <w:t>Za řádně poskytnuté plnění specifikované touto smlouvou se považuje pouze takové, které zcela naplní požadavky stanovené touto smlouvou a právními předpisy, zejména požadavky na včasnost a kvalitu, stanovené objednatelem.</w:t>
      </w:r>
    </w:p>
    <w:p w:rsidR="00AC3235" w:rsidP="00AC3235" w:rsidRDefault="00AC3235" w14:paraId="541BB164" w14:textId="77777777">
      <w:pPr>
        <w:pStyle w:val="Odstavecseseznamem"/>
        <w:spacing w:after="0" w:line="240" w:lineRule="auto"/>
        <w:ind w:left="360"/>
        <w:contextualSpacing w:val="false"/>
        <w:jc w:val="both"/>
        <w:rPr>
          <w:rFonts w:ascii="Arial" w:hAnsi="Arial" w:cs="Arial"/>
        </w:rPr>
      </w:pPr>
    </w:p>
    <w:p w:rsidRPr="000F3802" w:rsidR="00267726" w:rsidP="00015451" w:rsidRDefault="00267726" w14:paraId="77AB4CBD" w14:textId="77777777">
      <w:pPr>
        <w:pStyle w:val="Zpat"/>
        <w:jc w:val="center"/>
        <w:rPr>
          <w:rFonts w:ascii="Arial" w:hAnsi="Arial" w:cs="Arial"/>
          <w:b/>
        </w:rPr>
      </w:pPr>
    </w:p>
    <w:p w:rsidRPr="000F3802" w:rsidR="00267726" w:rsidP="00015451" w:rsidRDefault="00267726" w14:paraId="01ABD611" w14:textId="77777777">
      <w:pPr>
        <w:pStyle w:val="Zpat"/>
        <w:jc w:val="center"/>
        <w:rPr>
          <w:rFonts w:ascii="Arial" w:hAnsi="Arial" w:cs="Arial"/>
          <w:b/>
        </w:rPr>
      </w:pPr>
      <w:r w:rsidRPr="000F3802">
        <w:rPr>
          <w:rFonts w:ascii="Arial" w:hAnsi="Arial" w:cs="Arial"/>
          <w:b/>
        </w:rPr>
        <w:t>III.</w:t>
      </w:r>
    </w:p>
    <w:p w:rsidRPr="000F3802" w:rsidR="00267726" w:rsidP="00015451" w:rsidRDefault="00267726" w14:paraId="383FF0C4" w14:textId="77777777">
      <w:pPr>
        <w:pStyle w:val="Zpat"/>
        <w:jc w:val="center"/>
        <w:rPr>
          <w:rFonts w:ascii="Arial" w:hAnsi="Arial" w:cs="Arial"/>
          <w:b/>
        </w:rPr>
      </w:pPr>
      <w:r w:rsidRPr="000F3802">
        <w:rPr>
          <w:rFonts w:ascii="Arial" w:hAnsi="Arial" w:cs="Arial"/>
          <w:b/>
        </w:rPr>
        <w:t>Doba a místo plnění</w:t>
      </w:r>
    </w:p>
    <w:p w:rsidRPr="0026617F" w:rsidR="00267726" w:rsidP="006B6D86" w:rsidRDefault="00A32ACF" w14:paraId="08045797" w14:textId="5AEB9C4F">
      <w:pPr>
        <w:pStyle w:val="Zpat"/>
        <w:numPr>
          <w:ilvl w:val="0"/>
          <w:numId w:val="1"/>
        </w:numPr>
        <w:jc w:val="both"/>
        <w:rPr>
          <w:rFonts w:ascii="Arial" w:hAnsi="Arial" w:cs="Arial"/>
          <w:strike/>
        </w:rPr>
      </w:pPr>
      <w:r>
        <w:rPr>
          <w:rFonts w:ascii="Arial" w:hAnsi="Arial" w:cs="Arial"/>
        </w:rPr>
        <w:t>Poskytovatel</w:t>
      </w:r>
      <w:r w:rsidRPr="00E27798" w:rsidR="00267726">
        <w:rPr>
          <w:rFonts w:ascii="Arial" w:hAnsi="Arial" w:cs="Arial"/>
        </w:rPr>
        <w:t xml:space="preserve"> se zavazuje </w:t>
      </w:r>
      <w:r w:rsidRPr="00E27798" w:rsidR="006B6D86">
        <w:rPr>
          <w:rFonts w:ascii="Arial" w:hAnsi="Arial" w:cs="Arial"/>
        </w:rPr>
        <w:t>zajišťovat vzdělávání</w:t>
      </w:r>
      <w:r w:rsidRPr="00E27798" w:rsidR="00267726">
        <w:rPr>
          <w:rFonts w:ascii="Arial" w:hAnsi="Arial" w:cs="Arial"/>
        </w:rPr>
        <w:t xml:space="preserve"> uveden</w:t>
      </w:r>
      <w:r w:rsidRPr="00E27798" w:rsidR="00271E17">
        <w:rPr>
          <w:rFonts w:ascii="Arial" w:hAnsi="Arial" w:cs="Arial"/>
        </w:rPr>
        <w:t>é</w:t>
      </w:r>
      <w:r w:rsidRPr="00E27798" w:rsidR="00267726">
        <w:rPr>
          <w:rFonts w:ascii="Arial" w:hAnsi="Arial" w:cs="Arial"/>
        </w:rPr>
        <w:t xml:space="preserve"> v čl. I. odst. 1 této smlouvy </w:t>
      </w:r>
      <w:r w:rsidRPr="00E27798" w:rsidR="003109D1">
        <w:rPr>
          <w:rFonts w:ascii="Arial" w:hAnsi="Arial" w:cs="Arial"/>
        </w:rPr>
        <w:t>v době</w:t>
      </w:r>
      <w:r w:rsidRPr="006B6D86" w:rsidR="003109D1">
        <w:rPr>
          <w:rFonts w:ascii="Arial" w:hAnsi="Arial" w:cs="Arial"/>
        </w:rPr>
        <w:t xml:space="preserve"> </w:t>
      </w:r>
      <w:r w:rsidRPr="00E27798" w:rsidR="00267726">
        <w:rPr>
          <w:rFonts w:ascii="Arial" w:hAnsi="Arial" w:cs="Arial"/>
          <w:b/>
        </w:rPr>
        <w:t xml:space="preserve">od </w:t>
      </w:r>
      <w:r w:rsidR="004331F9">
        <w:rPr>
          <w:rFonts w:ascii="Arial" w:hAnsi="Arial" w:cs="Arial"/>
          <w:b/>
        </w:rPr>
        <w:t>4. 1. 2021</w:t>
      </w:r>
      <w:r w:rsidRPr="0005106D" w:rsidR="00267726">
        <w:rPr>
          <w:rFonts w:ascii="Arial" w:hAnsi="Arial" w:cs="Arial"/>
          <w:b/>
        </w:rPr>
        <w:t xml:space="preserve"> do </w:t>
      </w:r>
      <w:r w:rsidR="004331F9">
        <w:rPr>
          <w:rFonts w:ascii="Arial" w:hAnsi="Arial" w:cs="Arial"/>
          <w:b/>
        </w:rPr>
        <w:t>3</w:t>
      </w:r>
      <w:r w:rsidR="00A141B7">
        <w:rPr>
          <w:rFonts w:ascii="Arial" w:hAnsi="Arial" w:cs="Arial"/>
          <w:b/>
        </w:rPr>
        <w:t>0</w:t>
      </w:r>
      <w:r w:rsidR="004331F9">
        <w:rPr>
          <w:rFonts w:ascii="Arial" w:hAnsi="Arial" w:cs="Arial"/>
          <w:b/>
        </w:rPr>
        <w:t xml:space="preserve">. </w:t>
      </w:r>
      <w:r w:rsidR="00A141B7">
        <w:rPr>
          <w:rFonts w:ascii="Arial" w:hAnsi="Arial" w:cs="Arial"/>
          <w:b/>
        </w:rPr>
        <w:t>6</w:t>
      </w:r>
      <w:r w:rsidR="004331F9">
        <w:rPr>
          <w:rFonts w:ascii="Arial" w:hAnsi="Arial" w:cs="Arial"/>
          <w:b/>
        </w:rPr>
        <w:t>. 2021</w:t>
      </w:r>
      <w:r w:rsidR="00C111FB">
        <w:rPr>
          <w:rFonts w:ascii="Arial" w:hAnsi="Arial" w:cs="Arial"/>
        </w:rPr>
        <w:t>.</w:t>
      </w:r>
      <w:r w:rsidRPr="00E27798" w:rsidR="00E27798">
        <w:rPr>
          <w:rFonts w:ascii="Arial" w:hAnsi="Arial" w:cs="Arial"/>
        </w:rPr>
        <w:t xml:space="preserve"> </w:t>
      </w:r>
      <w:r w:rsidRPr="0026617F" w:rsidR="006B6D86">
        <w:rPr>
          <w:rFonts w:ascii="Arial" w:hAnsi="Arial" w:cs="Arial"/>
        </w:rPr>
        <w:t xml:space="preserve">Konkrétní termíny konání jednotlivých seminářů budou </w:t>
      </w:r>
      <w:r w:rsidRPr="0026617F" w:rsidR="00C111FB">
        <w:rPr>
          <w:rFonts w:ascii="Arial" w:hAnsi="Arial" w:cs="Arial"/>
        </w:rPr>
        <w:t xml:space="preserve">sjednány </w:t>
      </w:r>
      <w:r w:rsidRPr="0026617F" w:rsidR="0083395C">
        <w:rPr>
          <w:rFonts w:ascii="Arial" w:hAnsi="Arial" w:cs="Arial"/>
        </w:rPr>
        <w:t xml:space="preserve">před zahájením </w:t>
      </w:r>
      <w:r w:rsidRPr="0026617F" w:rsidR="00C111FB">
        <w:rPr>
          <w:rFonts w:ascii="Arial" w:hAnsi="Arial" w:cs="Arial"/>
        </w:rPr>
        <w:t>realizace zakázky</w:t>
      </w:r>
      <w:r w:rsidRPr="0026617F" w:rsidR="0083395C">
        <w:rPr>
          <w:rFonts w:ascii="Arial" w:hAnsi="Arial" w:cs="Arial"/>
        </w:rPr>
        <w:t xml:space="preserve"> formou závazného harmonogramu</w:t>
      </w:r>
      <w:r w:rsidRPr="0026617F">
        <w:rPr>
          <w:rFonts w:ascii="Arial" w:hAnsi="Arial" w:cs="Arial"/>
        </w:rPr>
        <w:t xml:space="preserve">. </w:t>
      </w:r>
      <w:r w:rsidRPr="00AF203A">
        <w:rPr>
          <w:rFonts w:ascii="Arial" w:hAnsi="Arial" w:cs="Arial"/>
        </w:rPr>
        <w:t xml:space="preserve">Objednatel i poskytovatel mohou nejpozději 3 pracovních dny předem </w:t>
      </w:r>
      <w:r w:rsidRPr="0026617F">
        <w:rPr>
          <w:rFonts w:ascii="Arial" w:hAnsi="Arial" w:cs="Arial"/>
        </w:rPr>
        <w:t xml:space="preserve">požádat o změnu termínu s tím, že poskytovatel </w:t>
      </w:r>
      <w:r w:rsidRPr="0026617F" w:rsidR="0026617F">
        <w:rPr>
          <w:rFonts w:ascii="Arial" w:hAnsi="Arial" w:cs="Arial"/>
        </w:rPr>
        <w:t xml:space="preserve">je v takovém případě </w:t>
      </w:r>
      <w:r w:rsidRPr="0026617F">
        <w:rPr>
          <w:rFonts w:ascii="Arial" w:hAnsi="Arial" w:cs="Arial"/>
        </w:rPr>
        <w:t xml:space="preserve">povinen </w:t>
      </w:r>
      <w:r w:rsidRPr="0026617F" w:rsidR="0026617F">
        <w:rPr>
          <w:rFonts w:ascii="Arial" w:hAnsi="Arial" w:cs="Arial"/>
        </w:rPr>
        <w:t xml:space="preserve">obratem </w:t>
      </w:r>
      <w:r w:rsidRPr="0026617F">
        <w:rPr>
          <w:rFonts w:ascii="Arial" w:hAnsi="Arial" w:cs="Arial"/>
        </w:rPr>
        <w:t xml:space="preserve">sdělit </w:t>
      </w:r>
      <w:r w:rsidRPr="0026617F" w:rsidR="0026617F">
        <w:rPr>
          <w:rFonts w:ascii="Arial" w:hAnsi="Arial" w:cs="Arial"/>
        </w:rPr>
        <w:t xml:space="preserve">nejbližší </w:t>
      </w:r>
      <w:r w:rsidRPr="0026617F">
        <w:rPr>
          <w:rFonts w:ascii="Arial" w:hAnsi="Arial" w:cs="Arial"/>
        </w:rPr>
        <w:t>možný náhradní termín</w:t>
      </w:r>
      <w:r w:rsidRPr="0026617F" w:rsidR="0026617F">
        <w:rPr>
          <w:rFonts w:ascii="Arial" w:hAnsi="Arial" w:cs="Arial"/>
        </w:rPr>
        <w:t xml:space="preserve">, ke kterému je objednatel povinen se vyjádřit nejpozději do 3 pracovních dnů. Pokud jej objednatel neakceptuje, postupuje se podle předchozí věty, dokud se smluvní strany na termínu nehodnou. </w:t>
      </w:r>
    </w:p>
    <w:p w:rsidRPr="000F3802" w:rsidR="000B563A" w:rsidP="00015451" w:rsidRDefault="000B563A" w14:paraId="0CC315AF" w14:textId="77777777">
      <w:pPr>
        <w:pStyle w:val="Zpat"/>
        <w:ind w:left="360"/>
        <w:jc w:val="both"/>
        <w:rPr>
          <w:rFonts w:ascii="Arial" w:hAnsi="Arial" w:cs="Arial"/>
        </w:rPr>
      </w:pPr>
    </w:p>
    <w:p w:rsidRPr="00E27798" w:rsidR="00267726" w:rsidP="008A363A" w:rsidRDefault="00267726" w14:paraId="1E693D49" w14:textId="0B85D74B">
      <w:pPr>
        <w:pStyle w:val="Zpat"/>
        <w:numPr>
          <w:ilvl w:val="0"/>
          <w:numId w:val="1"/>
        </w:numPr>
        <w:jc w:val="both"/>
        <w:rPr>
          <w:rFonts w:ascii="Arial" w:hAnsi="Arial" w:cs="Arial"/>
        </w:rPr>
      </w:pPr>
      <w:r w:rsidRPr="00E27798">
        <w:rPr>
          <w:rFonts w:ascii="Arial" w:hAnsi="Arial" w:cs="Arial"/>
        </w:rPr>
        <w:t xml:space="preserve">Místem plnění </w:t>
      </w:r>
      <w:r w:rsidR="00A77926">
        <w:rPr>
          <w:rFonts w:ascii="Arial" w:hAnsi="Arial" w:cs="Arial"/>
        </w:rPr>
        <w:t>je sídlo zadavatele</w:t>
      </w:r>
      <w:r w:rsidRPr="00E27798">
        <w:rPr>
          <w:rFonts w:ascii="Arial" w:hAnsi="Arial" w:cs="Arial"/>
        </w:rPr>
        <w:t>.</w:t>
      </w:r>
      <w:r w:rsidRPr="00E27798" w:rsidR="00E27798">
        <w:rPr>
          <w:rFonts w:ascii="Arial" w:hAnsi="Arial" w:cs="Arial"/>
        </w:rPr>
        <w:t xml:space="preserve"> </w:t>
      </w:r>
      <w:r w:rsidRPr="00E27798" w:rsidR="008A363A">
        <w:rPr>
          <w:rFonts w:ascii="Arial" w:hAnsi="Arial" w:cs="Arial"/>
        </w:rPr>
        <w:t xml:space="preserve">Pardubický kraj </w:t>
      </w:r>
      <w:r w:rsidR="00087D23">
        <w:rPr>
          <w:rFonts w:ascii="Arial" w:hAnsi="Arial" w:cs="Arial"/>
        </w:rPr>
        <w:t xml:space="preserve">poskytne </w:t>
      </w:r>
      <w:r w:rsidR="00A32ACF">
        <w:rPr>
          <w:rFonts w:ascii="Arial" w:hAnsi="Arial" w:cs="Arial"/>
        </w:rPr>
        <w:t>poskytovatel</w:t>
      </w:r>
      <w:r w:rsidRPr="00E27798" w:rsidR="008A363A">
        <w:rPr>
          <w:rFonts w:ascii="Arial" w:hAnsi="Arial" w:cs="Arial"/>
        </w:rPr>
        <w:t xml:space="preserve">i </w:t>
      </w:r>
      <w:r w:rsidR="000B563A">
        <w:rPr>
          <w:rFonts w:ascii="Arial" w:hAnsi="Arial" w:cs="Arial"/>
        </w:rPr>
        <w:t xml:space="preserve">bezplatně </w:t>
      </w:r>
      <w:r w:rsidRPr="00E27798" w:rsidR="008A363A">
        <w:rPr>
          <w:rFonts w:ascii="Arial" w:hAnsi="Arial" w:cs="Arial"/>
        </w:rPr>
        <w:t>prostory pro uskutečnění semináře.</w:t>
      </w:r>
      <w:r w:rsidR="000B563A">
        <w:rPr>
          <w:rFonts w:ascii="Arial" w:hAnsi="Arial" w:cs="Arial"/>
        </w:rPr>
        <w:t xml:space="preserve"> Požadavek dle předchozí věty musí </w:t>
      </w:r>
      <w:r w:rsidR="00A32ACF">
        <w:rPr>
          <w:rFonts w:ascii="Arial" w:hAnsi="Arial" w:cs="Arial"/>
        </w:rPr>
        <w:t>poskytovatel</w:t>
      </w:r>
      <w:r w:rsidR="000B563A">
        <w:rPr>
          <w:rFonts w:ascii="Arial" w:hAnsi="Arial" w:cs="Arial"/>
        </w:rPr>
        <w:t xml:space="preserve"> uplatnit nejméně 5 pracovních dnů předem.</w:t>
      </w:r>
      <w:r w:rsidR="00AF203A">
        <w:rPr>
          <w:rFonts w:ascii="Arial" w:hAnsi="Arial" w:cs="Arial"/>
        </w:rPr>
        <w:t xml:space="preserve"> Akceptací náhradního termínu postupem dle předchozího odstavce se rozumí i zajištění prostor pro </w:t>
      </w:r>
      <w:r w:rsidRPr="00E27798" w:rsidR="00AF203A">
        <w:rPr>
          <w:rFonts w:ascii="Arial" w:hAnsi="Arial" w:cs="Arial"/>
        </w:rPr>
        <w:t>uskutečnění semináře</w:t>
      </w:r>
      <w:r w:rsidR="00AF203A">
        <w:rPr>
          <w:rFonts w:ascii="Arial" w:hAnsi="Arial" w:cs="Arial"/>
        </w:rPr>
        <w:t xml:space="preserve"> ze strany objednatele.</w:t>
      </w:r>
    </w:p>
    <w:p w:rsidRPr="009700C5" w:rsidR="00267726" w:rsidP="00015451" w:rsidRDefault="00267726" w14:paraId="4660DE01" w14:textId="77777777">
      <w:pPr>
        <w:pStyle w:val="Zpat"/>
        <w:tabs>
          <w:tab w:val="left" w:pos="708"/>
        </w:tabs>
        <w:rPr>
          <w:rFonts w:ascii="Arial" w:hAnsi="Arial" w:cs="Arial"/>
          <w:color w:val="0070C0"/>
        </w:rPr>
      </w:pPr>
    </w:p>
    <w:p w:rsidRPr="000F3802" w:rsidR="00267726" w:rsidP="00015451" w:rsidRDefault="00267726" w14:paraId="0D31A6F4" w14:textId="77777777">
      <w:pPr>
        <w:pStyle w:val="Zpat"/>
        <w:tabs>
          <w:tab w:val="left" w:pos="708"/>
        </w:tabs>
        <w:rPr>
          <w:rFonts w:ascii="Arial" w:hAnsi="Arial" w:cs="Arial"/>
        </w:rPr>
      </w:pPr>
    </w:p>
    <w:p w:rsidRPr="000F3802" w:rsidR="00267726" w:rsidP="00015451" w:rsidRDefault="00267726" w14:paraId="44DEA945" w14:textId="77777777">
      <w:pPr>
        <w:pStyle w:val="Zpat"/>
        <w:tabs>
          <w:tab w:val="left" w:pos="708"/>
        </w:tabs>
        <w:jc w:val="center"/>
        <w:rPr>
          <w:rFonts w:ascii="Arial" w:hAnsi="Arial" w:cs="Arial"/>
          <w:b/>
        </w:rPr>
      </w:pPr>
      <w:r w:rsidRPr="000F3802">
        <w:rPr>
          <w:rFonts w:ascii="Arial" w:hAnsi="Arial" w:cs="Arial"/>
          <w:b/>
        </w:rPr>
        <w:t>IV.</w:t>
      </w:r>
    </w:p>
    <w:p w:rsidRPr="000F3802" w:rsidR="00267726" w:rsidP="00015451" w:rsidRDefault="000D6C26" w14:paraId="2D10929C" w14:textId="77777777">
      <w:pPr>
        <w:pStyle w:val="Zpat"/>
        <w:tabs>
          <w:tab w:val="left" w:pos="708"/>
        </w:tabs>
        <w:jc w:val="center"/>
        <w:rPr>
          <w:rFonts w:ascii="Arial" w:hAnsi="Arial" w:cs="Arial"/>
          <w:b/>
        </w:rPr>
      </w:pPr>
      <w:r>
        <w:rPr>
          <w:rFonts w:ascii="Arial" w:hAnsi="Arial" w:cs="Arial"/>
          <w:b/>
        </w:rPr>
        <w:t>Cena</w:t>
      </w:r>
      <w:r w:rsidRPr="000F3802" w:rsidR="00267726">
        <w:rPr>
          <w:rFonts w:ascii="Arial" w:hAnsi="Arial" w:cs="Arial"/>
          <w:b/>
        </w:rPr>
        <w:t xml:space="preserve"> a platební podmínky</w:t>
      </w:r>
    </w:p>
    <w:p w:rsidR="00C111FB" w:rsidP="00015451" w:rsidRDefault="00C111FB" w14:paraId="75614B03" w14:textId="635C4902">
      <w:pPr>
        <w:pStyle w:val="Zpat"/>
        <w:numPr>
          <w:ilvl w:val="0"/>
          <w:numId w:val="2"/>
        </w:numPr>
        <w:tabs>
          <w:tab w:val="clear" w:pos="720"/>
          <w:tab w:val="num" w:pos="360"/>
        </w:tabs>
        <w:ind w:left="360"/>
        <w:jc w:val="both"/>
        <w:rPr>
          <w:rFonts w:ascii="Arial" w:hAnsi="Arial" w:cs="Arial"/>
        </w:rPr>
      </w:pPr>
      <w:r>
        <w:rPr>
          <w:rFonts w:ascii="Arial" w:hAnsi="Arial" w:cs="Arial"/>
        </w:rPr>
        <w:t>Celková cena za realizaci služby</w:t>
      </w:r>
      <w:r w:rsidRPr="000F3802" w:rsidR="00267726">
        <w:rPr>
          <w:rFonts w:ascii="Arial" w:hAnsi="Arial" w:cs="Arial"/>
        </w:rPr>
        <w:t xml:space="preserve"> dle </w:t>
      </w:r>
      <w:r w:rsidR="00EB1019">
        <w:rPr>
          <w:rFonts w:ascii="Arial" w:hAnsi="Arial" w:cs="Arial"/>
        </w:rPr>
        <w:t xml:space="preserve">článku II. odst. 1 </w:t>
      </w:r>
      <w:r w:rsidR="00597133">
        <w:rPr>
          <w:rFonts w:ascii="Arial" w:hAnsi="Arial" w:cs="Arial"/>
        </w:rPr>
        <w:t xml:space="preserve">smlouvy a </w:t>
      </w:r>
      <w:r>
        <w:rPr>
          <w:rFonts w:ascii="Arial" w:hAnsi="Arial" w:cs="Arial"/>
        </w:rPr>
        <w:t>přílohy č. 1 této smlouvy</w:t>
      </w:r>
      <w:r w:rsidRPr="000F3802" w:rsidR="00267726">
        <w:rPr>
          <w:rFonts w:ascii="Arial" w:hAnsi="Arial" w:cs="Arial"/>
        </w:rPr>
        <w:t xml:space="preserve"> je </w:t>
      </w:r>
      <w:r w:rsidR="002C5B4E">
        <w:rPr>
          <w:rFonts w:ascii="Arial" w:hAnsi="Arial" w:cs="Arial"/>
        </w:rPr>
        <w:t xml:space="preserve">uvedena v příloze č. 2 – položkový rozpočet. </w:t>
      </w:r>
    </w:p>
    <w:p w:rsidR="00D35EA3" w:rsidP="00D35EA3" w:rsidRDefault="00D35EA3" w14:paraId="2EF38F1B" w14:textId="77777777">
      <w:pPr>
        <w:pStyle w:val="Zpat"/>
        <w:ind w:left="360"/>
        <w:jc w:val="both"/>
        <w:rPr>
          <w:rFonts w:ascii="Arial" w:hAnsi="Arial" w:cs="Arial"/>
        </w:rPr>
      </w:pPr>
    </w:p>
    <w:p w:rsidRPr="000F3802" w:rsidR="00267726" w:rsidP="00015451" w:rsidRDefault="00267726" w14:paraId="628454D7" w14:textId="77777777">
      <w:pPr>
        <w:pStyle w:val="Zpat"/>
        <w:jc w:val="both"/>
        <w:rPr>
          <w:rFonts w:ascii="Arial" w:hAnsi="Arial" w:cs="Arial"/>
        </w:rPr>
      </w:pPr>
    </w:p>
    <w:p w:rsidRPr="00D87815" w:rsidR="00267726" w:rsidP="00015451" w:rsidRDefault="00267726" w14:paraId="648CE4BD" w14:textId="77777777">
      <w:pPr>
        <w:pStyle w:val="Odstavecseseznamem1"/>
        <w:rPr>
          <w:rFonts w:ascii="Arial" w:hAnsi="Arial" w:cs="Arial"/>
          <w:sz w:val="22"/>
          <w:szCs w:val="22"/>
        </w:rPr>
      </w:pPr>
    </w:p>
    <w:p w:rsidRPr="00877146" w:rsidR="00877146" w:rsidP="00877146" w:rsidRDefault="00877146" w14:paraId="0C3006CC" w14:textId="3287E267">
      <w:pPr>
        <w:pStyle w:val="Zpat"/>
        <w:numPr>
          <w:ilvl w:val="0"/>
          <w:numId w:val="2"/>
        </w:numPr>
        <w:tabs>
          <w:tab w:val="clear" w:pos="720"/>
          <w:tab w:val="num" w:pos="360"/>
        </w:tabs>
        <w:ind w:left="360"/>
        <w:jc w:val="both"/>
        <w:rPr>
          <w:rFonts w:ascii="Arial" w:hAnsi="Arial" w:cs="Arial"/>
        </w:rPr>
      </w:pPr>
      <w:r w:rsidRPr="00D87815">
        <w:rPr>
          <w:rFonts w:ascii="Arial" w:hAnsi="Arial" w:cs="Arial"/>
        </w:rPr>
        <w:t xml:space="preserve">Platby budou probíhat vždy po skončení realizace </w:t>
      </w:r>
      <w:r w:rsidR="000A35AD">
        <w:rPr>
          <w:rFonts w:ascii="Arial" w:hAnsi="Arial" w:cs="Arial"/>
        </w:rPr>
        <w:t>příslušné etapy</w:t>
      </w:r>
      <w:r w:rsidRPr="00D87815">
        <w:rPr>
          <w:rFonts w:ascii="Arial" w:hAnsi="Arial" w:cs="Arial"/>
        </w:rPr>
        <w:t>, uveden</w:t>
      </w:r>
      <w:r w:rsidR="000A35AD">
        <w:rPr>
          <w:rFonts w:ascii="Arial" w:hAnsi="Arial" w:cs="Arial"/>
        </w:rPr>
        <w:t>é</w:t>
      </w:r>
      <w:r w:rsidRPr="00D87815">
        <w:rPr>
          <w:rFonts w:ascii="Arial" w:hAnsi="Arial" w:cs="Arial"/>
        </w:rPr>
        <w:t xml:space="preserve"> v p</w:t>
      </w:r>
      <w:r w:rsidR="003D7C73">
        <w:rPr>
          <w:rFonts w:ascii="Arial" w:hAnsi="Arial" w:cs="Arial"/>
        </w:rPr>
        <w:t>říloze č.</w:t>
      </w:r>
      <w:r w:rsidR="00847288">
        <w:rPr>
          <w:rFonts w:ascii="Arial" w:hAnsi="Arial" w:cs="Arial"/>
        </w:rPr>
        <w:t xml:space="preserve"> </w:t>
      </w:r>
      <w:r w:rsidR="003D7C73">
        <w:rPr>
          <w:rFonts w:ascii="Arial" w:hAnsi="Arial" w:cs="Arial"/>
        </w:rPr>
        <w:t>1</w:t>
      </w:r>
      <w:r w:rsidR="00D67054">
        <w:rPr>
          <w:rFonts w:ascii="Arial" w:hAnsi="Arial" w:cs="Arial"/>
        </w:rPr>
        <w:t xml:space="preserve"> </w:t>
      </w:r>
      <w:r w:rsidR="004E6BDA">
        <w:rPr>
          <w:rFonts w:ascii="Arial" w:hAnsi="Arial" w:cs="Arial"/>
        </w:rPr>
        <w:t xml:space="preserve">Specifikace předmětu </w:t>
      </w:r>
      <w:r w:rsidR="00BC62C5">
        <w:rPr>
          <w:rFonts w:ascii="Arial" w:hAnsi="Arial" w:cs="Arial"/>
        </w:rPr>
        <w:t>t</w:t>
      </w:r>
      <w:r w:rsidRPr="00D87815" w:rsidR="003F2171">
        <w:rPr>
          <w:rFonts w:ascii="Arial" w:hAnsi="Arial" w:cs="Arial"/>
        </w:rPr>
        <w:t xml:space="preserve">éto smlouvy. </w:t>
      </w:r>
      <w:r w:rsidR="00EB1019">
        <w:rPr>
          <w:rFonts w:ascii="Arial" w:hAnsi="Arial" w:cs="Arial"/>
        </w:rPr>
        <w:t>Poskytovatel může v průběhu 1. etapy uplatnit</w:t>
      </w:r>
      <w:r w:rsidR="00F1468C">
        <w:rPr>
          <w:rFonts w:ascii="Arial" w:hAnsi="Arial" w:cs="Arial"/>
        </w:rPr>
        <w:t xml:space="preserve"> </w:t>
      </w:r>
      <w:r w:rsidR="00AD78A6">
        <w:rPr>
          <w:rFonts w:ascii="Arial" w:hAnsi="Arial" w:cs="Arial"/>
        </w:rPr>
        <w:t xml:space="preserve">dílčí </w:t>
      </w:r>
      <w:r w:rsidR="00EB1019">
        <w:rPr>
          <w:rFonts w:ascii="Arial" w:hAnsi="Arial" w:cs="Arial"/>
        </w:rPr>
        <w:t xml:space="preserve">fakturaci až do výše 50 % </w:t>
      </w:r>
      <w:r w:rsidR="005D67CD">
        <w:rPr>
          <w:rFonts w:ascii="Arial" w:hAnsi="Arial" w:cs="Arial"/>
        </w:rPr>
        <w:t xml:space="preserve">ceny za danou etapu, a to </w:t>
      </w:r>
      <w:r w:rsidR="00EB1019">
        <w:rPr>
          <w:rFonts w:ascii="Arial" w:hAnsi="Arial" w:cs="Arial"/>
        </w:rPr>
        <w:t xml:space="preserve">v okamžiku, kdy realizoval 5 školících dnů. </w:t>
      </w:r>
      <w:r w:rsidR="00A32ACF">
        <w:rPr>
          <w:rFonts w:ascii="Arial" w:hAnsi="Arial" w:cs="Arial"/>
        </w:rPr>
        <w:t>Poskytovatel</w:t>
      </w:r>
      <w:r w:rsidRPr="00D87815">
        <w:rPr>
          <w:rFonts w:ascii="Arial" w:hAnsi="Arial" w:cs="Arial"/>
        </w:rPr>
        <w:t xml:space="preserve"> předloží do 30 dnů po realizaci </w:t>
      </w:r>
      <w:r w:rsidR="00357BF3">
        <w:rPr>
          <w:rFonts w:ascii="Arial" w:hAnsi="Arial" w:cs="Arial"/>
        </w:rPr>
        <w:t>každé etapy</w:t>
      </w:r>
      <w:r w:rsidRPr="00D87815">
        <w:rPr>
          <w:rFonts w:ascii="Arial" w:hAnsi="Arial" w:cs="Arial"/>
        </w:rPr>
        <w:t xml:space="preserve"> fakturu. Přílohou </w:t>
      </w:r>
      <w:r w:rsidR="005D67CD">
        <w:rPr>
          <w:rFonts w:ascii="Arial" w:hAnsi="Arial" w:cs="Arial"/>
        </w:rPr>
        <w:t xml:space="preserve">každé </w:t>
      </w:r>
      <w:r w:rsidRPr="00D87815">
        <w:rPr>
          <w:rFonts w:ascii="Arial" w:hAnsi="Arial" w:cs="Arial"/>
        </w:rPr>
        <w:t>faktury</w:t>
      </w:r>
      <w:r w:rsidRPr="00877146">
        <w:rPr>
          <w:rFonts w:ascii="Arial" w:hAnsi="Arial" w:cs="Arial"/>
        </w:rPr>
        <w:t xml:space="preserve"> bude </w:t>
      </w:r>
      <w:r w:rsidRPr="00E27798">
        <w:rPr>
          <w:rFonts w:ascii="Arial" w:hAnsi="Arial" w:cs="Arial"/>
        </w:rPr>
        <w:t>protokol (výkaz) obsahu</w:t>
      </w:r>
      <w:r w:rsidRPr="00E27798" w:rsidR="003D7C73">
        <w:rPr>
          <w:rFonts w:ascii="Arial" w:hAnsi="Arial" w:cs="Arial"/>
        </w:rPr>
        <w:t xml:space="preserve">jící rozpis </w:t>
      </w:r>
      <w:r w:rsidR="003B0835">
        <w:rPr>
          <w:rFonts w:ascii="Arial" w:hAnsi="Arial" w:cs="Arial"/>
        </w:rPr>
        <w:t>realizovaných školení</w:t>
      </w:r>
      <w:r w:rsidR="003A317B">
        <w:rPr>
          <w:rFonts w:ascii="Arial" w:hAnsi="Arial" w:cs="Arial"/>
        </w:rPr>
        <w:t xml:space="preserve"> </w:t>
      </w:r>
      <w:r w:rsidRPr="00E27798">
        <w:rPr>
          <w:rFonts w:ascii="Arial" w:hAnsi="Arial" w:cs="Arial"/>
        </w:rPr>
        <w:t xml:space="preserve">a dále </w:t>
      </w:r>
      <w:r w:rsidRPr="00877146">
        <w:rPr>
          <w:rFonts w:ascii="Arial" w:hAnsi="Arial" w:cs="Arial"/>
        </w:rPr>
        <w:t xml:space="preserve">seznam účastníků semináře </w:t>
      </w:r>
      <w:r w:rsidR="005D67CD">
        <w:rPr>
          <w:rFonts w:ascii="Arial" w:hAnsi="Arial" w:cs="Arial"/>
        </w:rPr>
        <w:t xml:space="preserve">či jiné aktivity </w:t>
      </w:r>
      <w:r w:rsidRPr="00877146">
        <w:rPr>
          <w:rFonts w:ascii="Arial" w:hAnsi="Arial" w:cs="Arial"/>
        </w:rPr>
        <w:t>včetně prezenční listiny.</w:t>
      </w:r>
      <w:r w:rsidR="00FC11F6">
        <w:rPr>
          <w:rFonts w:ascii="Arial" w:hAnsi="Arial" w:cs="Arial"/>
        </w:rPr>
        <w:t xml:space="preserve"> </w:t>
      </w:r>
      <w:r w:rsidR="00005325">
        <w:rPr>
          <w:rFonts w:ascii="Arial" w:hAnsi="Arial" w:cs="Arial"/>
        </w:rPr>
        <w:t xml:space="preserve">Cena za 2. etapu bude určena násobkem ceny za jednu certifikovanou osobu a počtu certifikovaných osob. </w:t>
      </w:r>
    </w:p>
    <w:p w:rsidRPr="00222601" w:rsidR="00267726" w:rsidP="00015451" w:rsidRDefault="00267726" w14:paraId="2981754F" w14:textId="77777777">
      <w:pPr>
        <w:pStyle w:val="Zpat"/>
        <w:jc w:val="both"/>
        <w:rPr>
          <w:rFonts w:ascii="Arial" w:hAnsi="Arial" w:cs="Arial"/>
        </w:rPr>
      </w:pPr>
    </w:p>
    <w:p w:rsidRPr="009700C5" w:rsidR="00267726" w:rsidP="00015451" w:rsidRDefault="00267726" w14:paraId="667E3030" w14:textId="5AB24111">
      <w:pPr>
        <w:pStyle w:val="Zpat"/>
        <w:numPr>
          <w:ilvl w:val="0"/>
          <w:numId w:val="2"/>
        </w:numPr>
        <w:tabs>
          <w:tab w:val="clear" w:pos="720"/>
          <w:tab w:val="num" w:pos="360"/>
        </w:tabs>
        <w:ind w:left="360"/>
        <w:jc w:val="both"/>
        <w:rPr>
          <w:rFonts w:ascii="Arial" w:hAnsi="Arial" w:cs="Arial"/>
        </w:rPr>
      </w:pPr>
      <w:r w:rsidRPr="009700C5">
        <w:rPr>
          <w:rFonts w:ascii="Arial" w:hAnsi="Arial" w:cs="Arial"/>
        </w:rPr>
        <w:t xml:space="preserve">Doba splatnosti faktur činí 30 dnů od dne jejich doručení objednateli. V případě, že faktura nebude úplná nebo bezchybná, lhůta se přerušuje až do odstranění vytčených nedostatků. V případě, že faktura nebude úplná nebo bezchybná, objednatel je oprávněn takovou fakturu vrátit </w:t>
      </w:r>
      <w:r w:rsidR="00A32ACF">
        <w:rPr>
          <w:rFonts w:ascii="Arial" w:hAnsi="Arial" w:cs="Arial"/>
        </w:rPr>
        <w:t>poskytovatel</w:t>
      </w:r>
      <w:r w:rsidRPr="009700C5">
        <w:rPr>
          <w:rFonts w:ascii="Arial" w:hAnsi="Arial" w:cs="Arial"/>
        </w:rPr>
        <w:t xml:space="preserve">i bez uhrazení. Oprávněným vrácením faktury přestává běžet původní lhůta splatnosti. Nová lhůta splatnosti začíná běžet ode dne doručení opravené faktury. Smluvní strany se dohodly, že dnem zaplacení je den odepsání finančních prostředků z účtu objednatele. </w:t>
      </w:r>
    </w:p>
    <w:p w:rsidRPr="009700C5" w:rsidR="00267726" w:rsidP="00015451" w:rsidRDefault="00267726" w14:paraId="120B8F23" w14:textId="77777777">
      <w:pPr>
        <w:pStyle w:val="Zpat"/>
        <w:jc w:val="both"/>
        <w:rPr>
          <w:rFonts w:ascii="Arial" w:hAnsi="Arial" w:cs="Arial"/>
        </w:rPr>
      </w:pPr>
    </w:p>
    <w:p w:rsidRPr="009700C5" w:rsidR="00267726" w:rsidP="00015451" w:rsidRDefault="00267726" w14:paraId="607EE231" w14:textId="77777777">
      <w:pPr>
        <w:pStyle w:val="Zpat"/>
        <w:numPr>
          <w:ilvl w:val="0"/>
          <w:numId w:val="2"/>
        </w:numPr>
        <w:tabs>
          <w:tab w:val="clear" w:pos="720"/>
          <w:tab w:val="num" w:pos="360"/>
        </w:tabs>
        <w:ind w:left="360"/>
        <w:jc w:val="both"/>
        <w:rPr>
          <w:rFonts w:ascii="Arial" w:hAnsi="Arial" w:cs="Arial"/>
        </w:rPr>
      </w:pPr>
      <w:r w:rsidRPr="009700C5">
        <w:rPr>
          <w:rFonts w:ascii="Arial" w:hAnsi="Arial" w:cs="Arial"/>
        </w:rPr>
        <w:t xml:space="preserve">Faktura musí kromě zákonem stanovených náležitostí pro daňový doklad obsahovat tyto náležitosti: </w:t>
      </w:r>
    </w:p>
    <w:p w:rsidRPr="009700C5" w:rsidR="00267726" w:rsidP="00015451" w:rsidRDefault="00267726" w14:paraId="7EB85FA4" w14:textId="7D3E9BB0">
      <w:pPr>
        <w:pStyle w:val="Zpat"/>
        <w:tabs>
          <w:tab w:val="num" w:pos="360"/>
        </w:tabs>
        <w:ind w:left="360"/>
        <w:jc w:val="both"/>
        <w:rPr>
          <w:rFonts w:ascii="Arial" w:hAnsi="Arial" w:cs="Arial"/>
        </w:rPr>
      </w:pPr>
      <w:r w:rsidRPr="009700C5">
        <w:rPr>
          <w:rFonts w:ascii="Arial" w:hAnsi="Arial" w:cs="Arial"/>
        </w:rPr>
        <w:t xml:space="preserve">a) předmět smlouvy včetně specifikace  + </w:t>
      </w:r>
      <w:proofErr w:type="gramStart"/>
      <w:r w:rsidRPr="009700C5">
        <w:rPr>
          <w:rFonts w:ascii="Arial" w:hAnsi="Arial" w:cs="Arial"/>
        </w:rPr>
        <w:t>text ..“</w:t>
      </w:r>
      <w:r w:rsidRPr="009700C5">
        <w:rPr>
          <w:rFonts w:ascii="Arial" w:hAnsi="Arial" w:cs="Arial"/>
          <w:i/>
        </w:rPr>
        <w:t>v rámci</w:t>
      </w:r>
      <w:proofErr w:type="gramEnd"/>
      <w:r w:rsidRPr="009700C5">
        <w:rPr>
          <w:rFonts w:ascii="Arial" w:hAnsi="Arial" w:cs="Arial"/>
          <w:i/>
        </w:rPr>
        <w:t xml:space="preserve"> projektu </w:t>
      </w:r>
      <w:r w:rsidR="00357BF3">
        <w:rPr>
          <w:rFonts w:ascii="Arial" w:hAnsi="Arial" w:cs="Arial"/>
          <w:i/>
        </w:rPr>
        <w:t>„</w:t>
      </w:r>
      <w:r w:rsidRPr="00D35EA3" w:rsidR="00357BF3">
        <w:rPr>
          <w:rFonts w:ascii="Arial" w:hAnsi="Arial" w:cs="Arial"/>
          <w:i/>
        </w:rPr>
        <w:t>Zefektivnění řízení Pardubického kraje v samosprávných oblastech prostřednictvím tvorby strategických dokumentů a vzděláváním projektového řízení“, CZ.03.4.74/0.0/0.0/18_092/0014481</w:t>
      </w:r>
      <w:r w:rsidRPr="009700C5" w:rsidDel="00357BF3" w:rsidR="00357BF3">
        <w:rPr>
          <w:rFonts w:ascii="Arial" w:hAnsi="Arial" w:cs="Arial"/>
          <w:i/>
        </w:rPr>
        <w:t xml:space="preserve"> </w:t>
      </w:r>
      <w:r w:rsidRPr="003C30A5" w:rsidR="00923AFD">
        <w:rPr>
          <w:rFonts w:ascii="Arial" w:hAnsi="Arial" w:cs="Arial"/>
          <w:color w:val="000000" w:themeColor="text1"/>
        </w:rPr>
        <w:t>s</w:t>
      </w:r>
      <w:r w:rsidR="00923AFD">
        <w:rPr>
          <w:rFonts w:ascii="Arial" w:hAnsi="Arial" w:cs="Arial"/>
        </w:rPr>
        <w:t>polufinancovaného z ESF prostřednictvím Operačního programu Zaměstnanost</w:t>
      </w:r>
      <w:r w:rsidR="006A0B8B">
        <w:rPr>
          <w:rFonts w:ascii="Arial" w:hAnsi="Arial" w:cs="Arial"/>
          <w:i/>
        </w:rPr>
        <w:t>“</w:t>
      </w:r>
      <w:r w:rsidRPr="009700C5">
        <w:rPr>
          <w:rFonts w:ascii="Arial" w:hAnsi="Arial" w:cs="Arial"/>
        </w:rPr>
        <w:t xml:space="preserve"> </w:t>
      </w:r>
    </w:p>
    <w:p w:rsidRPr="009700C5" w:rsidR="00267726" w:rsidP="00015451" w:rsidRDefault="00267726" w14:paraId="023A21B9" w14:textId="77777777">
      <w:pPr>
        <w:pStyle w:val="Zpat"/>
        <w:tabs>
          <w:tab w:val="num" w:pos="360"/>
        </w:tabs>
        <w:jc w:val="both"/>
        <w:rPr>
          <w:rFonts w:ascii="Arial" w:hAnsi="Arial" w:cs="Arial"/>
        </w:rPr>
      </w:pPr>
      <w:r w:rsidRPr="009700C5">
        <w:rPr>
          <w:rFonts w:ascii="Arial" w:hAnsi="Arial" w:cs="Arial"/>
        </w:rPr>
        <w:t xml:space="preserve">      b) číslo této smlouvy,</w:t>
      </w:r>
    </w:p>
    <w:p w:rsidR="0076121B" w:rsidP="00015451" w:rsidRDefault="00267726" w14:paraId="566106EC" w14:textId="77777777">
      <w:pPr>
        <w:pStyle w:val="Zpat"/>
        <w:tabs>
          <w:tab w:val="num" w:pos="360"/>
        </w:tabs>
        <w:jc w:val="both"/>
        <w:rPr>
          <w:rFonts w:ascii="Arial" w:hAnsi="Arial" w:cs="Arial"/>
        </w:rPr>
      </w:pPr>
      <w:r w:rsidRPr="009700C5">
        <w:rPr>
          <w:rFonts w:ascii="Arial" w:hAnsi="Arial" w:cs="Arial"/>
        </w:rPr>
        <w:t xml:space="preserve">      c) rozpis </w:t>
      </w:r>
      <w:r w:rsidR="003B0835">
        <w:rPr>
          <w:rFonts w:ascii="Arial" w:hAnsi="Arial" w:cs="Arial"/>
        </w:rPr>
        <w:t>realizovaných školení</w:t>
      </w:r>
    </w:p>
    <w:p w:rsidRPr="009700C5" w:rsidR="00267726" w:rsidP="0076121B" w:rsidRDefault="0076121B" w14:paraId="0B2C7586" w14:textId="5CB17B0F">
      <w:pPr>
        <w:pStyle w:val="Zpat"/>
        <w:tabs>
          <w:tab w:val="num" w:pos="426"/>
        </w:tabs>
        <w:ind w:left="426"/>
        <w:jc w:val="both"/>
        <w:rPr>
          <w:rFonts w:ascii="Arial" w:hAnsi="Arial" w:cs="Arial"/>
        </w:rPr>
      </w:pPr>
      <w:r>
        <w:rPr>
          <w:rFonts w:ascii="Arial" w:hAnsi="Arial" w:cs="Arial"/>
        </w:rPr>
        <w:t>d) prezenční listinu</w:t>
      </w:r>
    </w:p>
    <w:p w:rsidRPr="009700C5" w:rsidR="00267726" w:rsidP="00015451" w:rsidRDefault="00267726" w14:paraId="43A55BD1" w14:textId="77777777">
      <w:pPr>
        <w:pStyle w:val="Zpat"/>
        <w:tabs>
          <w:tab w:val="num" w:pos="360"/>
        </w:tabs>
        <w:jc w:val="both"/>
        <w:rPr>
          <w:rFonts w:ascii="Arial" w:hAnsi="Arial" w:cs="Arial"/>
        </w:rPr>
      </w:pPr>
    </w:p>
    <w:p w:rsidRPr="009700C5" w:rsidR="00267726" w:rsidP="00015451" w:rsidRDefault="00A32ACF" w14:paraId="39C02BFF" w14:textId="0AC95EF4">
      <w:pPr>
        <w:pStyle w:val="Zpat"/>
        <w:numPr>
          <w:ilvl w:val="0"/>
          <w:numId w:val="2"/>
        </w:numPr>
        <w:tabs>
          <w:tab w:val="clear" w:pos="720"/>
          <w:tab w:val="num" w:pos="360"/>
        </w:tabs>
        <w:ind w:left="360"/>
        <w:jc w:val="both"/>
        <w:rPr>
          <w:rFonts w:ascii="Arial" w:hAnsi="Arial" w:cs="Arial"/>
        </w:rPr>
      </w:pPr>
      <w:r>
        <w:rPr>
          <w:rFonts w:ascii="Arial" w:hAnsi="Arial" w:cs="Arial"/>
        </w:rPr>
        <w:t>Poskytovatel</w:t>
      </w:r>
      <w:r w:rsidRPr="009700C5" w:rsidR="00267726">
        <w:rPr>
          <w:rFonts w:ascii="Arial" w:hAnsi="Arial" w:cs="Arial"/>
        </w:rPr>
        <w:t xml:space="preserve"> je povinen zajistit, aby na zajištění předmětu smlouvy vymezeném v čl. I. této smlouvy nedocházelo k duplicitnímu čerpání finančních prostředků z jiných zdrojů se stejným účelem. V případě, že se tak stane, je objednatel oprávněn </w:t>
      </w:r>
      <w:r>
        <w:rPr>
          <w:rFonts w:ascii="Arial" w:hAnsi="Arial" w:cs="Arial"/>
        </w:rPr>
        <w:t>Poskytovatel</w:t>
      </w:r>
      <w:r w:rsidRPr="009700C5" w:rsidR="00267726">
        <w:rPr>
          <w:rFonts w:ascii="Arial" w:hAnsi="Arial" w:cs="Arial"/>
        </w:rPr>
        <w:t>i pozastavit platby nebo požadovat vrácení již uhrazených finančních prostředků.</w:t>
      </w:r>
    </w:p>
    <w:p w:rsidRPr="009700C5" w:rsidR="00267726" w:rsidP="00015451" w:rsidRDefault="00267726" w14:paraId="1C64A058" w14:textId="77777777">
      <w:pPr>
        <w:pStyle w:val="Zpat"/>
        <w:jc w:val="both"/>
        <w:rPr>
          <w:rFonts w:ascii="Arial" w:hAnsi="Arial" w:cs="Arial"/>
        </w:rPr>
      </w:pPr>
    </w:p>
    <w:p w:rsidR="000F3802" w:rsidP="00271E17" w:rsidRDefault="00267726" w14:paraId="5B68071D" w14:textId="0F3CA1D6">
      <w:pPr>
        <w:pStyle w:val="Zpat"/>
        <w:numPr>
          <w:ilvl w:val="0"/>
          <w:numId w:val="2"/>
        </w:numPr>
        <w:tabs>
          <w:tab w:val="clear" w:pos="720"/>
          <w:tab w:val="num" w:pos="360"/>
        </w:tabs>
        <w:ind w:left="360"/>
        <w:jc w:val="both"/>
        <w:rPr>
          <w:rFonts w:ascii="Arial" w:hAnsi="Arial" w:cs="Arial"/>
        </w:rPr>
      </w:pPr>
      <w:r w:rsidRPr="009700C5">
        <w:rPr>
          <w:rFonts w:ascii="Arial" w:hAnsi="Arial" w:cs="Arial"/>
        </w:rPr>
        <w:t xml:space="preserve">Objednatel je oprávněn proti jakékoliv úhradě platby za realizované činnosti započíst jakékoliv své nároky vůči </w:t>
      </w:r>
      <w:r w:rsidR="00A32ACF">
        <w:rPr>
          <w:rFonts w:ascii="Arial" w:hAnsi="Arial" w:cs="Arial"/>
        </w:rPr>
        <w:t>poskytovatel</w:t>
      </w:r>
      <w:r w:rsidRPr="009700C5">
        <w:rPr>
          <w:rFonts w:ascii="Arial" w:hAnsi="Arial" w:cs="Arial"/>
        </w:rPr>
        <w:t xml:space="preserve">i. </w:t>
      </w:r>
    </w:p>
    <w:p w:rsidRPr="00271E17" w:rsidR="000D6C26" w:rsidP="000D6C26" w:rsidRDefault="000D6C26" w14:paraId="40E5D7C0" w14:textId="77777777">
      <w:pPr>
        <w:pStyle w:val="Zpat"/>
        <w:jc w:val="both"/>
        <w:rPr>
          <w:rFonts w:ascii="Arial" w:hAnsi="Arial" w:cs="Arial"/>
        </w:rPr>
      </w:pPr>
    </w:p>
    <w:p w:rsidRPr="004540F8" w:rsidR="000F3802" w:rsidP="00015451" w:rsidRDefault="000F3802" w14:paraId="4C92B006" w14:textId="77777777">
      <w:pPr>
        <w:pStyle w:val="Zpat"/>
        <w:jc w:val="center"/>
        <w:rPr>
          <w:rFonts w:ascii="Arial" w:hAnsi="Arial" w:cs="Arial"/>
          <w:b/>
        </w:rPr>
      </w:pPr>
    </w:p>
    <w:p w:rsidRPr="009700C5" w:rsidR="00267726" w:rsidP="00015451" w:rsidRDefault="00267726" w14:paraId="3277B6C3" w14:textId="77777777">
      <w:pPr>
        <w:pStyle w:val="Zpat"/>
        <w:jc w:val="center"/>
        <w:rPr>
          <w:rFonts w:ascii="Arial" w:hAnsi="Arial" w:cs="Arial"/>
          <w:b/>
        </w:rPr>
      </w:pPr>
      <w:r w:rsidRPr="009700C5">
        <w:rPr>
          <w:rFonts w:ascii="Arial" w:hAnsi="Arial" w:cs="Arial"/>
          <w:b/>
        </w:rPr>
        <w:t>V.</w:t>
      </w:r>
    </w:p>
    <w:p w:rsidRPr="009700C5" w:rsidR="00267726" w:rsidP="00015451" w:rsidRDefault="00267726" w14:paraId="35AB35DA" w14:textId="77777777">
      <w:pPr>
        <w:pStyle w:val="Zpat"/>
        <w:jc w:val="center"/>
        <w:rPr>
          <w:rFonts w:ascii="Arial" w:hAnsi="Arial" w:cs="Arial"/>
          <w:b/>
        </w:rPr>
      </w:pPr>
      <w:r w:rsidRPr="009700C5">
        <w:rPr>
          <w:rFonts w:ascii="Arial" w:hAnsi="Arial" w:cs="Arial"/>
          <w:b/>
        </w:rPr>
        <w:t>Práva a povinnosti smluvních stran</w:t>
      </w:r>
    </w:p>
    <w:p w:rsidRPr="009700C5" w:rsidR="00267726" w:rsidP="00015451" w:rsidRDefault="00267726" w14:paraId="043DABF7" w14:textId="761FC642">
      <w:pPr>
        <w:pStyle w:val="Zpat"/>
        <w:numPr>
          <w:ilvl w:val="0"/>
          <w:numId w:val="3"/>
        </w:numPr>
        <w:jc w:val="both"/>
        <w:rPr>
          <w:rFonts w:ascii="Arial" w:hAnsi="Arial" w:cs="Arial"/>
        </w:rPr>
      </w:pPr>
      <w:r w:rsidRPr="009700C5">
        <w:rPr>
          <w:rFonts w:ascii="Arial" w:hAnsi="Arial" w:cs="Arial"/>
        </w:rPr>
        <w:t xml:space="preserve">Objednatel je povinen poskytnout </w:t>
      </w:r>
      <w:r w:rsidR="00A32ACF">
        <w:rPr>
          <w:rFonts w:ascii="Arial" w:hAnsi="Arial" w:cs="Arial"/>
        </w:rPr>
        <w:t>poskytovatel</w:t>
      </w:r>
      <w:r w:rsidRPr="009700C5">
        <w:rPr>
          <w:rFonts w:ascii="Arial" w:hAnsi="Arial" w:cs="Arial"/>
        </w:rPr>
        <w:t>i přiměřenou součinnost, zejména mu poskytnout včas veškeré</w:t>
      </w:r>
      <w:r w:rsidR="000F3802">
        <w:rPr>
          <w:rFonts w:ascii="Arial" w:hAnsi="Arial" w:cs="Arial"/>
        </w:rPr>
        <w:t xml:space="preserve"> podklady, které požaduje, aby </w:t>
      </w:r>
      <w:r w:rsidRPr="009700C5">
        <w:rPr>
          <w:rFonts w:ascii="Arial" w:hAnsi="Arial" w:cs="Arial"/>
        </w:rPr>
        <w:t>při zajištění realizace předmětu smlouvy používal.</w:t>
      </w:r>
    </w:p>
    <w:p w:rsidRPr="009700C5" w:rsidR="00267726" w:rsidP="00015451" w:rsidRDefault="00267726" w14:paraId="4CFAC5F2" w14:textId="77777777">
      <w:pPr>
        <w:pStyle w:val="Zpat"/>
        <w:ind w:left="360"/>
        <w:jc w:val="both"/>
        <w:rPr>
          <w:rFonts w:ascii="Arial" w:hAnsi="Arial" w:cs="Arial"/>
        </w:rPr>
      </w:pPr>
    </w:p>
    <w:p w:rsidRPr="009700C5" w:rsidR="00267726" w:rsidP="009700C5" w:rsidRDefault="00267726" w14:paraId="4B88BCFD" w14:textId="434963E5">
      <w:pPr>
        <w:pStyle w:val="Zpat"/>
        <w:numPr>
          <w:ilvl w:val="0"/>
          <w:numId w:val="3"/>
        </w:numPr>
        <w:jc w:val="both"/>
        <w:rPr>
          <w:rFonts w:ascii="Arial" w:hAnsi="Arial" w:cs="Arial"/>
        </w:rPr>
      </w:pPr>
      <w:r w:rsidRPr="009700C5">
        <w:rPr>
          <w:rFonts w:ascii="Arial" w:hAnsi="Arial" w:cs="Arial"/>
        </w:rPr>
        <w:t xml:space="preserve">Objednatel je povinen bezodkladně informovat </w:t>
      </w:r>
      <w:r w:rsidR="00A32ACF">
        <w:rPr>
          <w:rFonts w:ascii="Arial" w:hAnsi="Arial" w:cs="Arial"/>
        </w:rPr>
        <w:t>poskytovatel</w:t>
      </w:r>
      <w:r w:rsidRPr="009700C5">
        <w:rPr>
          <w:rFonts w:ascii="Arial" w:hAnsi="Arial" w:cs="Arial"/>
        </w:rPr>
        <w:t xml:space="preserve">e o všech změnách a jiných okolnostech, které se dotýkají plnění závazků vyplývajících z této smlouvy </w:t>
      </w:r>
    </w:p>
    <w:p w:rsidRPr="009700C5" w:rsidR="00267726" w:rsidP="00015451" w:rsidRDefault="00267726" w14:paraId="57C71B36" w14:textId="77777777">
      <w:pPr>
        <w:pStyle w:val="Zpat"/>
        <w:jc w:val="both"/>
        <w:rPr>
          <w:rFonts w:ascii="Arial" w:hAnsi="Arial" w:cs="Arial"/>
        </w:rPr>
      </w:pPr>
    </w:p>
    <w:p w:rsidRPr="009700C5" w:rsidR="00267726" w:rsidP="00015451" w:rsidRDefault="00267726" w14:paraId="0C6BD6A3" w14:textId="77777777">
      <w:pPr>
        <w:pStyle w:val="Zpat"/>
        <w:numPr>
          <w:ilvl w:val="0"/>
          <w:numId w:val="3"/>
        </w:numPr>
        <w:jc w:val="both"/>
        <w:rPr>
          <w:rFonts w:ascii="Arial" w:hAnsi="Arial" w:cs="Arial"/>
        </w:rPr>
      </w:pPr>
      <w:r w:rsidRPr="009700C5">
        <w:rPr>
          <w:rFonts w:ascii="Arial" w:hAnsi="Arial" w:cs="Arial"/>
        </w:rPr>
        <w:t>Objednatel si vyhrazuje právo kontrolovat řádné plnění smlouvy v místě realizace předmětu smlouvy. Zástupci objednatele nebo třetích osob objednatelem zmocněných jsou oprávněni vstupovat na místo realizace předmětu smlouvy, provádět monitorovací návštěvy a pravidelné či namátkové kontroly realizace předmětu smlouvy a vyžadovat v poskytnuté přiměřené lhůtě nápravu při kontrole zjištěných nedostatků.</w:t>
      </w:r>
      <w:r w:rsidRPr="009700C5" w:rsidR="004E7D8A">
        <w:rPr>
          <w:rFonts w:ascii="Arial" w:hAnsi="Arial" w:cs="Arial"/>
        </w:rPr>
        <w:t xml:space="preserve"> </w:t>
      </w:r>
    </w:p>
    <w:p w:rsidRPr="009700C5" w:rsidR="00267726" w:rsidP="00015451" w:rsidRDefault="00267726" w14:paraId="2015F3E6" w14:textId="77777777">
      <w:pPr>
        <w:pStyle w:val="Zpat"/>
        <w:jc w:val="both"/>
        <w:rPr>
          <w:rFonts w:ascii="Arial" w:hAnsi="Arial" w:cs="Arial"/>
        </w:rPr>
      </w:pPr>
    </w:p>
    <w:p w:rsidRPr="009700C5" w:rsidR="00267726" w:rsidP="00015451" w:rsidRDefault="00A32ACF" w14:paraId="053A7961" w14:textId="5900D8D4">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se zavazuje při realizaci činností uvedených v čl. I. odst. 1 smlouvy postupovat s veškerou odbornou péčí a dodržovat všechny příslušné právní předpisy. V případě jejich porušení vzniká objednateli nárok na náhradu škody způsobenou porušením těchto povinností. </w:t>
      </w:r>
      <w:r>
        <w:rPr>
          <w:rFonts w:ascii="Arial" w:hAnsi="Arial" w:cs="Arial"/>
        </w:rPr>
        <w:t>Poskytovatel</w:t>
      </w:r>
      <w:r w:rsidRPr="009700C5" w:rsidR="00267726">
        <w:rPr>
          <w:rFonts w:ascii="Arial" w:hAnsi="Arial" w:cs="Arial"/>
        </w:rPr>
        <w:t xml:space="preserve"> neodpovídá za případnou škodu, která bude způsobena tím, že se řídil výslovnými pokyny objednatele, nebo tím, že mu objednatel předal chybné, nepřesné či neúplné podklady.</w:t>
      </w:r>
    </w:p>
    <w:p w:rsidRPr="009700C5" w:rsidR="00267726" w:rsidP="00015451" w:rsidRDefault="00267726" w14:paraId="2F4F21E8" w14:textId="77777777">
      <w:pPr>
        <w:pStyle w:val="Odstavecseseznamem1"/>
        <w:rPr>
          <w:rFonts w:ascii="Arial" w:hAnsi="Arial" w:cs="Arial"/>
          <w:sz w:val="22"/>
          <w:szCs w:val="22"/>
        </w:rPr>
      </w:pPr>
    </w:p>
    <w:p w:rsidRPr="009700C5" w:rsidR="00267726" w:rsidP="00015451" w:rsidRDefault="00A32ACF" w14:paraId="09D48672" w14:textId="108B356E">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využívat prostředky, které obdrží od objednatele na realizaci předmětu smlouvy, pouze na úhradu způsobilých výdajů a v souladu s účelem této smlouvy. </w:t>
      </w:r>
    </w:p>
    <w:p w:rsidRPr="009700C5" w:rsidR="00267726" w:rsidP="00015451" w:rsidRDefault="00267726" w14:paraId="393669A1" w14:textId="77777777">
      <w:pPr>
        <w:pStyle w:val="Zpat"/>
        <w:jc w:val="both"/>
        <w:rPr>
          <w:rFonts w:ascii="Arial" w:hAnsi="Arial" w:cs="Arial"/>
        </w:rPr>
      </w:pPr>
    </w:p>
    <w:p w:rsidRPr="009700C5" w:rsidR="00267726" w:rsidP="00015451" w:rsidRDefault="00A32ACF" w14:paraId="777F1163" w14:textId="478D6C77">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se zavazuje poskytovat objednateli pravidelné informace o průběhu realizace činností dle této smlouvy, a to do 10 dnů od doručení výzvy objednatele.</w:t>
      </w:r>
    </w:p>
    <w:p w:rsidRPr="009700C5" w:rsidR="00267726" w:rsidP="00015451" w:rsidRDefault="00267726" w14:paraId="60CB033E" w14:textId="77777777">
      <w:pPr>
        <w:pStyle w:val="Zpat"/>
        <w:jc w:val="both"/>
        <w:rPr>
          <w:rFonts w:ascii="Arial" w:hAnsi="Arial" w:cs="Arial"/>
        </w:rPr>
      </w:pPr>
    </w:p>
    <w:p w:rsidRPr="009700C5" w:rsidR="00267726" w:rsidP="00015451" w:rsidRDefault="00A32ACF" w14:paraId="67483A29" w14:textId="1786F137">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umožnit pověřené osobě objednatele aktivní účast na realizaci předmětu smlouvy a poskytnout součinnost dle </w:t>
      </w:r>
      <w:r w:rsidRPr="000F3802" w:rsidR="00267726">
        <w:rPr>
          <w:rFonts w:ascii="Arial" w:hAnsi="Arial" w:cs="Arial"/>
        </w:rPr>
        <w:t xml:space="preserve">odst. </w:t>
      </w:r>
      <w:r w:rsidRPr="000F3802" w:rsidR="000F3802">
        <w:rPr>
          <w:rFonts w:ascii="Arial" w:hAnsi="Arial" w:cs="Arial"/>
        </w:rPr>
        <w:t>3</w:t>
      </w:r>
      <w:r w:rsidRPr="000F3802" w:rsidR="00267726">
        <w:rPr>
          <w:rFonts w:ascii="Arial" w:hAnsi="Arial" w:cs="Arial"/>
        </w:rPr>
        <w:t xml:space="preserve"> tohoto</w:t>
      </w:r>
      <w:r w:rsidRPr="009700C5" w:rsidR="00267726">
        <w:rPr>
          <w:rFonts w:ascii="Arial" w:hAnsi="Arial" w:cs="Arial"/>
        </w:rPr>
        <w:t xml:space="preserve"> článku.</w:t>
      </w:r>
    </w:p>
    <w:p w:rsidRPr="00E74521" w:rsidR="00267726" w:rsidP="00015451" w:rsidRDefault="00267726" w14:paraId="58EC3286" w14:textId="77777777">
      <w:pPr>
        <w:pStyle w:val="Zpat"/>
        <w:jc w:val="both"/>
        <w:rPr>
          <w:rFonts w:ascii="Arial" w:hAnsi="Arial" w:cs="Arial"/>
        </w:rPr>
      </w:pPr>
    </w:p>
    <w:p w:rsidRPr="009700C5" w:rsidR="00267726" w:rsidP="00015451" w:rsidRDefault="00A32ACF" w14:paraId="785B33A4" w14:textId="794B530A">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r>
        <w:rPr>
          <w:rFonts w:ascii="Arial" w:hAnsi="Arial" w:cs="Arial"/>
        </w:rPr>
        <w:t>Poskytovatel</w:t>
      </w:r>
      <w:r w:rsidRPr="009700C5" w:rsidR="00267726">
        <w:rPr>
          <w:rFonts w:ascii="Arial" w:hAnsi="Arial" w:cs="Arial"/>
        </w:rPr>
        <w:t xml:space="preserve"> zajistí splnění této povinnosti také třetími osobami.</w:t>
      </w:r>
    </w:p>
    <w:p w:rsidRPr="009700C5" w:rsidR="00267726" w:rsidP="00015451" w:rsidRDefault="00267726" w14:paraId="5DD9092C" w14:textId="77777777">
      <w:pPr>
        <w:pStyle w:val="Zpat"/>
        <w:jc w:val="both"/>
        <w:rPr>
          <w:rFonts w:ascii="Arial" w:hAnsi="Arial" w:cs="Arial"/>
        </w:rPr>
      </w:pPr>
    </w:p>
    <w:p w:rsidRPr="009700C5" w:rsidR="00267726" w:rsidP="00015451" w:rsidRDefault="00A32ACF" w14:paraId="6A41BAB8" w14:textId="58D372CD">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vést účetnictví v souladu se zákonem č. 563/1991 Sb., o účetnictví, ve znění pozdějších předpisů, případně nemá-li tuto povinnost je povinen vést daňovou evidenci podle zákona č. 586/1992 Sb., o daních z příjmu, ve znění pozdějších předpisů. </w:t>
      </w:r>
      <w:r>
        <w:rPr>
          <w:rFonts w:ascii="Arial" w:hAnsi="Arial" w:cs="Arial"/>
        </w:rPr>
        <w:t>Poskytovatel</w:t>
      </w:r>
      <w:r w:rsidRPr="009700C5" w:rsidR="00267726">
        <w:rPr>
          <w:rFonts w:ascii="Arial" w:hAnsi="Arial" w:cs="Arial"/>
        </w:rPr>
        <w:t xml:space="preserve"> je též povinen dbát, aby příslušné účetní doklady byly správné, úplné, průkazné a splňovaly náležitosti stanovené příslušnými právními předpisy.</w:t>
      </w:r>
    </w:p>
    <w:p w:rsidRPr="009700C5" w:rsidR="00267726" w:rsidP="00015451" w:rsidRDefault="00267726" w14:paraId="76A50799" w14:textId="77777777">
      <w:pPr>
        <w:pStyle w:val="Zpat"/>
        <w:jc w:val="both"/>
        <w:rPr>
          <w:rFonts w:ascii="Arial" w:hAnsi="Arial" w:cs="Arial"/>
        </w:rPr>
      </w:pPr>
    </w:p>
    <w:p w:rsidRPr="009700C5" w:rsidR="00267726" w:rsidP="00015451" w:rsidRDefault="00A32ACF" w14:paraId="342161DB" w14:textId="42E7FABD">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vést oddělenou analytickou účetní evidenci všech účetních případů vztahujících se k předmětu této smlouvy v souvislosti s realizací projektu </w:t>
      </w:r>
      <w:r w:rsidR="0027456D">
        <w:rPr>
          <w:rFonts w:ascii="Arial" w:hAnsi="Arial" w:cs="Arial"/>
        </w:rPr>
        <w:t>„</w:t>
      </w:r>
      <w:r w:rsidRPr="00FF18D6" w:rsidR="0027456D">
        <w:rPr>
          <w:rFonts w:ascii="Arial" w:hAnsi="Arial" w:cs="Arial"/>
        </w:rPr>
        <w:t>Zefektivnění řízení Pardubického kraje v samosprávných oblastech prostřednictvím tvorby strategických dokumentů a vzděláváním projektového řízení</w:t>
      </w:r>
      <w:r w:rsidRPr="006B6D86" w:rsidDel="0027456D" w:rsidR="0027456D">
        <w:rPr>
          <w:rFonts w:ascii="Arial" w:hAnsi="Arial" w:cs="Arial"/>
          <w:i/>
        </w:rPr>
        <w:t xml:space="preserve"> </w:t>
      </w:r>
      <w:r w:rsidRPr="009700C5" w:rsidR="00267726">
        <w:rPr>
          <w:rFonts w:ascii="Arial" w:hAnsi="Arial" w:cs="Arial"/>
          <w:i/>
        </w:rPr>
        <w:t>”</w:t>
      </w:r>
      <w:r w:rsidRPr="009700C5" w:rsidR="00267726">
        <w:rPr>
          <w:rFonts w:ascii="Arial" w:hAnsi="Arial" w:cs="Arial"/>
        </w:rPr>
        <w:t xml:space="preserve"> a poskytovat z ní údaje všem osobám oprávněným k provádění kontroly. Těmito oprávněnými osobami jsou Krajský úřad Pardubického kraje, Ministerstvo </w:t>
      </w:r>
      <w:r w:rsidR="006A0B8B">
        <w:rPr>
          <w:rFonts w:ascii="Arial" w:hAnsi="Arial" w:cs="Arial"/>
        </w:rPr>
        <w:t>školství, mládeže a tělovýchovy</w:t>
      </w:r>
      <w:r w:rsidR="003D4709">
        <w:rPr>
          <w:rFonts w:ascii="Arial" w:hAnsi="Arial" w:cs="Arial"/>
        </w:rPr>
        <w:t xml:space="preserve"> ČR jako ř</w:t>
      </w:r>
      <w:r w:rsidRPr="009700C5" w:rsidR="00267726">
        <w:rPr>
          <w:rFonts w:ascii="Arial" w:hAnsi="Arial" w:cs="Arial"/>
        </w:rPr>
        <w:t>ídící orgán, územní finanční orgány, Ministerstvo financí ČR, Nejvyšší kontrolní úřad, Evropská komise a Evropský účetní dvůr, případně další org</w:t>
      </w:r>
      <w:r w:rsidR="004C56B6">
        <w:rPr>
          <w:rFonts w:ascii="Arial" w:hAnsi="Arial" w:cs="Arial"/>
        </w:rPr>
        <w:t>ány oprávněné k výkonu kontroly</w:t>
      </w:r>
      <w:r w:rsidRPr="009700C5" w:rsidR="00267726">
        <w:rPr>
          <w:rFonts w:ascii="Arial" w:hAnsi="Arial" w:cs="Arial"/>
        </w:rPr>
        <w:t xml:space="preserve"> a třetí osoby, které tyto orgány ke kontrole zmocní.</w:t>
      </w:r>
    </w:p>
    <w:p w:rsidRPr="009700C5" w:rsidR="00267726" w:rsidP="00015451" w:rsidRDefault="00267726" w14:paraId="7FB3F056" w14:textId="77777777">
      <w:pPr>
        <w:pStyle w:val="Zpat"/>
        <w:jc w:val="both"/>
        <w:rPr>
          <w:rFonts w:ascii="Arial" w:hAnsi="Arial" w:cs="Arial"/>
        </w:rPr>
      </w:pPr>
    </w:p>
    <w:p w:rsidRPr="009700C5" w:rsidR="00267726" w:rsidP="00015451" w:rsidRDefault="00A32ACF" w14:paraId="35181505" w14:textId="588AFD73">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v návaznosti na čl. </w:t>
      </w:r>
      <w:r w:rsidR="009B0A87">
        <w:rPr>
          <w:rFonts w:ascii="Arial" w:hAnsi="Arial" w:cs="Arial"/>
        </w:rPr>
        <w:t>VIII</w:t>
      </w:r>
      <w:r w:rsidRPr="009700C5" w:rsidR="00267726">
        <w:rPr>
          <w:rFonts w:ascii="Arial" w:hAnsi="Arial" w:cs="Arial"/>
        </w:rPr>
        <w:t>., odst. 2 smlouvy informovat objednatele o provedené kontrole a o opatřeních k nápravě, která mu byla uložena, včetně jejich realizace</w:t>
      </w:r>
      <w:r w:rsidR="00E943CD">
        <w:rPr>
          <w:rFonts w:ascii="Arial" w:hAnsi="Arial" w:cs="Arial"/>
        </w:rPr>
        <w:t>,</w:t>
      </w:r>
      <w:r w:rsidRPr="009700C5" w:rsidR="00267726">
        <w:rPr>
          <w:rFonts w:ascii="Arial" w:hAnsi="Arial" w:cs="Arial"/>
        </w:rPr>
        <w:t xml:space="preserve"> a to bez zbytečného odkladu. </w:t>
      </w:r>
    </w:p>
    <w:p w:rsidRPr="009700C5" w:rsidR="00267726" w:rsidP="00015451" w:rsidRDefault="00267726" w14:paraId="77EB2B5E" w14:textId="77777777">
      <w:pPr>
        <w:pStyle w:val="Zpat"/>
        <w:ind w:left="360"/>
        <w:jc w:val="both"/>
        <w:rPr>
          <w:rFonts w:ascii="Arial" w:hAnsi="Arial" w:cs="Arial"/>
        </w:rPr>
      </w:pPr>
    </w:p>
    <w:p w:rsidRPr="009700C5" w:rsidR="00267726" w:rsidP="00015451" w:rsidRDefault="00A32ACF" w14:paraId="13EBAB17" w14:textId="672A07FB">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poskytnout objednateli písemně na jeho žádost jakékoliv doplňující informace související s realizací předmětu smlouvy, a to ve lhůtě stanovené objednatelem.</w:t>
      </w:r>
    </w:p>
    <w:p w:rsidRPr="009700C5" w:rsidR="00267726" w:rsidP="00015451" w:rsidRDefault="00267726" w14:paraId="530F413C" w14:textId="77777777">
      <w:pPr>
        <w:pStyle w:val="Zpat"/>
        <w:jc w:val="both"/>
        <w:rPr>
          <w:rFonts w:ascii="Arial" w:hAnsi="Arial" w:cs="Arial"/>
        </w:rPr>
      </w:pPr>
    </w:p>
    <w:p w:rsidRPr="009700C5" w:rsidR="00267726" w:rsidP="00015451" w:rsidRDefault="00A32ACF" w14:paraId="0B467743" w14:textId="0967CE09">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bez zbytečného odkladu oznámit objednateli veškeré skutečnosti, které mohou mít vliv na povahu nebo podmínky realizace předmětu smlouvy. Toto oznámení nezbavuje </w:t>
      </w:r>
      <w:r>
        <w:rPr>
          <w:rFonts w:ascii="Arial" w:hAnsi="Arial" w:cs="Arial"/>
        </w:rPr>
        <w:t>poskytovatel</w:t>
      </w:r>
      <w:r w:rsidRPr="009700C5" w:rsidR="00267726">
        <w:rPr>
          <w:rFonts w:ascii="Arial" w:hAnsi="Arial" w:cs="Arial"/>
        </w:rPr>
        <w:t>e povinnosti splnit podmínky dle této smlouvy.</w:t>
      </w:r>
    </w:p>
    <w:p w:rsidRPr="009700C5" w:rsidR="00267726" w:rsidP="00015451" w:rsidRDefault="00267726" w14:paraId="2959FE5D" w14:textId="77777777">
      <w:pPr>
        <w:pStyle w:val="Zpat"/>
        <w:jc w:val="both"/>
        <w:rPr>
          <w:rFonts w:ascii="Arial" w:hAnsi="Arial" w:cs="Arial"/>
        </w:rPr>
      </w:pPr>
    </w:p>
    <w:p w:rsidRPr="009700C5" w:rsidR="00267726" w:rsidP="00015451" w:rsidRDefault="00A32ACF" w14:paraId="7C7FF206" w14:textId="6E57E8D0">
      <w:pPr>
        <w:pStyle w:val="Zpat"/>
        <w:numPr>
          <w:ilvl w:val="0"/>
          <w:numId w:val="3"/>
        </w:numPr>
        <w:jc w:val="both"/>
        <w:rPr>
          <w:rFonts w:ascii="Arial" w:hAnsi="Arial" w:cs="Arial"/>
        </w:rPr>
      </w:pPr>
      <w:r>
        <w:rPr>
          <w:rFonts w:ascii="Arial" w:hAnsi="Arial" w:cs="Arial"/>
        </w:rPr>
        <w:t>Poskytovatel</w:t>
      </w:r>
      <w:r w:rsidRPr="009700C5" w:rsidR="00267726">
        <w:rPr>
          <w:rFonts w:ascii="Arial" w:hAnsi="Arial" w:cs="Arial"/>
        </w:rPr>
        <w:t xml:space="preserve"> je povinen uchovávat veškeré doklady související s realizací předmětu smlouvy po dobu 5 let od skončení projektu </w:t>
      </w:r>
      <w:r w:rsidRPr="009700C5" w:rsidR="00267726">
        <w:rPr>
          <w:rFonts w:ascii="Arial" w:hAnsi="Arial" w:cs="Arial"/>
          <w:i/>
        </w:rPr>
        <w:t>„</w:t>
      </w:r>
      <w:r w:rsidRPr="00FF18D6" w:rsidR="00E50585">
        <w:rPr>
          <w:rFonts w:ascii="Arial" w:hAnsi="Arial" w:cs="Arial"/>
        </w:rPr>
        <w:t>Zefektivnění řízení Pardubického kraje v samosprávných oblastech prostřednictvím tvorby strategických dokumentů a vzděláváním projektového řízení</w:t>
      </w:r>
      <w:r w:rsidRPr="006B6D86" w:rsidDel="00E50585" w:rsidR="00E50585">
        <w:rPr>
          <w:rFonts w:ascii="Arial" w:hAnsi="Arial" w:cs="Arial"/>
          <w:i/>
        </w:rPr>
        <w:t xml:space="preserve"> </w:t>
      </w:r>
      <w:r w:rsidRPr="009700C5" w:rsidR="00267726">
        <w:rPr>
          <w:rFonts w:ascii="Arial" w:hAnsi="Arial" w:cs="Arial"/>
          <w:i/>
        </w:rPr>
        <w:t>“</w:t>
      </w:r>
      <w:r w:rsidRPr="009700C5" w:rsidR="006F0C68">
        <w:rPr>
          <w:rFonts w:ascii="Arial" w:hAnsi="Arial" w:cs="Arial"/>
        </w:rPr>
        <w:t>, z něhož je zakázka hrazena</w:t>
      </w:r>
      <w:r w:rsidRPr="009700C5" w:rsidR="00267726">
        <w:rPr>
          <w:rFonts w:ascii="Arial" w:hAnsi="Arial" w:cs="Arial"/>
          <w:i/>
        </w:rPr>
        <w:t>,</w:t>
      </w:r>
      <w:r w:rsidRPr="009700C5" w:rsidR="00267726">
        <w:rPr>
          <w:rFonts w:ascii="Arial" w:hAnsi="Arial" w:cs="Arial"/>
        </w:rPr>
        <w:t xml:space="preserve"> a je rovněž povinen umožnit osobám oprávněným k výkonu kontroly projektu (zejména se jedná o Krajský úřad Pardubického kraje, M</w:t>
      </w:r>
      <w:r w:rsidR="006A0B8B">
        <w:rPr>
          <w:rFonts w:ascii="Arial" w:hAnsi="Arial" w:cs="Arial"/>
        </w:rPr>
        <w:t>ŠMT</w:t>
      </w:r>
      <w:r w:rsidRPr="009700C5" w:rsidR="00267726">
        <w:rPr>
          <w:rFonts w:ascii="Arial" w:hAnsi="Arial" w:cs="Arial"/>
        </w:rPr>
        <w:t>, MF, NKÚ, EK, Evropský účetní dvůr</w:t>
      </w:r>
      <w:r w:rsidR="006F0C68">
        <w:rPr>
          <w:rFonts w:ascii="Arial" w:hAnsi="Arial" w:cs="Arial"/>
        </w:rPr>
        <w:t>)</w:t>
      </w:r>
      <w:r w:rsidRPr="009700C5" w:rsidR="00267726">
        <w:rPr>
          <w:rFonts w:ascii="Arial" w:hAnsi="Arial" w:cs="Arial"/>
        </w:rPr>
        <w:t xml:space="preserve"> provést kontrolu těchto dokladů. Pětiletá lhůta začíná běžet od 1. ledna kalendářního roku následujícího po roce, kdy došlo k finančnímu vypořádání uvedeného projektu.</w:t>
      </w:r>
    </w:p>
    <w:p w:rsidR="00267726" w:rsidP="000F3802" w:rsidRDefault="00267726" w14:paraId="5374D1E1" w14:textId="77777777">
      <w:pPr>
        <w:pStyle w:val="Zpat"/>
        <w:jc w:val="both"/>
        <w:rPr>
          <w:rFonts w:ascii="Arial" w:hAnsi="Arial" w:cs="Arial"/>
        </w:rPr>
      </w:pPr>
    </w:p>
    <w:p w:rsidR="00267726" w:rsidP="0033119C" w:rsidRDefault="00267726" w14:paraId="43A48EC3" w14:textId="2705190F">
      <w:pPr>
        <w:pStyle w:val="Zpat"/>
        <w:numPr>
          <w:ilvl w:val="0"/>
          <w:numId w:val="3"/>
        </w:numPr>
        <w:jc w:val="both"/>
        <w:rPr>
          <w:rFonts w:ascii="Arial" w:hAnsi="Arial" w:cs="Arial"/>
        </w:rPr>
      </w:pPr>
      <w:r w:rsidRPr="000F3802">
        <w:rPr>
          <w:rFonts w:ascii="Arial" w:hAnsi="Arial" w:cs="Arial"/>
        </w:rPr>
        <w:t xml:space="preserve">Pokud </w:t>
      </w:r>
      <w:r w:rsidR="00A32ACF">
        <w:rPr>
          <w:rFonts w:ascii="Arial" w:hAnsi="Arial" w:cs="Arial"/>
        </w:rPr>
        <w:t>poskytovatel</w:t>
      </w:r>
      <w:r w:rsidRPr="000F3802">
        <w:rPr>
          <w:rFonts w:ascii="Arial" w:hAnsi="Arial" w:cs="Arial"/>
        </w:rPr>
        <w:t xml:space="preserve"> v průběhu realizace předmětu smlouvy provede změnu členů týmu, podílejících se na realizaci předmětu smlouvy, je povinen zajistit, aby noví členové splňovali kvalifikaci v souladu se zadávacími podmínkami. K takové změně je třeba předchozí souhlas kontaktní osoby objednatele.</w:t>
      </w:r>
    </w:p>
    <w:p w:rsidR="006A0B8B" w:rsidP="006A0B8B" w:rsidRDefault="006A0B8B" w14:paraId="1B05A981" w14:textId="77777777">
      <w:pPr>
        <w:pStyle w:val="Zpat"/>
        <w:ind w:left="360"/>
        <w:jc w:val="both"/>
        <w:rPr>
          <w:rFonts w:ascii="Arial" w:hAnsi="Arial" w:cs="Arial"/>
        </w:rPr>
      </w:pPr>
    </w:p>
    <w:p w:rsidRPr="000F3802" w:rsidR="006A0B8B" w:rsidP="0033119C" w:rsidRDefault="00A32ACF" w14:paraId="43448B76" w14:textId="099F21A1">
      <w:pPr>
        <w:pStyle w:val="Zpat"/>
        <w:numPr>
          <w:ilvl w:val="0"/>
          <w:numId w:val="3"/>
        </w:numPr>
        <w:jc w:val="both"/>
        <w:rPr>
          <w:rFonts w:ascii="Arial" w:hAnsi="Arial" w:cs="Arial"/>
        </w:rPr>
      </w:pPr>
      <w:r>
        <w:rPr>
          <w:rFonts w:ascii="Arial" w:hAnsi="Arial" w:cs="Arial"/>
        </w:rPr>
        <w:t>Poskytovatel</w:t>
      </w:r>
      <w:r w:rsidR="006A0B8B">
        <w:rPr>
          <w:rFonts w:ascii="Arial" w:hAnsi="Arial" w:cs="Arial"/>
        </w:rPr>
        <w:t xml:space="preserve"> je oprávněn realizovat předmět smlouvy prostřednictvím třetích osob, pouze s předchozím souhlasem objednatele, který uděluje postupem obdobně dle ust čl. III odst. 1 této smlouvy.</w:t>
      </w:r>
    </w:p>
    <w:p w:rsidRPr="000F3802" w:rsidR="00267726" w:rsidP="00015451" w:rsidRDefault="00267726" w14:paraId="37A7004A" w14:textId="77777777">
      <w:pPr>
        <w:pStyle w:val="Zpat"/>
        <w:ind w:left="540"/>
        <w:jc w:val="both"/>
        <w:rPr>
          <w:rFonts w:ascii="Arial" w:hAnsi="Arial" w:cs="Arial"/>
        </w:rPr>
      </w:pPr>
    </w:p>
    <w:p w:rsidRPr="000F3802" w:rsidR="00267726" w:rsidP="00015451" w:rsidRDefault="00267726" w14:paraId="1CC2E93B" w14:textId="7678C367">
      <w:pPr>
        <w:pStyle w:val="Zpat"/>
        <w:numPr>
          <w:ilvl w:val="0"/>
          <w:numId w:val="3"/>
        </w:numPr>
        <w:jc w:val="both"/>
        <w:rPr>
          <w:rFonts w:ascii="Arial" w:hAnsi="Arial" w:cs="Arial"/>
        </w:rPr>
      </w:pPr>
      <w:r w:rsidRPr="000F3802">
        <w:rPr>
          <w:rFonts w:ascii="Arial" w:hAnsi="Arial" w:cs="Arial"/>
        </w:rPr>
        <w:t>Každá ze smluvních stran jmenuje kontaktní osobu</w:t>
      </w:r>
      <w:r w:rsidR="004F360E">
        <w:rPr>
          <w:rFonts w:ascii="Arial" w:hAnsi="Arial" w:cs="Arial"/>
        </w:rPr>
        <w:t>/osoby</w:t>
      </w:r>
      <w:r w:rsidRPr="000F3802">
        <w:rPr>
          <w:rFonts w:ascii="Arial" w:hAnsi="Arial" w:cs="Arial"/>
        </w:rPr>
        <w:t>, která ji bude zastupovat v záležitostech souvisejících s realizací předmětu smlouvy bez práva měnit tuto smlouvu.</w:t>
      </w:r>
    </w:p>
    <w:p w:rsidRPr="004540F8" w:rsidR="00267726" w:rsidP="000F3802" w:rsidRDefault="00267726" w14:paraId="7C7A47CF" w14:textId="77777777">
      <w:pPr>
        <w:spacing w:after="0" w:line="240" w:lineRule="auto"/>
        <w:rPr>
          <w:rFonts w:ascii="Arial" w:hAnsi="Arial" w:cs="Arial"/>
          <w:b/>
        </w:rPr>
      </w:pPr>
    </w:p>
    <w:p w:rsidRPr="000F3802" w:rsidR="00267726" w:rsidP="00015451" w:rsidRDefault="00267726" w14:paraId="1E6BA417" w14:textId="4AFF5F86">
      <w:pPr>
        <w:pStyle w:val="Zpat"/>
        <w:jc w:val="center"/>
        <w:rPr>
          <w:rFonts w:ascii="Arial" w:hAnsi="Arial" w:cs="Arial"/>
          <w:b/>
        </w:rPr>
      </w:pPr>
      <w:r w:rsidRPr="000F3802">
        <w:rPr>
          <w:rFonts w:ascii="Arial" w:hAnsi="Arial" w:cs="Arial"/>
          <w:b/>
        </w:rPr>
        <w:t>VI.</w:t>
      </w:r>
    </w:p>
    <w:p w:rsidRPr="000F3802" w:rsidR="00267726" w:rsidP="00015451" w:rsidRDefault="00267726" w14:paraId="2282D089" w14:textId="77777777">
      <w:pPr>
        <w:pStyle w:val="Zpat"/>
        <w:jc w:val="center"/>
        <w:rPr>
          <w:rFonts w:ascii="Arial" w:hAnsi="Arial" w:cs="Arial"/>
          <w:b/>
        </w:rPr>
      </w:pPr>
      <w:r w:rsidRPr="000F3802">
        <w:rPr>
          <w:rFonts w:ascii="Arial" w:hAnsi="Arial" w:cs="Arial"/>
          <w:b/>
        </w:rPr>
        <w:t>Sankční ustanovení</w:t>
      </w:r>
    </w:p>
    <w:p w:rsidRPr="000F3802" w:rsidR="00267726" w:rsidP="00015451" w:rsidRDefault="00267726" w14:paraId="0F86EADE" w14:textId="17B69F75">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Objednatel je oprávněn snížit celkovou odměnu za realizaci činností uvedenou v čl. IV., odst. 1 této smlouvy, pokud </w:t>
      </w:r>
      <w:r w:rsidR="00A32ACF">
        <w:rPr>
          <w:rFonts w:ascii="Arial" w:hAnsi="Arial" w:cs="Arial"/>
        </w:rPr>
        <w:t>poskytovatel</w:t>
      </w:r>
      <w:r w:rsidRPr="000F3802">
        <w:rPr>
          <w:rFonts w:ascii="Arial" w:hAnsi="Arial" w:cs="Arial"/>
        </w:rPr>
        <w:t xml:space="preserve"> nenaplnil rozsah jednotlivých činností stanovený v přílo</w:t>
      </w:r>
      <w:r w:rsidRPr="000F3802" w:rsidR="003109D1">
        <w:rPr>
          <w:rFonts w:ascii="Arial" w:hAnsi="Arial" w:cs="Arial"/>
        </w:rPr>
        <w:t>ze</w:t>
      </w:r>
      <w:r w:rsidR="000E7A6F">
        <w:rPr>
          <w:rFonts w:ascii="Arial" w:hAnsi="Arial" w:cs="Arial"/>
        </w:rPr>
        <w:t xml:space="preserve"> č. 1 </w:t>
      </w:r>
      <w:r w:rsidRPr="000F3802">
        <w:rPr>
          <w:rFonts w:ascii="Arial" w:hAnsi="Arial" w:cs="Arial"/>
        </w:rPr>
        <w:t>této smlouvy.</w:t>
      </w:r>
    </w:p>
    <w:p w:rsidRPr="000F3802" w:rsidR="00267726" w:rsidP="00015451" w:rsidRDefault="00267726" w14:paraId="45ED0AFC" w14:textId="77777777">
      <w:pPr>
        <w:pStyle w:val="Zpat"/>
        <w:jc w:val="both"/>
        <w:rPr>
          <w:rFonts w:ascii="Arial" w:hAnsi="Arial" w:cs="Arial"/>
        </w:rPr>
      </w:pPr>
    </w:p>
    <w:p w:rsidRPr="000F3802" w:rsidR="00267726" w:rsidP="00015451" w:rsidRDefault="00267726" w14:paraId="31CB3233" w14:textId="04FAB1C1">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V případě nedodržení termínu stanoveného pro doručení faktury dle čl. IV. odst. </w:t>
      </w:r>
      <w:r w:rsidR="009B0A87">
        <w:rPr>
          <w:rFonts w:ascii="Arial" w:hAnsi="Arial" w:cs="Arial"/>
        </w:rPr>
        <w:t>2</w:t>
      </w:r>
      <w:r w:rsidRPr="000F3802" w:rsidR="009B0A87">
        <w:rPr>
          <w:rFonts w:ascii="Arial" w:hAnsi="Arial" w:cs="Arial"/>
        </w:rPr>
        <w:t xml:space="preserve"> </w:t>
      </w:r>
      <w:r w:rsidRPr="000F3802">
        <w:rPr>
          <w:rFonts w:ascii="Arial" w:hAnsi="Arial" w:cs="Arial"/>
        </w:rPr>
        <w:t xml:space="preserve">této smlouvy je objednatel oprávněn uložit </w:t>
      </w:r>
      <w:r w:rsidR="00A32ACF">
        <w:rPr>
          <w:rFonts w:ascii="Arial" w:hAnsi="Arial" w:cs="Arial"/>
        </w:rPr>
        <w:t>poskytovatel</w:t>
      </w:r>
      <w:r w:rsidRPr="000F3802">
        <w:rPr>
          <w:rFonts w:ascii="Arial" w:hAnsi="Arial" w:cs="Arial"/>
        </w:rPr>
        <w:t>i smluvní pokutu ve výši 1 000,- Kč za každý i započatý kalendářní den prodlení.</w:t>
      </w:r>
    </w:p>
    <w:p w:rsidRPr="000F3802" w:rsidR="00267726" w:rsidP="00015451" w:rsidRDefault="00267726" w14:paraId="5B51A166" w14:textId="77777777">
      <w:pPr>
        <w:pStyle w:val="Zpat"/>
        <w:ind w:left="360"/>
        <w:jc w:val="both"/>
        <w:rPr>
          <w:rFonts w:ascii="Arial" w:hAnsi="Arial" w:cs="Arial"/>
        </w:rPr>
      </w:pPr>
    </w:p>
    <w:p w:rsidRPr="000F3802" w:rsidR="00267726" w:rsidP="00015451" w:rsidRDefault="00267726" w14:paraId="650FD294" w14:textId="2081FC54">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V případě </w:t>
      </w:r>
      <w:r w:rsidRPr="00D87815">
        <w:rPr>
          <w:rFonts w:ascii="Arial" w:hAnsi="Arial" w:cs="Arial"/>
        </w:rPr>
        <w:t>nedodržení jednotlivých termínů</w:t>
      </w:r>
      <w:r w:rsidRPr="00D87815" w:rsidR="00AA7D74">
        <w:rPr>
          <w:rFonts w:ascii="Arial" w:hAnsi="Arial" w:cs="Arial"/>
        </w:rPr>
        <w:t xml:space="preserve"> seminářů</w:t>
      </w:r>
      <w:r w:rsidRPr="00D87815">
        <w:rPr>
          <w:rFonts w:ascii="Arial" w:hAnsi="Arial" w:cs="Arial"/>
        </w:rPr>
        <w:t xml:space="preserve">, </w:t>
      </w:r>
      <w:r w:rsidRPr="00D87815" w:rsidR="00624344">
        <w:rPr>
          <w:rFonts w:ascii="Arial" w:hAnsi="Arial" w:cs="Arial"/>
        </w:rPr>
        <w:t>dohodnutých</w:t>
      </w:r>
      <w:r w:rsidRPr="000F3802" w:rsidR="0082565D">
        <w:rPr>
          <w:rFonts w:ascii="Arial" w:hAnsi="Arial" w:cs="Arial"/>
        </w:rPr>
        <w:t xml:space="preserve"> mezi kontaktními osobami smluvních stran dle článku III.</w:t>
      </w:r>
      <w:r w:rsidRPr="000F3802" w:rsidR="000F3802">
        <w:rPr>
          <w:rFonts w:ascii="Arial" w:hAnsi="Arial" w:cs="Arial"/>
        </w:rPr>
        <w:t xml:space="preserve"> </w:t>
      </w:r>
      <w:r w:rsidRPr="000F3802" w:rsidR="0082565D">
        <w:rPr>
          <w:rFonts w:ascii="Arial" w:hAnsi="Arial" w:cs="Arial"/>
        </w:rPr>
        <w:t>odst.</w:t>
      </w:r>
      <w:r w:rsidR="00390D7F">
        <w:rPr>
          <w:rFonts w:ascii="Arial" w:hAnsi="Arial" w:cs="Arial"/>
        </w:rPr>
        <w:t xml:space="preserve"> </w:t>
      </w:r>
      <w:r w:rsidRPr="000F3802" w:rsidR="0082565D">
        <w:rPr>
          <w:rFonts w:ascii="Arial" w:hAnsi="Arial" w:cs="Arial"/>
        </w:rPr>
        <w:t>1</w:t>
      </w:r>
      <w:r w:rsidRPr="000F3802" w:rsidR="000F3802">
        <w:rPr>
          <w:rFonts w:ascii="Arial" w:hAnsi="Arial" w:cs="Arial"/>
        </w:rPr>
        <w:t xml:space="preserve"> této smlouvy</w:t>
      </w:r>
      <w:r w:rsidRPr="000F3802">
        <w:rPr>
          <w:rFonts w:ascii="Arial" w:hAnsi="Arial" w:cs="Arial"/>
        </w:rPr>
        <w:t xml:space="preserve">, je objednatel oprávněn uložit </w:t>
      </w:r>
      <w:r w:rsidR="00A32ACF">
        <w:rPr>
          <w:rFonts w:ascii="Arial" w:hAnsi="Arial" w:cs="Arial"/>
        </w:rPr>
        <w:t>Poskytovatel</w:t>
      </w:r>
      <w:r w:rsidR="006A0B8B">
        <w:rPr>
          <w:rFonts w:ascii="Arial" w:hAnsi="Arial" w:cs="Arial"/>
        </w:rPr>
        <w:t>i smluvní pokutu ve výši 1</w:t>
      </w:r>
      <w:r w:rsidR="00BA4D05">
        <w:rPr>
          <w:rFonts w:ascii="Arial" w:hAnsi="Arial" w:cs="Arial"/>
        </w:rPr>
        <w:t xml:space="preserve"> </w:t>
      </w:r>
      <w:r w:rsidRPr="000F3802">
        <w:rPr>
          <w:rFonts w:ascii="Arial" w:hAnsi="Arial" w:cs="Arial"/>
        </w:rPr>
        <w:t>000,- Kč za každý jednotlivý případ.</w:t>
      </w:r>
    </w:p>
    <w:p w:rsidRPr="000F3802" w:rsidR="00267726" w:rsidP="00015451" w:rsidRDefault="00267726" w14:paraId="2B0E5820" w14:textId="77777777">
      <w:pPr>
        <w:pStyle w:val="Zpat"/>
        <w:jc w:val="both"/>
        <w:rPr>
          <w:rFonts w:ascii="Arial" w:hAnsi="Arial" w:cs="Arial"/>
        </w:rPr>
      </w:pPr>
    </w:p>
    <w:p w:rsidRPr="000F3802" w:rsidR="00267726" w:rsidP="00015451" w:rsidRDefault="00267726" w14:paraId="60578DBA" w14:textId="66E7E276">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V případě nedodržení povinností </w:t>
      </w:r>
      <w:r w:rsidR="00A32ACF">
        <w:rPr>
          <w:rFonts w:ascii="Arial" w:hAnsi="Arial" w:cs="Arial"/>
        </w:rPr>
        <w:t>poskytovatel</w:t>
      </w:r>
      <w:r w:rsidRPr="000F3802">
        <w:rPr>
          <w:rFonts w:ascii="Arial" w:hAnsi="Arial" w:cs="Arial"/>
        </w:rPr>
        <w:t xml:space="preserve">e dle čl. V. odst. </w:t>
      </w:r>
      <w:r w:rsidRPr="000F3802" w:rsidR="0082565D">
        <w:rPr>
          <w:rFonts w:ascii="Arial" w:hAnsi="Arial" w:cs="Arial"/>
        </w:rPr>
        <w:t>6</w:t>
      </w:r>
      <w:r w:rsidRPr="000F3802">
        <w:rPr>
          <w:rFonts w:ascii="Arial" w:hAnsi="Arial" w:cs="Arial"/>
        </w:rPr>
        <w:t xml:space="preserve"> a </w:t>
      </w:r>
      <w:r w:rsidRPr="000F3802" w:rsidR="0082565D">
        <w:rPr>
          <w:rFonts w:ascii="Arial" w:hAnsi="Arial" w:cs="Arial"/>
        </w:rPr>
        <w:t>7</w:t>
      </w:r>
      <w:r w:rsidRPr="000F3802">
        <w:rPr>
          <w:rFonts w:ascii="Arial" w:hAnsi="Arial" w:cs="Arial"/>
        </w:rPr>
        <w:t xml:space="preserve"> je objednatel oprávněn uložit </w:t>
      </w:r>
      <w:r w:rsidR="00A32ACF">
        <w:rPr>
          <w:rFonts w:ascii="Arial" w:hAnsi="Arial" w:cs="Arial"/>
        </w:rPr>
        <w:t>poskytovatel</w:t>
      </w:r>
      <w:r w:rsidRPr="000F3802">
        <w:rPr>
          <w:rFonts w:ascii="Arial" w:hAnsi="Arial" w:cs="Arial"/>
        </w:rPr>
        <w:t xml:space="preserve">i smluvní pokutu ve výši </w:t>
      </w:r>
      <w:r w:rsidR="006A0B8B">
        <w:rPr>
          <w:rFonts w:ascii="Arial" w:hAnsi="Arial" w:cs="Arial"/>
        </w:rPr>
        <w:t>1</w:t>
      </w:r>
      <w:r w:rsidRPr="000F3802">
        <w:rPr>
          <w:rFonts w:ascii="Arial" w:hAnsi="Arial" w:cs="Arial"/>
        </w:rPr>
        <w:t> 000,- Kč za každý jednotlivý případ.</w:t>
      </w:r>
    </w:p>
    <w:p w:rsidRPr="000F3802" w:rsidR="00267726" w:rsidP="00015451" w:rsidRDefault="00267726" w14:paraId="19E50B10" w14:textId="77777777">
      <w:pPr>
        <w:pStyle w:val="Zpat"/>
        <w:jc w:val="both"/>
        <w:rPr>
          <w:rFonts w:ascii="Arial" w:hAnsi="Arial" w:cs="Arial"/>
        </w:rPr>
      </w:pPr>
    </w:p>
    <w:p w:rsidRPr="000F3802" w:rsidR="00267726" w:rsidP="00015451" w:rsidRDefault="00267726" w14:paraId="02E62D46" w14:textId="77777777">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Pokud se jakákoliv smluvní strana dostane do prodlení s plněním svého peněžitého závazku dle této smlouvy, je povinna zaplatit druhé smluvní straně smluvní pokutu ve výši 0,1 % z dlužné částky za každý i započatý den prodlení.   </w:t>
      </w:r>
    </w:p>
    <w:p w:rsidRPr="000F3802" w:rsidR="00267726" w:rsidP="00015451" w:rsidRDefault="00267726" w14:paraId="53637C58" w14:textId="77777777">
      <w:pPr>
        <w:pStyle w:val="Zpat"/>
        <w:jc w:val="both"/>
        <w:rPr>
          <w:rFonts w:ascii="Arial" w:hAnsi="Arial" w:cs="Arial"/>
        </w:rPr>
      </w:pPr>
    </w:p>
    <w:p w:rsidRPr="000F3802" w:rsidR="00267726" w:rsidP="00015451" w:rsidRDefault="00267726" w14:paraId="2AA6125D" w14:textId="051378F0">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Smluvní pokuta je splatná do patnácti kalendářních dnů ode dne doručení vyrozumění o jejím uložení </w:t>
      </w:r>
      <w:r w:rsidR="00A32ACF">
        <w:rPr>
          <w:rFonts w:ascii="Arial" w:hAnsi="Arial" w:cs="Arial"/>
        </w:rPr>
        <w:t>poskytovatel</w:t>
      </w:r>
      <w:r w:rsidRPr="000F3802">
        <w:rPr>
          <w:rFonts w:ascii="Arial" w:hAnsi="Arial" w:cs="Arial"/>
        </w:rPr>
        <w:t xml:space="preserve">i nebo objednateli. Oznámení o uplatnění smluvní pokuty musí vždy obsahovat popis a časové určení skutečnosti, která v souladu s ustanovením zakládá právo objednatele nebo </w:t>
      </w:r>
      <w:r w:rsidR="00A32ACF">
        <w:rPr>
          <w:rFonts w:ascii="Arial" w:hAnsi="Arial" w:cs="Arial"/>
        </w:rPr>
        <w:t>poskytovatel</w:t>
      </w:r>
      <w:r w:rsidRPr="000F3802">
        <w:rPr>
          <w:rFonts w:ascii="Arial" w:hAnsi="Arial" w:cs="Arial"/>
        </w:rPr>
        <w:t>e účtovat smluvní pokutu; oznámení musí současně obsahovat informaci o způsobu úhrady smluvní pokuty.</w:t>
      </w:r>
    </w:p>
    <w:p w:rsidRPr="000F3802" w:rsidR="00267726" w:rsidP="00015451" w:rsidRDefault="00267726" w14:paraId="401B54D3" w14:textId="77777777">
      <w:pPr>
        <w:pStyle w:val="Zpat"/>
        <w:jc w:val="both"/>
        <w:rPr>
          <w:rFonts w:ascii="Arial" w:hAnsi="Arial" w:cs="Arial"/>
        </w:rPr>
      </w:pPr>
    </w:p>
    <w:p w:rsidRPr="000F3802" w:rsidR="00267726" w:rsidP="00015451" w:rsidRDefault="00267726" w14:paraId="7391F0BA" w14:textId="77777777">
      <w:pPr>
        <w:pStyle w:val="Zpat"/>
        <w:numPr>
          <w:ilvl w:val="0"/>
          <w:numId w:val="4"/>
        </w:numPr>
        <w:tabs>
          <w:tab w:val="clear" w:pos="720"/>
          <w:tab w:val="num" w:pos="360"/>
        </w:tabs>
        <w:ind w:left="360"/>
        <w:jc w:val="both"/>
        <w:rPr>
          <w:rFonts w:ascii="Arial" w:hAnsi="Arial" w:cs="Arial"/>
        </w:rPr>
      </w:pPr>
      <w:r w:rsidRPr="000F3802">
        <w:rPr>
          <w:rFonts w:ascii="Arial" w:hAnsi="Arial" w:cs="Arial"/>
        </w:rPr>
        <w:t xml:space="preserve">Zaplacením smluvní pokuty není dotčen nárok smluvních stran na náhradu škody v částce převyšující hodnotu smluvní pokuty. </w:t>
      </w:r>
    </w:p>
    <w:p w:rsidRPr="000F3802" w:rsidR="00267726" w:rsidP="00015451" w:rsidRDefault="00267726" w14:paraId="40CCF3C0" w14:textId="77777777">
      <w:pPr>
        <w:pStyle w:val="Zpat"/>
        <w:jc w:val="both"/>
        <w:rPr>
          <w:rFonts w:ascii="Arial" w:hAnsi="Arial" w:cs="Arial"/>
        </w:rPr>
      </w:pPr>
    </w:p>
    <w:p w:rsidRPr="00C20BCC" w:rsidR="00267726" w:rsidP="000F3802" w:rsidRDefault="00267726" w14:paraId="11AFE10C" w14:textId="77777777">
      <w:pPr>
        <w:tabs>
          <w:tab w:val="num" w:pos="1440"/>
        </w:tabs>
        <w:spacing w:after="0" w:line="240" w:lineRule="auto"/>
        <w:jc w:val="both"/>
        <w:rPr>
          <w:rFonts w:ascii="Arial" w:hAnsi="Arial" w:cs="Arial"/>
        </w:rPr>
      </w:pPr>
    </w:p>
    <w:p w:rsidRPr="00C20BCC" w:rsidR="00267726" w:rsidP="000F3802" w:rsidRDefault="00267726" w14:paraId="23594A19" w14:textId="42006D9F">
      <w:pPr>
        <w:tabs>
          <w:tab w:val="num" w:pos="1440"/>
        </w:tabs>
        <w:spacing w:after="0" w:line="240" w:lineRule="auto"/>
        <w:jc w:val="center"/>
        <w:rPr>
          <w:rFonts w:ascii="Arial" w:hAnsi="Arial" w:cs="Arial"/>
          <w:b/>
        </w:rPr>
      </w:pPr>
      <w:r w:rsidRPr="00C20BCC">
        <w:rPr>
          <w:rFonts w:ascii="Arial" w:hAnsi="Arial" w:cs="Arial"/>
          <w:b/>
        </w:rPr>
        <w:t>VII.</w:t>
      </w:r>
    </w:p>
    <w:p w:rsidRPr="00C20BCC" w:rsidR="00267726" w:rsidP="000F3802" w:rsidRDefault="00267726" w14:paraId="337C7886" w14:textId="77777777">
      <w:pPr>
        <w:tabs>
          <w:tab w:val="num" w:pos="1440"/>
        </w:tabs>
        <w:spacing w:after="0" w:line="240" w:lineRule="auto"/>
        <w:jc w:val="center"/>
        <w:rPr>
          <w:rFonts w:ascii="Arial" w:hAnsi="Arial" w:cs="Arial"/>
          <w:b/>
        </w:rPr>
      </w:pPr>
      <w:r w:rsidRPr="00C20BCC">
        <w:rPr>
          <w:rFonts w:ascii="Arial" w:hAnsi="Arial" w:cs="Arial"/>
          <w:b/>
        </w:rPr>
        <w:t>Odstoupení od smlouvy, výpověď smlouvy</w:t>
      </w:r>
    </w:p>
    <w:p w:rsidRPr="00C20BCC" w:rsidR="00267726" w:rsidP="00015451" w:rsidRDefault="00267726" w14:paraId="4928858B" w14:textId="57133E3E">
      <w:pPr>
        <w:numPr>
          <w:ilvl w:val="0"/>
          <w:numId w:val="5"/>
        </w:numPr>
        <w:tabs>
          <w:tab w:val="clear" w:pos="720"/>
          <w:tab w:val="num" w:pos="360"/>
        </w:tabs>
        <w:spacing w:after="0" w:line="240" w:lineRule="auto"/>
        <w:ind w:left="360"/>
        <w:jc w:val="both"/>
        <w:rPr>
          <w:rFonts w:ascii="Arial" w:hAnsi="Arial" w:cs="Arial"/>
        </w:rPr>
      </w:pPr>
      <w:r w:rsidRPr="00C20BCC">
        <w:rPr>
          <w:rFonts w:ascii="Arial" w:hAnsi="Arial" w:cs="Arial"/>
        </w:rPr>
        <w:t xml:space="preserve">Objednatel je oprávněn odstoupit od smlouvy v případě, že </w:t>
      </w:r>
      <w:r w:rsidR="00A32ACF">
        <w:rPr>
          <w:rFonts w:ascii="Arial" w:hAnsi="Arial" w:cs="Arial"/>
        </w:rPr>
        <w:t>Poskytovatel</w:t>
      </w:r>
      <w:r w:rsidRPr="00C20BCC">
        <w:rPr>
          <w:rFonts w:ascii="Arial" w:hAnsi="Arial" w:cs="Arial"/>
        </w:rPr>
        <w:t xml:space="preserve"> uvedl nepravdivé prohlášení dle čl. I. odst. </w:t>
      </w:r>
      <w:r w:rsidR="00B4167B">
        <w:rPr>
          <w:rFonts w:ascii="Arial" w:hAnsi="Arial" w:cs="Arial"/>
        </w:rPr>
        <w:t>4</w:t>
      </w:r>
      <w:r w:rsidRPr="00C20BCC" w:rsidR="00B4167B">
        <w:rPr>
          <w:rFonts w:ascii="Arial" w:hAnsi="Arial" w:cs="Arial"/>
        </w:rPr>
        <w:t xml:space="preserve"> </w:t>
      </w:r>
      <w:r w:rsidRPr="00C20BCC">
        <w:rPr>
          <w:rFonts w:ascii="Arial" w:hAnsi="Arial" w:cs="Arial"/>
        </w:rPr>
        <w:t>smlouvy.</w:t>
      </w:r>
    </w:p>
    <w:p w:rsidRPr="00C20BCC" w:rsidR="000F3802" w:rsidP="000F3802" w:rsidRDefault="000F3802" w14:paraId="32980FAC" w14:textId="77777777">
      <w:pPr>
        <w:spacing w:after="0" w:line="240" w:lineRule="auto"/>
        <w:ind w:left="360"/>
        <w:jc w:val="both"/>
        <w:rPr>
          <w:rFonts w:ascii="Arial" w:hAnsi="Arial" w:cs="Arial"/>
        </w:rPr>
      </w:pPr>
    </w:p>
    <w:p w:rsidRPr="00C20BCC" w:rsidR="00267726" w:rsidP="00015451" w:rsidRDefault="00267726" w14:paraId="0E9DFBB9" w14:textId="3D29DCF5">
      <w:pPr>
        <w:numPr>
          <w:ilvl w:val="0"/>
          <w:numId w:val="5"/>
        </w:numPr>
        <w:tabs>
          <w:tab w:val="clear" w:pos="720"/>
          <w:tab w:val="num" w:pos="360"/>
        </w:tabs>
        <w:spacing w:after="0" w:line="240" w:lineRule="auto"/>
        <w:ind w:left="360"/>
        <w:jc w:val="both"/>
        <w:rPr>
          <w:rFonts w:ascii="Arial" w:hAnsi="Arial" w:cs="Arial"/>
        </w:rPr>
      </w:pPr>
      <w:r w:rsidRPr="00C20BCC">
        <w:rPr>
          <w:rFonts w:ascii="Arial" w:hAnsi="Arial" w:cs="Arial"/>
        </w:rPr>
        <w:t>Smluvní strany se dohodly</w:t>
      </w:r>
      <w:r w:rsidRPr="00C20BCC" w:rsidR="009700C5">
        <w:rPr>
          <w:rFonts w:ascii="Arial" w:hAnsi="Arial" w:cs="Arial"/>
        </w:rPr>
        <w:t>,</w:t>
      </w:r>
      <w:r w:rsidRPr="00C20BCC">
        <w:rPr>
          <w:rFonts w:ascii="Arial" w:hAnsi="Arial" w:cs="Arial"/>
        </w:rPr>
        <w:t xml:space="preserve"> že smlouva zaniká též písemnou dohodou obou stran nebo písemnou výpovědí. Objednatel si vyhrazuje právo vypovědět tuto smlouvu v případě, že </w:t>
      </w:r>
      <w:r w:rsidR="003A5459">
        <w:rPr>
          <w:rFonts w:ascii="Arial" w:hAnsi="Arial" w:cs="Arial"/>
        </w:rPr>
        <w:t>MŠMT</w:t>
      </w:r>
      <w:r w:rsidRPr="00C20BCC">
        <w:rPr>
          <w:rFonts w:ascii="Arial" w:hAnsi="Arial" w:cs="Arial"/>
        </w:rPr>
        <w:t xml:space="preserve"> ČR ukončí poskytování finanční podpory projektu, resp. pozastaví objednateli platby, nebo v případě nedodržení dalších podmínek stanovených touto smlouvou ze strany </w:t>
      </w:r>
      <w:r w:rsidR="00A32ACF">
        <w:rPr>
          <w:rFonts w:ascii="Arial" w:hAnsi="Arial" w:cs="Arial"/>
        </w:rPr>
        <w:t>poskytovatel</w:t>
      </w:r>
      <w:r w:rsidRPr="00C20BCC">
        <w:rPr>
          <w:rFonts w:ascii="Arial" w:hAnsi="Arial" w:cs="Arial"/>
        </w:rPr>
        <w:t xml:space="preserve">e. </w:t>
      </w:r>
      <w:r w:rsidR="00A32ACF">
        <w:rPr>
          <w:rFonts w:ascii="Arial" w:hAnsi="Arial" w:cs="Arial"/>
        </w:rPr>
        <w:t>Poskytovatel</w:t>
      </w:r>
      <w:r w:rsidRPr="00C20BCC">
        <w:rPr>
          <w:rFonts w:ascii="Arial" w:hAnsi="Arial" w:cs="Arial"/>
        </w:rPr>
        <w:t xml:space="preserve"> je oprávněn vypovědět smlouvu, pokud bude objednatel v prodlení s platbou dle </w:t>
      </w:r>
      <w:r w:rsidRPr="00C20BCC" w:rsidR="00C20BCC">
        <w:rPr>
          <w:rFonts w:ascii="Arial" w:hAnsi="Arial" w:cs="Arial"/>
        </w:rPr>
        <w:t>čl. IV. odst. 3</w:t>
      </w:r>
      <w:r w:rsidRPr="00C20BCC">
        <w:rPr>
          <w:rFonts w:ascii="Arial" w:hAnsi="Arial" w:cs="Arial"/>
        </w:rPr>
        <w:t xml:space="preserve"> smlouvy o více než 30 dnů po spl</w:t>
      </w:r>
      <w:r w:rsidR="00FB3D57">
        <w:rPr>
          <w:rFonts w:ascii="Arial" w:hAnsi="Arial" w:cs="Arial"/>
        </w:rPr>
        <w:t>atnosti faktury</w:t>
      </w:r>
      <w:r w:rsidRPr="00C20BCC">
        <w:rPr>
          <w:rFonts w:ascii="Arial" w:hAnsi="Arial" w:cs="Arial"/>
        </w:rPr>
        <w:t>. Výpovědní lhůta činí 30 dnů a počíná běžet prvního dne následujícího kalendářního měsíce po doručení výpovědi druhé smluvní straně.</w:t>
      </w:r>
    </w:p>
    <w:p w:rsidRPr="004540F8" w:rsidR="00267726" w:rsidP="00015451" w:rsidRDefault="00267726" w14:paraId="5DCEB18F" w14:textId="77777777">
      <w:pPr>
        <w:jc w:val="both"/>
        <w:rPr>
          <w:rFonts w:ascii="Arial" w:hAnsi="Arial" w:cs="Arial"/>
        </w:rPr>
      </w:pPr>
    </w:p>
    <w:p w:rsidRPr="009700C5" w:rsidR="00267726" w:rsidP="00015451" w:rsidRDefault="00267726" w14:paraId="5D7EB47B" w14:textId="77777777">
      <w:pPr>
        <w:pStyle w:val="Zpat"/>
        <w:jc w:val="center"/>
        <w:rPr>
          <w:rFonts w:ascii="Arial" w:hAnsi="Arial" w:cs="Arial"/>
          <w:b/>
          <w:color w:val="0070C0"/>
        </w:rPr>
      </w:pPr>
    </w:p>
    <w:p w:rsidRPr="00C20BCC" w:rsidR="00267726" w:rsidP="00015451" w:rsidRDefault="00E27798" w14:paraId="60DEC459" w14:textId="60EA5CFC">
      <w:pPr>
        <w:pStyle w:val="Zpat"/>
        <w:jc w:val="center"/>
        <w:rPr>
          <w:rFonts w:ascii="Arial" w:hAnsi="Arial" w:cs="Arial"/>
          <w:b/>
        </w:rPr>
      </w:pPr>
      <w:r>
        <w:rPr>
          <w:rFonts w:ascii="Arial" w:hAnsi="Arial" w:cs="Arial"/>
          <w:b/>
        </w:rPr>
        <w:t>VIII</w:t>
      </w:r>
      <w:r w:rsidRPr="00C20BCC" w:rsidR="00267726">
        <w:rPr>
          <w:rFonts w:ascii="Arial" w:hAnsi="Arial" w:cs="Arial"/>
          <w:b/>
        </w:rPr>
        <w:t xml:space="preserve">. </w:t>
      </w:r>
    </w:p>
    <w:p w:rsidRPr="00C20BCC" w:rsidR="00267726" w:rsidP="00015451" w:rsidRDefault="00267726" w14:paraId="5D1F7939" w14:textId="77777777">
      <w:pPr>
        <w:pStyle w:val="Zpat"/>
        <w:jc w:val="center"/>
        <w:rPr>
          <w:rFonts w:ascii="Arial" w:hAnsi="Arial" w:cs="Arial"/>
          <w:b/>
        </w:rPr>
      </w:pPr>
      <w:r w:rsidRPr="00C20BCC">
        <w:rPr>
          <w:rFonts w:ascii="Arial" w:hAnsi="Arial" w:cs="Arial"/>
          <w:b/>
        </w:rPr>
        <w:t>Závěrečná ustanovení</w:t>
      </w:r>
    </w:p>
    <w:p w:rsidRPr="00C20BCC" w:rsidR="00267726" w:rsidP="00015451" w:rsidRDefault="00267726" w14:paraId="1B7A7951" w14:textId="77777777">
      <w:pPr>
        <w:numPr>
          <w:ilvl w:val="0"/>
          <w:numId w:val="7"/>
        </w:numPr>
        <w:spacing w:after="0" w:line="240" w:lineRule="auto"/>
        <w:jc w:val="both"/>
        <w:rPr>
          <w:rFonts w:ascii="Arial" w:hAnsi="Arial" w:cs="Arial"/>
        </w:rPr>
      </w:pPr>
      <w:r w:rsidRPr="00C20BCC">
        <w:rPr>
          <w:rFonts w:ascii="Arial" w:hAnsi="Arial" w:cs="Arial"/>
        </w:rPr>
        <w:t>Tuto smlouvu lze měnit pouze vzestupně číslovanými písemnými dodatky podepsanými oběma smluvními stranami.</w:t>
      </w:r>
    </w:p>
    <w:p w:rsidRPr="00C20BCC" w:rsidR="00267726" w:rsidP="00015451" w:rsidRDefault="00267726" w14:paraId="448CEAB2" w14:textId="77777777">
      <w:pPr>
        <w:spacing w:after="0" w:line="240" w:lineRule="auto"/>
        <w:jc w:val="both"/>
        <w:rPr>
          <w:rFonts w:ascii="Arial" w:hAnsi="Arial" w:cs="Arial"/>
        </w:rPr>
      </w:pPr>
    </w:p>
    <w:p w:rsidRPr="00C20BCC" w:rsidR="00267726" w:rsidP="00015451" w:rsidRDefault="00A32ACF" w14:paraId="6D14996F" w14:textId="0F6861BD">
      <w:pPr>
        <w:numPr>
          <w:ilvl w:val="0"/>
          <w:numId w:val="7"/>
        </w:numPr>
        <w:spacing w:after="0" w:line="240" w:lineRule="auto"/>
        <w:jc w:val="both"/>
        <w:rPr>
          <w:rFonts w:ascii="Arial" w:hAnsi="Arial" w:cs="Arial"/>
        </w:rPr>
      </w:pPr>
      <w:r>
        <w:rPr>
          <w:rFonts w:ascii="Arial" w:hAnsi="Arial" w:cs="Arial"/>
        </w:rPr>
        <w:t>Poskytovatel</w:t>
      </w:r>
      <w:r w:rsidRPr="00C20BCC" w:rsidR="00267726">
        <w:rPr>
          <w:rFonts w:ascii="Arial" w:hAnsi="Arial" w:cs="Arial"/>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r>
        <w:rPr>
          <w:rFonts w:ascii="Arial" w:hAnsi="Arial" w:cs="Arial"/>
        </w:rPr>
        <w:t>Poskytovatel</w:t>
      </w:r>
      <w:r w:rsidRPr="00C20BCC" w:rsidR="00267726">
        <w:rPr>
          <w:rFonts w:ascii="Arial" w:hAnsi="Arial" w:cs="Arial"/>
        </w:rPr>
        <w:t xml:space="preserve"> je povinen archivovat originální vyhotovení smlouvy včetně jejích dodatků,  a veškerých dokladů souvisejících s realizací předmětu smlouvy po</w:t>
      </w:r>
      <w:r w:rsidR="00AA7D74">
        <w:rPr>
          <w:rFonts w:ascii="Arial" w:hAnsi="Arial" w:cs="Arial"/>
        </w:rPr>
        <w:t xml:space="preserve"> dobu uvedenou v čl. V. odst. 14</w:t>
      </w:r>
      <w:r w:rsidRPr="00C20BCC" w:rsidR="00267726">
        <w:rPr>
          <w:rFonts w:ascii="Arial" w:hAnsi="Arial" w:cs="Arial"/>
        </w:rPr>
        <w:t xml:space="preserve"> této smlouvy. Po tuto dobu je </w:t>
      </w:r>
      <w:r>
        <w:rPr>
          <w:rFonts w:ascii="Arial" w:hAnsi="Arial" w:cs="Arial"/>
        </w:rPr>
        <w:t>Poskytovatel</w:t>
      </w:r>
      <w:r w:rsidRPr="00C20BCC" w:rsidR="00267726">
        <w:rPr>
          <w:rFonts w:ascii="Arial" w:hAnsi="Arial" w:cs="Arial"/>
        </w:rPr>
        <w:t xml:space="preserve"> povinen umožnit osobám oprávněným k výkonu kontroly projektů provést kontrolu dokladů souvisejících s realizací předmětu této smlouvy.</w:t>
      </w:r>
    </w:p>
    <w:p w:rsidRPr="00C20BCC" w:rsidR="00C20BCC" w:rsidP="00C20BCC" w:rsidRDefault="00C20BCC" w14:paraId="4A4F314F" w14:textId="77777777">
      <w:pPr>
        <w:spacing w:after="0" w:line="240" w:lineRule="auto"/>
        <w:jc w:val="both"/>
        <w:rPr>
          <w:rFonts w:ascii="Arial" w:hAnsi="Arial" w:cs="Arial"/>
        </w:rPr>
      </w:pPr>
    </w:p>
    <w:p w:rsidRPr="00C20BCC" w:rsidR="0000460B" w:rsidP="00C20BCC" w:rsidRDefault="00267726" w14:paraId="5B237273" w14:textId="793E9191">
      <w:pPr>
        <w:numPr>
          <w:ilvl w:val="0"/>
          <w:numId w:val="7"/>
        </w:numPr>
        <w:spacing w:after="0" w:line="240" w:lineRule="auto"/>
        <w:jc w:val="both"/>
        <w:rPr>
          <w:rFonts w:ascii="Arial" w:hAnsi="Arial" w:cs="Arial"/>
        </w:rPr>
      </w:pPr>
      <w:r w:rsidRPr="00C20BCC">
        <w:rPr>
          <w:rFonts w:ascii="Arial" w:hAnsi="Arial" w:cs="Arial"/>
        </w:rPr>
        <w:t xml:space="preserve">Smluvní strany jsou seznámeny se </w:t>
      </w:r>
      <w:r w:rsidR="00DA26CB">
        <w:rPr>
          <w:rFonts w:ascii="Arial" w:hAnsi="Arial" w:cs="Arial"/>
        </w:rPr>
        <w:t>skutečností, že Pardubický kraj</w:t>
      </w:r>
      <w:r w:rsidRPr="00C20BCC">
        <w:rPr>
          <w:rFonts w:ascii="Arial" w:hAnsi="Arial" w:cs="Arial"/>
        </w:rPr>
        <w:t xml:space="preserve"> jako orgán územní samosprávy, je povinen poskytovat informace vztahující se k jeho působnosti dle zákona č. 106/1999 Sb., o svobodném přístupu k informacím, ve znění pozdějších předpisů. </w:t>
      </w:r>
    </w:p>
    <w:p w:rsidRPr="00C20BCC" w:rsidR="00C20BCC" w:rsidP="00C20BCC" w:rsidRDefault="00C20BCC" w14:paraId="79EA7BF1" w14:textId="77777777">
      <w:pPr>
        <w:spacing w:after="0" w:line="240" w:lineRule="auto"/>
        <w:jc w:val="both"/>
        <w:rPr>
          <w:rFonts w:ascii="Arial" w:hAnsi="Arial" w:cs="Arial"/>
        </w:rPr>
      </w:pPr>
    </w:p>
    <w:p w:rsidRPr="00D67054" w:rsidR="0000460B" w:rsidP="00C20BCC" w:rsidRDefault="0000460B" w14:paraId="33A1C869" w14:textId="77777777">
      <w:pPr>
        <w:pStyle w:val="Default"/>
        <w:numPr>
          <w:ilvl w:val="0"/>
          <w:numId w:val="7"/>
        </w:numPr>
        <w:ind w:left="357"/>
        <w:jc w:val="both"/>
        <w:rPr>
          <w:rFonts w:ascii="Arial" w:hAnsi="Arial" w:cs="Arial"/>
          <w:color w:val="auto"/>
          <w:sz w:val="22"/>
          <w:szCs w:val="22"/>
        </w:rPr>
      </w:pPr>
      <w:r w:rsidRPr="00D67054">
        <w:rPr>
          <w:rFonts w:ascii="Arial" w:hAnsi="Arial" w:cs="Arial"/>
          <w:color w:val="auto"/>
          <w:sz w:val="22"/>
          <w:szCs w:val="22"/>
        </w:rPr>
        <w:t>Smluvní strany se dohodly, že objednatel bezodkladně po uzavření této smlouvy odešle</w:t>
      </w:r>
      <w:r w:rsidR="00D67054">
        <w:rPr>
          <w:rFonts w:ascii="Arial" w:hAnsi="Arial" w:cs="Arial"/>
          <w:color w:val="auto"/>
          <w:sz w:val="22"/>
          <w:szCs w:val="22"/>
        </w:rPr>
        <w:t xml:space="preserve"> </w:t>
      </w:r>
      <w:r w:rsidRPr="00D67054">
        <w:rPr>
          <w:rFonts w:ascii="Arial" w:hAnsi="Arial" w:cs="Arial"/>
          <w:color w:val="auto"/>
          <w:sz w:val="22"/>
          <w:szCs w:val="22"/>
        </w:rPr>
        <w:t>smlouvu k řádnému uveřejnění do registru smluv vedeného Ministerstvem vnitra ČR.</w:t>
      </w:r>
    </w:p>
    <w:p w:rsidRPr="00C20BCC" w:rsidR="0000460B" w:rsidP="0000460B" w:rsidRDefault="0000460B" w14:paraId="6092215C" w14:textId="77777777">
      <w:pPr>
        <w:pStyle w:val="Default"/>
        <w:ind w:left="284"/>
        <w:jc w:val="both"/>
        <w:rPr>
          <w:rFonts w:ascii="Arial" w:hAnsi="Arial" w:cs="Arial"/>
          <w:color w:val="auto"/>
          <w:sz w:val="22"/>
          <w:szCs w:val="22"/>
        </w:rPr>
      </w:pPr>
      <w:r w:rsidRPr="00C20BCC">
        <w:rPr>
          <w:rFonts w:ascii="Arial" w:hAnsi="Arial" w:cs="Arial"/>
          <w:color w:val="auto"/>
          <w:sz w:val="22"/>
          <w:szCs w:val="22"/>
        </w:rPr>
        <w:t xml:space="preserve"> </w:t>
      </w:r>
    </w:p>
    <w:p w:rsidRPr="00D67054" w:rsidR="00267726" w:rsidP="00015451" w:rsidRDefault="0000460B" w14:paraId="6116AF9F" w14:textId="77777777">
      <w:pPr>
        <w:pStyle w:val="Default"/>
        <w:numPr>
          <w:ilvl w:val="0"/>
          <w:numId w:val="7"/>
        </w:numPr>
        <w:jc w:val="both"/>
        <w:rPr>
          <w:rFonts w:ascii="Arial" w:hAnsi="Arial" w:cs="Arial"/>
          <w:color w:val="auto"/>
          <w:sz w:val="22"/>
          <w:szCs w:val="22"/>
        </w:rPr>
      </w:pPr>
      <w:r w:rsidRPr="00D67054">
        <w:rPr>
          <w:rFonts w:ascii="Arial" w:hAnsi="Arial" w:cs="Arial"/>
          <w:color w:val="auto"/>
          <w:sz w:val="22"/>
          <w:szCs w:val="22"/>
        </w:rPr>
        <w:t>Smluvní strany prohlašují, že žádná část smlouvy nenaplňuje znaky obchodního tajemství (§ 504 z</w:t>
      </w:r>
      <w:r w:rsidRPr="00D67054" w:rsidR="00C20BCC">
        <w:rPr>
          <w:rFonts w:ascii="Arial" w:hAnsi="Arial" w:cs="Arial"/>
          <w:color w:val="auto"/>
          <w:sz w:val="22"/>
          <w:szCs w:val="22"/>
        </w:rPr>
        <w:t>ákona</w:t>
      </w:r>
      <w:r w:rsidRPr="00D67054">
        <w:rPr>
          <w:rFonts w:ascii="Arial" w:hAnsi="Arial" w:cs="Arial"/>
          <w:color w:val="auto"/>
          <w:sz w:val="22"/>
          <w:szCs w:val="22"/>
        </w:rPr>
        <w:t xml:space="preserve"> č. 89/2012 Sb., občanský zákoník</w:t>
      </w:r>
      <w:r w:rsidRPr="00D67054" w:rsidR="00AA7D74">
        <w:rPr>
          <w:rFonts w:ascii="Arial" w:hAnsi="Arial" w:cs="Arial"/>
          <w:color w:val="auto"/>
          <w:sz w:val="22"/>
          <w:szCs w:val="22"/>
        </w:rPr>
        <w:t>,</w:t>
      </w:r>
      <w:r w:rsidRPr="00D67054" w:rsidR="00AA7D74">
        <w:rPr>
          <w:rFonts w:ascii="Arial" w:hAnsi="Arial" w:cs="Arial"/>
          <w:sz w:val="22"/>
          <w:szCs w:val="22"/>
        </w:rPr>
        <w:t xml:space="preserve"> ve znění pozdějších předpisů</w:t>
      </w:r>
      <w:r w:rsidRPr="00D67054">
        <w:rPr>
          <w:rFonts w:ascii="Arial" w:hAnsi="Arial" w:cs="Arial"/>
          <w:color w:val="auto"/>
          <w:sz w:val="22"/>
          <w:szCs w:val="22"/>
        </w:rPr>
        <w:t>).</w:t>
      </w:r>
    </w:p>
    <w:p w:rsidRPr="00C20BCC" w:rsidR="00267726" w:rsidP="00015451" w:rsidRDefault="00267726" w14:paraId="3E5C4180" w14:textId="77777777">
      <w:pPr>
        <w:spacing w:after="0" w:line="240" w:lineRule="auto"/>
        <w:jc w:val="both"/>
        <w:rPr>
          <w:rFonts w:ascii="Arial" w:hAnsi="Arial" w:cs="Arial"/>
          <w:highlight w:val="yellow"/>
        </w:rPr>
      </w:pPr>
    </w:p>
    <w:p w:rsidRPr="00C20BCC" w:rsidR="00267726" w:rsidP="00015451" w:rsidRDefault="00267726" w14:paraId="7449A410" w14:textId="77777777">
      <w:pPr>
        <w:numPr>
          <w:ilvl w:val="0"/>
          <w:numId w:val="7"/>
        </w:numPr>
        <w:spacing w:after="0" w:line="240" w:lineRule="auto"/>
        <w:jc w:val="both"/>
        <w:rPr>
          <w:rFonts w:ascii="Arial" w:hAnsi="Arial" w:cs="Arial"/>
        </w:rPr>
      </w:pPr>
      <w:r w:rsidRPr="00C20BCC">
        <w:rPr>
          <w:rFonts w:ascii="Arial" w:hAnsi="Arial" w:cs="Arial"/>
        </w:rPr>
        <w:t>Vztahy výslovně neupravené touto smlouvu se řídí příslušnými ustanoveními zákona č. 89/2012</w:t>
      </w:r>
      <w:r w:rsidR="00AA7D74">
        <w:rPr>
          <w:rFonts w:ascii="Arial" w:hAnsi="Arial" w:cs="Arial"/>
        </w:rPr>
        <w:t xml:space="preserve"> Sb.</w:t>
      </w:r>
      <w:r w:rsidR="00FB3D57">
        <w:rPr>
          <w:rFonts w:ascii="Arial" w:hAnsi="Arial" w:cs="Arial"/>
        </w:rPr>
        <w:t xml:space="preserve">, občanský zákoník, </w:t>
      </w:r>
      <w:r w:rsidRPr="00C20BCC">
        <w:rPr>
          <w:rFonts w:ascii="Arial" w:hAnsi="Arial" w:cs="Arial"/>
        </w:rPr>
        <w:t>ve znění pozdějších předpisů, popř. dalšími obecně závaznými předpisy České republiky.</w:t>
      </w:r>
    </w:p>
    <w:p w:rsidRPr="00C20BCC" w:rsidR="00C20BCC" w:rsidP="00C20BCC" w:rsidRDefault="00C20BCC" w14:paraId="4827EE7A" w14:textId="77777777">
      <w:pPr>
        <w:spacing w:after="0" w:line="240" w:lineRule="auto"/>
        <w:jc w:val="both"/>
        <w:rPr>
          <w:rFonts w:ascii="Arial" w:hAnsi="Arial" w:cs="Arial"/>
        </w:rPr>
      </w:pPr>
    </w:p>
    <w:p w:rsidRPr="00C20BCC" w:rsidR="00267726" w:rsidP="00015451" w:rsidRDefault="00267726" w14:paraId="3EF4911E" w14:textId="77777777">
      <w:pPr>
        <w:numPr>
          <w:ilvl w:val="0"/>
          <w:numId w:val="7"/>
        </w:numPr>
        <w:spacing w:after="0" w:line="240" w:lineRule="auto"/>
        <w:jc w:val="both"/>
        <w:rPr>
          <w:rFonts w:ascii="Arial" w:hAnsi="Arial" w:cs="Arial"/>
        </w:rPr>
      </w:pPr>
      <w:r w:rsidRPr="00C20BCC">
        <w:rPr>
          <w:rFonts w:ascii="Arial" w:hAnsi="Arial" w:cs="Arial"/>
        </w:rPr>
        <w:t>Případné spory mezi smluvními stranami budou řešeny pokud možno smírnou cestou. V případě nedosažení smírného řešení budou spory řešeny věcně a místně příslušnými soudy.</w:t>
      </w:r>
    </w:p>
    <w:p w:rsidRPr="00C20BCC" w:rsidR="00C20BCC" w:rsidP="00C20BCC" w:rsidRDefault="00C20BCC" w14:paraId="476FFAB9" w14:textId="77777777">
      <w:pPr>
        <w:spacing w:after="0" w:line="240" w:lineRule="auto"/>
        <w:jc w:val="both"/>
        <w:rPr>
          <w:rFonts w:ascii="Arial" w:hAnsi="Arial" w:cs="Arial"/>
        </w:rPr>
      </w:pPr>
    </w:p>
    <w:p w:rsidRPr="00C20BCC" w:rsidR="00267726" w:rsidP="00015451" w:rsidRDefault="00267726" w14:paraId="2DF26858" w14:textId="77777777">
      <w:pPr>
        <w:numPr>
          <w:ilvl w:val="0"/>
          <w:numId w:val="7"/>
        </w:numPr>
        <w:spacing w:after="0" w:line="240" w:lineRule="auto"/>
        <w:jc w:val="both"/>
        <w:rPr>
          <w:rFonts w:ascii="Arial" w:hAnsi="Arial" w:cs="Arial"/>
        </w:rPr>
      </w:pPr>
      <w:r w:rsidRPr="00C20BCC">
        <w:rPr>
          <w:rFonts w:ascii="Arial" w:hAnsi="Arial" w:cs="Arial"/>
        </w:rPr>
        <w:t>Smlouva se vyhotovuje ve dvou vyhotoveních, každé s platností originálu. Každá ze smluvních stran obdrží jedno vyhotovení.</w:t>
      </w:r>
    </w:p>
    <w:p w:rsidRPr="00C20BCC" w:rsidR="00C20BCC" w:rsidP="00C20BCC" w:rsidRDefault="00C20BCC" w14:paraId="4799C957" w14:textId="77777777">
      <w:pPr>
        <w:spacing w:after="0" w:line="240" w:lineRule="auto"/>
        <w:jc w:val="both"/>
        <w:rPr>
          <w:rFonts w:ascii="Arial" w:hAnsi="Arial" w:cs="Arial"/>
        </w:rPr>
      </w:pPr>
    </w:p>
    <w:p w:rsidR="00D54B67" w:rsidP="00D54B67" w:rsidRDefault="00267726" w14:paraId="7CE07803" w14:textId="160DD8B6">
      <w:pPr>
        <w:numPr>
          <w:ilvl w:val="0"/>
          <w:numId w:val="7"/>
        </w:numPr>
        <w:spacing w:after="0" w:line="240" w:lineRule="auto"/>
        <w:jc w:val="both"/>
        <w:rPr>
          <w:rFonts w:ascii="Arial" w:hAnsi="Arial" w:cs="Arial"/>
        </w:rPr>
      </w:pPr>
      <w:r w:rsidRPr="00C20BCC">
        <w:rPr>
          <w:rFonts w:ascii="Arial" w:hAnsi="Arial" w:cs="Arial"/>
        </w:rPr>
        <w:t xml:space="preserve">Smlouva nabývá platnosti </w:t>
      </w:r>
      <w:r w:rsidRPr="00D54B67" w:rsidR="00D54B67">
        <w:rPr>
          <w:rFonts w:ascii="Arial" w:hAnsi="Arial" w:cs="Arial"/>
        </w:rPr>
        <w:t>okamžikem jejího podepsání poslední ze smluvních stran a účinnosti okamžikem jejího uveřejnění v registru smluv. Smluvní strany berou na vědomí, že nebude-li smlouva zveřejněna ani devadesátý den od jejího uzavření, je následujícím dnem zrušena od počátku s účinky př</w:t>
      </w:r>
      <w:r w:rsidR="00D54B67">
        <w:rPr>
          <w:rFonts w:ascii="Arial" w:hAnsi="Arial" w:cs="Arial"/>
        </w:rPr>
        <w:t>ípadného bezdůvodného obohacení</w:t>
      </w:r>
      <w:r w:rsidRPr="00C20BCC">
        <w:rPr>
          <w:rFonts w:ascii="Arial" w:hAnsi="Arial" w:cs="Arial"/>
        </w:rPr>
        <w:t>.</w:t>
      </w:r>
    </w:p>
    <w:p w:rsidRPr="00D54B67" w:rsidR="00267726" w:rsidP="00D54B67" w:rsidRDefault="00D54B67" w14:paraId="71CDF27B" w14:textId="2C3F87FF">
      <w:pPr>
        <w:pStyle w:val="Odstavecseseznamem"/>
        <w:numPr>
          <w:ilvl w:val="0"/>
          <w:numId w:val="7"/>
        </w:numPr>
        <w:spacing w:before="200" w:line="240" w:lineRule="auto"/>
        <w:jc w:val="both"/>
        <w:rPr>
          <w:rFonts w:ascii="Arial" w:hAnsi="Arial" w:cs="Arial"/>
        </w:rPr>
      </w:pPr>
      <w:r>
        <w:rPr>
          <w:rFonts w:ascii="Arial" w:hAnsi="Arial" w:cs="Arial"/>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Pardubického kraje </w:t>
      </w:r>
      <w:hyperlink w:history="true" r:id="rId7">
        <w:r>
          <w:rPr>
            <w:rStyle w:val="Hypertextovodkaz"/>
            <w:rFonts w:ascii="Arial" w:hAnsi="Arial" w:cs="Arial"/>
          </w:rPr>
          <w:t>www.pardubickykraj.cz/gdpr</w:t>
        </w:r>
      </w:hyperlink>
      <w:r>
        <w:rPr>
          <w:rFonts w:ascii="Arial" w:hAnsi="Arial" w:cs="Arial"/>
        </w:rPr>
        <w:t>.</w:t>
      </w:r>
    </w:p>
    <w:p w:rsidRPr="00C20BCC" w:rsidR="00C20BCC" w:rsidP="00C20BCC" w:rsidRDefault="00C20BCC" w14:paraId="04DC5DC3" w14:textId="77777777">
      <w:pPr>
        <w:spacing w:after="0" w:line="240" w:lineRule="auto"/>
        <w:jc w:val="both"/>
        <w:rPr>
          <w:rFonts w:ascii="Arial" w:hAnsi="Arial" w:cs="Arial"/>
        </w:rPr>
      </w:pPr>
    </w:p>
    <w:p w:rsidR="00D54B67" w:rsidP="00D54B67" w:rsidRDefault="00267726" w14:paraId="1E483918" w14:textId="77777777">
      <w:pPr>
        <w:numPr>
          <w:ilvl w:val="0"/>
          <w:numId w:val="7"/>
        </w:numPr>
        <w:spacing w:after="0" w:line="240" w:lineRule="auto"/>
        <w:jc w:val="both"/>
        <w:rPr>
          <w:rFonts w:ascii="Arial" w:hAnsi="Arial" w:cs="Arial"/>
        </w:rPr>
      </w:pPr>
      <w:r w:rsidRPr="00C20BCC">
        <w:rPr>
          <w:rFonts w:ascii="Arial" w:hAnsi="Arial" w:cs="Arial"/>
        </w:rPr>
        <w:t>Obě smluvní strany prohlašují, že smlouva byla sepsána na základě pravdivých údajů, podle jejich svobodné a vážné vůle, nikoliv v tísni a za nápadně nevýhodných podmínek, a na důkaz toho připojují své vlastnoruční podpisy.</w:t>
      </w:r>
    </w:p>
    <w:p w:rsidR="00597133" w:rsidP="00597133" w:rsidRDefault="004E2A62" w14:paraId="22AD3C5C" w14:textId="77777777">
      <w:pPr>
        <w:pStyle w:val="Odstavecseseznamem"/>
        <w:numPr>
          <w:ilvl w:val="0"/>
          <w:numId w:val="7"/>
        </w:numPr>
        <w:spacing w:before="200" w:line="240" w:lineRule="auto"/>
        <w:jc w:val="both"/>
        <w:rPr>
          <w:rFonts w:ascii="Arial" w:hAnsi="Arial" w:cs="Arial"/>
        </w:rPr>
      </w:pPr>
      <w:r>
        <w:rPr>
          <w:rFonts w:ascii="Arial" w:hAnsi="Arial" w:cs="Arial"/>
        </w:rPr>
        <w:t>Nedílnou součást smlouvy tvoří: Příloha č. 1: Specifikace předmětu plnění</w:t>
      </w:r>
    </w:p>
    <w:p w:rsidRPr="00597133" w:rsidR="004E2A62" w:rsidP="00597133" w:rsidRDefault="00597133" w14:paraId="600DA715" w14:textId="22054836">
      <w:pPr>
        <w:spacing w:before="200" w:line="240" w:lineRule="auto"/>
        <w:ind w:left="2520"/>
        <w:jc w:val="both"/>
        <w:rPr>
          <w:rFonts w:ascii="Arial" w:hAnsi="Arial" w:cs="Arial"/>
        </w:rPr>
      </w:pPr>
      <w:r>
        <w:rPr>
          <w:rFonts w:ascii="Arial" w:hAnsi="Arial" w:cs="Arial"/>
        </w:rPr>
        <w:t xml:space="preserve">                 </w:t>
      </w:r>
      <w:r w:rsidRPr="00597133">
        <w:rPr>
          <w:rFonts w:ascii="Arial" w:hAnsi="Arial" w:cs="Arial"/>
        </w:rPr>
        <w:t>Příloha č. 2: Položkový rozpočet</w:t>
      </w:r>
      <w:r w:rsidRPr="00597133" w:rsidR="004E2A62">
        <w:rPr>
          <w:rFonts w:ascii="Arial" w:hAnsi="Arial" w:cs="Arial"/>
        </w:rPr>
        <w:t xml:space="preserve"> </w:t>
      </w:r>
    </w:p>
    <w:p w:rsidRPr="00D54B67" w:rsidR="00D54B67" w:rsidP="00AD78A6" w:rsidRDefault="00D54B67" w14:paraId="3AE7B7F2" w14:textId="3FAFFB56">
      <w:pPr>
        <w:spacing w:after="0" w:line="240" w:lineRule="auto"/>
        <w:jc w:val="both"/>
        <w:rPr>
          <w:rFonts w:ascii="Arial" w:hAnsi="Arial" w:cs="Arial"/>
        </w:rPr>
      </w:pPr>
      <w:r w:rsidRPr="00D54B67">
        <w:t xml:space="preserve"> </w:t>
      </w:r>
    </w:p>
    <w:p w:rsidRPr="00C20BCC" w:rsidR="00267726" w:rsidP="00D54B67" w:rsidRDefault="00267726" w14:paraId="1505A5BC" w14:textId="77777777">
      <w:pPr>
        <w:spacing w:after="0" w:line="240" w:lineRule="auto"/>
        <w:ind w:left="360"/>
        <w:jc w:val="both"/>
        <w:rPr>
          <w:rFonts w:ascii="Arial" w:hAnsi="Arial" w:cs="Arial"/>
        </w:rPr>
      </w:pPr>
    </w:p>
    <w:p w:rsidRPr="004540F8" w:rsidR="00267726" w:rsidP="00015451" w:rsidRDefault="00267726" w14:paraId="1DE1F014" w14:textId="087332D9">
      <w:pPr>
        <w:rPr>
          <w:rFonts w:ascii="Arial" w:hAnsi="Arial" w:cs="Arial"/>
        </w:rPr>
      </w:pPr>
      <w:r w:rsidRPr="004540F8">
        <w:rPr>
          <w:rFonts w:ascii="Arial" w:hAnsi="Arial" w:cs="Arial"/>
        </w:rPr>
        <w:t xml:space="preserve"> V Pardubicích dne                20</w:t>
      </w:r>
      <w:r w:rsidR="008C1336">
        <w:rPr>
          <w:rFonts w:ascii="Arial" w:hAnsi="Arial" w:cs="Arial"/>
        </w:rPr>
        <w:t>20</w:t>
      </w:r>
      <w:r w:rsidRPr="004540F8">
        <w:rPr>
          <w:rFonts w:ascii="Arial" w:hAnsi="Arial" w:cs="Arial"/>
        </w:rPr>
        <w:t xml:space="preserve">                  V …………………</w:t>
      </w:r>
      <w:proofErr w:type="gramStart"/>
      <w:r w:rsidRPr="004540F8">
        <w:rPr>
          <w:rFonts w:ascii="Arial" w:hAnsi="Arial" w:cs="Arial"/>
        </w:rPr>
        <w:t>….. dne</w:t>
      </w:r>
      <w:proofErr w:type="gramEnd"/>
      <w:r w:rsidRPr="004540F8">
        <w:rPr>
          <w:rFonts w:ascii="Arial" w:hAnsi="Arial" w:cs="Arial"/>
        </w:rPr>
        <w:t xml:space="preserve">              </w:t>
      </w:r>
      <w:r w:rsidRPr="004540F8" w:rsidR="008C1336">
        <w:rPr>
          <w:rFonts w:ascii="Arial" w:hAnsi="Arial" w:cs="Arial"/>
        </w:rPr>
        <w:t>20</w:t>
      </w:r>
      <w:r w:rsidR="008C1336">
        <w:rPr>
          <w:rFonts w:ascii="Arial" w:hAnsi="Arial" w:cs="Arial"/>
        </w:rPr>
        <w:t>20</w:t>
      </w:r>
    </w:p>
    <w:p w:rsidRPr="004540F8" w:rsidR="00267726" w:rsidP="00015451" w:rsidRDefault="00267726" w14:paraId="1AEC6D08" w14:textId="327A40E4">
      <w:pPr>
        <w:ind w:left="360"/>
        <w:rPr>
          <w:rFonts w:ascii="Arial" w:hAnsi="Arial" w:cs="Arial"/>
        </w:rPr>
      </w:pPr>
      <w:r w:rsidRPr="004540F8">
        <w:rPr>
          <w:rFonts w:ascii="Arial" w:hAnsi="Arial" w:cs="Arial"/>
        </w:rPr>
        <w:t xml:space="preserve">       Objednatel:</w:t>
      </w:r>
      <w:r w:rsidRPr="004540F8">
        <w:rPr>
          <w:rFonts w:ascii="Arial" w:hAnsi="Arial" w:cs="Arial"/>
        </w:rPr>
        <w:tab/>
      </w:r>
      <w:r w:rsidRPr="004540F8">
        <w:rPr>
          <w:rFonts w:ascii="Arial" w:hAnsi="Arial" w:cs="Arial"/>
        </w:rPr>
        <w:tab/>
      </w:r>
      <w:r w:rsidRPr="004540F8">
        <w:rPr>
          <w:rFonts w:ascii="Arial" w:hAnsi="Arial" w:cs="Arial"/>
        </w:rPr>
        <w:tab/>
      </w:r>
      <w:r w:rsidRPr="004540F8">
        <w:rPr>
          <w:rFonts w:ascii="Arial" w:hAnsi="Arial" w:cs="Arial"/>
        </w:rPr>
        <w:tab/>
      </w:r>
      <w:r w:rsidRPr="004540F8">
        <w:rPr>
          <w:rFonts w:ascii="Arial" w:hAnsi="Arial" w:cs="Arial"/>
        </w:rPr>
        <w:tab/>
      </w:r>
      <w:r w:rsidRPr="004540F8">
        <w:rPr>
          <w:rFonts w:ascii="Arial" w:hAnsi="Arial" w:cs="Arial"/>
        </w:rPr>
        <w:tab/>
        <w:t xml:space="preserve">        </w:t>
      </w:r>
      <w:r w:rsidRPr="004540F8">
        <w:rPr>
          <w:rFonts w:ascii="Arial" w:hAnsi="Arial" w:cs="Arial"/>
        </w:rPr>
        <w:tab/>
      </w:r>
      <w:r w:rsidR="00A32ACF">
        <w:rPr>
          <w:rFonts w:ascii="Arial" w:hAnsi="Arial" w:cs="Arial"/>
        </w:rPr>
        <w:t>Poskytovatel</w:t>
      </w:r>
      <w:r w:rsidRPr="004540F8">
        <w:rPr>
          <w:rFonts w:ascii="Arial" w:hAnsi="Arial" w:cs="Arial"/>
        </w:rPr>
        <w:t>:</w:t>
      </w:r>
    </w:p>
    <w:p w:rsidRPr="004540F8" w:rsidR="00267726" w:rsidP="00015451" w:rsidRDefault="00267726" w14:paraId="717B3C3B" w14:textId="77777777">
      <w:pPr>
        <w:ind w:left="360"/>
        <w:rPr>
          <w:rFonts w:ascii="Arial" w:hAnsi="Arial" w:cs="Arial"/>
        </w:rPr>
      </w:pPr>
      <w:r w:rsidRPr="004540F8">
        <w:rPr>
          <w:rFonts w:ascii="Arial" w:hAnsi="Arial" w:cs="Arial"/>
        </w:rPr>
        <w:t>….........…………………….</w:t>
      </w:r>
      <w:r w:rsidRPr="004540F8">
        <w:rPr>
          <w:rFonts w:ascii="Arial" w:hAnsi="Arial" w:cs="Arial"/>
        </w:rPr>
        <w:tab/>
      </w:r>
      <w:r w:rsidRPr="004540F8">
        <w:rPr>
          <w:rFonts w:ascii="Arial" w:hAnsi="Arial" w:cs="Arial"/>
        </w:rPr>
        <w:tab/>
      </w:r>
      <w:r w:rsidRPr="004540F8">
        <w:rPr>
          <w:rFonts w:ascii="Arial" w:hAnsi="Arial" w:cs="Arial"/>
        </w:rPr>
        <w:tab/>
      </w:r>
      <w:r w:rsidRPr="004540F8">
        <w:rPr>
          <w:rFonts w:ascii="Arial" w:hAnsi="Arial" w:cs="Arial"/>
        </w:rPr>
        <w:tab/>
        <w:t>…………………………..........</w:t>
      </w:r>
    </w:p>
    <w:p w:rsidRPr="001714D9" w:rsidR="00267726" w:rsidP="00C20BCC" w:rsidRDefault="00CE3028" w14:paraId="1FC28AFD" w14:textId="283E1C45">
      <w:pPr>
        <w:spacing w:after="0"/>
        <w:rPr>
          <w:rFonts w:ascii="Arial" w:hAnsi="Arial" w:cs="Arial"/>
        </w:rPr>
      </w:pPr>
      <w:r w:rsidRPr="001714D9">
        <w:rPr>
          <w:rFonts w:ascii="Arial" w:hAnsi="Arial" w:cs="Arial"/>
          <w:bCs/>
        </w:rPr>
        <w:t>Mgr. Miroslav Janovský</w:t>
      </w:r>
      <w:r w:rsidRPr="001714D9" w:rsidR="00C20BCC">
        <w:rPr>
          <w:rFonts w:ascii="Arial" w:hAnsi="Arial" w:cs="Arial"/>
          <w:bCs/>
        </w:rPr>
        <w:t xml:space="preserve">                                                           </w:t>
      </w:r>
    </w:p>
    <w:p w:rsidRPr="004540F8" w:rsidR="00267726" w:rsidP="009C0FD9" w:rsidRDefault="006A0B8B" w14:paraId="059B0892" w14:textId="3D694B6F">
      <w:pPr>
        <w:spacing w:after="0"/>
        <w:rPr>
          <w:rFonts w:ascii="Arial" w:hAnsi="Arial" w:cs="Arial"/>
        </w:rPr>
      </w:pPr>
      <w:r w:rsidRPr="001714D9">
        <w:rPr>
          <w:rFonts w:ascii="Arial" w:hAnsi="Arial" w:cs="Arial"/>
        </w:rPr>
        <w:t>vedoucí odboru rozvoje</w:t>
      </w:r>
    </w:p>
    <w:p w:rsidR="009C0FD9" w:rsidP="00015451" w:rsidRDefault="009C0FD9" w14:paraId="0B7FB180" w14:textId="77777777">
      <w:pPr>
        <w:rPr>
          <w:rFonts w:ascii="Arial" w:hAnsi="Arial" w:cs="Arial"/>
        </w:rPr>
      </w:pPr>
    </w:p>
    <w:p w:rsidR="00597133" w:rsidP="00015451" w:rsidRDefault="00597133" w14:paraId="2719D809" w14:textId="77777777">
      <w:pPr>
        <w:rPr>
          <w:rFonts w:ascii="Arial" w:hAnsi="Arial" w:cs="Arial"/>
        </w:rPr>
      </w:pPr>
    </w:p>
    <w:p w:rsidR="00267726" w:rsidP="00597133" w:rsidRDefault="00267726" w14:paraId="5258D96D" w14:textId="04778A4F">
      <w:pPr>
        <w:jc w:val="right"/>
        <w:rPr>
          <w:rFonts w:ascii="Arial" w:hAnsi="Arial" w:cs="Arial"/>
        </w:rPr>
      </w:pPr>
      <w:r w:rsidRPr="00DA26CB">
        <w:rPr>
          <w:rFonts w:ascii="Arial" w:hAnsi="Arial" w:cs="Arial"/>
        </w:rPr>
        <w:t xml:space="preserve">Příloha č. 1  </w:t>
      </w:r>
    </w:p>
    <w:p w:rsidR="00A01676" w:rsidP="00A01676" w:rsidRDefault="00A01676" w14:paraId="3AAEF17D" w14:textId="77777777">
      <w:pPr>
        <w:jc w:val="center"/>
        <w:rPr>
          <w:rFonts w:ascii="Arial" w:hAnsi="Arial" w:cs="Arial"/>
          <w:b/>
          <w:sz w:val="30"/>
          <w:szCs w:val="30"/>
        </w:rPr>
      </w:pPr>
      <w:r>
        <w:rPr>
          <w:rFonts w:ascii="Arial" w:hAnsi="Arial" w:cs="Arial"/>
          <w:b/>
          <w:sz w:val="30"/>
          <w:szCs w:val="30"/>
        </w:rPr>
        <w:t>Vzdělávání a certifikace pracovníků Krajského úřadu Pk v rámci mezinárodního standartu projektového řízení IPMA</w:t>
      </w:r>
    </w:p>
    <w:p w:rsidR="00A01676" w:rsidP="00A01676" w:rsidRDefault="00A01676" w14:paraId="64730A45" w14:textId="77777777">
      <w:pPr>
        <w:jc w:val="center"/>
        <w:rPr>
          <w:rFonts w:ascii="Arial" w:hAnsi="Arial" w:cs="Arial"/>
          <w:b/>
        </w:rPr>
      </w:pPr>
    </w:p>
    <w:p w:rsidRPr="004114BC" w:rsidR="00A01676" w:rsidP="00A01676" w:rsidRDefault="00A01676" w14:paraId="2C5DEC4F" w14:textId="77777777">
      <w:pPr>
        <w:rPr>
          <w:rFonts w:ascii="Arial" w:hAnsi="Arial" w:cs="Arial"/>
        </w:rPr>
      </w:pPr>
      <w:r>
        <w:rPr>
          <w:rFonts w:ascii="Arial" w:hAnsi="Arial" w:cs="Arial"/>
        </w:rPr>
        <w:t>Předmět plnění:</w:t>
      </w:r>
    </w:p>
    <w:p w:rsidR="00A01676" w:rsidP="00A01676" w:rsidRDefault="00A01676" w14:paraId="2A3F541D" w14:textId="77777777">
      <w:pPr>
        <w:numPr>
          <w:ilvl w:val="0"/>
          <w:numId w:val="32"/>
        </w:numPr>
        <w:spacing w:after="0" w:line="240" w:lineRule="auto"/>
        <w:jc w:val="both"/>
        <w:rPr>
          <w:rFonts w:ascii="Arial" w:hAnsi="Arial" w:cs="Arial"/>
        </w:rPr>
      </w:pPr>
      <w:r w:rsidRPr="008C1578">
        <w:rPr>
          <w:rFonts w:ascii="Arial" w:hAnsi="Arial" w:cs="Arial"/>
        </w:rPr>
        <w:t xml:space="preserve">připravit vybrané zaměstnance KrÚ Pk </w:t>
      </w:r>
      <w:r>
        <w:rPr>
          <w:rFonts w:ascii="Arial" w:hAnsi="Arial" w:cs="Arial"/>
        </w:rPr>
        <w:t>v počtu 3</w:t>
      </w:r>
      <w:r w:rsidRPr="008C1578">
        <w:rPr>
          <w:rFonts w:ascii="Arial" w:hAnsi="Arial" w:cs="Arial"/>
        </w:rPr>
        <w:t>0 osob k úspěšnému složení zkoušky stupně „</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sidRPr="008C1578">
        <w:rPr>
          <w:rFonts w:ascii="Arial" w:hAnsi="Arial" w:cs="Arial"/>
        </w:rPr>
        <w:t>“ podle mezinárodně platné certifikace projektových manažerů za účelem dosažení mezinárodně uznávaného certifikátu</w:t>
      </w:r>
      <w:r>
        <w:rPr>
          <w:rFonts w:ascii="Arial" w:hAnsi="Arial" w:cs="Arial"/>
        </w:rPr>
        <w:t>,</w:t>
      </w:r>
    </w:p>
    <w:p w:rsidRPr="00EB1DE3" w:rsidR="00A01676" w:rsidP="00A01676" w:rsidRDefault="00A01676" w14:paraId="5A8AA5F7" w14:textId="77777777">
      <w:pPr>
        <w:widowControl w:val="false"/>
        <w:numPr>
          <w:ilvl w:val="0"/>
          <w:numId w:val="32"/>
        </w:numPr>
        <w:autoSpaceDE w:val="false"/>
        <w:autoSpaceDN w:val="false"/>
        <w:adjustRightInd w:val="false"/>
        <w:spacing w:after="0" w:line="240" w:lineRule="auto"/>
        <w:jc w:val="both"/>
        <w:rPr>
          <w:rFonts w:ascii="Arial" w:hAnsi="Arial" w:cs="Arial"/>
        </w:rPr>
      </w:pPr>
      <w:r w:rsidRPr="00EB1DE3">
        <w:rPr>
          <w:rFonts w:ascii="Arial" w:hAnsi="Arial" w:cs="Arial"/>
        </w:rPr>
        <w:t>zajist</w:t>
      </w:r>
      <w:r>
        <w:rPr>
          <w:rFonts w:ascii="Arial" w:hAnsi="Arial" w:cs="Arial"/>
        </w:rPr>
        <w:t>it</w:t>
      </w:r>
      <w:r w:rsidRPr="00EB1DE3">
        <w:rPr>
          <w:rFonts w:ascii="Arial" w:hAnsi="Arial" w:cs="Arial"/>
        </w:rPr>
        <w:t xml:space="preserve"> (or</w:t>
      </w:r>
      <w:r>
        <w:rPr>
          <w:rFonts w:ascii="Arial" w:hAnsi="Arial" w:cs="Arial"/>
        </w:rPr>
        <w:t>ganizačně i finančně, tj. uhradit</w:t>
      </w:r>
      <w:r w:rsidRPr="00EB1DE3">
        <w:rPr>
          <w:rFonts w:ascii="Arial" w:hAnsi="Arial" w:cs="Arial"/>
        </w:rPr>
        <w:t xml:space="preserve"> poplatek za 1. termín zkoušky) realizaci zkoušky pro vybrané </w:t>
      </w:r>
      <w:r>
        <w:rPr>
          <w:rFonts w:ascii="Arial" w:hAnsi="Arial" w:cs="Arial"/>
        </w:rPr>
        <w:t>zaměstnance</w:t>
      </w:r>
      <w:r w:rsidRPr="00EB1DE3">
        <w:rPr>
          <w:rFonts w:ascii="Arial" w:hAnsi="Arial" w:cs="Arial"/>
        </w:rPr>
        <w:t xml:space="preserve"> pro stupeň „</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sidRPr="00EB1DE3">
        <w:rPr>
          <w:rFonts w:ascii="Arial" w:hAnsi="Arial" w:cs="Arial"/>
        </w:rPr>
        <w:t>“.</w:t>
      </w:r>
    </w:p>
    <w:p w:rsidRPr="004114BC" w:rsidR="00A01676" w:rsidP="00A01676" w:rsidRDefault="00A01676" w14:paraId="140DCEDF" w14:textId="77777777">
      <w:pPr>
        <w:ind w:left="426"/>
        <w:rPr>
          <w:rFonts w:ascii="Arial" w:hAnsi="Arial" w:cs="Arial"/>
        </w:rPr>
      </w:pPr>
    </w:p>
    <w:p w:rsidRPr="004114BC" w:rsidR="00A01676" w:rsidP="00A01676" w:rsidRDefault="00A01676" w14:paraId="70C60831" w14:textId="77777777">
      <w:pPr>
        <w:rPr>
          <w:rFonts w:ascii="Arial" w:hAnsi="Arial" w:cs="Arial"/>
        </w:rPr>
      </w:pPr>
      <w:r w:rsidRPr="00B6489C">
        <w:rPr>
          <w:rFonts w:ascii="Arial" w:hAnsi="Arial" w:cs="Arial"/>
          <w:b/>
        </w:rPr>
        <w:t>Cílovou skupin</w:t>
      </w:r>
      <w:r>
        <w:rPr>
          <w:rFonts w:ascii="Arial" w:hAnsi="Arial" w:cs="Arial"/>
          <w:b/>
        </w:rPr>
        <w:t>ou</w:t>
      </w:r>
      <w:r w:rsidRPr="004114BC">
        <w:rPr>
          <w:rFonts w:ascii="Arial" w:hAnsi="Arial" w:cs="Arial"/>
        </w:rPr>
        <w:t xml:space="preserve"> projektu budou </w:t>
      </w:r>
      <w:r>
        <w:rPr>
          <w:rFonts w:ascii="Arial" w:hAnsi="Arial" w:cs="Arial"/>
        </w:rPr>
        <w:t xml:space="preserve">vybraní </w:t>
      </w:r>
      <w:r w:rsidRPr="00B6489C">
        <w:rPr>
          <w:rFonts w:ascii="Arial" w:hAnsi="Arial" w:cs="Arial"/>
          <w:b/>
        </w:rPr>
        <w:t>zaměstnanci KrÚ Pk</w:t>
      </w:r>
      <w:r w:rsidRPr="004114BC">
        <w:rPr>
          <w:rFonts w:ascii="Arial" w:hAnsi="Arial" w:cs="Arial"/>
        </w:rPr>
        <w:t>.</w:t>
      </w:r>
    </w:p>
    <w:p w:rsidRPr="004114BC" w:rsidR="00A01676" w:rsidP="00A01676" w:rsidRDefault="00A01676" w14:paraId="78352F11" w14:textId="77777777">
      <w:pPr>
        <w:rPr>
          <w:rFonts w:ascii="Arial" w:hAnsi="Arial" w:cs="Arial"/>
        </w:rPr>
      </w:pPr>
    </w:p>
    <w:p w:rsidR="00A01676" w:rsidP="00A01676" w:rsidRDefault="00A01676" w14:paraId="2B5B9557" w14:textId="77777777">
      <w:pPr>
        <w:rPr>
          <w:rFonts w:ascii="Arial" w:hAnsi="Arial" w:cs="Arial"/>
        </w:rPr>
      </w:pPr>
      <w:r w:rsidRPr="00B6489C">
        <w:rPr>
          <w:rFonts w:ascii="Arial" w:hAnsi="Arial" w:cs="Arial"/>
          <w:b/>
        </w:rPr>
        <w:t>Realizace předmětu</w:t>
      </w:r>
      <w:r w:rsidRPr="001B0EA8">
        <w:rPr>
          <w:rFonts w:ascii="Arial" w:hAnsi="Arial" w:cs="Arial"/>
        </w:rPr>
        <w:t xml:space="preserve"> smlouvy bude probíhat </w:t>
      </w:r>
      <w:r w:rsidRPr="00C80BBB">
        <w:rPr>
          <w:rFonts w:ascii="Arial" w:hAnsi="Arial" w:cs="Arial"/>
          <w:b/>
        </w:rPr>
        <w:t xml:space="preserve">v období </w:t>
      </w:r>
      <w:r>
        <w:rPr>
          <w:rFonts w:ascii="Arial" w:hAnsi="Arial" w:cs="Arial"/>
          <w:b/>
        </w:rPr>
        <w:t xml:space="preserve">4. 1. 2021 </w:t>
      </w:r>
      <w:r w:rsidRPr="008D0091">
        <w:rPr>
          <w:rFonts w:ascii="Arial" w:hAnsi="Arial" w:cs="Arial"/>
          <w:b/>
        </w:rPr>
        <w:t>– 30. 6. 2021</w:t>
      </w:r>
      <w:r w:rsidRPr="008D0091">
        <w:rPr>
          <w:rFonts w:ascii="Arial" w:hAnsi="Arial" w:cs="Arial"/>
        </w:rPr>
        <w:t>.</w:t>
      </w:r>
    </w:p>
    <w:p w:rsidRPr="00AA20F2" w:rsidR="00A01676" w:rsidP="00A01676" w:rsidRDefault="00A01676" w14:paraId="737CEF50" w14:textId="77777777">
      <w:pPr>
        <w:rPr>
          <w:rFonts w:ascii="Arial" w:hAnsi="Arial" w:cs="Arial"/>
          <w:color w:val="FF0000"/>
        </w:rPr>
      </w:pPr>
      <w:r>
        <w:rPr>
          <w:rFonts w:ascii="Arial" w:hAnsi="Arial" w:cs="Arial"/>
          <w:b/>
        </w:rPr>
        <w:t>Fakturace bude rozdělena</w:t>
      </w:r>
      <w:r w:rsidRPr="00B6489C">
        <w:rPr>
          <w:rFonts w:ascii="Arial" w:hAnsi="Arial" w:cs="Arial"/>
          <w:b/>
        </w:rPr>
        <w:t xml:space="preserve"> na </w:t>
      </w:r>
      <w:r>
        <w:rPr>
          <w:rFonts w:ascii="Arial" w:hAnsi="Arial" w:cs="Arial"/>
          <w:b/>
        </w:rPr>
        <w:t>dvě</w:t>
      </w:r>
      <w:r w:rsidRPr="00B6489C">
        <w:rPr>
          <w:rFonts w:ascii="Arial" w:hAnsi="Arial" w:cs="Arial"/>
          <w:b/>
        </w:rPr>
        <w:t xml:space="preserve"> </w:t>
      </w:r>
      <w:r>
        <w:rPr>
          <w:rFonts w:ascii="Arial" w:hAnsi="Arial" w:cs="Arial"/>
          <w:b/>
        </w:rPr>
        <w:t>na sebe navazující plnění</w:t>
      </w:r>
      <w:r w:rsidRPr="00B6489C">
        <w:rPr>
          <w:rFonts w:ascii="Arial" w:hAnsi="Arial" w:cs="Arial"/>
          <w:b/>
        </w:rPr>
        <w:t>:</w:t>
      </w:r>
    </w:p>
    <w:p w:rsidRPr="00AA20F2" w:rsidR="00A01676" w:rsidP="00A01676" w:rsidRDefault="00A01676" w14:paraId="1AF5BF8F" w14:textId="77777777">
      <w:pPr>
        <w:numPr>
          <w:ilvl w:val="0"/>
          <w:numId w:val="35"/>
        </w:numPr>
        <w:spacing w:after="160" w:line="259" w:lineRule="auto"/>
        <w:rPr>
          <w:rFonts w:ascii="Arial" w:hAnsi="Arial" w:cs="Arial"/>
          <w:color w:val="FF0000"/>
        </w:rPr>
      </w:pPr>
      <w:r>
        <w:rPr>
          <w:rFonts w:ascii="Arial" w:hAnsi="Arial" w:cs="Arial"/>
        </w:rPr>
        <w:t>proškolení účastníků vzdělávání formou vzdělávacích seminářů – 1. etapa</w:t>
      </w:r>
    </w:p>
    <w:p w:rsidR="00A01676" w:rsidP="00A01676" w:rsidRDefault="00A01676" w14:paraId="60C28F37" w14:textId="77777777">
      <w:pPr>
        <w:numPr>
          <w:ilvl w:val="0"/>
          <w:numId w:val="35"/>
        </w:numPr>
        <w:spacing w:after="0" w:line="240" w:lineRule="auto"/>
        <w:rPr>
          <w:rFonts w:ascii="Arial" w:hAnsi="Arial" w:cs="Arial"/>
          <w:color w:val="FF0000"/>
        </w:rPr>
      </w:pPr>
      <w:r>
        <w:rPr>
          <w:rFonts w:ascii="Arial" w:hAnsi="Arial" w:cs="Arial"/>
        </w:rPr>
        <w:t xml:space="preserve">zajištění </w:t>
      </w:r>
      <w:r w:rsidRPr="00EB1DE3">
        <w:rPr>
          <w:rFonts w:ascii="Arial" w:hAnsi="Arial" w:cs="Arial"/>
        </w:rPr>
        <w:t>realizac</w:t>
      </w:r>
      <w:r>
        <w:rPr>
          <w:rFonts w:ascii="Arial" w:hAnsi="Arial" w:cs="Arial"/>
        </w:rPr>
        <w:t>e</w:t>
      </w:r>
      <w:r w:rsidRPr="00EB1DE3">
        <w:rPr>
          <w:rFonts w:ascii="Arial" w:hAnsi="Arial" w:cs="Arial"/>
        </w:rPr>
        <w:t xml:space="preserve"> zkoušky</w:t>
      </w:r>
      <w:r>
        <w:rPr>
          <w:rFonts w:ascii="Arial" w:hAnsi="Arial" w:cs="Arial"/>
        </w:rPr>
        <w:t xml:space="preserve"> – 2. etapa</w:t>
      </w:r>
    </w:p>
    <w:p w:rsidR="00A01676" w:rsidP="00A01676" w:rsidRDefault="00A01676" w14:paraId="22FD08A6" w14:textId="77777777">
      <w:pPr>
        <w:spacing w:after="0" w:line="240" w:lineRule="auto"/>
        <w:ind w:left="720"/>
        <w:rPr>
          <w:rFonts w:ascii="Arial" w:hAnsi="Arial" w:cs="Arial"/>
          <w:color w:val="FF0000"/>
        </w:rPr>
      </w:pPr>
    </w:p>
    <w:p w:rsidR="00A01676" w:rsidP="00A01676" w:rsidRDefault="00A01676" w14:paraId="60418FB6" w14:textId="77777777">
      <w:pPr>
        <w:spacing w:after="0" w:line="240" w:lineRule="auto"/>
        <w:rPr>
          <w:rFonts w:ascii="Arial" w:hAnsi="Arial" w:cs="Arial"/>
          <w:color w:val="FF0000"/>
        </w:rPr>
      </w:pPr>
      <w:r>
        <w:rPr>
          <w:rFonts w:ascii="Arial" w:hAnsi="Arial" w:cs="Arial"/>
        </w:rPr>
        <w:t>Poskytovatel může v průběhu 1. etapy uplatnit dílčí fakturaci až do výše 50 % ceny za danou etapu, a to v okamžiku, kdy realizoval 5 školících dnů.</w:t>
      </w:r>
    </w:p>
    <w:p w:rsidRPr="00EA330D" w:rsidR="00A01676" w:rsidP="00A01676" w:rsidRDefault="00A01676" w14:paraId="4E3316ED" w14:textId="77777777">
      <w:pPr>
        <w:spacing w:after="0" w:line="240" w:lineRule="auto"/>
        <w:rPr>
          <w:rFonts w:ascii="Arial" w:hAnsi="Arial" w:cs="Arial"/>
          <w:color w:val="FF0000"/>
        </w:rPr>
      </w:pPr>
    </w:p>
    <w:p w:rsidRPr="00E53666" w:rsidR="00A01676" w:rsidP="00A01676" w:rsidRDefault="00A01676" w14:paraId="19036BD3" w14:textId="77777777">
      <w:pPr>
        <w:rPr>
          <w:rFonts w:ascii="Arial" w:hAnsi="Arial" w:cs="Arial"/>
          <w:b/>
        </w:rPr>
      </w:pPr>
      <w:r w:rsidRPr="00E53666">
        <w:rPr>
          <w:rFonts w:ascii="Arial" w:hAnsi="Arial" w:cs="Arial"/>
          <w:b/>
        </w:rPr>
        <w:t>Výstup</w:t>
      </w:r>
      <w:r>
        <w:rPr>
          <w:rFonts w:ascii="Arial" w:hAnsi="Arial" w:cs="Arial"/>
          <w:b/>
        </w:rPr>
        <w:t>y</w:t>
      </w:r>
      <w:r w:rsidRPr="00E53666">
        <w:rPr>
          <w:rFonts w:ascii="Arial" w:hAnsi="Arial" w:cs="Arial"/>
          <w:b/>
        </w:rPr>
        <w:t>:</w:t>
      </w:r>
    </w:p>
    <w:p w:rsidRPr="00C76911" w:rsidR="00A01676" w:rsidP="00A01676" w:rsidRDefault="00A01676" w14:paraId="334C3C71" w14:textId="77777777">
      <w:pPr>
        <w:widowControl w:val="false"/>
        <w:numPr>
          <w:ilvl w:val="1"/>
          <w:numId w:val="33"/>
        </w:numPr>
        <w:tabs>
          <w:tab w:val="num" w:pos="709"/>
        </w:tabs>
        <w:autoSpaceDE w:val="false"/>
        <w:autoSpaceDN w:val="false"/>
        <w:adjustRightInd w:val="false"/>
        <w:spacing w:after="0" w:line="240" w:lineRule="auto"/>
        <w:jc w:val="both"/>
        <w:rPr>
          <w:rFonts w:ascii="Arial" w:hAnsi="Arial" w:cs="Arial"/>
        </w:rPr>
      </w:pPr>
      <w:r w:rsidRPr="00C76911">
        <w:rPr>
          <w:rFonts w:ascii="Arial" w:hAnsi="Arial" w:cs="Arial"/>
        </w:rPr>
        <w:t>Proškolení účastníci školení</w:t>
      </w:r>
      <w:r>
        <w:rPr>
          <w:rFonts w:ascii="Arial" w:hAnsi="Arial" w:cs="Arial"/>
        </w:rPr>
        <w:t xml:space="preserve"> – 30 osob</w:t>
      </w:r>
    </w:p>
    <w:p w:rsidR="00A01676" w:rsidP="00A01676" w:rsidRDefault="00A01676" w14:paraId="0EB79D23" w14:textId="77777777">
      <w:pPr>
        <w:widowControl w:val="false"/>
        <w:numPr>
          <w:ilvl w:val="1"/>
          <w:numId w:val="33"/>
        </w:numPr>
        <w:tabs>
          <w:tab w:val="num" w:pos="709"/>
        </w:tabs>
        <w:autoSpaceDE w:val="false"/>
        <w:autoSpaceDN w:val="false"/>
        <w:adjustRightInd w:val="false"/>
        <w:spacing w:after="0" w:line="240" w:lineRule="auto"/>
        <w:jc w:val="both"/>
        <w:rPr>
          <w:rFonts w:ascii="Arial" w:hAnsi="Arial" w:cs="Arial"/>
        </w:rPr>
      </w:pPr>
      <w:r w:rsidRPr="00C76911">
        <w:rPr>
          <w:rFonts w:ascii="Arial" w:hAnsi="Arial" w:cs="Arial"/>
        </w:rPr>
        <w:t xml:space="preserve">Úspěšní absolventi se získanou </w:t>
      </w:r>
      <w:r>
        <w:rPr>
          <w:rFonts w:ascii="Arial" w:hAnsi="Arial" w:cs="Arial"/>
        </w:rPr>
        <w:t>mezinárodně platnou certifikací</w:t>
      </w:r>
      <w:r w:rsidRPr="00C76911">
        <w:rPr>
          <w:rFonts w:ascii="Arial" w:hAnsi="Arial" w:cs="Arial"/>
        </w:rPr>
        <w:t xml:space="preserve"> projektových manažerů stupeň </w:t>
      </w:r>
      <w:r>
        <w:rPr>
          <w:rFonts w:ascii="Arial" w:hAnsi="Arial" w:cs="Arial"/>
        </w:rPr>
        <w:t>„</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Pr>
          <w:rFonts w:ascii="Arial" w:hAnsi="Arial" w:cs="Arial"/>
        </w:rPr>
        <w:t>“.</w:t>
      </w:r>
    </w:p>
    <w:p w:rsidRPr="00C76911" w:rsidR="00A01676" w:rsidP="00A01676" w:rsidRDefault="00A01676" w14:paraId="3513F246" w14:textId="77777777">
      <w:pPr>
        <w:widowControl w:val="false"/>
        <w:tabs>
          <w:tab w:val="num" w:pos="1440"/>
        </w:tabs>
        <w:autoSpaceDE w:val="false"/>
        <w:autoSpaceDN w:val="false"/>
        <w:adjustRightInd w:val="false"/>
        <w:jc w:val="both"/>
        <w:rPr>
          <w:rFonts w:ascii="Arial" w:hAnsi="Arial" w:cs="Arial"/>
        </w:rPr>
      </w:pPr>
    </w:p>
    <w:p w:rsidR="00A01676" w:rsidP="00A01676" w:rsidRDefault="00A01676" w14:paraId="594247DC" w14:textId="3FA04161">
      <w:pPr>
        <w:jc w:val="both"/>
        <w:outlineLvl w:val="0"/>
        <w:rPr>
          <w:rFonts w:ascii="Arial" w:hAnsi="Arial" w:cs="Arial"/>
        </w:rPr>
      </w:pPr>
      <w:r w:rsidRPr="00E53666">
        <w:rPr>
          <w:rFonts w:ascii="Arial" w:hAnsi="Arial" w:cs="Arial"/>
          <w:b/>
        </w:rPr>
        <w:t>Rozsah kurzu</w:t>
      </w:r>
      <w:r w:rsidRPr="001B0EA8">
        <w:rPr>
          <w:rFonts w:ascii="Arial" w:hAnsi="Arial" w:cs="Arial"/>
        </w:rPr>
        <w:t>:</w:t>
      </w:r>
      <w:r w:rsidRPr="00C76911">
        <w:rPr>
          <w:rFonts w:ascii="Arial" w:hAnsi="Arial" w:cs="Arial"/>
        </w:rPr>
        <w:t xml:space="preserve"> </w:t>
      </w:r>
      <w:r>
        <w:rPr>
          <w:rFonts w:ascii="Arial" w:hAnsi="Arial" w:cs="Arial"/>
        </w:rPr>
        <w:t>10</w:t>
      </w:r>
      <w:r w:rsidRPr="00C76911">
        <w:rPr>
          <w:rFonts w:ascii="Arial" w:hAnsi="Arial" w:cs="Arial"/>
        </w:rPr>
        <w:t xml:space="preserve"> dnů po </w:t>
      </w:r>
      <w:r>
        <w:rPr>
          <w:rFonts w:ascii="Arial" w:hAnsi="Arial" w:cs="Arial"/>
        </w:rPr>
        <w:t>8,5 (tj. 8 výukových hodin a 0,5 hod. přestávky na oběd)</w:t>
      </w:r>
      <w:r w:rsidRPr="00C76911">
        <w:rPr>
          <w:rFonts w:ascii="Arial" w:hAnsi="Arial" w:cs="Arial"/>
        </w:rPr>
        <w:t xml:space="preserve">, celkem </w:t>
      </w:r>
      <w:r>
        <w:rPr>
          <w:rFonts w:ascii="Arial" w:hAnsi="Arial" w:cs="Arial"/>
        </w:rPr>
        <w:t>80</w:t>
      </w:r>
      <w:r w:rsidRPr="00C76911">
        <w:rPr>
          <w:rFonts w:ascii="Arial" w:hAnsi="Arial" w:cs="Arial"/>
        </w:rPr>
        <w:t xml:space="preserve"> výukových hodin</w:t>
      </w:r>
      <w:r>
        <w:rPr>
          <w:rFonts w:ascii="Arial" w:hAnsi="Arial" w:cs="Arial"/>
        </w:rPr>
        <w:t>, v období leden – květen 2021 proběhnou každý měsíc nejvýše dva školicí dny, v červnu 2021 proběhne certifikace</w:t>
      </w:r>
      <w:r w:rsidR="00597133">
        <w:rPr>
          <w:rFonts w:ascii="Arial" w:hAnsi="Arial" w:cs="Arial"/>
        </w:rPr>
        <w:t>.</w:t>
      </w:r>
      <w:r>
        <w:rPr>
          <w:rFonts w:ascii="Arial" w:hAnsi="Arial" w:cs="Arial"/>
        </w:rPr>
        <w:t xml:space="preserve"> </w:t>
      </w:r>
    </w:p>
    <w:p w:rsidRPr="00C76911" w:rsidR="00A01676" w:rsidP="00A01676" w:rsidRDefault="00A01676" w14:paraId="48B9236E" w14:textId="77777777">
      <w:pPr>
        <w:jc w:val="both"/>
        <w:outlineLvl w:val="0"/>
        <w:rPr>
          <w:rFonts w:ascii="Arial" w:hAnsi="Arial" w:cs="Arial"/>
        </w:rPr>
      </w:pPr>
      <w:r>
        <w:rPr>
          <w:rFonts w:ascii="Arial" w:hAnsi="Arial" w:cs="Arial"/>
        </w:rPr>
        <w:t>K</w:t>
      </w:r>
      <w:r w:rsidRPr="00C76911">
        <w:rPr>
          <w:rFonts w:ascii="Arial" w:hAnsi="Arial" w:cs="Arial"/>
        </w:rPr>
        <w:t>urz bude obsahovat témata vzdělávání:</w:t>
      </w:r>
    </w:p>
    <w:p w:rsidRPr="00C76911" w:rsidR="00A01676" w:rsidP="00A01676" w:rsidRDefault="00A01676" w14:paraId="0190FBCC" w14:textId="77777777">
      <w:pPr>
        <w:widowControl w:val="false"/>
        <w:numPr>
          <w:ilvl w:val="0"/>
          <w:numId w:val="34"/>
        </w:numPr>
        <w:tabs>
          <w:tab w:val="clear" w:pos="720"/>
          <w:tab w:val="num" w:pos="360"/>
        </w:tabs>
        <w:autoSpaceDE w:val="false"/>
        <w:autoSpaceDN w:val="false"/>
        <w:adjustRightInd w:val="false"/>
        <w:spacing w:after="0" w:line="240" w:lineRule="auto"/>
        <w:ind w:left="714" w:hanging="714"/>
        <w:jc w:val="both"/>
        <w:rPr>
          <w:rFonts w:ascii="Arial" w:hAnsi="Arial" w:cs="Arial"/>
        </w:rPr>
      </w:pPr>
      <w:r w:rsidRPr="00C76911">
        <w:rPr>
          <w:rFonts w:ascii="Arial" w:hAnsi="Arial" w:cs="Arial"/>
        </w:rPr>
        <w:t>národní standard kompetencí projektového řízení</w:t>
      </w:r>
      <w:r>
        <w:rPr>
          <w:rFonts w:ascii="Arial" w:hAnsi="Arial" w:cs="Arial"/>
        </w:rPr>
        <w:t>,</w:t>
      </w:r>
    </w:p>
    <w:p w:rsidRPr="00C76911" w:rsidR="00A01676" w:rsidP="00A01676" w:rsidRDefault="00A01676" w14:paraId="32186381" w14:textId="77777777">
      <w:pPr>
        <w:widowControl w:val="false"/>
        <w:numPr>
          <w:ilvl w:val="0"/>
          <w:numId w:val="34"/>
        </w:numPr>
        <w:tabs>
          <w:tab w:val="clear" w:pos="720"/>
          <w:tab w:val="num" w:pos="426"/>
        </w:tabs>
        <w:autoSpaceDE w:val="false"/>
        <w:autoSpaceDN w:val="false"/>
        <w:adjustRightInd w:val="false"/>
        <w:spacing w:after="0" w:line="240" w:lineRule="auto"/>
        <w:ind w:left="426" w:hanging="426"/>
        <w:jc w:val="both"/>
        <w:rPr>
          <w:rFonts w:ascii="Arial" w:hAnsi="Arial" w:cs="Arial"/>
        </w:rPr>
      </w:pPr>
      <w:r w:rsidRPr="00C76911">
        <w:rPr>
          <w:rFonts w:ascii="Arial" w:hAnsi="Arial" w:cs="Arial"/>
        </w:rPr>
        <w:t>certifikační proces</w:t>
      </w:r>
      <w:r>
        <w:rPr>
          <w:rFonts w:ascii="Arial" w:hAnsi="Arial" w:cs="Arial"/>
        </w:rPr>
        <w:t xml:space="preserve"> včetně zajištění </w:t>
      </w:r>
      <w:r w:rsidRPr="00C76911">
        <w:rPr>
          <w:rFonts w:ascii="Arial" w:hAnsi="Arial" w:cs="Arial"/>
        </w:rPr>
        <w:t>potřebn</w:t>
      </w:r>
      <w:r>
        <w:rPr>
          <w:rFonts w:ascii="Arial" w:hAnsi="Arial" w:cs="Arial"/>
        </w:rPr>
        <w:t>é</w:t>
      </w:r>
      <w:r w:rsidRPr="00C76911">
        <w:rPr>
          <w:rFonts w:ascii="Arial" w:hAnsi="Arial" w:cs="Arial"/>
        </w:rPr>
        <w:t xml:space="preserve"> dokumentac</w:t>
      </w:r>
      <w:r>
        <w:rPr>
          <w:rFonts w:ascii="Arial" w:hAnsi="Arial" w:cs="Arial"/>
        </w:rPr>
        <w:t xml:space="preserve">e </w:t>
      </w:r>
      <w:r w:rsidRPr="00C76911">
        <w:rPr>
          <w:rFonts w:ascii="Arial" w:hAnsi="Arial" w:cs="Arial"/>
        </w:rPr>
        <w:t>a literatur</w:t>
      </w:r>
      <w:r>
        <w:rPr>
          <w:rFonts w:ascii="Arial" w:hAnsi="Arial" w:cs="Arial"/>
        </w:rPr>
        <w:t>y pro každého účastníka školení,</w:t>
      </w:r>
    </w:p>
    <w:p w:rsidRPr="00C76911" w:rsidR="00A01676" w:rsidP="00A01676" w:rsidRDefault="00A01676" w14:paraId="6CAE0DA6" w14:textId="77777777">
      <w:pPr>
        <w:widowControl w:val="false"/>
        <w:numPr>
          <w:ilvl w:val="0"/>
          <w:numId w:val="34"/>
        </w:numPr>
        <w:tabs>
          <w:tab w:val="clear" w:pos="720"/>
          <w:tab w:val="num" w:pos="360"/>
        </w:tabs>
        <w:autoSpaceDE w:val="false"/>
        <w:autoSpaceDN w:val="false"/>
        <w:adjustRightInd w:val="false"/>
        <w:spacing w:after="0" w:line="240" w:lineRule="auto"/>
        <w:ind w:left="714" w:hanging="714"/>
        <w:jc w:val="both"/>
        <w:rPr>
          <w:rFonts w:ascii="Arial" w:hAnsi="Arial" w:cs="Arial"/>
        </w:rPr>
      </w:pPr>
      <w:r w:rsidRPr="00C76911">
        <w:rPr>
          <w:rFonts w:ascii="Arial" w:hAnsi="Arial" w:cs="Arial"/>
        </w:rPr>
        <w:t>zkoušené pojmy, nástroje a techniky</w:t>
      </w:r>
      <w:r>
        <w:rPr>
          <w:rFonts w:ascii="Arial" w:hAnsi="Arial" w:cs="Arial"/>
        </w:rPr>
        <w:t>,</w:t>
      </w:r>
    </w:p>
    <w:p w:rsidRPr="00C76911" w:rsidR="00A01676" w:rsidP="00A01676" w:rsidRDefault="00A01676" w14:paraId="6C4E9113" w14:textId="77777777">
      <w:pPr>
        <w:widowControl w:val="false"/>
        <w:numPr>
          <w:ilvl w:val="0"/>
          <w:numId w:val="34"/>
        </w:numPr>
        <w:tabs>
          <w:tab w:val="clear" w:pos="720"/>
          <w:tab w:val="num" w:pos="360"/>
        </w:tabs>
        <w:autoSpaceDE w:val="false"/>
        <w:autoSpaceDN w:val="false"/>
        <w:adjustRightInd w:val="false"/>
        <w:spacing w:after="0" w:line="240" w:lineRule="auto"/>
        <w:ind w:left="714" w:hanging="714"/>
        <w:jc w:val="both"/>
        <w:rPr>
          <w:rFonts w:ascii="Arial" w:hAnsi="Arial" w:cs="Arial"/>
        </w:rPr>
      </w:pPr>
      <w:r w:rsidRPr="00C76911">
        <w:rPr>
          <w:rFonts w:ascii="Arial" w:hAnsi="Arial" w:cs="Arial"/>
        </w:rPr>
        <w:t>simulovaná certifikační písemná zkouška</w:t>
      </w:r>
      <w:r>
        <w:rPr>
          <w:rFonts w:ascii="Arial" w:hAnsi="Arial" w:cs="Arial"/>
        </w:rPr>
        <w:t>,</w:t>
      </w:r>
    </w:p>
    <w:p w:rsidRPr="00C76911" w:rsidR="00A01676" w:rsidP="00A01676" w:rsidRDefault="00A01676" w14:paraId="1D208090" w14:textId="77777777">
      <w:pPr>
        <w:widowControl w:val="false"/>
        <w:numPr>
          <w:ilvl w:val="0"/>
          <w:numId w:val="34"/>
        </w:numPr>
        <w:tabs>
          <w:tab w:val="clear" w:pos="720"/>
          <w:tab w:val="num" w:pos="360"/>
        </w:tabs>
        <w:autoSpaceDE w:val="false"/>
        <w:autoSpaceDN w:val="false"/>
        <w:adjustRightInd w:val="false"/>
        <w:spacing w:after="0" w:line="240" w:lineRule="auto"/>
        <w:ind w:left="714" w:hanging="714"/>
        <w:jc w:val="both"/>
        <w:rPr>
          <w:rFonts w:ascii="Arial" w:hAnsi="Arial" w:cs="Arial"/>
        </w:rPr>
      </w:pPr>
      <w:r w:rsidRPr="00C76911">
        <w:rPr>
          <w:rFonts w:ascii="Arial" w:hAnsi="Arial" w:cs="Arial"/>
        </w:rPr>
        <w:t>další případná související témata</w:t>
      </w:r>
      <w:r>
        <w:rPr>
          <w:rFonts w:ascii="Arial" w:hAnsi="Arial" w:cs="Arial"/>
        </w:rPr>
        <w:t>.</w:t>
      </w:r>
    </w:p>
    <w:p w:rsidR="00A01676" w:rsidP="00A01676" w:rsidRDefault="00A01676" w14:paraId="02F0D521" w14:textId="77777777">
      <w:pPr>
        <w:jc w:val="both"/>
        <w:rPr>
          <w:rFonts w:ascii="Arial" w:hAnsi="Arial" w:cs="Arial"/>
        </w:rPr>
      </w:pPr>
    </w:p>
    <w:p w:rsidR="00A01676" w:rsidP="00A01676" w:rsidRDefault="00A01676" w14:paraId="6C2D0B08" w14:textId="77777777">
      <w:pPr>
        <w:jc w:val="both"/>
        <w:rPr>
          <w:rFonts w:ascii="Arial" w:hAnsi="Arial" w:cs="Arial"/>
        </w:rPr>
      </w:pPr>
      <w:r w:rsidRPr="00C76911">
        <w:rPr>
          <w:rFonts w:ascii="Arial" w:hAnsi="Arial" w:cs="Arial"/>
        </w:rPr>
        <w:t xml:space="preserve">Časové vymezení kurzu bude respektovat časové možnosti účastníků vzdělávání, tj. zadavatel požaduje rozložení kurzu do </w:t>
      </w:r>
      <w:r>
        <w:rPr>
          <w:rFonts w:ascii="Arial" w:hAnsi="Arial" w:cs="Arial"/>
        </w:rPr>
        <w:t>šesti</w:t>
      </w:r>
      <w:r w:rsidRPr="00C76911">
        <w:rPr>
          <w:rFonts w:ascii="Arial" w:hAnsi="Arial" w:cs="Arial"/>
        </w:rPr>
        <w:t xml:space="preserve"> po sobě jdoucích měsíců</w:t>
      </w:r>
      <w:r>
        <w:rPr>
          <w:rFonts w:ascii="Arial" w:hAnsi="Arial" w:cs="Arial"/>
        </w:rPr>
        <w:t>. Poskytovatel</w:t>
      </w:r>
      <w:r w:rsidRPr="00C76911">
        <w:rPr>
          <w:rFonts w:ascii="Arial" w:hAnsi="Arial" w:cs="Arial"/>
        </w:rPr>
        <w:t xml:space="preserve"> proškolí projektové manažery ve všech vědomostech a dovednostech, které jsou vyžadovány mezinárodně platnou certifikací projektových manažerů stupně „</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sidRPr="00C76911">
        <w:rPr>
          <w:rFonts w:ascii="Arial" w:hAnsi="Arial" w:cs="Arial"/>
        </w:rPr>
        <w:t>.</w:t>
      </w:r>
    </w:p>
    <w:p w:rsidRPr="0037515C" w:rsidR="00A01676" w:rsidP="00A01676" w:rsidRDefault="00A01676" w14:paraId="170D2D05" w14:textId="77777777">
      <w:pPr>
        <w:jc w:val="both"/>
        <w:rPr>
          <w:rFonts w:ascii="Arial" w:hAnsi="Arial" w:cs="Arial"/>
        </w:rPr>
      </w:pPr>
      <w:r w:rsidRPr="0037515C">
        <w:rPr>
          <w:rFonts w:ascii="Arial" w:hAnsi="Arial" w:cs="Arial"/>
        </w:rPr>
        <w:t>Dále poskytovatel zajistí studijní literaturu pro každého účastníka první den školení a organizačně a administrativně zajistí certifikaci pro určené účastníky kurzu.</w:t>
      </w:r>
    </w:p>
    <w:p w:rsidR="00A01676" w:rsidP="00A01676" w:rsidRDefault="00A01676" w14:paraId="6F84CDA3" w14:textId="77777777">
      <w:pPr>
        <w:jc w:val="both"/>
        <w:rPr>
          <w:rFonts w:ascii="Arial" w:hAnsi="Arial" w:cs="Arial"/>
          <w:b/>
        </w:rPr>
      </w:pPr>
    </w:p>
    <w:p w:rsidRPr="003B4DD5" w:rsidR="00A01676" w:rsidP="00A01676" w:rsidRDefault="00A01676" w14:paraId="54D1E897" w14:textId="77777777">
      <w:pPr>
        <w:jc w:val="both"/>
        <w:rPr>
          <w:rFonts w:ascii="Arial" w:hAnsi="Arial" w:cs="Arial"/>
          <w:b/>
        </w:rPr>
      </w:pPr>
      <w:r w:rsidRPr="003B4DD5">
        <w:rPr>
          <w:rFonts w:ascii="Arial" w:hAnsi="Arial" w:cs="Arial"/>
          <w:b/>
        </w:rPr>
        <w:t>Ce</w:t>
      </w:r>
      <w:r>
        <w:rPr>
          <w:rFonts w:ascii="Arial" w:hAnsi="Arial" w:cs="Arial"/>
          <w:b/>
        </w:rPr>
        <w:t>r</w:t>
      </w:r>
      <w:r w:rsidRPr="003B4DD5">
        <w:rPr>
          <w:rFonts w:ascii="Arial" w:hAnsi="Arial" w:cs="Arial"/>
          <w:b/>
        </w:rPr>
        <w:t>tifikace:</w:t>
      </w:r>
    </w:p>
    <w:p w:rsidRPr="00C76911" w:rsidR="00A01676" w:rsidP="00A01676" w:rsidRDefault="00A01676" w14:paraId="13D4C4CC" w14:textId="73F01123">
      <w:pPr>
        <w:jc w:val="both"/>
        <w:rPr>
          <w:rFonts w:ascii="Arial" w:hAnsi="Arial" w:cs="Arial"/>
        </w:rPr>
      </w:pPr>
      <w:r>
        <w:rPr>
          <w:rFonts w:ascii="Arial" w:hAnsi="Arial" w:cs="Arial"/>
        </w:rPr>
        <w:t xml:space="preserve">Certifikováno </w:t>
      </w:r>
      <w:r w:rsidRPr="00407109">
        <w:rPr>
          <w:rFonts w:ascii="Arial" w:hAnsi="Arial" w:cs="Arial"/>
        </w:rPr>
        <w:t xml:space="preserve">bude </w:t>
      </w:r>
      <w:r w:rsidR="00597133">
        <w:rPr>
          <w:rFonts w:ascii="Arial" w:hAnsi="Arial" w:cs="Arial"/>
        </w:rPr>
        <w:t xml:space="preserve">maximálně </w:t>
      </w:r>
      <w:r w:rsidRPr="00407109">
        <w:rPr>
          <w:rFonts w:ascii="Arial" w:hAnsi="Arial" w:cs="Arial"/>
        </w:rPr>
        <w:t>30</w:t>
      </w:r>
      <w:r w:rsidRPr="003B4DD5">
        <w:rPr>
          <w:rFonts w:ascii="Arial" w:hAnsi="Arial" w:cs="Arial"/>
        </w:rPr>
        <w:t xml:space="preserve"> osob v úrovni „</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sidRPr="003B4DD5">
        <w:rPr>
          <w:rFonts w:ascii="Arial" w:hAnsi="Arial" w:cs="Arial"/>
        </w:rPr>
        <w:t xml:space="preserve">“. </w:t>
      </w:r>
    </w:p>
    <w:p w:rsidR="00A01676" w:rsidP="00A01676" w:rsidRDefault="00A01676" w14:paraId="648E74B6" w14:textId="77777777">
      <w:pPr>
        <w:jc w:val="both"/>
        <w:outlineLvl w:val="0"/>
        <w:rPr>
          <w:rFonts w:ascii="Arial" w:hAnsi="Arial" w:cs="Arial"/>
          <w:b/>
        </w:rPr>
      </w:pPr>
      <w:r w:rsidRPr="00B6489C">
        <w:rPr>
          <w:rFonts w:ascii="Arial" w:hAnsi="Arial" w:cs="Arial"/>
          <w:b/>
        </w:rPr>
        <w:t xml:space="preserve">Zadavatel na realizaci </w:t>
      </w:r>
      <w:r>
        <w:rPr>
          <w:rFonts w:ascii="Arial" w:hAnsi="Arial" w:cs="Arial"/>
          <w:b/>
        </w:rPr>
        <w:t>předmětu smlouvy</w:t>
      </w:r>
      <w:r w:rsidRPr="00B6489C">
        <w:rPr>
          <w:rFonts w:ascii="Arial" w:hAnsi="Arial" w:cs="Arial"/>
          <w:b/>
        </w:rPr>
        <w:t xml:space="preserve"> dále klade následující požadavky:</w:t>
      </w:r>
    </w:p>
    <w:p w:rsidRPr="00C76911" w:rsidR="00A01676" w:rsidP="00A01676" w:rsidRDefault="00A01676" w14:paraId="48206992" w14:textId="77777777">
      <w:pPr>
        <w:ind w:left="426" w:hanging="426"/>
        <w:jc w:val="both"/>
        <w:rPr>
          <w:rFonts w:ascii="Arial" w:hAnsi="Arial" w:cs="Arial"/>
        </w:rPr>
      </w:pPr>
      <w:r w:rsidRPr="00C76911">
        <w:rPr>
          <w:rFonts w:ascii="Arial" w:hAnsi="Arial" w:cs="Arial"/>
        </w:rPr>
        <w:t>1.</w:t>
      </w:r>
      <w:r>
        <w:rPr>
          <w:rFonts w:ascii="Arial" w:hAnsi="Arial" w:cs="Arial"/>
        </w:rPr>
        <w:tab/>
      </w:r>
      <w:r w:rsidRPr="00C76911">
        <w:rPr>
          <w:rFonts w:ascii="Arial" w:hAnsi="Arial" w:cs="Arial"/>
        </w:rPr>
        <w:t xml:space="preserve">Vzdělávací program bude obsahově sestaven tak, aby zajistil kvalitní proškolení účastníků </w:t>
      </w:r>
      <w:r>
        <w:rPr>
          <w:rFonts w:ascii="Arial" w:hAnsi="Arial" w:cs="Arial"/>
        </w:rPr>
        <w:t>v počtu celkem 3</w:t>
      </w:r>
      <w:r w:rsidRPr="00C76911">
        <w:rPr>
          <w:rFonts w:ascii="Arial" w:hAnsi="Arial" w:cs="Arial"/>
        </w:rPr>
        <w:t>0 osob</w:t>
      </w:r>
      <w:r>
        <w:rPr>
          <w:rFonts w:ascii="Arial" w:hAnsi="Arial" w:cs="Arial"/>
        </w:rPr>
        <w:t xml:space="preserve"> </w:t>
      </w:r>
      <w:r w:rsidRPr="00C76911">
        <w:rPr>
          <w:rFonts w:ascii="Arial" w:hAnsi="Arial" w:cs="Arial"/>
        </w:rPr>
        <w:t>na certifikační stupně podle mezinárodně platné certifikace projektových manažerů</w:t>
      </w:r>
      <w:r>
        <w:rPr>
          <w:rFonts w:ascii="Arial" w:hAnsi="Arial" w:cs="Arial"/>
        </w:rPr>
        <w:t xml:space="preserve"> v úrovni</w:t>
      </w:r>
      <w:r w:rsidRPr="00C76911">
        <w:rPr>
          <w:rFonts w:ascii="Arial" w:hAnsi="Arial" w:cs="Arial"/>
        </w:rPr>
        <w:t>:</w:t>
      </w:r>
    </w:p>
    <w:p w:rsidR="00A01676" w:rsidP="00A01676" w:rsidRDefault="00A01676" w14:paraId="1E7EDEC2" w14:textId="77777777">
      <w:pPr>
        <w:spacing w:after="0" w:line="240" w:lineRule="auto"/>
        <w:ind w:left="426"/>
        <w:jc w:val="both"/>
        <w:rPr>
          <w:rFonts w:ascii="Arial" w:hAnsi="Arial" w:cs="Arial"/>
        </w:rPr>
      </w:pPr>
      <w:r w:rsidRPr="008A5A3E">
        <w:rPr>
          <w:rFonts w:ascii="Arial" w:hAnsi="Arial" w:cs="Arial"/>
        </w:rPr>
        <w:t>„</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sidRPr="008A5A3E">
        <w:rPr>
          <w:rFonts w:ascii="Arial" w:hAnsi="Arial" w:cs="Arial"/>
        </w:rPr>
        <w:t xml:space="preserve">“ (manažer </w:t>
      </w:r>
      <w:r>
        <w:rPr>
          <w:rFonts w:ascii="Arial" w:hAnsi="Arial" w:cs="Arial"/>
        </w:rPr>
        <w:t>má</w:t>
      </w:r>
      <w:r w:rsidRPr="008A5A3E">
        <w:rPr>
          <w:rFonts w:ascii="Arial" w:hAnsi="Arial" w:cs="Arial"/>
        </w:rPr>
        <w:t xml:space="preserve"> zna</w:t>
      </w:r>
      <w:r>
        <w:rPr>
          <w:rFonts w:ascii="Arial" w:hAnsi="Arial" w:cs="Arial"/>
        </w:rPr>
        <w:t>losti v řízení projektů a může</w:t>
      </w:r>
      <w:r w:rsidRPr="008A5A3E">
        <w:rPr>
          <w:rFonts w:ascii="Arial" w:hAnsi="Arial" w:cs="Arial"/>
        </w:rPr>
        <w:t xml:space="preserve"> pracovat jako člen projektového týmu či jako koordinátor projektů. </w:t>
      </w:r>
    </w:p>
    <w:p w:rsidRPr="008A5A3E" w:rsidR="00A01676" w:rsidP="00A01676" w:rsidRDefault="00A01676" w14:paraId="04346E5B" w14:textId="77777777">
      <w:pPr>
        <w:spacing w:after="0" w:line="240" w:lineRule="auto"/>
        <w:ind w:left="720"/>
        <w:jc w:val="both"/>
        <w:rPr>
          <w:rFonts w:ascii="Arial" w:hAnsi="Arial" w:cs="Arial"/>
        </w:rPr>
      </w:pPr>
    </w:p>
    <w:p w:rsidRPr="00C76911" w:rsidR="00A01676" w:rsidP="00A01676" w:rsidRDefault="00A01676" w14:paraId="6A7A3D2C" w14:textId="77777777">
      <w:pPr>
        <w:ind w:left="426" w:hanging="426"/>
        <w:jc w:val="both"/>
        <w:rPr>
          <w:rFonts w:ascii="Arial" w:hAnsi="Arial" w:cs="Arial"/>
        </w:rPr>
      </w:pPr>
      <w:r w:rsidRPr="00C76911">
        <w:rPr>
          <w:rFonts w:ascii="Arial" w:hAnsi="Arial" w:cs="Arial"/>
        </w:rPr>
        <w:t>2.</w:t>
      </w:r>
      <w:r>
        <w:rPr>
          <w:rFonts w:ascii="Arial" w:hAnsi="Arial" w:cs="Arial"/>
        </w:rPr>
        <w:tab/>
      </w:r>
      <w:r w:rsidRPr="00C76911">
        <w:rPr>
          <w:rFonts w:ascii="Arial" w:hAnsi="Arial" w:cs="Arial"/>
        </w:rPr>
        <w:t>Vzdělávání účastníků proběhne za účasti min. 2 odborných lektorů.</w:t>
      </w:r>
    </w:p>
    <w:p w:rsidRPr="00BC6613" w:rsidR="00A01676" w:rsidP="00A01676" w:rsidRDefault="00A01676" w14:paraId="6E89AFF3" w14:textId="77777777">
      <w:pPr>
        <w:widowControl w:val="false"/>
        <w:autoSpaceDE w:val="false"/>
        <w:autoSpaceDN w:val="false"/>
        <w:adjustRightInd w:val="false"/>
        <w:ind w:left="426" w:hanging="426"/>
        <w:jc w:val="both"/>
        <w:rPr>
          <w:rFonts w:ascii="Arial" w:hAnsi="Arial" w:cs="Arial"/>
        </w:rPr>
      </w:pPr>
      <w:r>
        <w:rPr>
          <w:rFonts w:ascii="Arial" w:hAnsi="Arial" w:cs="Arial"/>
        </w:rPr>
        <w:t>3.</w:t>
      </w:r>
      <w:r>
        <w:rPr>
          <w:rFonts w:ascii="Arial" w:hAnsi="Arial" w:cs="Arial"/>
        </w:rPr>
        <w:tab/>
      </w:r>
      <w:r w:rsidRPr="003E108B">
        <w:rPr>
          <w:rFonts w:ascii="Arial" w:hAnsi="Arial" w:cs="Arial"/>
        </w:rPr>
        <w:t>Místem konání vzdělávacího programu budou Pardubice</w:t>
      </w:r>
      <w:r>
        <w:rPr>
          <w:rFonts w:ascii="Arial" w:hAnsi="Arial" w:cs="Arial"/>
        </w:rPr>
        <w:t>. To znamená, že</w:t>
      </w:r>
      <w:r w:rsidRPr="003E108B">
        <w:rPr>
          <w:rFonts w:ascii="Arial" w:hAnsi="Arial" w:cs="Arial"/>
        </w:rPr>
        <w:t xml:space="preserve"> </w:t>
      </w:r>
      <w:r>
        <w:rPr>
          <w:rFonts w:ascii="Arial" w:hAnsi="Arial" w:cs="Arial"/>
        </w:rPr>
        <w:t>š</w:t>
      </w:r>
      <w:r w:rsidRPr="003E108B">
        <w:rPr>
          <w:rFonts w:ascii="Arial" w:hAnsi="Arial" w:cs="Arial"/>
        </w:rPr>
        <w:t>kolicí dny 1</w:t>
      </w:r>
      <w:r>
        <w:rPr>
          <w:rFonts w:ascii="Arial" w:hAnsi="Arial" w:cs="Arial"/>
        </w:rPr>
        <w:t xml:space="preserve"> až </w:t>
      </w:r>
      <w:r w:rsidRPr="003E108B">
        <w:rPr>
          <w:rFonts w:ascii="Arial" w:hAnsi="Arial" w:cs="Arial"/>
        </w:rPr>
        <w:t>10</w:t>
      </w:r>
      <w:r>
        <w:rPr>
          <w:rFonts w:ascii="Arial" w:hAnsi="Arial" w:cs="Arial"/>
        </w:rPr>
        <w:t>, příp. i 11. den</w:t>
      </w:r>
      <w:r w:rsidRPr="003E108B">
        <w:rPr>
          <w:rFonts w:ascii="Arial" w:hAnsi="Arial" w:cs="Arial"/>
        </w:rPr>
        <w:t xml:space="preserve"> se uskuteční v</w:t>
      </w:r>
      <w:r>
        <w:rPr>
          <w:rFonts w:ascii="Arial" w:hAnsi="Arial" w:cs="Arial"/>
        </w:rPr>
        <w:t> </w:t>
      </w:r>
      <w:r w:rsidRPr="003E108B">
        <w:rPr>
          <w:rFonts w:ascii="Arial" w:hAnsi="Arial" w:cs="Arial"/>
        </w:rPr>
        <w:t>Pardubicích</w:t>
      </w:r>
      <w:r>
        <w:rPr>
          <w:rFonts w:ascii="Arial" w:hAnsi="Arial" w:cs="Arial"/>
        </w:rPr>
        <w:t>, v prostorách</w:t>
      </w:r>
      <w:r w:rsidRPr="003E108B">
        <w:rPr>
          <w:rFonts w:ascii="Arial" w:hAnsi="Arial" w:cs="Arial"/>
          <w:iCs/>
        </w:rPr>
        <w:t xml:space="preserve"> KrÚ Pk</w:t>
      </w:r>
      <w:r w:rsidRPr="003E108B">
        <w:rPr>
          <w:rFonts w:ascii="Arial" w:hAnsi="Arial" w:cs="Arial"/>
        </w:rPr>
        <w:t xml:space="preserve">. </w:t>
      </w:r>
      <w:r>
        <w:rPr>
          <w:rFonts w:ascii="Arial" w:hAnsi="Arial" w:cs="Arial"/>
        </w:rPr>
        <w:t>Poskytovatel</w:t>
      </w:r>
      <w:r w:rsidRPr="003E108B">
        <w:rPr>
          <w:rFonts w:ascii="Arial" w:hAnsi="Arial" w:cs="Arial"/>
        </w:rPr>
        <w:t xml:space="preserve"> v rámci veřejné zakázky zajistí veškerou organizaci, studijní materiály pro absolvování </w:t>
      </w:r>
      <w:r>
        <w:rPr>
          <w:rFonts w:ascii="Arial" w:hAnsi="Arial" w:cs="Arial"/>
        </w:rPr>
        <w:t>kurzu</w:t>
      </w:r>
      <w:r w:rsidRPr="003E108B">
        <w:rPr>
          <w:rFonts w:ascii="Arial" w:hAnsi="Arial" w:cs="Arial"/>
        </w:rPr>
        <w:t xml:space="preserve"> apod.).</w:t>
      </w:r>
    </w:p>
    <w:p w:rsidR="00A01676" w:rsidP="00A01676" w:rsidRDefault="00A01676" w14:paraId="332FFDDB" w14:textId="7E8B2411">
      <w:pPr>
        <w:widowControl w:val="false"/>
        <w:autoSpaceDE w:val="false"/>
        <w:autoSpaceDN w:val="false"/>
        <w:adjustRightInd w:val="false"/>
        <w:ind w:left="426" w:hanging="426"/>
        <w:jc w:val="both"/>
        <w:rPr>
          <w:rFonts w:ascii="Arial" w:hAnsi="Arial" w:cs="Arial"/>
        </w:rPr>
      </w:pPr>
      <w:r>
        <w:rPr>
          <w:rFonts w:ascii="Arial" w:hAnsi="Arial" w:cs="Arial"/>
        </w:rPr>
        <w:t>4.</w:t>
      </w:r>
      <w:r>
        <w:rPr>
          <w:rFonts w:ascii="Arial" w:hAnsi="Arial" w:cs="Arial"/>
        </w:rPr>
        <w:tab/>
        <w:t>Poskytovatel</w:t>
      </w:r>
      <w:r w:rsidRPr="00C76911">
        <w:rPr>
          <w:rFonts w:ascii="Arial" w:hAnsi="Arial" w:cs="Arial"/>
        </w:rPr>
        <w:t xml:space="preserve"> zajistí (organizačně i finančně, tj. uhradí poplatek za 1. termín zkoušky) realizaci zkoušky pro </w:t>
      </w:r>
      <w:r w:rsidR="00D20AB7">
        <w:rPr>
          <w:rFonts w:ascii="Arial" w:hAnsi="Arial" w:cs="Arial"/>
        </w:rPr>
        <w:t>všechny účastníky kurzu</w:t>
      </w:r>
      <w:r w:rsidRPr="00C76911">
        <w:rPr>
          <w:rFonts w:ascii="Arial" w:hAnsi="Arial" w:cs="Arial"/>
        </w:rPr>
        <w:t xml:space="preserve"> pro stupeň „</w:t>
      </w:r>
      <w:r w:rsidRPr="002B52BA">
        <w:rPr>
          <w:rFonts w:ascii="Arial" w:hAnsi="Arial" w:cs="Arial"/>
        </w:rPr>
        <w:t>Projektový manažer IPMA </w:t>
      </w:r>
      <w:proofErr w:type="spellStart"/>
      <w:r w:rsidRPr="002B52BA">
        <w:rPr>
          <w:rFonts w:ascii="Arial" w:hAnsi="Arial" w:cs="Arial"/>
        </w:rPr>
        <w:t>Level</w:t>
      </w:r>
      <w:proofErr w:type="spellEnd"/>
      <w:r w:rsidRPr="002B52BA">
        <w:rPr>
          <w:rFonts w:ascii="Arial" w:hAnsi="Arial" w:cs="Arial"/>
        </w:rPr>
        <w:t> D</w:t>
      </w:r>
      <w:r>
        <w:rPr>
          <w:rFonts w:ascii="Arial" w:hAnsi="Arial" w:cs="Arial"/>
        </w:rPr>
        <w:t>“.</w:t>
      </w:r>
    </w:p>
    <w:p w:rsidR="00A01676" w:rsidP="00A01676" w:rsidRDefault="00A01676" w14:paraId="532A88B5" w14:textId="77777777">
      <w:pPr>
        <w:widowControl w:val="false"/>
        <w:autoSpaceDE w:val="false"/>
        <w:autoSpaceDN w:val="false"/>
        <w:adjustRightInd w:val="false"/>
        <w:ind w:left="426" w:hanging="426"/>
        <w:jc w:val="both"/>
        <w:rPr>
          <w:rFonts w:ascii="Arial" w:hAnsi="Arial" w:cs="Arial"/>
        </w:rPr>
      </w:pPr>
      <w:r>
        <w:rPr>
          <w:rFonts w:ascii="Arial" w:hAnsi="Arial" w:cs="Arial"/>
        </w:rPr>
        <w:t>5.</w:t>
      </w:r>
      <w:r>
        <w:rPr>
          <w:rFonts w:ascii="Arial" w:hAnsi="Arial" w:cs="Arial"/>
        </w:rPr>
        <w:tab/>
      </w:r>
      <w:r w:rsidRPr="00C76911">
        <w:rPr>
          <w:rFonts w:ascii="Arial" w:hAnsi="Arial" w:cs="Arial"/>
        </w:rPr>
        <w:t>Zadavatel si vyhrazuje právo na změnu termínu dle potřeb projektu</w:t>
      </w:r>
      <w:r>
        <w:rPr>
          <w:rFonts w:ascii="Arial" w:hAnsi="Arial" w:cs="Arial"/>
        </w:rPr>
        <w:t>.</w:t>
      </w:r>
    </w:p>
    <w:p w:rsidR="00A01676" w:rsidP="00A01676" w:rsidRDefault="00A01676" w14:paraId="21CB72E7" w14:textId="77777777">
      <w:pPr>
        <w:widowControl w:val="false"/>
        <w:autoSpaceDE w:val="false"/>
        <w:autoSpaceDN w:val="false"/>
        <w:adjustRightInd w:val="false"/>
        <w:ind w:left="360" w:hanging="360"/>
        <w:jc w:val="both"/>
        <w:rPr>
          <w:rFonts w:ascii="Arial" w:hAnsi="Arial" w:cs="Arial"/>
        </w:rPr>
      </w:pPr>
      <w:r>
        <w:rPr>
          <w:rFonts w:ascii="Arial" w:hAnsi="Arial" w:cs="Arial"/>
        </w:rPr>
        <w:t>6.</w:t>
      </w:r>
      <w:r>
        <w:rPr>
          <w:rFonts w:ascii="Arial" w:hAnsi="Arial" w:cs="Arial"/>
        </w:rPr>
        <w:tab/>
        <w:t xml:space="preserve">Na počátku realizace </w:t>
      </w:r>
      <w:r w:rsidRPr="00C76911">
        <w:rPr>
          <w:rFonts w:ascii="Arial" w:hAnsi="Arial" w:cs="Arial"/>
        </w:rPr>
        <w:t xml:space="preserve">proběhne setkání zástupců poskytovatele a objednatele. Na této úvodní schůzce bude </w:t>
      </w:r>
      <w:r>
        <w:rPr>
          <w:rFonts w:ascii="Arial" w:hAnsi="Arial" w:cs="Arial"/>
        </w:rPr>
        <w:t>odsouhlasen</w:t>
      </w:r>
      <w:r w:rsidRPr="00C76911">
        <w:rPr>
          <w:rFonts w:ascii="Arial" w:hAnsi="Arial" w:cs="Arial"/>
        </w:rPr>
        <w:t xml:space="preserve"> návrh harmonogramu realizace předmětu zakázky</w:t>
      </w:r>
      <w:r>
        <w:rPr>
          <w:rFonts w:ascii="Arial" w:hAnsi="Arial" w:cs="Arial"/>
        </w:rPr>
        <w:t xml:space="preserve">, místo/prostory konání vzdělávacího programu v Pardubicích </w:t>
      </w:r>
      <w:r w:rsidRPr="00C76911">
        <w:rPr>
          <w:rFonts w:ascii="Arial" w:hAnsi="Arial" w:cs="Arial"/>
        </w:rPr>
        <w:t>a návrh plnění zakázky, uvedený v nabídce poskytovatele</w:t>
      </w:r>
      <w:r>
        <w:rPr>
          <w:rFonts w:ascii="Arial" w:hAnsi="Arial" w:cs="Arial"/>
        </w:rPr>
        <w:t xml:space="preserve">. Tento harmonogram bude v případě potřeby objednatele v průběhu realizace zakázky </w:t>
      </w:r>
      <w:r w:rsidRPr="00C76911">
        <w:rPr>
          <w:rFonts w:ascii="Arial" w:hAnsi="Arial" w:cs="Arial"/>
        </w:rPr>
        <w:t>upraven</w:t>
      </w:r>
      <w:r>
        <w:rPr>
          <w:rFonts w:ascii="Arial" w:hAnsi="Arial" w:cs="Arial"/>
        </w:rPr>
        <w:t>.</w:t>
      </w:r>
    </w:p>
    <w:p w:rsidR="00A01676" w:rsidP="00A01676" w:rsidRDefault="00A01676" w14:paraId="1503D805" w14:textId="77777777">
      <w:pPr>
        <w:widowControl w:val="false"/>
        <w:autoSpaceDE w:val="false"/>
        <w:autoSpaceDN w:val="false"/>
        <w:adjustRightInd w:val="false"/>
        <w:ind w:left="360" w:hanging="360"/>
        <w:jc w:val="both"/>
        <w:rPr>
          <w:rFonts w:ascii="Arial" w:hAnsi="Arial" w:cs="Arial"/>
        </w:rPr>
      </w:pPr>
      <w:r>
        <w:rPr>
          <w:rFonts w:ascii="Arial" w:hAnsi="Arial" w:cs="Arial"/>
        </w:rPr>
        <w:t xml:space="preserve">7. Po celou dobu realizace bude poskytovatel a zadavatel v neustálém kontaktu za účelem bezproblémového zajištění celé zakázky. </w:t>
      </w:r>
    </w:p>
    <w:p w:rsidR="00A01676" w:rsidP="00A01676" w:rsidRDefault="00A01676" w14:paraId="4F82F1F6" w14:textId="77777777">
      <w:pPr>
        <w:widowControl w:val="false"/>
        <w:autoSpaceDE w:val="false"/>
        <w:autoSpaceDN w:val="false"/>
        <w:adjustRightInd w:val="false"/>
        <w:ind w:left="360" w:hanging="360"/>
        <w:jc w:val="both"/>
        <w:rPr>
          <w:rFonts w:ascii="Arial" w:hAnsi="Arial" w:cs="Arial"/>
        </w:rPr>
      </w:pPr>
    </w:p>
    <w:p w:rsidRPr="00C63F4D" w:rsidR="00A01676" w:rsidP="00A01676" w:rsidRDefault="00A01676" w14:paraId="6D894268" w14:textId="77777777">
      <w:pPr>
        <w:pStyle w:val="Bezmezer"/>
        <w:spacing w:after="240"/>
        <w:jc w:val="both"/>
        <w:rPr>
          <w:rFonts w:ascii="Arial" w:hAnsi="Arial" w:cs="Arial"/>
          <w:b/>
          <w:sz w:val="32"/>
          <w:szCs w:val="32"/>
        </w:rPr>
      </w:pPr>
      <w:r w:rsidRPr="00C63F4D">
        <w:rPr>
          <w:rFonts w:ascii="Arial" w:hAnsi="Arial" w:cs="Arial"/>
          <w:b/>
          <w:sz w:val="32"/>
          <w:szCs w:val="32"/>
        </w:rPr>
        <w:t>Realizační tým</w:t>
      </w:r>
    </w:p>
    <w:p w:rsidRPr="00381731" w:rsidR="00A01676" w:rsidP="00A01676" w:rsidRDefault="00A01676" w14:paraId="45C57A08" w14:textId="7901BE28">
      <w:pPr>
        <w:pStyle w:val="Bezmezer"/>
        <w:jc w:val="both"/>
        <w:rPr>
          <w:rFonts w:ascii="Arial" w:hAnsi="Arial" w:eastAsia="Calibri" w:cs="Arial"/>
          <w:sz w:val="22"/>
          <w:szCs w:val="22"/>
          <w:lang w:eastAsia="en-US"/>
        </w:rPr>
      </w:pPr>
      <w:r w:rsidRPr="00381731">
        <w:rPr>
          <w:rFonts w:ascii="Arial" w:hAnsi="Arial" w:eastAsia="Calibri" w:cs="Arial"/>
          <w:sz w:val="22"/>
          <w:szCs w:val="22"/>
          <w:lang w:eastAsia="en-US"/>
        </w:rPr>
        <w:t>Realizační tým se skládá ze tří odborných osob, které budou odpovědné za poskytování příslušných odborných služeb, přičemž u jedné osoby lze kumulovat více rolí. Zodpovědnost a hlavní náplň práce jednotlivých rolí je uvedena níže.</w:t>
      </w:r>
    </w:p>
    <w:p w:rsidRPr="00381731" w:rsidR="00A01676" w:rsidP="00A01676" w:rsidRDefault="00A01676" w14:paraId="43E74E43" w14:textId="77777777">
      <w:pPr>
        <w:pStyle w:val="Bezmezer"/>
        <w:jc w:val="both"/>
        <w:rPr>
          <w:rFonts w:ascii="Arial" w:hAnsi="Arial" w:eastAsia="Calibri" w:cs="Arial"/>
          <w:sz w:val="22"/>
          <w:szCs w:val="22"/>
          <w:lang w:eastAsia="en-US"/>
        </w:rPr>
      </w:pPr>
    </w:p>
    <w:p w:rsidRPr="00381731" w:rsidR="00A01676" w:rsidP="00A01676" w:rsidRDefault="00A01676" w14:paraId="1BB23383" w14:textId="77777777">
      <w:pPr>
        <w:pStyle w:val="Bezmezer"/>
        <w:numPr>
          <w:ilvl w:val="0"/>
          <w:numId w:val="29"/>
        </w:numPr>
        <w:spacing w:before="120" w:after="120"/>
        <w:ind w:left="714" w:hanging="357"/>
        <w:jc w:val="both"/>
        <w:rPr>
          <w:rFonts w:ascii="Arial" w:hAnsi="Arial" w:eastAsia="Calibri" w:cs="Arial"/>
          <w:sz w:val="22"/>
          <w:szCs w:val="22"/>
          <w:lang w:eastAsia="en-US"/>
        </w:rPr>
      </w:pPr>
      <w:r w:rsidRPr="00381731">
        <w:rPr>
          <w:rFonts w:ascii="Arial" w:hAnsi="Arial" w:eastAsia="Calibri" w:cs="Arial"/>
          <w:sz w:val="22"/>
          <w:szCs w:val="22"/>
          <w:lang w:eastAsia="en-US"/>
        </w:rPr>
        <w:t>Koordinátor</w:t>
      </w:r>
    </w:p>
    <w:p w:rsidRPr="00381731" w:rsidR="00A01676" w:rsidP="00A01676" w:rsidRDefault="00A01676" w14:paraId="1E6EF3E5" w14:textId="77777777">
      <w:pPr>
        <w:pStyle w:val="Bezmezer"/>
        <w:numPr>
          <w:ilvl w:val="0"/>
          <w:numId w:val="30"/>
        </w:numPr>
        <w:jc w:val="both"/>
        <w:rPr>
          <w:rFonts w:ascii="Arial" w:hAnsi="Arial" w:eastAsia="Calibri" w:cs="Arial"/>
          <w:sz w:val="22"/>
          <w:szCs w:val="22"/>
          <w:lang w:eastAsia="en-US"/>
        </w:rPr>
      </w:pPr>
      <w:r w:rsidRPr="00381731">
        <w:rPr>
          <w:rFonts w:ascii="Arial" w:hAnsi="Arial" w:eastAsia="Calibri" w:cs="Arial"/>
          <w:sz w:val="22"/>
          <w:szCs w:val="22"/>
          <w:lang w:eastAsia="en-US"/>
        </w:rPr>
        <w:t>zodpovídá za realizaci předmětu plnění po organizační stránce,</w:t>
      </w:r>
    </w:p>
    <w:p w:rsidRPr="00381731" w:rsidR="00A01676" w:rsidP="00A01676" w:rsidRDefault="00A01676" w14:paraId="218F60B9" w14:textId="77777777">
      <w:pPr>
        <w:pStyle w:val="Bezmezer"/>
        <w:numPr>
          <w:ilvl w:val="0"/>
          <w:numId w:val="30"/>
        </w:numPr>
        <w:jc w:val="both"/>
        <w:rPr>
          <w:rFonts w:ascii="Arial" w:hAnsi="Arial" w:eastAsia="Calibri" w:cs="Arial"/>
          <w:sz w:val="22"/>
          <w:szCs w:val="22"/>
          <w:lang w:eastAsia="en-US"/>
        </w:rPr>
      </w:pPr>
      <w:r w:rsidRPr="00381731">
        <w:rPr>
          <w:rFonts w:ascii="Arial" w:hAnsi="Arial" w:eastAsia="Calibri" w:cs="Arial"/>
          <w:sz w:val="22"/>
          <w:szCs w:val="22"/>
          <w:lang w:eastAsia="en-US"/>
        </w:rPr>
        <w:t>koordinuje činnosti jednotlivých osob realizačního týmu,</w:t>
      </w:r>
    </w:p>
    <w:p w:rsidRPr="00381731" w:rsidR="00A01676" w:rsidP="00A01676" w:rsidRDefault="00A01676" w14:paraId="147E6C75" w14:textId="77777777">
      <w:pPr>
        <w:pStyle w:val="Bezmezer"/>
        <w:numPr>
          <w:ilvl w:val="0"/>
          <w:numId w:val="30"/>
        </w:numPr>
        <w:jc w:val="both"/>
        <w:rPr>
          <w:rFonts w:ascii="Arial" w:hAnsi="Arial" w:eastAsia="Calibri" w:cs="Arial"/>
          <w:sz w:val="22"/>
          <w:szCs w:val="22"/>
          <w:lang w:eastAsia="en-US"/>
        </w:rPr>
      </w:pPr>
      <w:r w:rsidRPr="00381731">
        <w:rPr>
          <w:rFonts w:ascii="Arial" w:hAnsi="Arial" w:eastAsia="Calibri" w:cs="Arial"/>
          <w:sz w:val="22"/>
          <w:szCs w:val="22"/>
          <w:lang w:eastAsia="en-US"/>
        </w:rPr>
        <w:t>zpracovává zprávu o realizaci zakázky, ta bude odevzdána zadavateli po ukončení zakázky</w:t>
      </w:r>
    </w:p>
    <w:p w:rsidRPr="00381731" w:rsidR="00A01676" w:rsidP="00A01676" w:rsidRDefault="00A01676" w14:paraId="51137069" w14:textId="77777777">
      <w:pPr>
        <w:pStyle w:val="Bezmezer"/>
        <w:numPr>
          <w:ilvl w:val="0"/>
          <w:numId w:val="30"/>
        </w:numPr>
        <w:jc w:val="both"/>
        <w:rPr>
          <w:rFonts w:ascii="Arial" w:hAnsi="Arial" w:eastAsia="Calibri" w:cs="Arial"/>
          <w:sz w:val="22"/>
          <w:szCs w:val="22"/>
          <w:lang w:eastAsia="en-US"/>
        </w:rPr>
      </w:pPr>
      <w:r w:rsidRPr="00381731">
        <w:rPr>
          <w:rFonts w:ascii="Arial" w:hAnsi="Arial" w:eastAsia="Calibri" w:cs="Arial"/>
          <w:sz w:val="22"/>
          <w:szCs w:val="22"/>
          <w:lang w:eastAsia="en-US"/>
        </w:rPr>
        <w:t>účastní se jednání s objednatelem ve věci plnění veřejné zakázky</w:t>
      </w:r>
    </w:p>
    <w:p w:rsidRPr="00381731" w:rsidR="00A01676" w:rsidP="00A01676" w:rsidRDefault="00A01676" w14:paraId="71CC56EA" w14:textId="77777777">
      <w:pPr>
        <w:pStyle w:val="Bezmezer"/>
        <w:numPr>
          <w:ilvl w:val="0"/>
          <w:numId w:val="30"/>
        </w:numPr>
        <w:jc w:val="both"/>
        <w:rPr>
          <w:rFonts w:ascii="Arial" w:hAnsi="Arial" w:eastAsia="Calibri" w:cs="Arial"/>
          <w:sz w:val="22"/>
          <w:szCs w:val="22"/>
          <w:lang w:eastAsia="en-US"/>
        </w:rPr>
      </w:pPr>
      <w:r w:rsidRPr="00381731">
        <w:rPr>
          <w:rFonts w:ascii="Arial" w:hAnsi="Arial" w:eastAsia="Calibri" w:cs="Arial"/>
          <w:sz w:val="22"/>
          <w:szCs w:val="22"/>
          <w:lang w:eastAsia="en-US"/>
        </w:rPr>
        <w:t>komunikuje se zadavatelem</w:t>
      </w:r>
    </w:p>
    <w:p w:rsidRPr="00381731" w:rsidR="00A01676" w:rsidP="00A01676" w:rsidRDefault="00A01676" w14:paraId="472F48FE" w14:textId="77777777">
      <w:pPr>
        <w:pStyle w:val="Bezmezer"/>
        <w:ind w:left="720"/>
        <w:jc w:val="both"/>
        <w:rPr>
          <w:rFonts w:ascii="Arial" w:hAnsi="Arial" w:eastAsia="Calibri" w:cs="Arial"/>
          <w:sz w:val="22"/>
          <w:szCs w:val="22"/>
          <w:lang w:eastAsia="en-US"/>
        </w:rPr>
      </w:pPr>
    </w:p>
    <w:p w:rsidRPr="00381731" w:rsidR="00A01676" w:rsidP="00A01676" w:rsidRDefault="00597133" w14:paraId="7C100705" w14:textId="52E8ECFB">
      <w:pPr>
        <w:pStyle w:val="Bezmezer"/>
        <w:numPr>
          <w:ilvl w:val="0"/>
          <w:numId w:val="29"/>
        </w:numPr>
        <w:spacing w:before="120" w:after="120"/>
        <w:ind w:left="714" w:hanging="357"/>
        <w:jc w:val="both"/>
        <w:rPr>
          <w:rFonts w:ascii="Arial" w:hAnsi="Arial" w:eastAsia="Calibri" w:cs="Arial"/>
          <w:sz w:val="22"/>
          <w:szCs w:val="22"/>
          <w:lang w:eastAsia="en-US"/>
        </w:rPr>
      </w:pPr>
      <w:r>
        <w:rPr>
          <w:rFonts w:ascii="Arial" w:hAnsi="Arial" w:eastAsia="Calibri" w:cs="Arial"/>
          <w:sz w:val="22"/>
          <w:szCs w:val="22"/>
          <w:lang w:eastAsia="en-US"/>
        </w:rPr>
        <w:t>Školitelé</w:t>
      </w:r>
      <w:r w:rsidRPr="00381731">
        <w:rPr>
          <w:rFonts w:ascii="Arial" w:hAnsi="Arial" w:eastAsia="Calibri" w:cs="Arial"/>
          <w:sz w:val="22"/>
          <w:szCs w:val="22"/>
          <w:lang w:eastAsia="en-US"/>
        </w:rPr>
        <w:t xml:space="preserve"> </w:t>
      </w:r>
      <w:r w:rsidRPr="00381731" w:rsidR="00A01676">
        <w:rPr>
          <w:rFonts w:ascii="Arial" w:hAnsi="Arial" w:eastAsia="Calibri" w:cs="Arial"/>
          <w:sz w:val="22"/>
          <w:szCs w:val="22"/>
          <w:lang w:eastAsia="en-US"/>
        </w:rPr>
        <w:t>(2 osoby)</w:t>
      </w:r>
    </w:p>
    <w:p w:rsidRPr="00381731" w:rsidR="00A01676" w:rsidP="00A01676" w:rsidRDefault="00A01676" w14:paraId="0DEA475A" w14:textId="77777777">
      <w:pPr>
        <w:pStyle w:val="Bezmezer"/>
        <w:numPr>
          <w:ilvl w:val="0"/>
          <w:numId w:val="31"/>
        </w:numPr>
        <w:jc w:val="both"/>
        <w:rPr>
          <w:rFonts w:ascii="Arial" w:hAnsi="Arial" w:eastAsia="Calibri" w:cs="Arial"/>
          <w:sz w:val="22"/>
          <w:szCs w:val="22"/>
          <w:lang w:eastAsia="en-US"/>
        </w:rPr>
      </w:pPr>
      <w:r w:rsidRPr="00381731">
        <w:rPr>
          <w:rFonts w:ascii="Arial" w:hAnsi="Arial" w:eastAsia="Calibri" w:cs="Arial"/>
          <w:sz w:val="22"/>
          <w:szCs w:val="22"/>
          <w:lang w:eastAsia="en-US"/>
        </w:rPr>
        <w:t>zajišťují školení po odborné stránce</w:t>
      </w:r>
    </w:p>
    <w:p w:rsidRPr="00381731" w:rsidR="00A01676" w:rsidP="00A01676" w:rsidRDefault="00A01676" w14:paraId="6FBFF6F9" w14:textId="4CD83B1D">
      <w:pPr>
        <w:pStyle w:val="Bezmezer"/>
        <w:numPr>
          <w:ilvl w:val="0"/>
          <w:numId w:val="31"/>
        </w:numPr>
        <w:jc w:val="both"/>
        <w:rPr>
          <w:rFonts w:ascii="Arial" w:hAnsi="Arial" w:eastAsia="Calibri" w:cs="Arial"/>
          <w:sz w:val="22"/>
          <w:szCs w:val="22"/>
          <w:lang w:eastAsia="en-US"/>
        </w:rPr>
      </w:pPr>
      <w:r w:rsidRPr="00381731">
        <w:rPr>
          <w:rFonts w:ascii="Arial" w:hAnsi="Arial" w:eastAsia="Calibri" w:cs="Arial"/>
          <w:sz w:val="22"/>
          <w:szCs w:val="22"/>
          <w:lang w:eastAsia="en-US"/>
        </w:rPr>
        <w:t>komunikuj</w:t>
      </w:r>
      <w:r w:rsidR="00597133">
        <w:rPr>
          <w:rFonts w:ascii="Arial" w:hAnsi="Arial" w:eastAsia="Calibri" w:cs="Arial"/>
          <w:sz w:val="22"/>
          <w:szCs w:val="22"/>
          <w:lang w:eastAsia="en-US"/>
        </w:rPr>
        <w:t>í</w:t>
      </w:r>
      <w:r w:rsidRPr="00381731">
        <w:rPr>
          <w:rFonts w:ascii="Arial" w:hAnsi="Arial" w:eastAsia="Calibri" w:cs="Arial"/>
          <w:sz w:val="22"/>
          <w:szCs w:val="22"/>
          <w:lang w:eastAsia="en-US"/>
        </w:rPr>
        <w:t xml:space="preserve"> se zadavatelem </w:t>
      </w:r>
    </w:p>
    <w:p w:rsidRPr="00DA26CB" w:rsidR="00A01676" w:rsidP="00015451" w:rsidRDefault="00A01676" w14:paraId="21A060DE" w14:textId="77777777">
      <w:pPr>
        <w:rPr>
          <w:rFonts w:ascii="Arial" w:hAnsi="Arial" w:cs="Arial"/>
        </w:rPr>
      </w:pPr>
    </w:p>
    <w:sectPr w:rsidRPr="00DA26CB" w:rsidR="00A01676" w:rsidSect="00267D9B">
      <w:headerReference w:type="default" r:id="rId8"/>
      <w:pgSz w:w="11906" w:h="16838"/>
      <w:pgMar w:top="1417" w:right="1417" w:bottom="993" w:left="1417"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29DFF7C" w16cid:paraId="7DD26078"/>
  <w16cid:commentId w16cid:durableId="22A02E34" w16cid:paraId="03278991"/>
  <w16cid:commentId w16cid:durableId="229DFEFE" w16cid:paraId="56298519"/>
  <w16cid:commentId w16cid:durableId="229DFE3E" w16cid:paraId="71CB0013"/>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87A86" w:rsidP="002D1105" w:rsidRDefault="00787A86" w14:paraId="31A610BA" w14:textId="77777777">
      <w:pPr>
        <w:spacing w:after="0" w:line="240" w:lineRule="auto"/>
      </w:pPr>
      <w:r>
        <w:separator/>
      </w:r>
    </w:p>
  </w:endnote>
  <w:endnote w:type="continuationSeparator" w:id="0">
    <w:p w:rsidR="00787A86" w:rsidP="002D1105" w:rsidRDefault="00787A86" w14:paraId="06EFB11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44">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87A86" w:rsidP="002D1105" w:rsidRDefault="00787A86" w14:paraId="37868912" w14:textId="77777777">
      <w:pPr>
        <w:spacing w:after="0" w:line="240" w:lineRule="auto"/>
      </w:pPr>
      <w:r>
        <w:separator/>
      </w:r>
    </w:p>
  </w:footnote>
  <w:footnote w:type="continuationSeparator" w:id="0">
    <w:p w:rsidR="00787A86" w:rsidP="002D1105" w:rsidRDefault="00787A86" w14:paraId="5EFFA28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C6665F" w:rsidP="00E12CEE" w:rsidRDefault="00C6665F" w14:paraId="5A69672C" w14:textId="77777777">
    <w:pPr>
      <w:pStyle w:val="Zhlav"/>
      <w:tabs>
        <w:tab w:val="clear" w:pos="9072"/>
      </w:tabs>
      <w:jc w:val="center"/>
    </w:pPr>
    <w:r>
      <w:ptab w:alignment="center" w:relativeTo="margin" w:leader="none"/>
    </w:r>
    <w:r>
      <w:ptab w:alignment="right" w:relativeTo="margin" w:leader="none"/>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pStyle w:val="slovnvtextu"/>
      <w:lvlText w:val="%4."/>
      <w:lvlJc w:val="left"/>
      <w:pPr>
        <w:tabs>
          <w:tab w:val="num" w:pos="708"/>
        </w:tabs>
        <w:ind w:left="708" w:hanging="527"/>
      </w:pPr>
      <w:rPr>
        <w:rFonts w:ascii="Times New Roman" w:hAnsi="Times New Roman" w:eastAsia="Times New Roman" w:cs="Times New Roman"/>
        <w:b w:val="false"/>
        <w:i w:val="false"/>
        <w:strike w:val="false"/>
        <w:position w:val="0"/>
        <w:sz w:val="24"/>
        <w:u w:val="none"/>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nsid w:val="00B9578B"/>
    <w:multiLevelType w:val="hybridMultilevel"/>
    <w:tmpl w:val="49E6880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6964CBA"/>
    <w:multiLevelType w:val="multilevel"/>
    <w:tmpl w:val="269A4DA2"/>
    <w:lvl w:ilvl="0">
      <w:start w:val="1"/>
      <w:numFmt w:val="decimal"/>
      <w:lvlText w:val="%1."/>
      <w:lvlJc w:val="left"/>
      <w:pPr>
        <w:ind w:left="360" w:hanging="360"/>
      </w:pPr>
      <w:rPr>
        <w:rFonts w:ascii="Arial" w:hAnsi="Arial" w:eastAsia="Times New Roman" w:cs="Arial"/>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A8A09D1"/>
    <w:multiLevelType w:val="hybridMultilevel"/>
    <w:tmpl w:val="F4C86624"/>
    <w:lvl w:ilvl="0" w:tplc="04050017">
      <w:start w:val="1"/>
      <w:numFmt w:val="lowerLetter"/>
      <w:lvlText w:val="%1)"/>
      <w:lvlJc w:val="left"/>
      <w:pPr>
        <w:tabs>
          <w:tab w:val="num" w:pos="1068"/>
        </w:tabs>
        <w:ind w:left="1068" w:hanging="360"/>
      </w:pPr>
      <w:rPr>
        <w:rFonts w:hint="default" w:cs="Times New Roman"/>
        <w:b w:val="false"/>
      </w:rPr>
    </w:lvl>
    <w:lvl w:ilvl="1" w:tplc="04050019" w:tentative="true">
      <w:start w:val="1"/>
      <w:numFmt w:val="lowerLetter"/>
      <w:lvlText w:val="%2."/>
      <w:lvlJc w:val="left"/>
      <w:pPr>
        <w:tabs>
          <w:tab w:val="num" w:pos="1788"/>
        </w:tabs>
        <w:ind w:left="1788" w:hanging="360"/>
      </w:pPr>
      <w:rPr>
        <w:rFonts w:cs="Times New Roman"/>
      </w:rPr>
    </w:lvl>
    <w:lvl w:ilvl="2" w:tplc="0405001B" w:tentative="true">
      <w:start w:val="1"/>
      <w:numFmt w:val="lowerRoman"/>
      <w:lvlText w:val="%3."/>
      <w:lvlJc w:val="right"/>
      <w:pPr>
        <w:tabs>
          <w:tab w:val="num" w:pos="2508"/>
        </w:tabs>
        <w:ind w:left="2508" w:hanging="180"/>
      </w:pPr>
      <w:rPr>
        <w:rFonts w:cs="Times New Roman"/>
      </w:rPr>
    </w:lvl>
    <w:lvl w:ilvl="3" w:tplc="0405000F" w:tentative="true">
      <w:start w:val="1"/>
      <w:numFmt w:val="decimal"/>
      <w:lvlText w:val="%4."/>
      <w:lvlJc w:val="left"/>
      <w:pPr>
        <w:tabs>
          <w:tab w:val="num" w:pos="3228"/>
        </w:tabs>
        <w:ind w:left="3228" w:hanging="360"/>
      </w:pPr>
      <w:rPr>
        <w:rFonts w:cs="Times New Roman"/>
      </w:rPr>
    </w:lvl>
    <w:lvl w:ilvl="4" w:tplc="04050019" w:tentative="true">
      <w:start w:val="1"/>
      <w:numFmt w:val="lowerLetter"/>
      <w:lvlText w:val="%5."/>
      <w:lvlJc w:val="left"/>
      <w:pPr>
        <w:tabs>
          <w:tab w:val="num" w:pos="3948"/>
        </w:tabs>
        <w:ind w:left="3948" w:hanging="360"/>
      </w:pPr>
      <w:rPr>
        <w:rFonts w:cs="Times New Roman"/>
      </w:rPr>
    </w:lvl>
    <w:lvl w:ilvl="5" w:tplc="0405001B" w:tentative="true">
      <w:start w:val="1"/>
      <w:numFmt w:val="lowerRoman"/>
      <w:lvlText w:val="%6."/>
      <w:lvlJc w:val="right"/>
      <w:pPr>
        <w:tabs>
          <w:tab w:val="num" w:pos="4668"/>
        </w:tabs>
        <w:ind w:left="4668" w:hanging="180"/>
      </w:pPr>
      <w:rPr>
        <w:rFonts w:cs="Times New Roman"/>
      </w:rPr>
    </w:lvl>
    <w:lvl w:ilvl="6" w:tplc="0405000F" w:tentative="true">
      <w:start w:val="1"/>
      <w:numFmt w:val="decimal"/>
      <w:lvlText w:val="%7."/>
      <w:lvlJc w:val="left"/>
      <w:pPr>
        <w:tabs>
          <w:tab w:val="num" w:pos="5388"/>
        </w:tabs>
        <w:ind w:left="5388" w:hanging="360"/>
      </w:pPr>
      <w:rPr>
        <w:rFonts w:cs="Times New Roman"/>
      </w:rPr>
    </w:lvl>
    <w:lvl w:ilvl="7" w:tplc="04050019" w:tentative="true">
      <w:start w:val="1"/>
      <w:numFmt w:val="lowerLetter"/>
      <w:lvlText w:val="%8."/>
      <w:lvlJc w:val="left"/>
      <w:pPr>
        <w:tabs>
          <w:tab w:val="num" w:pos="6108"/>
        </w:tabs>
        <w:ind w:left="6108" w:hanging="360"/>
      </w:pPr>
      <w:rPr>
        <w:rFonts w:cs="Times New Roman"/>
      </w:rPr>
    </w:lvl>
    <w:lvl w:ilvl="8" w:tplc="0405001B" w:tentative="true">
      <w:start w:val="1"/>
      <w:numFmt w:val="lowerRoman"/>
      <w:lvlText w:val="%9."/>
      <w:lvlJc w:val="right"/>
      <w:pPr>
        <w:tabs>
          <w:tab w:val="num" w:pos="6828"/>
        </w:tabs>
        <w:ind w:left="6828" w:hanging="180"/>
      </w:pPr>
      <w:rPr>
        <w:rFonts w:cs="Times New Roman"/>
      </w:rPr>
    </w:lvl>
  </w:abstractNum>
  <w:abstractNum w:abstractNumId="5">
    <w:nsid w:val="0AEB0459"/>
    <w:multiLevelType w:val="hybridMultilevel"/>
    <w:tmpl w:val="69B8190A"/>
    <w:lvl w:ilvl="0" w:tplc="0EAAFEF8">
      <w:start w:val="1"/>
      <w:numFmt w:val="decimal"/>
      <w:lvlText w:val="%1."/>
      <w:lvlJc w:val="left"/>
      <w:pPr>
        <w:tabs>
          <w:tab w:val="num" w:pos="720"/>
        </w:tabs>
        <w:ind w:left="720" w:hanging="360"/>
      </w:pPr>
      <w:rPr>
        <w:rFonts w:hint="default" w:cs="Times New Roman"/>
        <w:b/>
      </w:rPr>
    </w:lvl>
    <w:lvl w:ilvl="1" w:tplc="FFFFFFFF" w:tentative="true">
      <w:start w:val="1"/>
      <w:numFmt w:val="lowerLetter"/>
      <w:lvlText w:val="%2."/>
      <w:lvlJc w:val="left"/>
      <w:pPr>
        <w:tabs>
          <w:tab w:val="num" w:pos="1440"/>
        </w:tabs>
        <w:ind w:left="1440" w:hanging="360"/>
      </w:pPr>
      <w:rPr>
        <w:rFonts w:cs="Times New Roman"/>
      </w:rPr>
    </w:lvl>
    <w:lvl w:ilvl="2" w:tplc="FFFFFFFF" w:tentative="true">
      <w:start w:val="1"/>
      <w:numFmt w:val="lowerRoman"/>
      <w:lvlText w:val="%3."/>
      <w:lvlJc w:val="right"/>
      <w:pPr>
        <w:tabs>
          <w:tab w:val="num" w:pos="2160"/>
        </w:tabs>
        <w:ind w:left="2160" w:hanging="180"/>
      </w:pPr>
      <w:rPr>
        <w:rFonts w:cs="Times New Roman"/>
      </w:rPr>
    </w:lvl>
    <w:lvl w:ilvl="3" w:tplc="FFFFFFFF" w:tentative="true">
      <w:start w:val="1"/>
      <w:numFmt w:val="decimal"/>
      <w:lvlText w:val="%4."/>
      <w:lvlJc w:val="left"/>
      <w:pPr>
        <w:tabs>
          <w:tab w:val="num" w:pos="2880"/>
        </w:tabs>
        <w:ind w:left="2880" w:hanging="360"/>
      </w:pPr>
      <w:rPr>
        <w:rFonts w:cs="Times New Roman"/>
      </w:rPr>
    </w:lvl>
    <w:lvl w:ilvl="4" w:tplc="FFFFFFFF" w:tentative="true">
      <w:start w:val="1"/>
      <w:numFmt w:val="lowerLetter"/>
      <w:lvlText w:val="%5."/>
      <w:lvlJc w:val="left"/>
      <w:pPr>
        <w:tabs>
          <w:tab w:val="num" w:pos="3600"/>
        </w:tabs>
        <w:ind w:left="3600" w:hanging="360"/>
      </w:pPr>
      <w:rPr>
        <w:rFonts w:cs="Times New Roman"/>
      </w:rPr>
    </w:lvl>
    <w:lvl w:ilvl="5" w:tplc="FFFFFFFF" w:tentative="true">
      <w:start w:val="1"/>
      <w:numFmt w:val="lowerRoman"/>
      <w:lvlText w:val="%6."/>
      <w:lvlJc w:val="right"/>
      <w:pPr>
        <w:tabs>
          <w:tab w:val="num" w:pos="4320"/>
        </w:tabs>
        <w:ind w:left="4320" w:hanging="180"/>
      </w:pPr>
      <w:rPr>
        <w:rFonts w:cs="Times New Roman"/>
      </w:rPr>
    </w:lvl>
    <w:lvl w:ilvl="6" w:tplc="FFFFFFFF" w:tentative="true">
      <w:start w:val="1"/>
      <w:numFmt w:val="decimal"/>
      <w:lvlText w:val="%7."/>
      <w:lvlJc w:val="left"/>
      <w:pPr>
        <w:tabs>
          <w:tab w:val="num" w:pos="5040"/>
        </w:tabs>
        <w:ind w:left="5040" w:hanging="360"/>
      </w:pPr>
      <w:rPr>
        <w:rFonts w:cs="Times New Roman"/>
      </w:rPr>
    </w:lvl>
    <w:lvl w:ilvl="7" w:tplc="FFFFFFFF" w:tentative="true">
      <w:start w:val="1"/>
      <w:numFmt w:val="lowerLetter"/>
      <w:lvlText w:val="%8."/>
      <w:lvlJc w:val="left"/>
      <w:pPr>
        <w:tabs>
          <w:tab w:val="num" w:pos="5760"/>
        </w:tabs>
        <w:ind w:left="5760" w:hanging="360"/>
      </w:pPr>
      <w:rPr>
        <w:rFonts w:cs="Times New Roman"/>
      </w:rPr>
    </w:lvl>
    <w:lvl w:ilvl="8" w:tplc="FFFFFFFF" w:tentative="true">
      <w:start w:val="1"/>
      <w:numFmt w:val="lowerRoman"/>
      <w:lvlText w:val="%9."/>
      <w:lvlJc w:val="right"/>
      <w:pPr>
        <w:tabs>
          <w:tab w:val="num" w:pos="6480"/>
        </w:tabs>
        <w:ind w:left="6480" w:hanging="180"/>
      </w:pPr>
      <w:rPr>
        <w:rFonts w:cs="Times New Roman"/>
      </w:rPr>
    </w:lvl>
  </w:abstractNum>
  <w:abstractNum w:abstractNumId="6">
    <w:nsid w:val="0DB92687"/>
    <w:multiLevelType w:val="hybridMultilevel"/>
    <w:tmpl w:val="61C8CDA8"/>
    <w:lvl w:ilvl="0" w:tplc="FFFFFFFF">
      <w:start w:val="1"/>
      <w:numFmt w:val="decimal"/>
      <w:lvlText w:val="%1."/>
      <w:lvlJc w:val="left"/>
      <w:pPr>
        <w:tabs>
          <w:tab w:val="num" w:pos="720"/>
        </w:tabs>
        <w:ind w:left="720" w:hanging="360"/>
      </w:pPr>
      <w:rPr>
        <w:rFonts w:hint="default" w:cs="Times New Roman"/>
        <w:b/>
      </w:rPr>
    </w:lvl>
    <w:lvl w:ilvl="1" w:tplc="FFFFFFFF">
      <w:start w:val="1"/>
      <w:numFmt w:val="lowerLetter"/>
      <w:lvlText w:val="%2)"/>
      <w:lvlJc w:val="left"/>
      <w:pPr>
        <w:tabs>
          <w:tab w:val="num" w:pos="360"/>
        </w:tabs>
        <w:ind w:left="360" w:hanging="360"/>
      </w:pPr>
      <w:rPr>
        <w:rFonts w:hint="default" w:cs="Times New Roman"/>
      </w:rPr>
    </w:lvl>
    <w:lvl w:ilvl="2" w:tplc="FFFFFFFF" w:tentative="true">
      <w:start w:val="1"/>
      <w:numFmt w:val="lowerRoman"/>
      <w:lvlText w:val="%3."/>
      <w:lvlJc w:val="right"/>
      <w:pPr>
        <w:tabs>
          <w:tab w:val="num" w:pos="2160"/>
        </w:tabs>
        <w:ind w:left="2160" w:hanging="180"/>
      </w:pPr>
      <w:rPr>
        <w:rFonts w:cs="Times New Roman"/>
      </w:rPr>
    </w:lvl>
    <w:lvl w:ilvl="3" w:tplc="FFFFFFFF" w:tentative="true">
      <w:start w:val="1"/>
      <w:numFmt w:val="decimal"/>
      <w:lvlText w:val="%4."/>
      <w:lvlJc w:val="left"/>
      <w:pPr>
        <w:tabs>
          <w:tab w:val="num" w:pos="2880"/>
        </w:tabs>
        <w:ind w:left="2880" w:hanging="360"/>
      </w:pPr>
      <w:rPr>
        <w:rFonts w:cs="Times New Roman"/>
      </w:rPr>
    </w:lvl>
    <w:lvl w:ilvl="4" w:tplc="FFFFFFFF" w:tentative="true">
      <w:start w:val="1"/>
      <w:numFmt w:val="lowerLetter"/>
      <w:lvlText w:val="%5."/>
      <w:lvlJc w:val="left"/>
      <w:pPr>
        <w:tabs>
          <w:tab w:val="num" w:pos="3600"/>
        </w:tabs>
        <w:ind w:left="3600" w:hanging="360"/>
      </w:pPr>
      <w:rPr>
        <w:rFonts w:cs="Times New Roman"/>
      </w:rPr>
    </w:lvl>
    <w:lvl w:ilvl="5" w:tplc="FFFFFFFF" w:tentative="true">
      <w:start w:val="1"/>
      <w:numFmt w:val="lowerRoman"/>
      <w:lvlText w:val="%6."/>
      <w:lvlJc w:val="right"/>
      <w:pPr>
        <w:tabs>
          <w:tab w:val="num" w:pos="4320"/>
        </w:tabs>
        <w:ind w:left="4320" w:hanging="180"/>
      </w:pPr>
      <w:rPr>
        <w:rFonts w:cs="Times New Roman"/>
      </w:rPr>
    </w:lvl>
    <w:lvl w:ilvl="6" w:tplc="FFFFFFFF" w:tentative="true">
      <w:start w:val="1"/>
      <w:numFmt w:val="decimal"/>
      <w:lvlText w:val="%7."/>
      <w:lvlJc w:val="left"/>
      <w:pPr>
        <w:tabs>
          <w:tab w:val="num" w:pos="5040"/>
        </w:tabs>
        <w:ind w:left="5040" w:hanging="360"/>
      </w:pPr>
      <w:rPr>
        <w:rFonts w:cs="Times New Roman"/>
      </w:rPr>
    </w:lvl>
    <w:lvl w:ilvl="7" w:tplc="FFFFFFFF" w:tentative="true">
      <w:start w:val="1"/>
      <w:numFmt w:val="lowerLetter"/>
      <w:lvlText w:val="%8."/>
      <w:lvlJc w:val="left"/>
      <w:pPr>
        <w:tabs>
          <w:tab w:val="num" w:pos="5760"/>
        </w:tabs>
        <w:ind w:left="5760" w:hanging="360"/>
      </w:pPr>
      <w:rPr>
        <w:rFonts w:cs="Times New Roman"/>
      </w:rPr>
    </w:lvl>
    <w:lvl w:ilvl="8" w:tplc="FFFFFFFF" w:tentative="true">
      <w:start w:val="1"/>
      <w:numFmt w:val="lowerRoman"/>
      <w:lvlText w:val="%9."/>
      <w:lvlJc w:val="right"/>
      <w:pPr>
        <w:tabs>
          <w:tab w:val="num" w:pos="6480"/>
        </w:tabs>
        <w:ind w:left="6480" w:hanging="180"/>
      </w:pPr>
      <w:rPr>
        <w:rFonts w:cs="Times New Roman"/>
      </w:rPr>
    </w:lvl>
  </w:abstractNum>
  <w:abstractNum w:abstractNumId="7">
    <w:nsid w:val="0FFB453D"/>
    <w:multiLevelType w:val="hybridMultilevel"/>
    <w:tmpl w:val="DC1CD024"/>
    <w:lvl w:ilvl="0" w:tplc="6F22D584">
      <w:start w:val="1"/>
      <w:numFmt w:val="decimal"/>
      <w:lvlText w:val="%1."/>
      <w:lvlJc w:val="left"/>
      <w:pPr>
        <w:tabs>
          <w:tab w:val="num" w:pos="720"/>
        </w:tabs>
        <w:ind w:left="720" w:hanging="360"/>
      </w:pPr>
      <w:rPr>
        <w:rFonts w:hint="default" w:cs="Times New Roman"/>
        <w:b/>
      </w:rPr>
    </w:lvl>
    <w:lvl w:ilvl="1" w:tplc="8A043364">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111C05CD"/>
    <w:multiLevelType w:val="hybridMultilevel"/>
    <w:tmpl w:val="5B08CD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4A500F0"/>
    <w:multiLevelType w:val="hybridMultilevel"/>
    <w:tmpl w:val="41CA504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8260011"/>
    <w:multiLevelType w:val="hybridMultilevel"/>
    <w:tmpl w:val="A1FA9E92"/>
    <w:lvl w:ilvl="0" w:tplc="D3D6416E">
      <w:start w:val="1"/>
      <w:numFmt w:val="decimal"/>
      <w:lvlText w:val="%1."/>
      <w:lvlJc w:val="left"/>
      <w:pPr>
        <w:tabs>
          <w:tab w:val="num" w:pos="360"/>
        </w:tabs>
        <w:ind w:left="360" w:hanging="360"/>
      </w:pPr>
      <w:rPr>
        <w:rFonts w:hint="default" w:cs="Times New Roman"/>
        <w:b/>
      </w:rPr>
    </w:lvl>
    <w:lvl w:ilvl="1" w:tplc="04050019" w:tentative="true">
      <w:start w:val="1"/>
      <w:numFmt w:val="lowerLetter"/>
      <w:lvlText w:val="%2."/>
      <w:lvlJc w:val="left"/>
      <w:pPr>
        <w:tabs>
          <w:tab w:val="num" w:pos="1080"/>
        </w:tabs>
        <w:ind w:left="1080" w:hanging="360"/>
      </w:pPr>
      <w:rPr>
        <w:rFonts w:cs="Times New Roman"/>
      </w:rPr>
    </w:lvl>
    <w:lvl w:ilvl="2" w:tplc="4F8E9420"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2A66589B"/>
    <w:multiLevelType w:val="hybridMultilevel"/>
    <w:tmpl w:val="6302AD0A"/>
    <w:lvl w:ilvl="0" w:tplc="0AFE1BA4">
      <w:start w:val="1"/>
      <w:numFmt w:val="decimal"/>
      <w:lvlText w:val="%1."/>
      <w:lvlJc w:val="left"/>
      <w:pPr>
        <w:tabs>
          <w:tab w:val="num" w:pos="360"/>
        </w:tabs>
        <w:ind w:left="360" w:hanging="360"/>
      </w:pPr>
      <w:rPr>
        <w:rFonts w:hint="default" w:cs="Times New Roman"/>
        <w:b/>
      </w:rPr>
    </w:lvl>
    <w:lvl w:ilvl="1" w:tplc="04050019">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2">
    <w:nsid w:val="2C033C70"/>
    <w:multiLevelType w:val="hybridMultilevel"/>
    <w:tmpl w:val="E2B24956"/>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360"/>
        </w:tabs>
        <w:ind w:left="360" w:hanging="360"/>
      </w:pPr>
      <w:rPr>
        <w:rFonts w:hint="default" w:ascii="Symbol" w:hAnsi="Symbol"/>
      </w:rPr>
    </w:lvl>
    <w:lvl w:ilvl="2" w:tplc="0405000B">
      <w:start w:val="1"/>
      <w:numFmt w:val="bullet"/>
      <w:lvlText w:val=""/>
      <w:lvlJc w:val="left"/>
      <w:pPr>
        <w:tabs>
          <w:tab w:val="num" w:pos="2340"/>
        </w:tabs>
        <w:ind w:left="2340" w:hanging="360"/>
      </w:pPr>
      <w:rPr>
        <w:rFonts w:hint="default" w:ascii="Wingdings" w:hAnsi="Wingdings"/>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CB55AE7"/>
    <w:multiLevelType w:val="hybridMultilevel"/>
    <w:tmpl w:val="2C8C52B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74F1C12"/>
    <w:multiLevelType w:val="hybridMultilevel"/>
    <w:tmpl w:val="199A7EFA"/>
    <w:lvl w:ilvl="0" w:tplc="27AC4652">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82A620F"/>
    <w:multiLevelType w:val="hybridMultilevel"/>
    <w:tmpl w:val="3A32FD7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3DDE32BD"/>
    <w:multiLevelType w:val="hybridMultilevel"/>
    <w:tmpl w:val="8F8C6A1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814B18"/>
    <w:multiLevelType w:val="hybridMultilevel"/>
    <w:tmpl w:val="347AAB84"/>
    <w:lvl w:ilvl="0" w:tplc="04050011">
      <w:start w:val="1"/>
      <w:numFmt w:val="decimal"/>
      <w:lvlText w:val="%1)"/>
      <w:lvlJc w:val="left"/>
      <w:pPr>
        <w:tabs>
          <w:tab w:val="num" w:pos="6882"/>
        </w:tabs>
        <w:ind w:left="6882" w:hanging="360"/>
      </w:pPr>
      <w:rPr>
        <w:color w:val="auto"/>
      </w:rPr>
    </w:lvl>
    <w:lvl w:ilvl="1" w:tplc="1EBA2F9C">
      <w:start w:val="1"/>
      <w:numFmt w:val="lowerLetter"/>
      <w:lvlText w:val="%2)"/>
      <w:lvlJc w:val="left"/>
      <w:pPr>
        <w:tabs>
          <w:tab w:val="num" w:pos="1440"/>
        </w:tabs>
        <w:ind w:left="1440" w:hanging="360"/>
      </w:pPr>
    </w:lvl>
    <w:lvl w:ilvl="2" w:tplc="476A364A">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7FF3F13"/>
    <w:multiLevelType w:val="hybridMultilevel"/>
    <w:tmpl w:val="766EB4EC"/>
    <w:lvl w:ilvl="0" w:tplc="7828F178">
      <w:start w:val="1"/>
      <w:numFmt w:val="decimal"/>
      <w:lvlText w:val="%1."/>
      <w:lvlJc w:val="left"/>
      <w:pPr>
        <w:tabs>
          <w:tab w:val="num" w:pos="720"/>
        </w:tabs>
        <w:ind w:left="720" w:hanging="360"/>
      </w:pPr>
      <w:rPr>
        <w:rFonts w:hint="default" w:cs="Times New Roman"/>
        <w:b/>
      </w:rPr>
    </w:lvl>
    <w:lvl w:ilvl="1" w:tplc="1EBA2F9C">
      <w:start w:val="1"/>
      <w:numFmt w:val="lowerLetter"/>
      <w:lvlText w:val="%2)"/>
      <w:lvlJc w:val="left"/>
      <w:pPr>
        <w:tabs>
          <w:tab w:val="num" w:pos="1440"/>
        </w:tabs>
        <w:ind w:left="1440" w:hanging="360"/>
      </w:pPr>
      <w:rPr>
        <w:rFonts w:hint="default" w:cs="Times New Roman"/>
      </w:rPr>
    </w:lvl>
    <w:lvl w:ilvl="2" w:tplc="476A364A"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557355F3"/>
    <w:multiLevelType w:val="multilevel"/>
    <w:tmpl w:val="269A4DA2"/>
    <w:lvl w:ilvl="0">
      <w:start w:val="1"/>
      <w:numFmt w:val="decimal"/>
      <w:lvlText w:val="%1."/>
      <w:lvlJc w:val="left"/>
      <w:pPr>
        <w:ind w:left="360" w:hanging="360"/>
      </w:pPr>
      <w:rPr>
        <w:rFonts w:ascii="Arial" w:hAnsi="Arial" w:eastAsia="Times New Roman" w:cs="Arial"/>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5950CE7"/>
    <w:multiLevelType w:val="hybridMultilevel"/>
    <w:tmpl w:val="FDC8A33E"/>
    <w:lvl w:ilvl="0" w:tplc="96BC1762">
      <w:start w:val="1"/>
      <w:numFmt w:val="decimal"/>
      <w:lvlText w:val="%1."/>
      <w:lvlJc w:val="left"/>
      <w:pPr>
        <w:tabs>
          <w:tab w:val="num" w:pos="360"/>
        </w:tabs>
        <w:ind w:left="360" w:hanging="360"/>
      </w:pPr>
      <w:rPr>
        <w:rFonts w:hint="default" w:cs="Times New Roman"/>
        <w:color w:val="auto"/>
      </w:rPr>
    </w:lvl>
    <w:lvl w:ilvl="1" w:tplc="C2C8013E"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21">
    <w:nsid w:val="5FA92364"/>
    <w:multiLevelType w:val="hybridMultilevel"/>
    <w:tmpl w:val="4B0671E2"/>
    <w:lvl w:ilvl="0" w:tplc="82741EA0">
      <w:start w:val="1"/>
      <w:numFmt w:val="decimal"/>
      <w:lvlText w:val="%1."/>
      <w:lvlJc w:val="left"/>
      <w:pPr>
        <w:tabs>
          <w:tab w:val="num" w:pos="360"/>
        </w:tabs>
        <w:ind w:left="360" w:hanging="360"/>
      </w:pPr>
      <w:rPr>
        <w:rFonts w:cs="Times New Roman"/>
        <w:b/>
      </w:rPr>
    </w:lvl>
    <w:lvl w:ilvl="1" w:tplc="0AD4A950">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tentative="true">
      <w:start w:val="1"/>
      <w:numFmt w:val="lowerRoman"/>
      <w:lvlText w:val="%6."/>
      <w:lvlJc w:val="right"/>
      <w:pPr>
        <w:tabs>
          <w:tab w:val="num" w:pos="4320"/>
        </w:tabs>
        <w:ind w:left="4320" w:hanging="180"/>
      </w:pPr>
      <w:rPr>
        <w:rFonts w:cs="Times New Roman"/>
      </w:rPr>
    </w:lvl>
    <w:lvl w:ilvl="6" w:tplc="04050001" w:tentative="true">
      <w:start w:val="1"/>
      <w:numFmt w:val="decimal"/>
      <w:lvlText w:val="%7."/>
      <w:lvlJc w:val="left"/>
      <w:pPr>
        <w:tabs>
          <w:tab w:val="num" w:pos="5040"/>
        </w:tabs>
        <w:ind w:left="5040" w:hanging="360"/>
      </w:pPr>
      <w:rPr>
        <w:rFonts w:cs="Times New Roman"/>
      </w:rPr>
    </w:lvl>
    <w:lvl w:ilvl="7" w:tplc="04050003" w:tentative="true">
      <w:start w:val="1"/>
      <w:numFmt w:val="lowerLetter"/>
      <w:lvlText w:val="%8."/>
      <w:lvlJc w:val="left"/>
      <w:pPr>
        <w:tabs>
          <w:tab w:val="num" w:pos="5760"/>
        </w:tabs>
        <w:ind w:left="5760" w:hanging="360"/>
      </w:pPr>
      <w:rPr>
        <w:rFonts w:cs="Times New Roman"/>
      </w:rPr>
    </w:lvl>
    <w:lvl w:ilvl="8" w:tplc="04050005" w:tentative="true">
      <w:start w:val="1"/>
      <w:numFmt w:val="lowerRoman"/>
      <w:lvlText w:val="%9."/>
      <w:lvlJc w:val="right"/>
      <w:pPr>
        <w:tabs>
          <w:tab w:val="num" w:pos="6480"/>
        </w:tabs>
        <w:ind w:left="6480" w:hanging="180"/>
      </w:pPr>
      <w:rPr>
        <w:rFonts w:cs="Times New Roman"/>
      </w:rPr>
    </w:lvl>
  </w:abstractNum>
  <w:abstractNum w:abstractNumId="22">
    <w:nsid w:val="63C265FF"/>
    <w:multiLevelType w:val="hybridMultilevel"/>
    <w:tmpl w:val="4B4C14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3DC2B55"/>
    <w:multiLevelType w:val="hybridMultilevel"/>
    <w:tmpl w:val="4BF41F9C"/>
    <w:lvl w:ilvl="0" w:tplc="F3280384">
      <w:start w:val="1"/>
      <w:numFmt w:val="decimal"/>
      <w:lvlText w:val="%1."/>
      <w:lvlJc w:val="left"/>
      <w:pPr>
        <w:tabs>
          <w:tab w:val="num" w:pos="720"/>
        </w:tabs>
        <w:ind w:left="720" w:hanging="360"/>
      </w:pPr>
      <w:rPr>
        <w:b/>
      </w:rPr>
    </w:lvl>
    <w:lvl w:ilvl="1" w:tplc="90F23418">
      <w:start w:val="1"/>
      <w:numFmt w:val="decimal"/>
      <w:lvlText w:val="%2"/>
      <w:lvlJc w:val="left"/>
      <w:pPr>
        <w:tabs>
          <w:tab w:val="num" w:pos="1440"/>
        </w:tabs>
        <w:ind w:left="1440" w:hanging="360"/>
      </w:pPr>
      <w:rPr>
        <w:rFonts w:hint="default"/>
        <w:b w:val="false"/>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640B47D1"/>
    <w:multiLevelType w:val="hybridMultilevel"/>
    <w:tmpl w:val="AF5CFFDC"/>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5">
    <w:nsid w:val="666E68A9"/>
    <w:multiLevelType w:val="hybridMultilevel"/>
    <w:tmpl w:val="C57E0F1E"/>
    <w:lvl w:ilvl="0" w:tplc="27AC4652">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6EF7481F"/>
    <w:multiLevelType w:val="hybridMultilevel"/>
    <w:tmpl w:val="23C81186"/>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01E0BAD"/>
    <w:multiLevelType w:val="hybridMultilevel"/>
    <w:tmpl w:val="2DEC29BA"/>
    <w:lvl w:ilvl="0" w:tplc="04050001">
      <w:start w:val="1"/>
      <w:numFmt w:val="bullet"/>
      <w:lvlText w:val=""/>
      <w:lvlJc w:val="left"/>
      <w:pPr>
        <w:tabs>
          <w:tab w:val="num" w:pos="360"/>
        </w:tabs>
        <w:ind w:left="360" w:hanging="360"/>
      </w:pPr>
      <w:rPr>
        <w:rFonts w:hint="default" w:ascii="Symbol" w:hAnsi="Symbol"/>
      </w:rPr>
    </w:lvl>
    <w:lvl w:ilvl="1" w:tplc="04050003" w:tentative="true">
      <w:start w:val="1"/>
      <w:numFmt w:val="bullet"/>
      <w:lvlText w:val="o"/>
      <w:lvlJc w:val="left"/>
      <w:pPr>
        <w:tabs>
          <w:tab w:val="num" w:pos="2858"/>
        </w:tabs>
        <w:ind w:left="2858" w:hanging="360"/>
      </w:pPr>
      <w:rPr>
        <w:rFonts w:hint="default" w:ascii="Courier New" w:hAnsi="Courier New" w:cs="Courier New"/>
      </w:rPr>
    </w:lvl>
    <w:lvl w:ilvl="2" w:tplc="04050005">
      <w:start w:val="1"/>
      <w:numFmt w:val="bullet"/>
      <w:lvlText w:val=""/>
      <w:lvlJc w:val="left"/>
      <w:pPr>
        <w:tabs>
          <w:tab w:val="num" w:pos="3578"/>
        </w:tabs>
        <w:ind w:left="3578" w:hanging="360"/>
      </w:pPr>
      <w:rPr>
        <w:rFonts w:hint="default" w:ascii="Wingdings" w:hAnsi="Wingdings"/>
      </w:rPr>
    </w:lvl>
    <w:lvl w:ilvl="3" w:tplc="04050001" w:tentative="true">
      <w:start w:val="1"/>
      <w:numFmt w:val="bullet"/>
      <w:lvlText w:val=""/>
      <w:lvlJc w:val="left"/>
      <w:pPr>
        <w:tabs>
          <w:tab w:val="num" w:pos="4298"/>
        </w:tabs>
        <w:ind w:left="4298" w:hanging="360"/>
      </w:pPr>
      <w:rPr>
        <w:rFonts w:hint="default" w:ascii="Symbol" w:hAnsi="Symbol"/>
      </w:rPr>
    </w:lvl>
    <w:lvl w:ilvl="4" w:tplc="04050003" w:tentative="true">
      <w:start w:val="1"/>
      <w:numFmt w:val="bullet"/>
      <w:lvlText w:val="o"/>
      <w:lvlJc w:val="left"/>
      <w:pPr>
        <w:tabs>
          <w:tab w:val="num" w:pos="5018"/>
        </w:tabs>
        <w:ind w:left="5018" w:hanging="360"/>
      </w:pPr>
      <w:rPr>
        <w:rFonts w:hint="default" w:ascii="Courier New" w:hAnsi="Courier New" w:cs="Courier New"/>
      </w:rPr>
    </w:lvl>
    <w:lvl w:ilvl="5" w:tplc="04050005" w:tentative="true">
      <w:start w:val="1"/>
      <w:numFmt w:val="bullet"/>
      <w:lvlText w:val=""/>
      <w:lvlJc w:val="left"/>
      <w:pPr>
        <w:tabs>
          <w:tab w:val="num" w:pos="5738"/>
        </w:tabs>
        <w:ind w:left="5738" w:hanging="360"/>
      </w:pPr>
      <w:rPr>
        <w:rFonts w:hint="default" w:ascii="Wingdings" w:hAnsi="Wingdings"/>
      </w:rPr>
    </w:lvl>
    <w:lvl w:ilvl="6" w:tplc="04050001" w:tentative="true">
      <w:start w:val="1"/>
      <w:numFmt w:val="bullet"/>
      <w:lvlText w:val=""/>
      <w:lvlJc w:val="left"/>
      <w:pPr>
        <w:tabs>
          <w:tab w:val="num" w:pos="6458"/>
        </w:tabs>
        <w:ind w:left="6458" w:hanging="360"/>
      </w:pPr>
      <w:rPr>
        <w:rFonts w:hint="default" w:ascii="Symbol" w:hAnsi="Symbol"/>
      </w:rPr>
    </w:lvl>
    <w:lvl w:ilvl="7" w:tplc="04050003" w:tentative="true">
      <w:start w:val="1"/>
      <w:numFmt w:val="bullet"/>
      <w:lvlText w:val="o"/>
      <w:lvlJc w:val="left"/>
      <w:pPr>
        <w:tabs>
          <w:tab w:val="num" w:pos="7178"/>
        </w:tabs>
        <w:ind w:left="7178" w:hanging="360"/>
      </w:pPr>
      <w:rPr>
        <w:rFonts w:hint="default" w:ascii="Courier New" w:hAnsi="Courier New" w:cs="Courier New"/>
      </w:rPr>
    </w:lvl>
    <w:lvl w:ilvl="8" w:tplc="04050005" w:tentative="true">
      <w:start w:val="1"/>
      <w:numFmt w:val="bullet"/>
      <w:lvlText w:val=""/>
      <w:lvlJc w:val="left"/>
      <w:pPr>
        <w:tabs>
          <w:tab w:val="num" w:pos="7898"/>
        </w:tabs>
        <w:ind w:left="7898" w:hanging="360"/>
      </w:pPr>
      <w:rPr>
        <w:rFonts w:hint="default" w:ascii="Wingdings" w:hAnsi="Wingdings"/>
      </w:rPr>
    </w:lvl>
  </w:abstractNum>
  <w:abstractNum w:abstractNumId="28">
    <w:nsid w:val="70203C92"/>
    <w:multiLevelType w:val="hybridMultilevel"/>
    <w:tmpl w:val="F9408FCA"/>
    <w:lvl w:ilvl="0" w:tplc="B0E2525A">
      <w:start w:val="1"/>
      <w:numFmt w:val="bullet"/>
      <w:lvlText w:val=""/>
      <w:lvlJc w:val="left"/>
      <w:pPr>
        <w:ind w:left="720" w:hanging="360"/>
      </w:pPr>
      <w:rPr>
        <w:rFonts w:hint="default" w:ascii="Symbol" w:hAnsi="Symbol"/>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72C66685"/>
    <w:multiLevelType w:val="hybridMultilevel"/>
    <w:tmpl w:val="A1FA9E92"/>
    <w:lvl w:ilvl="0" w:tplc="D3D6416E">
      <w:start w:val="1"/>
      <w:numFmt w:val="decimal"/>
      <w:lvlText w:val="%1."/>
      <w:lvlJc w:val="left"/>
      <w:pPr>
        <w:tabs>
          <w:tab w:val="num" w:pos="360"/>
        </w:tabs>
        <w:ind w:left="360" w:hanging="360"/>
      </w:pPr>
      <w:rPr>
        <w:rFonts w:hint="default" w:cs="Times New Roman"/>
        <w:b/>
      </w:rPr>
    </w:lvl>
    <w:lvl w:ilvl="1" w:tplc="04050019" w:tentative="true">
      <w:start w:val="1"/>
      <w:numFmt w:val="lowerLetter"/>
      <w:lvlText w:val="%2."/>
      <w:lvlJc w:val="left"/>
      <w:pPr>
        <w:tabs>
          <w:tab w:val="num" w:pos="1080"/>
        </w:tabs>
        <w:ind w:left="1080" w:hanging="360"/>
      </w:pPr>
      <w:rPr>
        <w:rFonts w:cs="Times New Roman"/>
      </w:rPr>
    </w:lvl>
    <w:lvl w:ilvl="2" w:tplc="4F8E9420"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30">
    <w:nsid w:val="75B607F1"/>
    <w:multiLevelType w:val="hybridMultilevel"/>
    <w:tmpl w:val="CD04C88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7C534253"/>
    <w:multiLevelType w:val="hybridMultilevel"/>
    <w:tmpl w:val="6602F3C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C64553A"/>
    <w:multiLevelType w:val="hybridMultilevel"/>
    <w:tmpl w:val="172E9BD4"/>
    <w:lvl w:ilvl="0" w:tplc="8454F902">
      <w:start w:val="1"/>
      <w:numFmt w:val="decimal"/>
      <w:lvlText w:val="%1."/>
      <w:lvlJc w:val="left"/>
      <w:pPr>
        <w:tabs>
          <w:tab w:val="num" w:pos="360"/>
        </w:tabs>
        <w:ind w:left="360" w:hanging="360"/>
      </w:pPr>
      <w:rPr>
        <w:rFonts w:hint="default" w:cs="Times New Roman"/>
        <w:b/>
        <w:i w:val="false"/>
        <w:color w:val="auto"/>
      </w:rPr>
    </w:lvl>
    <w:lvl w:ilvl="1" w:tplc="04050019">
      <w:start w:val="1"/>
      <w:numFmt w:val="lowerLetter"/>
      <w:lvlText w:val="%2)"/>
      <w:lvlJc w:val="left"/>
      <w:pPr>
        <w:tabs>
          <w:tab w:val="num" w:pos="1440"/>
        </w:tabs>
        <w:ind w:left="1440" w:hanging="360"/>
      </w:pPr>
      <w:rPr>
        <w:rFonts w:hint="default" w:ascii="Arial" w:hAnsi="Arial" w:cs="Arial"/>
        <w:sz w:val="22"/>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33">
    <w:nsid w:val="7F1636A3"/>
    <w:multiLevelType w:val="hybridMultilevel"/>
    <w:tmpl w:val="8DA0D76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num w:numId="1">
    <w:abstractNumId w:val="11"/>
  </w:num>
  <w:num w:numId="2">
    <w:abstractNumId w:val="7"/>
  </w:num>
  <w:num w:numId="3">
    <w:abstractNumId w:val="32"/>
  </w:num>
  <w:num w:numId="4">
    <w:abstractNumId w:val="5"/>
  </w:num>
  <w:num w:numId="5">
    <w:abstractNumId w:val="18"/>
  </w:num>
  <w:num w:numId="6">
    <w:abstractNumId w:val="6"/>
  </w:num>
  <w:num w:numId="7">
    <w:abstractNumId w:val="21"/>
  </w:num>
  <w:num w:numId="8">
    <w:abstractNumId w:val="10"/>
  </w:num>
  <w:num w:numId="9">
    <w:abstractNumId w:val="20"/>
  </w:num>
  <w:num w:numId="10">
    <w:abstractNumId w:val="4"/>
  </w:num>
  <w:num w:numId="11">
    <w:abstractNumId w:val="22"/>
  </w:num>
  <w:num w:numId="12">
    <w:abstractNumId w:val="30"/>
  </w:num>
  <w:num w:numId="13">
    <w:abstractNumId w:val="0"/>
  </w:num>
  <w:num w:numId="14">
    <w:abstractNumId w:val="1"/>
  </w:num>
  <w:num w:numId="15">
    <w:abstractNumId w:val="8"/>
  </w:num>
  <w:num w:numId="16">
    <w:abstractNumId w:val="24"/>
  </w:num>
  <w:num w:numId="17">
    <w:abstractNumId w:val="13"/>
  </w:num>
  <w:num w:numId="18">
    <w:abstractNumId w:val="31"/>
  </w:num>
  <w:num w:numId="19">
    <w:abstractNumId w:val="2"/>
  </w:num>
  <w:num w:numId="20">
    <w:abstractNumId w:val="33"/>
  </w:num>
  <w:num w:numId="21">
    <w:abstractNumId w:val="9"/>
  </w:num>
  <w:num w:numId="22">
    <w:abstractNumId w:val="23"/>
  </w:num>
  <w:num w:numId="23">
    <w:abstractNumId w:val="3"/>
  </w:num>
  <w:num w:numId="24">
    <w:abstractNumId w:val="26"/>
  </w:num>
  <w:num w:numId="25">
    <w:abstractNumId w:val="26"/>
    <w:lvlOverride w:ilvl="0">
      <w:lvl w:ilvl="0" w:tplc="04050011">
        <w:start w:val="1"/>
        <w:numFmt w:val="decimal"/>
        <w:lvlText w:val="%1)"/>
        <w:lvlJc w:val="left"/>
        <w:pPr>
          <w:ind w:left="720" w:hanging="360"/>
        </w:pPr>
      </w:lvl>
    </w:lvlOverride>
    <w:lvlOverride w:ilvl="1">
      <w:lvl w:ilvl="1" w:tplc="04050019">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lowerLetter"/>
        <w:lvlText w:val="%5."/>
        <w:lvlJc w:val="left"/>
        <w:pPr>
          <w:ind w:left="3600" w:hanging="360"/>
        </w:pPr>
      </w:lvl>
    </w:lvlOverride>
    <w:lvlOverride w:ilvl="5">
      <w:lvl w:ilvl="5" w:tplc="0405001B">
        <w:start w:val="1"/>
        <w:numFmt w:val="lowerRoman"/>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lowerLetter"/>
        <w:lvlText w:val="%8."/>
        <w:lvlJc w:val="left"/>
        <w:pPr>
          <w:ind w:left="5760" w:hanging="360"/>
        </w:pPr>
      </w:lvl>
    </w:lvlOverride>
    <w:lvlOverride w:ilvl="8">
      <w:lvl w:ilvl="8" w:tplc="0405001B">
        <w:start w:val="1"/>
        <w:numFmt w:val="lowerRoman"/>
        <w:lvlText w:val="%9."/>
        <w:lvlJc w:val="right"/>
        <w:pPr>
          <w:ind w:left="6480" w:hanging="180"/>
        </w:pPr>
      </w:lvl>
    </w:lvlOverride>
  </w:num>
  <w:num w:numId="26">
    <w:abstractNumId w:val="29"/>
  </w:num>
  <w:num w:numId="27">
    <w:abstractNumId w:val="19"/>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4"/>
  </w:num>
  <w:num w:numId="31">
    <w:abstractNumId w:val="25"/>
  </w:num>
  <w:num w:numId="32">
    <w:abstractNumId w:val="27"/>
  </w:num>
  <w:num w:numId="33">
    <w:abstractNumId w:val="12"/>
  </w:num>
  <w:num w:numId="34">
    <w:abstractNumId w:val="15"/>
  </w:num>
  <w:num w:numId="35">
    <w:abstractNumId w:val="2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4F"/>
    <w:rsid w:val="0000460B"/>
    <w:rsid w:val="00005325"/>
    <w:rsid w:val="00015451"/>
    <w:rsid w:val="00024FEE"/>
    <w:rsid w:val="0004466A"/>
    <w:rsid w:val="0005106D"/>
    <w:rsid w:val="00057432"/>
    <w:rsid w:val="00057BE0"/>
    <w:rsid w:val="000643EF"/>
    <w:rsid w:val="000709DA"/>
    <w:rsid w:val="000823B5"/>
    <w:rsid w:val="000850C6"/>
    <w:rsid w:val="00087D23"/>
    <w:rsid w:val="00095C1E"/>
    <w:rsid w:val="000A35AD"/>
    <w:rsid w:val="000B563A"/>
    <w:rsid w:val="000B69C1"/>
    <w:rsid w:val="000C2892"/>
    <w:rsid w:val="000C33FF"/>
    <w:rsid w:val="000C7F38"/>
    <w:rsid w:val="000D6C26"/>
    <w:rsid w:val="000E5E37"/>
    <w:rsid w:val="000E7A6F"/>
    <w:rsid w:val="000F1F82"/>
    <w:rsid w:val="000F3802"/>
    <w:rsid w:val="000F51D7"/>
    <w:rsid w:val="00100F8D"/>
    <w:rsid w:val="00107973"/>
    <w:rsid w:val="00127086"/>
    <w:rsid w:val="0013284B"/>
    <w:rsid w:val="00137823"/>
    <w:rsid w:val="00142C8C"/>
    <w:rsid w:val="00145E86"/>
    <w:rsid w:val="00154D66"/>
    <w:rsid w:val="001613D0"/>
    <w:rsid w:val="001714D9"/>
    <w:rsid w:val="00171785"/>
    <w:rsid w:val="00174AE3"/>
    <w:rsid w:val="00174F97"/>
    <w:rsid w:val="00183476"/>
    <w:rsid w:val="00184155"/>
    <w:rsid w:val="00190EE1"/>
    <w:rsid w:val="00195800"/>
    <w:rsid w:val="001A4BD0"/>
    <w:rsid w:val="001C52E2"/>
    <w:rsid w:val="001D1141"/>
    <w:rsid w:val="001E69FE"/>
    <w:rsid w:val="001F29A1"/>
    <w:rsid w:val="001F3C23"/>
    <w:rsid w:val="001F53C9"/>
    <w:rsid w:val="00210264"/>
    <w:rsid w:val="002158B8"/>
    <w:rsid w:val="00222601"/>
    <w:rsid w:val="0022400B"/>
    <w:rsid w:val="00240450"/>
    <w:rsid w:val="00245261"/>
    <w:rsid w:val="0025041A"/>
    <w:rsid w:val="00254597"/>
    <w:rsid w:val="00257C31"/>
    <w:rsid w:val="0026617F"/>
    <w:rsid w:val="00266E2C"/>
    <w:rsid w:val="00267726"/>
    <w:rsid w:val="00267D9B"/>
    <w:rsid w:val="00271E17"/>
    <w:rsid w:val="00271EA7"/>
    <w:rsid w:val="00272AC2"/>
    <w:rsid w:val="0027456D"/>
    <w:rsid w:val="0028076F"/>
    <w:rsid w:val="002810F8"/>
    <w:rsid w:val="00284C86"/>
    <w:rsid w:val="0029277A"/>
    <w:rsid w:val="002A0F01"/>
    <w:rsid w:val="002A540E"/>
    <w:rsid w:val="002A7A42"/>
    <w:rsid w:val="002C5946"/>
    <w:rsid w:val="002C5B4E"/>
    <w:rsid w:val="002D1105"/>
    <w:rsid w:val="002E64DB"/>
    <w:rsid w:val="002E7885"/>
    <w:rsid w:val="003109D1"/>
    <w:rsid w:val="0033119C"/>
    <w:rsid w:val="00357BF3"/>
    <w:rsid w:val="003676D6"/>
    <w:rsid w:val="003705A8"/>
    <w:rsid w:val="0037385E"/>
    <w:rsid w:val="00381731"/>
    <w:rsid w:val="00381EA7"/>
    <w:rsid w:val="00390D7F"/>
    <w:rsid w:val="00390E94"/>
    <w:rsid w:val="0039474B"/>
    <w:rsid w:val="003A317B"/>
    <w:rsid w:val="003A31CA"/>
    <w:rsid w:val="003A47A1"/>
    <w:rsid w:val="003A5459"/>
    <w:rsid w:val="003B0835"/>
    <w:rsid w:val="003B5D77"/>
    <w:rsid w:val="003D1869"/>
    <w:rsid w:val="003D4573"/>
    <w:rsid w:val="003D4709"/>
    <w:rsid w:val="003D4AA4"/>
    <w:rsid w:val="003D6FE6"/>
    <w:rsid w:val="003D7C73"/>
    <w:rsid w:val="003E0875"/>
    <w:rsid w:val="003F2171"/>
    <w:rsid w:val="004074BD"/>
    <w:rsid w:val="004211A0"/>
    <w:rsid w:val="00425A71"/>
    <w:rsid w:val="004331F9"/>
    <w:rsid w:val="004358AB"/>
    <w:rsid w:val="00442501"/>
    <w:rsid w:val="004540F8"/>
    <w:rsid w:val="0045692F"/>
    <w:rsid w:val="00461282"/>
    <w:rsid w:val="00473C65"/>
    <w:rsid w:val="00481146"/>
    <w:rsid w:val="00481454"/>
    <w:rsid w:val="00484630"/>
    <w:rsid w:val="00487B21"/>
    <w:rsid w:val="004973A9"/>
    <w:rsid w:val="00497FDE"/>
    <w:rsid w:val="004A4189"/>
    <w:rsid w:val="004A6120"/>
    <w:rsid w:val="004B6D96"/>
    <w:rsid w:val="004C56B6"/>
    <w:rsid w:val="004D0F26"/>
    <w:rsid w:val="004E2A62"/>
    <w:rsid w:val="004E6BDA"/>
    <w:rsid w:val="004E7D8A"/>
    <w:rsid w:val="004F360E"/>
    <w:rsid w:val="004F42A5"/>
    <w:rsid w:val="00506B0B"/>
    <w:rsid w:val="00531C06"/>
    <w:rsid w:val="00540B42"/>
    <w:rsid w:val="005441A3"/>
    <w:rsid w:val="00567369"/>
    <w:rsid w:val="00582D22"/>
    <w:rsid w:val="00590557"/>
    <w:rsid w:val="0059215F"/>
    <w:rsid w:val="00597133"/>
    <w:rsid w:val="005B014B"/>
    <w:rsid w:val="005B119D"/>
    <w:rsid w:val="005B1333"/>
    <w:rsid w:val="005B334D"/>
    <w:rsid w:val="005D1AE0"/>
    <w:rsid w:val="005D67CD"/>
    <w:rsid w:val="005F77C4"/>
    <w:rsid w:val="00600C90"/>
    <w:rsid w:val="00605B69"/>
    <w:rsid w:val="006133FF"/>
    <w:rsid w:val="00617EB8"/>
    <w:rsid w:val="00623B90"/>
    <w:rsid w:val="00624344"/>
    <w:rsid w:val="00643A94"/>
    <w:rsid w:val="00647C08"/>
    <w:rsid w:val="00652CA8"/>
    <w:rsid w:val="0065339E"/>
    <w:rsid w:val="00666D5B"/>
    <w:rsid w:val="006738CD"/>
    <w:rsid w:val="00674F46"/>
    <w:rsid w:val="0067565E"/>
    <w:rsid w:val="006850BF"/>
    <w:rsid w:val="00694BD2"/>
    <w:rsid w:val="006A0B8B"/>
    <w:rsid w:val="006B1472"/>
    <w:rsid w:val="006B19BE"/>
    <w:rsid w:val="006B6D86"/>
    <w:rsid w:val="006C1466"/>
    <w:rsid w:val="006C21AB"/>
    <w:rsid w:val="006D173C"/>
    <w:rsid w:val="006D348A"/>
    <w:rsid w:val="006D6A48"/>
    <w:rsid w:val="006F0C68"/>
    <w:rsid w:val="00703FFC"/>
    <w:rsid w:val="00717739"/>
    <w:rsid w:val="0074079D"/>
    <w:rsid w:val="00741552"/>
    <w:rsid w:val="00741F2D"/>
    <w:rsid w:val="00744FF9"/>
    <w:rsid w:val="00754DD7"/>
    <w:rsid w:val="0075547D"/>
    <w:rsid w:val="0076121B"/>
    <w:rsid w:val="00764824"/>
    <w:rsid w:val="00783348"/>
    <w:rsid w:val="00787A86"/>
    <w:rsid w:val="007A1A05"/>
    <w:rsid w:val="007A69A1"/>
    <w:rsid w:val="007B286E"/>
    <w:rsid w:val="007B6666"/>
    <w:rsid w:val="007D397A"/>
    <w:rsid w:val="007F784F"/>
    <w:rsid w:val="00823AFE"/>
    <w:rsid w:val="0082565D"/>
    <w:rsid w:val="00827EAC"/>
    <w:rsid w:val="0083395C"/>
    <w:rsid w:val="0083528D"/>
    <w:rsid w:val="008427A1"/>
    <w:rsid w:val="00847288"/>
    <w:rsid w:val="00865733"/>
    <w:rsid w:val="00870C27"/>
    <w:rsid w:val="00877146"/>
    <w:rsid w:val="0087781A"/>
    <w:rsid w:val="00891257"/>
    <w:rsid w:val="008A2FD9"/>
    <w:rsid w:val="008A363A"/>
    <w:rsid w:val="008B1F86"/>
    <w:rsid w:val="008B2E5E"/>
    <w:rsid w:val="008C1336"/>
    <w:rsid w:val="008D20A9"/>
    <w:rsid w:val="008D3A88"/>
    <w:rsid w:val="008D4105"/>
    <w:rsid w:val="008E23A1"/>
    <w:rsid w:val="008E58ED"/>
    <w:rsid w:val="008F1BB0"/>
    <w:rsid w:val="009118FE"/>
    <w:rsid w:val="00915ABC"/>
    <w:rsid w:val="00923AFD"/>
    <w:rsid w:val="009306CD"/>
    <w:rsid w:val="00936F74"/>
    <w:rsid w:val="00937124"/>
    <w:rsid w:val="009510F8"/>
    <w:rsid w:val="009700C5"/>
    <w:rsid w:val="00980456"/>
    <w:rsid w:val="00982E9E"/>
    <w:rsid w:val="009A10AA"/>
    <w:rsid w:val="009A1C4F"/>
    <w:rsid w:val="009B0A87"/>
    <w:rsid w:val="009C0FD9"/>
    <w:rsid w:val="009C144D"/>
    <w:rsid w:val="009C77FB"/>
    <w:rsid w:val="009E2F66"/>
    <w:rsid w:val="009E5507"/>
    <w:rsid w:val="009F4FD3"/>
    <w:rsid w:val="00A01676"/>
    <w:rsid w:val="00A03E6C"/>
    <w:rsid w:val="00A047D5"/>
    <w:rsid w:val="00A10DD7"/>
    <w:rsid w:val="00A12A99"/>
    <w:rsid w:val="00A135F2"/>
    <w:rsid w:val="00A141B7"/>
    <w:rsid w:val="00A2476E"/>
    <w:rsid w:val="00A32ACF"/>
    <w:rsid w:val="00A77926"/>
    <w:rsid w:val="00A90BCE"/>
    <w:rsid w:val="00A9694A"/>
    <w:rsid w:val="00AA36A9"/>
    <w:rsid w:val="00AA7D74"/>
    <w:rsid w:val="00AC3235"/>
    <w:rsid w:val="00AC6D4D"/>
    <w:rsid w:val="00AC77B9"/>
    <w:rsid w:val="00AD1072"/>
    <w:rsid w:val="00AD78A6"/>
    <w:rsid w:val="00AD7E6A"/>
    <w:rsid w:val="00AE55B6"/>
    <w:rsid w:val="00AF203A"/>
    <w:rsid w:val="00AF67CA"/>
    <w:rsid w:val="00B00D53"/>
    <w:rsid w:val="00B22AC1"/>
    <w:rsid w:val="00B261E0"/>
    <w:rsid w:val="00B30FC4"/>
    <w:rsid w:val="00B4167B"/>
    <w:rsid w:val="00B52D22"/>
    <w:rsid w:val="00B619D9"/>
    <w:rsid w:val="00B678F7"/>
    <w:rsid w:val="00B87131"/>
    <w:rsid w:val="00B905A0"/>
    <w:rsid w:val="00B92C5A"/>
    <w:rsid w:val="00B94384"/>
    <w:rsid w:val="00B97C34"/>
    <w:rsid w:val="00BA4D05"/>
    <w:rsid w:val="00BB2E2E"/>
    <w:rsid w:val="00BB5593"/>
    <w:rsid w:val="00BC62C5"/>
    <w:rsid w:val="00BE66D3"/>
    <w:rsid w:val="00BF400A"/>
    <w:rsid w:val="00C0227A"/>
    <w:rsid w:val="00C111FB"/>
    <w:rsid w:val="00C15C35"/>
    <w:rsid w:val="00C20BCC"/>
    <w:rsid w:val="00C33290"/>
    <w:rsid w:val="00C37195"/>
    <w:rsid w:val="00C450E5"/>
    <w:rsid w:val="00C50863"/>
    <w:rsid w:val="00C6665F"/>
    <w:rsid w:val="00C72AE9"/>
    <w:rsid w:val="00C73253"/>
    <w:rsid w:val="00CC4381"/>
    <w:rsid w:val="00CC6104"/>
    <w:rsid w:val="00CD229D"/>
    <w:rsid w:val="00CE1A1D"/>
    <w:rsid w:val="00CE3028"/>
    <w:rsid w:val="00D00F12"/>
    <w:rsid w:val="00D05215"/>
    <w:rsid w:val="00D20AB7"/>
    <w:rsid w:val="00D25A70"/>
    <w:rsid w:val="00D318E1"/>
    <w:rsid w:val="00D3334C"/>
    <w:rsid w:val="00D35EA3"/>
    <w:rsid w:val="00D418E1"/>
    <w:rsid w:val="00D44367"/>
    <w:rsid w:val="00D54B67"/>
    <w:rsid w:val="00D61F1F"/>
    <w:rsid w:val="00D653BC"/>
    <w:rsid w:val="00D67054"/>
    <w:rsid w:val="00D67A2E"/>
    <w:rsid w:val="00D7096C"/>
    <w:rsid w:val="00D711AD"/>
    <w:rsid w:val="00D72FAA"/>
    <w:rsid w:val="00D84938"/>
    <w:rsid w:val="00D8614F"/>
    <w:rsid w:val="00D87815"/>
    <w:rsid w:val="00DA15F4"/>
    <w:rsid w:val="00DA26CB"/>
    <w:rsid w:val="00DA58CC"/>
    <w:rsid w:val="00DB3F33"/>
    <w:rsid w:val="00DC3C5E"/>
    <w:rsid w:val="00DD4180"/>
    <w:rsid w:val="00DD4FD0"/>
    <w:rsid w:val="00DD5AE4"/>
    <w:rsid w:val="00E0222C"/>
    <w:rsid w:val="00E068A2"/>
    <w:rsid w:val="00E1033A"/>
    <w:rsid w:val="00E12CEE"/>
    <w:rsid w:val="00E27798"/>
    <w:rsid w:val="00E301DF"/>
    <w:rsid w:val="00E4084F"/>
    <w:rsid w:val="00E40D1E"/>
    <w:rsid w:val="00E41960"/>
    <w:rsid w:val="00E50585"/>
    <w:rsid w:val="00E50C28"/>
    <w:rsid w:val="00E54D46"/>
    <w:rsid w:val="00E5689F"/>
    <w:rsid w:val="00E67A0E"/>
    <w:rsid w:val="00E67C65"/>
    <w:rsid w:val="00E74521"/>
    <w:rsid w:val="00E83CF9"/>
    <w:rsid w:val="00E8747D"/>
    <w:rsid w:val="00E943CD"/>
    <w:rsid w:val="00E961EE"/>
    <w:rsid w:val="00EA4212"/>
    <w:rsid w:val="00EB1019"/>
    <w:rsid w:val="00EC013E"/>
    <w:rsid w:val="00ED094C"/>
    <w:rsid w:val="00ED47C5"/>
    <w:rsid w:val="00ED48A2"/>
    <w:rsid w:val="00ED6156"/>
    <w:rsid w:val="00EE0CBC"/>
    <w:rsid w:val="00EE18A1"/>
    <w:rsid w:val="00EE4384"/>
    <w:rsid w:val="00F0738F"/>
    <w:rsid w:val="00F1468C"/>
    <w:rsid w:val="00F31969"/>
    <w:rsid w:val="00F52779"/>
    <w:rsid w:val="00F52A39"/>
    <w:rsid w:val="00F61A52"/>
    <w:rsid w:val="00F674D2"/>
    <w:rsid w:val="00F762D3"/>
    <w:rsid w:val="00F8061A"/>
    <w:rsid w:val="00F80A45"/>
    <w:rsid w:val="00FB3D57"/>
    <w:rsid w:val="00FC11F6"/>
    <w:rsid w:val="00FE52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8193" v:ext="edit"/>
    <o:shapelayout v:ext="edit">
      <o:idmap data="1" v:ext="edit"/>
    </o:shapelayout>
  </w:shapeDefaults>
  <w:decimalSymbol w:val=","/>
  <w:listSeparator w:val=";"/>
  <w14:docId w14:val="47ED49EB"/>
  <w15:docId w15:val="{04B3D60D-1769-409A-A1C7-2AF8D812F72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Times New Roman"/>
        <w:sz w:val="22"/>
        <w:szCs w:val="22"/>
        <w:lang w:val="cs-CZ" w:eastAsia="cs-CZ"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semiHidden="true" w:unhideWhenUsed="true"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64824"/>
    <w:pPr>
      <w:spacing w:after="200" w:line="276" w:lineRule="auto"/>
    </w:pPr>
    <w:rPr>
      <w:lang w:eastAsia="en-US"/>
    </w:rPr>
  </w:style>
  <w:style w:type="paragraph" w:styleId="Nadpis1">
    <w:name w:val="heading 1"/>
    <w:basedOn w:val="Normln"/>
    <w:next w:val="Normln"/>
    <w:link w:val="Nadpis1Char"/>
    <w:uiPriority w:val="99"/>
    <w:qFormat/>
    <w:locked/>
    <w:rsid w:val="00E8747D"/>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pPr>
    <w:rPr>
      <w:rFonts w:eastAsia="Times New Roman"/>
      <w:b/>
      <w:bCs/>
      <w:caps/>
      <w:color w:val="FFFFFF"/>
      <w:spacing w:val="15"/>
      <w:lang w:eastAsia="cs-CZ"/>
    </w:rPr>
  </w:style>
  <w:style w:type="paragraph" w:styleId="Nadpis2">
    <w:name w:val="heading 2"/>
    <w:basedOn w:val="Normln"/>
    <w:next w:val="Normln"/>
    <w:link w:val="Nadpis2Char"/>
    <w:uiPriority w:val="99"/>
    <w:qFormat/>
    <w:locked/>
    <w:rsid w:val="00E8747D"/>
    <w:pPr>
      <w:keepNext/>
      <w:keepLines/>
      <w:spacing w:before="200" w:after="0"/>
      <w:outlineLvl w:val="1"/>
    </w:pPr>
    <w:rPr>
      <w:rFonts w:ascii="Cambria" w:hAnsi="Cambria" w:eastAsia="Times New Roman"/>
      <w:b/>
      <w:bCs/>
      <w:color w:val="4F81BD"/>
      <w:sz w:val="26"/>
      <w:szCs w:val="26"/>
      <w:lang w:eastAsia="cs-CZ"/>
    </w:rPr>
  </w:style>
  <w:style w:type="paragraph" w:styleId="Nadpis3">
    <w:name w:val="heading 3"/>
    <w:basedOn w:val="Normln"/>
    <w:next w:val="Normln"/>
    <w:link w:val="Nadpis3Char"/>
    <w:semiHidden/>
    <w:unhideWhenUsed/>
    <w:qFormat/>
    <w:locked/>
    <w:rsid w:val="00E27798"/>
    <w:pPr>
      <w:keepNext/>
      <w:keepLines/>
      <w:spacing w:before="200" w:after="0"/>
      <w:outlineLvl w:val="2"/>
    </w:pPr>
    <w:rPr>
      <w:rFonts w:asciiTheme="majorHAnsi" w:hAnsiTheme="majorHAnsi" w:eastAsiaTheme="majorEastAsia" w:cstheme="majorBidi"/>
      <w:b/>
      <w:bCs/>
      <w:color w:val="4F81BD" w:themeColor="accent1"/>
    </w:rPr>
  </w:style>
  <w:style w:type="paragraph" w:styleId="Nadpis4">
    <w:name w:val="heading 4"/>
    <w:basedOn w:val="Normln"/>
    <w:next w:val="Normln"/>
    <w:link w:val="Nadpis4Char"/>
    <w:uiPriority w:val="99"/>
    <w:qFormat/>
    <w:locked/>
    <w:rsid w:val="00E8747D"/>
    <w:pPr>
      <w:keepNext/>
      <w:keepLines/>
      <w:spacing w:before="200" w:after="0"/>
      <w:outlineLvl w:val="3"/>
    </w:pPr>
    <w:rPr>
      <w:rFonts w:ascii="Cambria" w:hAnsi="Cambria" w:eastAsia="Times New Roman"/>
      <w:b/>
      <w:bCs/>
      <w:i/>
      <w:iCs/>
      <w:color w:val="4F81BD"/>
      <w:lang w:eastAsia="cs-CZ"/>
    </w:rPr>
  </w:style>
  <w:style w:type="paragraph" w:styleId="Nadpis5">
    <w:name w:val="heading 5"/>
    <w:basedOn w:val="Normln"/>
    <w:next w:val="Zkladntext"/>
    <w:link w:val="Nadpis5Char"/>
    <w:uiPriority w:val="99"/>
    <w:qFormat/>
    <w:locked/>
    <w:rsid w:val="0033119C"/>
    <w:pPr>
      <w:pBdr>
        <w:bottom w:val="single" w:color="808080" w:sz="6" w:space="1"/>
      </w:pBdr>
      <w:tabs>
        <w:tab w:val="num" w:pos="3240"/>
      </w:tabs>
      <w:suppressAutoHyphens/>
      <w:spacing w:before="300" w:after="0"/>
      <w:ind w:left="3240" w:hanging="360"/>
      <w:outlineLvl w:val="4"/>
    </w:pPr>
    <w:rPr>
      <w:rFonts w:eastAsia="SimSun" w:cs="font244"/>
      <w:caps/>
      <w:color w:val="365F91"/>
      <w:spacing w:val="10"/>
      <w:kern w:val="1"/>
    </w:rPr>
  </w:style>
  <w:style w:type="paragraph" w:styleId="Nadpis7">
    <w:name w:val="heading 7"/>
    <w:basedOn w:val="Normln"/>
    <w:next w:val="Normln"/>
    <w:link w:val="Nadpis7Char"/>
    <w:semiHidden/>
    <w:unhideWhenUsed/>
    <w:qFormat/>
    <w:locked/>
    <w:rsid w:val="006B6D86"/>
    <w:pPr>
      <w:keepNext/>
      <w:keepLines/>
      <w:spacing w:before="200" w:after="0"/>
      <w:outlineLvl w:val="6"/>
    </w:pPr>
    <w:rPr>
      <w:rFonts w:asciiTheme="majorHAnsi" w:hAnsiTheme="majorHAnsi" w:eastAsiaTheme="majorEastAsia" w:cstheme="majorBidi"/>
      <w:i/>
      <w:iCs/>
      <w:color w:val="404040" w:themeColor="text1" w:themeTint="B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locked/>
    <w:rsid w:val="00E8747D"/>
    <w:rPr>
      <w:rFonts w:ascii="Calibri" w:hAnsi="Calibri" w:cs="Times New Roman"/>
      <w:b/>
      <w:bCs/>
      <w:caps/>
      <w:color w:val="FFFFFF"/>
      <w:spacing w:val="15"/>
      <w:shd w:val="clear" w:color="auto" w:fill="4F81BD"/>
    </w:rPr>
  </w:style>
  <w:style w:type="character" w:styleId="Nadpis2Char" w:customStyle="true">
    <w:name w:val="Nadpis 2 Char"/>
    <w:basedOn w:val="Standardnpsmoodstavce"/>
    <w:link w:val="Nadpis2"/>
    <w:uiPriority w:val="99"/>
    <w:locked/>
    <w:rsid w:val="00E8747D"/>
    <w:rPr>
      <w:rFonts w:ascii="Cambria" w:hAnsi="Cambria" w:cs="Times New Roman"/>
      <w:b/>
      <w:bCs/>
      <w:color w:val="4F81BD"/>
      <w:sz w:val="26"/>
      <w:szCs w:val="26"/>
    </w:rPr>
  </w:style>
  <w:style w:type="character" w:styleId="Nadpis4Char" w:customStyle="true">
    <w:name w:val="Nadpis 4 Char"/>
    <w:basedOn w:val="Standardnpsmoodstavce"/>
    <w:link w:val="Nadpis4"/>
    <w:uiPriority w:val="99"/>
    <w:semiHidden/>
    <w:locked/>
    <w:rsid w:val="00E8747D"/>
    <w:rPr>
      <w:rFonts w:ascii="Cambria" w:hAnsi="Cambria" w:cs="Times New Roman"/>
      <w:b/>
      <w:bCs/>
      <w:i/>
      <w:iCs/>
      <w:color w:val="4F81BD"/>
    </w:rPr>
  </w:style>
  <w:style w:type="character" w:styleId="Nadpis5Char" w:customStyle="true">
    <w:name w:val="Nadpis 5 Char"/>
    <w:basedOn w:val="Standardnpsmoodstavce"/>
    <w:link w:val="Nadpis5"/>
    <w:uiPriority w:val="99"/>
    <w:semiHidden/>
    <w:locked/>
    <w:rsid w:val="00B619D9"/>
    <w:rPr>
      <w:rFonts w:ascii="Calibri" w:hAnsi="Calibri" w:cs="Times New Roman"/>
      <w:b/>
      <w:bCs/>
      <w:i/>
      <w:iCs/>
      <w:sz w:val="26"/>
      <w:szCs w:val="26"/>
      <w:lang w:eastAsia="en-US"/>
    </w:rPr>
  </w:style>
  <w:style w:type="paragraph" w:styleId="Zhlav">
    <w:name w:val="header"/>
    <w:basedOn w:val="Normln"/>
    <w:link w:val="ZhlavChar"/>
    <w:uiPriority w:val="99"/>
    <w:rsid w:val="002D1105"/>
    <w:pPr>
      <w:tabs>
        <w:tab w:val="center" w:pos="4536"/>
        <w:tab w:val="right" w:pos="9072"/>
      </w:tabs>
      <w:spacing w:after="0" w:line="240" w:lineRule="auto"/>
    </w:pPr>
  </w:style>
  <w:style w:type="character" w:styleId="ZhlavChar" w:customStyle="true">
    <w:name w:val="Záhlaví Char"/>
    <w:basedOn w:val="Standardnpsmoodstavce"/>
    <w:link w:val="Zhlav"/>
    <w:uiPriority w:val="99"/>
    <w:locked/>
    <w:rsid w:val="002D1105"/>
    <w:rPr>
      <w:rFonts w:cs="Times New Roman"/>
    </w:rPr>
  </w:style>
  <w:style w:type="paragraph" w:styleId="Zpat">
    <w:name w:val="footer"/>
    <w:basedOn w:val="Normln"/>
    <w:link w:val="ZpatChar"/>
    <w:uiPriority w:val="99"/>
    <w:rsid w:val="002D1105"/>
    <w:pPr>
      <w:tabs>
        <w:tab w:val="center" w:pos="4536"/>
        <w:tab w:val="right" w:pos="9072"/>
      </w:tabs>
      <w:spacing w:after="0" w:line="240" w:lineRule="auto"/>
    </w:pPr>
  </w:style>
  <w:style w:type="character" w:styleId="ZpatChar" w:customStyle="true">
    <w:name w:val="Zápatí Char"/>
    <w:basedOn w:val="Standardnpsmoodstavce"/>
    <w:link w:val="Zpat"/>
    <w:uiPriority w:val="99"/>
    <w:locked/>
    <w:rsid w:val="002D1105"/>
    <w:rPr>
      <w:rFonts w:cs="Times New Roman"/>
    </w:rPr>
  </w:style>
  <w:style w:type="paragraph" w:styleId="Textbubliny">
    <w:name w:val="Balloon Text"/>
    <w:basedOn w:val="Normln"/>
    <w:link w:val="TextbublinyChar"/>
    <w:uiPriority w:val="99"/>
    <w:semiHidden/>
    <w:rsid w:val="002D110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2D1105"/>
    <w:rPr>
      <w:rFonts w:ascii="Tahoma" w:hAnsi="Tahoma" w:cs="Tahoma"/>
      <w:sz w:val="16"/>
      <w:szCs w:val="16"/>
    </w:rPr>
  </w:style>
  <w:style w:type="paragraph" w:styleId="Zkladntextodsazen">
    <w:name w:val="Body Text Indent"/>
    <w:basedOn w:val="Normln"/>
    <w:link w:val="ZkladntextodsazenChar"/>
    <w:uiPriority w:val="99"/>
    <w:rsid w:val="00222601"/>
    <w:pPr>
      <w:spacing w:after="120" w:line="240" w:lineRule="auto"/>
      <w:ind w:left="283"/>
    </w:pPr>
    <w:rPr>
      <w:rFonts w:ascii="Arial" w:hAnsi="Arial"/>
      <w:sz w:val="24"/>
      <w:szCs w:val="20"/>
      <w:lang w:eastAsia="cs-CZ"/>
    </w:rPr>
  </w:style>
  <w:style w:type="character" w:styleId="BodyTextIndentChar" w:customStyle="true">
    <w:name w:val="Body Text Indent Char"/>
    <w:basedOn w:val="Standardnpsmoodstavce"/>
    <w:uiPriority w:val="99"/>
    <w:semiHidden/>
    <w:locked/>
    <w:rsid w:val="009F4FD3"/>
    <w:rPr>
      <w:rFonts w:cs="Times New Roman"/>
      <w:lang w:eastAsia="en-US"/>
    </w:rPr>
  </w:style>
  <w:style w:type="character" w:styleId="Odkaznakoment">
    <w:name w:val="annotation reference"/>
    <w:basedOn w:val="Standardnpsmoodstavce"/>
    <w:uiPriority w:val="99"/>
    <w:rsid w:val="00222601"/>
    <w:rPr>
      <w:rFonts w:cs="Times New Roman"/>
      <w:sz w:val="16"/>
    </w:rPr>
  </w:style>
  <w:style w:type="paragraph" w:styleId="Textkomente">
    <w:name w:val="annotation text"/>
    <w:basedOn w:val="Normln"/>
    <w:link w:val="TextkomenteChar"/>
    <w:uiPriority w:val="99"/>
    <w:rsid w:val="00222601"/>
    <w:pPr>
      <w:spacing w:after="0" w:line="240" w:lineRule="auto"/>
    </w:pPr>
    <w:rPr>
      <w:rFonts w:ascii="Times New Roman" w:hAnsi="Times New Roman"/>
      <w:sz w:val="20"/>
      <w:szCs w:val="20"/>
      <w:lang w:eastAsia="cs-CZ"/>
    </w:rPr>
  </w:style>
  <w:style w:type="character" w:styleId="CommentTextChar" w:customStyle="true">
    <w:name w:val="Comment Text Char"/>
    <w:basedOn w:val="Standardnpsmoodstavce"/>
    <w:uiPriority w:val="99"/>
    <w:semiHidden/>
    <w:locked/>
    <w:rsid w:val="009F4FD3"/>
    <w:rPr>
      <w:rFonts w:cs="Times New Roman"/>
      <w:sz w:val="20"/>
      <w:szCs w:val="20"/>
      <w:lang w:eastAsia="en-US"/>
    </w:rPr>
  </w:style>
  <w:style w:type="character" w:styleId="TextkomenteChar" w:customStyle="true">
    <w:name w:val="Text komentáře Char"/>
    <w:basedOn w:val="Standardnpsmoodstavce"/>
    <w:link w:val="Textkomente"/>
    <w:uiPriority w:val="99"/>
    <w:locked/>
    <w:rsid w:val="00222601"/>
    <w:rPr>
      <w:rFonts w:cs="Times New Roman"/>
      <w:lang w:val="cs-CZ" w:eastAsia="cs-CZ" w:bidi="ar-SA"/>
    </w:rPr>
  </w:style>
  <w:style w:type="paragraph" w:styleId="Odstavecseseznamem1" w:customStyle="true">
    <w:name w:val="Odstavec se seznamem1"/>
    <w:basedOn w:val="Normln"/>
    <w:uiPriority w:val="99"/>
    <w:rsid w:val="00222601"/>
    <w:pPr>
      <w:spacing w:after="0" w:line="240" w:lineRule="auto"/>
      <w:ind w:left="708"/>
    </w:pPr>
    <w:rPr>
      <w:rFonts w:ascii="Times New Roman" w:hAnsi="Times New Roman"/>
      <w:sz w:val="24"/>
      <w:szCs w:val="24"/>
      <w:lang w:eastAsia="cs-CZ"/>
    </w:rPr>
  </w:style>
  <w:style w:type="character" w:styleId="ZkladntextodsazenChar" w:customStyle="true">
    <w:name w:val="Základní text odsazený Char"/>
    <w:link w:val="Zkladntextodsazen"/>
    <w:uiPriority w:val="99"/>
    <w:locked/>
    <w:rsid w:val="00222601"/>
    <w:rPr>
      <w:rFonts w:ascii="Arial" w:hAnsi="Arial"/>
      <w:sz w:val="24"/>
    </w:rPr>
  </w:style>
  <w:style w:type="paragraph" w:styleId="Podtitul">
    <w:name w:val="Subtitle"/>
    <w:basedOn w:val="Normln"/>
    <w:link w:val="PodtitulChar"/>
    <w:uiPriority w:val="99"/>
    <w:qFormat/>
    <w:locked/>
    <w:rsid w:val="00222601"/>
    <w:pPr>
      <w:spacing w:after="0" w:line="240" w:lineRule="auto"/>
      <w:jc w:val="center"/>
    </w:pPr>
    <w:rPr>
      <w:b/>
      <w:sz w:val="24"/>
      <w:szCs w:val="20"/>
      <w:lang w:eastAsia="cs-CZ"/>
    </w:rPr>
  </w:style>
  <w:style w:type="character" w:styleId="SubtitleChar" w:customStyle="true">
    <w:name w:val="Subtitle Char"/>
    <w:basedOn w:val="Standardnpsmoodstavce"/>
    <w:uiPriority w:val="99"/>
    <w:locked/>
    <w:rsid w:val="009F4FD3"/>
    <w:rPr>
      <w:rFonts w:ascii="Cambria" w:hAnsi="Cambria" w:cs="Times New Roman"/>
      <w:sz w:val="24"/>
      <w:szCs w:val="24"/>
      <w:lang w:eastAsia="en-US"/>
    </w:rPr>
  </w:style>
  <w:style w:type="character" w:styleId="PodtitulChar" w:customStyle="true">
    <w:name w:val="Podtitul Char"/>
    <w:link w:val="Podtitul"/>
    <w:uiPriority w:val="99"/>
    <w:locked/>
    <w:rsid w:val="00222601"/>
    <w:rPr>
      <w:b/>
      <w:sz w:val="24"/>
    </w:rPr>
  </w:style>
  <w:style w:type="character" w:styleId="CharChar8" w:customStyle="true">
    <w:name w:val="Char Char8"/>
    <w:uiPriority w:val="99"/>
    <w:rsid w:val="00222601"/>
    <w:rPr>
      <w:rFonts w:ascii="Arial" w:hAnsi="Arial"/>
      <w:lang w:eastAsia="en-US"/>
    </w:rPr>
  </w:style>
  <w:style w:type="paragraph" w:styleId="Normodsaz" w:customStyle="true">
    <w:name w:val="Norm.odsaz."/>
    <w:basedOn w:val="Normln"/>
    <w:uiPriority w:val="99"/>
    <w:rsid w:val="00222601"/>
    <w:pPr>
      <w:tabs>
        <w:tab w:val="num" w:pos="1080"/>
      </w:tabs>
      <w:spacing w:after="0" w:line="240" w:lineRule="auto"/>
      <w:ind w:left="576" w:hanging="576"/>
      <w:jc w:val="both"/>
    </w:pPr>
    <w:rPr>
      <w:rFonts w:ascii="Times New Roman" w:hAnsi="Times New Roman"/>
      <w:sz w:val="24"/>
      <w:szCs w:val="20"/>
      <w:lang w:eastAsia="cs-CZ"/>
    </w:rPr>
  </w:style>
  <w:style w:type="paragraph" w:styleId="Nzev">
    <w:name w:val="Title"/>
    <w:basedOn w:val="Normln"/>
    <w:next w:val="Normln"/>
    <w:link w:val="NzevChar"/>
    <w:uiPriority w:val="99"/>
    <w:qFormat/>
    <w:locked/>
    <w:rsid w:val="00E8747D"/>
    <w:pPr>
      <w:spacing w:before="720"/>
    </w:pPr>
    <w:rPr>
      <w:rFonts w:eastAsia="Times New Roman"/>
      <w:caps/>
      <w:color w:val="4F81BD"/>
      <w:spacing w:val="10"/>
      <w:kern w:val="28"/>
      <w:sz w:val="52"/>
      <w:szCs w:val="52"/>
      <w:lang w:eastAsia="cs-CZ"/>
    </w:rPr>
  </w:style>
  <w:style w:type="character" w:styleId="NzevChar" w:customStyle="true">
    <w:name w:val="Název Char"/>
    <w:basedOn w:val="Standardnpsmoodstavce"/>
    <w:link w:val="Nzev"/>
    <w:uiPriority w:val="99"/>
    <w:locked/>
    <w:rsid w:val="00E8747D"/>
    <w:rPr>
      <w:rFonts w:ascii="Calibri" w:hAnsi="Calibri" w:cs="Times New Roman"/>
      <w:caps/>
      <w:color w:val="4F81BD"/>
      <w:spacing w:val="10"/>
      <w:kern w:val="28"/>
      <w:sz w:val="52"/>
      <w:szCs w:val="52"/>
    </w:rPr>
  </w:style>
  <w:style w:type="paragraph" w:styleId="Bezmezer">
    <w:name w:val="No Spacing"/>
    <w:basedOn w:val="Normln"/>
    <w:link w:val="BezmezerChar"/>
    <w:uiPriority w:val="1"/>
    <w:qFormat/>
    <w:rsid w:val="00E8747D"/>
    <w:pPr>
      <w:spacing w:after="0" w:line="240" w:lineRule="auto"/>
    </w:pPr>
    <w:rPr>
      <w:rFonts w:eastAsia="Times New Roman"/>
      <w:sz w:val="20"/>
      <w:szCs w:val="20"/>
      <w:lang w:eastAsia="cs-CZ"/>
    </w:rPr>
  </w:style>
  <w:style w:type="character" w:styleId="BezmezerChar" w:customStyle="true">
    <w:name w:val="Bez mezer Char"/>
    <w:link w:val="Bezmezer"/>
    <w:uiPriority w:val="99"/>
    <w:locked/>
    <w:rsid w:val="00E8747D"/>
    <w:rPr>
      <w:rFonts w:eastAsia="Times New Roman"/>
      <w:sz w:val="20"/>
    </w:rPr>
  </w:style>
  <w:style w:type="paragraph" w:styleId="Odstavecseseznamem">
    <w:name w:val="List Paragraph"/>
    <w:basedOn w:val="Normln"/>
    <w:link w:val="OdstavecseseznamemChar"/>
    <w:uiPriority w:val="34"/>
    <w:qFormat/>
    <w:rsid w:val="00E8747D"/>
    <w:pPr>
      <w:ind w:left="720"/>
      <w:contextualSpacing/>
    </w:pPr>
    <w:rPr>
      <w:rFonts w:eastAsia="Times New Roman"/>
      <w:lang w:eastAsia="cs-CZ"/>
    </w:rPr>
  </w:style>
  <w:style w:type="paragraph" w:styleId="slovnvtextu" w:customStyle="true">
    <w:name w:val="číslování v textu"/>
    <w:basedOn w:val="Normln"/>
    <w:uiPriority w:val="99"/>
    <w:rsid w:val="00E8747D"/>
    <w:pPr>
      <w:numPr>
        <w:ilvl w:val="3"/>
        <w:numId w:val="14"/>
      </w:numPr>
      <w:spacing w:before="120" w:after="120" w:line="274" w:lineRule="auto"/>
    </w:pPr>
    <w:rPr>
      <w:rFonts w:eastAsia="Times New Roman"/>
      <w:sz w:val="24"/>
      <w:lang w:eastAsia="cs-CZ"/>
    </w:rPr>
  </w:style>
  <w:style w:type="table" w:styleId="Mkatabulky">
    <w:name w:val="Table Grid"/>
    <w:basedOn w:val="Normlntabulka"/>
    <w:uiPriority w:val="59"/>
    <w:locked/>
    <w:rsid w:val="00E8747D"/>
    <w:rPr>
      <w:rFonts w:eastAsia="Times New Roman"/>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uiPriority w:val="99"/>
    <w:rsid w:val="0033119C"/>
    <w:pPr>
      <w:spacing w:after="120"/>
    </w:pPr>
  </w:style>
  <w:style w:type="character" w:styleId="ZkladntextChar" w:customStyle="true">
    <w:name w:val="Základní text Char"/>
    <w:basedOn w:val="Standardnpsmoodstavce"/>
    <w:link w:val="Zkladntext"/>
    <w:uiPriority w:val="99"/>
    <w:semiHidden/>
    <w:locked/>
    <w:rsid w:val="00B619D9"/>
    <w:rPr>
      <w:rFonts w:cs="Times New Roman"/>
      <w:lang w:eastAsia="en-US"/>
    </w:rPr>
  </w:style>
  <w:style w:type="paragraph" w:styleId="Default" w:customStyle="true">
    <w:name w:val="Default"/>
    <w:rsid w:val="0000460B"/>
    <w:pPr>
      <w:autoSpaceDE w:val="false"/>
      <w:autoSpaceDN w:val="false"/>
      <w:adjustRightInd w:val="false"/>
    </w:pPr>
    <w:rPr>
      <w:rFonts w:ascii="Times New Roman" w:hAnsi="Times New Roman"/>
      <w:color w:val="000000"/>
      <w:sz w:val="24"/>
      <w:szCs w:val="24"/>
      <w:lang w:eastAsia="en-US"/>
    </w:rPr>
  </w:style>
  <w:style w:type="character" w:styleId="Nadpis7Char" w:customStyle="true">
    <w:name w:val="Nadpis 7 Char"/>
    <w:basedOn w:val="Standardnpsmoodstavce"/>
    <w:link w:val="Nadpis7"/>
    <w:semiHidden/>
    <w:rsid w:val="006B6D86"/>
    <w:rPr>
      <w:rFonts w:asciiTheme="majorHAnsi" w:hAnsiTheme="majorHAnsi" w:eastAsiaTheme="majorEastAsia" w:cstheme="majorBidi"/>
      <w:i/>
      <w:iCs/>
      <w:color w:val="404040" w:themeColor="text1" w:themeTint="BF"/>
      <w:lang w:eastAsia="en-US"/>
    </w:rPr>
  </w:style>
  <w:style w:type="paragraph" w:styleId="Pedmtkomente">
    <w:name w:val="annotation subject"/>
    <w:basedOn w:val="Textkomente"/>
    <w:next w:val="Textkomente"/>
    <w:link w:val="PedmtkomenteChar"/>
    <w:uiPriority w:val="99"/>
    <w:semiHidden/>
    <w:unhideWhenUsed/>
    <w:rsid w:val="00107973"/>
    <w:pPr>
      <w:spacing w:after="200"/>
    </w:pPr>
    <w:rPr>
      <w:rFonts w:ascii="Calibri" w:hAnsi="Calibri"/>
      <w:b/>
      <w:bCs/>
      <w:lang w:eastAsia="en-US"/>
    </w:rPr>
  </w:style>
  <w:style w:type="character" w:styleId="PedmtkomenteChar" w:customStyle="true">
    <w:name w:val="Předmět komentáře Char"/>
    <w:basedOn w:val="TextkomenteChar"/>
    <w:link w:val="Pedmtkomente"/>
    <w:uiPriority w:val="99"/>
    <w:semiHidden/>
    <w:rsid w:val="00107973"/>
    <w:rPr>
      <w:rFonts w:cs="Times New Roman"/>
      <w:b/>
      <w:bCs/>
      <w:sz w:val="20"/>
      <w:szCs w:val="20"/>
      <w:lang w:val="cs-CZ" w:eastAsia="en-US" w:bidi="ar-SA"/>
    </w:rPr>
  </w:style>
  <w:style w:type="paragraph" w:styleId="Revize">
    <w:name w:val="Revision"/>
    <w:hidden/>
    <w:uiPriority w:val="99"/>
    <w:semiHidden/>
    <w:rsid w:val="00107973"/>
    <w:rPr>
      <w:lang w:eastAsia="en-US"/>
    </w:rPr>
  </w:style>
  <w:style w:type="character" w:styleId="Nadpis3Char" w:customStyle="true">
    <w:name w:val="Nadpis 3 Char"/>
    <w:basedOn w:val="Standardnpsmoodstavce"/>
    <w:link w:val="Nadpis3"/>
    <w:semiHidden/>
    <w:rsid w:val="00E27798"/>
    <w:rPr>
      <w:rFonts w:asciiTheme="majorHAnsi" w:hAnsiTheme="majorHAnsi" w:eastAsiaTheme="majorEastAsia" w:cstheme="majorBidi"/>
      <w:b/>
      <w:bCs/>
      <w:color w:val="4F81BD" w:themeColor="accent1"/>
      <w:lang w:eastAsia="en-US"/>
    </w:rPr>
  </w:style>
  <w:style w:type="character" w:styleId="Hypertextovodkaz">
    <w:name w:val="Hyperlink"/>
    <w:basedOn w:val="Standardnpsmoodstavce"/>
    <w:uiPriority w:val="99"/>
    <w:unhideWhenUsed/>
    <w:rsid w:val="00E27798"/>
    <w:rPr>
      <w:color w:val="0000FF" w:themeColor="hyperlink"/>
      <w:u w:val="single"/>
    </w:rPr>
  </w:style>
  <w:style w:type="character" w:styleId="OdstavecseseznamemChar" w:customStyle="true">
    <w:name w:val="Odstavec se seznamem Char"/>
    <w:link w:val="Odstavecseseznamem"/>
    <w:uiPriority w:val="34"/>
    <w:locked/>
    <w:rsid w:val="00D54B67"/>
    <w:rPr>
      <w:rFonts w:eastAsia="Times New Roma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163279">
      <w:bodyDiv w:val="true"/>
      <w:marLeft w:val="0"/>
      <w:marRight w:val="0"/>
      <w:marTop w:val="0"/>
      <w:marBottom w:val="0"/>
      <w:divBdr>
        <w:top w:val="none" w:color="auto" w:sz="0" w:space="0"/>
        <w:left w:val="none" w:color="auto" w:sz="0" w:space="0"/>
        <w:bottom w:val="none" w:color="auto" w:sz="0" w:space="0"/>
        <w:right w:val="none" w:color="auto" w:sz="0" w:space="0"/>
      </w:divBdr>
    </w:div>
    <w:div w:id="949816271">
      <w:marLeft w:val="0"/>
      <w:marRight w:val="0"/>
      <w:marTop w:val="0"/>
      <w:marBottom w:val="0"/>
      <w:divBdr>
        <w:top w:val="none" w:color="auto" w:sz="0" w:space="0"/>
        <w:left w:val="none" w:color="auto" w:sz="0" w:space="0"/>
        <w:bottom w:val="none" w:color="auto" w:sz="0" w:space="0"/>
        <w:right w:val="none" w:color="auto" w:sz="0" w:space="0"/>
      </w:divBdr>
    </w:div>
    <w:div w:id="1386105272">
      <w:bodyDiv w:val="true"/>
      <w:marLeft w:val="0"/>
      <w:marRight w:val="0"/>
      <w:marTop w:val="0"/>
      <w:marBottom w:val="0"/>
      <w:divBdr>
        <w:top w:val="none" w:color="auto" w:sz="0" w:space="0"/>
        <w:left w:val="none" w:color="auto" w:sz="0" w:space="0"/>
        <w:bottom w:val="none" w:color="auto" w:sz="0" w:space="0"/>
        <w:right w:val="none" w:color="auto" w:sz="0" w:space="0"/>
      </w:divBdr>
    </w:div>
    <w:div w:id="1609314114">
      <w:bodyDiv w:val="true"/>
      <w:marLeft w:val="0"/>
      <w:marRight w:val="0"/>
      <w:marTop w:val="0"/>
      <w:marBottom w:val="0"/>
      <w:divBdr>
        <w:top w:val="none" w:color="auto" w:sz="0" w:space="0"/>
        <w:left w:val="none" w:color="auto" w:sz="0" w:space="0"/>
        <w:bottom w:val="none" w:color="auto" w:sz="0" w:space="0"/>
        <w:right w:val="none" w:color="auto" w:sz="0" w:space="0"/>
      </w:divBdr>
    </w:div>
    <w:div w:id="189388354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pardubickykraj.cz/gdpr"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 Target="commentsIds.xml" Type="http://schemas.microsoft.com/office/2016/09/relationships/commentsIds"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Pardubický kraj</properties:Company>
  <properties:Pages>9</properties:Pages>
  <properties:Words>3376</properties:Words>
  <properties:Characters>19925</properties:Characters>
  <properties:Lines>166</properties:Lines>
  <properties:Paragraphs>46</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23255</properties:CharactersWithSpaces>
  <properties:SharedDoc>false</properties:SharedDoc>
  <properties:HyperlinksChanged>false</properties:HyperlinksChanged>
  <properties:Application>Microsoft Office Word</properties:Application>
  <properties:AppVersion>15.0000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2020-07-15T10:48:00Z</dcterms:created>
  <dc:creator/>
  <cp:lastModifiedBy/>
  <cp:lastPrinted>2017-01-19T12:08:00Z</cp:lastPrinted>
  <dcterms:modified xmlns:xsi="http://www.w3.org/2001/XMLSchema-instance" xsi:type="dcterms:W3CDTF">2020-07-15T10:48:00Z</dcterms:modified>
  <cp:revision>2</cp:revision>
  <dc:title/>
</cp:coreProperties>
</file>