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Target="docProps/app.xml" Type="http://schemas.openxmlformats.org/officeDocument/2006/relationships/extended-properties" Id="rId3"/>
    <Relationship Target="docProps/core.xml" Type="http://schemas.openxmlformats.org/package/2006/relationships/metadata/core-properties" Id="rId2"/>
    <Relationship Target="word/document.xml" Type="http://schemas.openxmlformats.org/officeDocument/2006/relationships/officeDocument" Id="rId1"/>
</Relationships>

</file>

<file path=word/document.xml><?xml version="1.0" encoding="utf-8"?>
<w:document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w:body>
    <!-- Modified by docx4j 6.1.2 (Apache licensed) using ORACLE_JRE JAXB in Oracle Java 1.7.0_79 on Linux -->
    <w:p w:rsidRPr="00D30ECC" w:rsidR="00980CC6" w:rsidP="00B1392B" w:rsidRDefault="00980CC6">
      <w:pPr>
        <w:pBdr>
          <w:bottom w:val="single" w:color="FF0000" w:sz="24" w:space="1"/>
        </w:pBdr>
        <w:spacing w:after="0"/>
        <w:jc w:val="center"/>
        <w:rPr>
          <w:rFonts w:ascii="Cambria" w:hAnsi="Cambria"/>
          <w:b/>
          <w:sz w:val="24"/>
          <w:szCs w:val="44"/>
        </w:rPr>
      </w:pPr>
    </w:p>
    <w:p w:rsidRPr="00D30ECC" w:rsidR="00FB369D" w:rsidP="00B80DA7" w:rsidRDefault="00770369">
      <w:pPr>
        <w:pBdr>
          <w:bottom w:val="single" w:color="FF0000" w:sz="24" w:space="1"/>
        </w:pBdr>
        <w:jc w:val="center"/>
        <w:rPr>
          <w:rFonts w:ascii="Cambria" w:hAnsi="Cambria"/>
          <w:b/>
          <w:sz w:val="44"/>
          <w:szCs w:val="44"/>
        </w:rPr>
      </w:pPr>
      <w:r w:rsidRPr="00D30ECC">
        <w:rPr>
          <w:rFonts w:ascii="Cambria" w:hAnsi="Cambria"/>
          <w:b/>
          <w:sz w:val="44"/>
          <w:szCs w:val="44"/>
        </w:rPr>
        <w:t xml:space="preserve">Smlouva o </w:t>
      </w:r>
      <w:r w:rsidRPr="00D30ECC" w:rsidR="00D0023D">
        <w:rPr>
          <w:rFonts w:ascii="Cambria" w:hAnsi="Cambria"/>
          <w:b/>
          <w:sz w:val="44"/>
          <w:szCs w:val="44"/>
        </w:rPr>
        <w:t>zajištění školení zaměstnanců</w:t>
      </w:r>
    </w:p>
    <w:p w:rsidRPr="00D30ECC" w:rsidR="00EF6526" w:rsidP="00CC7ADF" w:rsidRDefault="007447D0">
      <w:pPr>
        <w:jc w:val="center"/>
        <w:rPr>
          <w:rFonts w:ascii="Cambria" w:hAnsi="Cambria"/>
          <w:sz w:val="24"/>
          <w:szCs w:val="24"/>
        </w:rPr>
      </w:pPr>
      <w:r w:rsidRPr="00D30ECC">
        <w:rPr>
          <w:rFonts w:ascii="Cambria" w:hAnsi="Cambria"/>
          <w:sz w:val="24"/>
          <w:szCs w:val="24"/>
        </w:rPr>
        <w:t xml:space="preserve">(dále jenom „Smlouva“) </w:t>
      </w:r>
      <w:r w:rsidRPr="00D30ECC" w:rsidR="00B80DA7">
        <w:rPr>
          <w:rFonts w:ascii="Cambria" w:hAnsi="Cambria"/>
          <w:sz w:val="24"/>
          <w:szCs w:val="24"/>
        </w:rPr>
        <w:t>u</w:t>
      </w:r>
      <w:r w:rsidRPr="00D30ECC" w:rsidR="00770369">
        <w:rPr>
          <w:rFonts w:ascii="Cambria" w:hAnsi="Cambria"/>
          <w:sz w:val="24"/>
          <w:szCs w:val="24"/>
        </w:rPr>
        <w:t xml:space="preserve">zavřená </w:t>
      </w:r>
      <w:r w:rsidRPr="00D30ECC" w:rsidR="008D290A">
        <w:rPr>
          <w:rFonts w:ascii="Cambria" w:hAnsi="Cambria"/>
          <w:sz w:val="24"/>
          <w:szCs w:val="24"/>
        </w:rPr>
        <w:t>v souladu se zákonem č. 89/2012 Sb., občanský zákoník</w:t>
      </w:r>
      <w:r w:rsidRPr="00D30ECC" w:rsidR="00E41DC5">
        <w:rPr>
          <w:rFonts w:ascii="Cambria" w:hAnsi="Cambria"/>
          <w:sz w:val="24"/>
          <w:szCs w:val="24"/>
        </w:rPr>
        <w:t xml:space="preserve"> (dále jenom „Ob</w:t>
      </w:r>
      <w:r w:rsidRPr="00D30ECC" w:rsidR="008D290A">
        <w:rPr>
          <w:rFonts w:ascii="Cambria" w:hAnsi="Cambria"/>
          <w:sz w:val="24"/>
          <w:szCs w:val="24"/>
        </w:rPr>
        <w:t>čanský</w:t>
      </w:r>
      <w:r w:rsidRPr="00D30ECC" w:rsidR="00E41DC5">
        <w:rPr>
          <w:rFonts w:ascii="Cambria" w:hAnsi="Cambria"/>
          <w:sz w:val="24"/>
          <w:szCs w:val="24"/>
        </w:rPr>
        <w:t xml:space="preserve"> zákoník“)</w:t>
      </w:r>
      <w:r w:rsidRPr="00D30ECC" w:rsidR="00C6145F">
        <w:rPr>
          <w:rFonts w:ascii="Cambria" w:hAnsi="Cambria"/>
          <w:sz w:val="24"/>
          <w:szCs w:val="24"/>
        </w:rPr>
        <w:t>.</w:t>
      </w:r>
    </w:p>
    <w:p w:rsidRPr="00D30ECC" w:rsidR="00D5252E" w:rsidP="00CC7ADF" w:rsidRDefault="00D5252E">
      <w:pPr>
        <w:jc w:val="center"/>
        <w:rPr>
          <w:rFonts w:ascii="Cambria" w:hAnsi="Cambria"/>
          <w:sz w:val="24"/>
          <w:szCs w:val="24"/>
        </w:rPr>
      </w:pPr>
    </w:p>
    <w:p w:rsidRPr="00D30ECC" w:rsidR="00D33B69" w:rsidP="003C1B3C" w:rsidRDefault="00C6145F">
      <w:pPr>
        <w:pStyle w:val="Nadpis1"/>
        <w:ind w:left="0"/>
      </w:pPr>
      <w:r w:rsidRPr="00D30ECC">
        <w:t>Smluvní strany</w:t>
      </w:r>
    </w:p>
    <w:p w:rsidRPr="00D30ECC" w:rsidR="00500F52" w:rsidP="00B554EE" w:rsidRDefault="00500F52">
      <w:pPr>
        <w:pStyle w:val="Nadpis2"/>
        <w:numPr>
          <w:ilvl w:val="0"/>
          <w:numId w:val="0"/>
        </w:numPr>
      </w:pPr>
    </w:p>
    <w:p w:rsidRPr="00413250" w:rsidR="0088622F" w:rsidP="0088622F" w:rsidRDefault="0088622F">
      <w:pPr>
        <w:pStyle w:val="Nadpis2"/>
        <w:numPr>
          <w:ilvl w:val="1"/>
          <w:numId w:val="10"/>
        </w:numPr>
        <w:tabs>
          <w:tab w:val="left" w:pos="1418"/>
        </w:tabs>
        <w:ind w:left="851"/>
        <w:rPr>
          <w:b/>
          <w:i/>
          <w:sz w:val="28"/>
          <w:szCs w:val="28"/>
        </w:rPr>
      </w:pPr>
      <w:proofErr w:type="spellStart"/>
      <w:r>
        <w:rPr>
          <w:b/>
          <w:bCs/>
          <w:i/>
          <w:sz w:val="28"/>
          <w:szCs w:val="28"/>
        </w:rPr>
        <w:t>Comdata</w:t>
      </w:r>
      <w:proofErr w:type="spellEnd"/>
      <w:r>
        <w:rPr>
          <w:b/>
          <w:bCs/>
          <w:i/>
          <w:sz w:val="28"/>
          <w:szCs w:val="28"/>
        </w:rPr>
        <w:t xml:space="preserve"> </w:t>
      </w:r>
      <w:proofErr w:type="spellStart"/>
      <w:r>
        <w:rPr>
          <w:b/>
          <w:bCs/>
          <w:i/>
          <w:sz w:val="28"/>
          <w:szCs w:val="28"/>
        </w:rPr>
        <w:t>Czech</w:t>
      </w:r>
      <w:proofErr w:type="spellEnd"/>
      <w:r>
        <w:rPr>
          <w:b/>
          <w:bCs/>
          <w:i/>
          <w:sz w:val="28"/>
          <w:szCs w:val="28"/>
        </w:rPr>
        <w:t xml:space="preserve"> a.s.</w:t>
      </w:r>
    </w:p>
    <w:p w:rsidRPr="00FD11D2" w:rsidR="0088622F" w:rsidP="0088622F" w:rsidRDefault="0088622F">
      <w:pPr>
        <w:pStyle w:val="Nadpis2"/>
        <w:numPr>
          <w:ilvl w:val="0"/>
          <w:numId w:val="0"/>
        </w:numPr>
        <w:tabs>
          <w:tab w:val="left" w:pos="3402"/>
        </w:tabs>
        <w:spacing w:after="0" w:line="240" w:lineRule="auto"/>
        <w:rPr>
          <w:sz w:val="22"/>
          <w:szCs w:val="22"/>
        </w:rPr>
      </w:pPr>
      <w:r w:rsidRPr="00BD67BF">
        <w:rPr>
          <w:sz w:val="22"/>
          <w:szCs w:val="22"/>
        </w:rPr>
        <w:t>Sídlo:</w:t>
      </w:r>
      <w:r w:rsidRPr="00BD67BF">
        <w:rPr>
          <w:sz w:val="22"/>
          <w:szCs w:val="22"/>
        </w:rPr>
        <w:tab/>
      </w:r>
      <w:r w:rsidRPr="0054181A">
        <w:rPr>
          <w:sz w:val="22"/>
          <w:szCs w:val="22"/>
        </w:rPr>
        <w:t>V Olšinách 2300/7, Strašnice, 100 00 Praha 10</w:t>
      </w:r>
    </w:p>
    <w:p w:rsidRPr="00FD11D2" w:rsidR="0088622F" w:rsidP="0088622F" w:rsidRDefault="0088622F">
      <w:pPr>
        <w:pStyle w:val="Bezmezer"/>
        <w:tabs>
          <w:tab w:val="left" w:pos="3402"/>
        </w:tabs>
        <w:spacing w:after="0" w:line="240" w:lineRule="auto"/>
        <w:rPr>
          <w:sz w:val="22"/>
          <w:szCs w:val="22"/>
        </w:rPr>
      </w:pPr>
      <w:r w:rsidRPr="00914297">
        <w:rPr>
          <w:sz w:val="22"/>
          <w:szCs w:val="22"/>
        </w:rPr>
        <w:t>Jednající:</w:t>
      </w:r>
      <w:r w:rsidRPr="00914297">
        <w:rPr>
          <w:sz w:val="22"/>
          <w:szCs w:val="22"/>
        </w:rPr>
        <w:tab/>
      </w:r>
      <w:r>
        <w:rPr>
          <w:sz w:val="22"/>
          <w:szCs w:val="22"/>
        </w:rPr>
        <w:t xml:space="preserve">Andrea </w:t>
      </w:r>
      <w:proofErr w:type="spellStart"/>
      <w:r>
        <w:rPr>
          <w:sz w:val="22"/>
          <w:szCs w:val="22"/>
        </w:rPr>
        <w:t>Tonoli</w:t>
      </w:r>
      <w:proofErr w:type="spellEnd"/>
      <w:r>
        <w:rPr>
          <w:sz w:val="22"/>
          <w:szCs w:val="22"/>
        </w:rPr>
        <w:t>, předseda představenstva</w:t>
      </w:r>
    </w:p>
    <w:p w:rsidRPr="00FD11D2" w:rsidR="0088622F" w:rsidP="0088622F" w:rsidRDefault="0088622F">
      <w:pPr>
        <w:pStyle w:val="Bezmezer"/>
        <w:tabs>
          <w:tab w:val="left" w:pos="3402"/>
        </w:tabs>
        <w:rPr>
          <w:sz w:val="22"/>
          <w:szCs w:val="22"/>
        </w:rPr>
      </w:pPr>
      <w:r w:rsidRPr="00BD67BF">
        <w:rPr>
          <w:sz w:val="22"/>
          <w:szCs w:val="22"/>
        </w:rPr>
        <w:t>IČ:</w:t>
      </w:r>
      <w:r w:rsidRPr="00BD67BF">
        <w:rPr>
          <w:sz w:val="22"/>
          <w:szCs w:val="22"/>
        </w:rPr>
        <w:tab/>
      </w:r>
      <w:r>
        <w:rPr>
          <w:bCs/>
          <w:sz w:val="22"/>
        </w:rPr>
        <w:t>26418037</w:t>
      </w:r>
    </w:p>
    <w:p w:rsidRPr="00FD11D2" w:rsidR="0088622F" w:rsidP="0088622F" w:rsidRDefault="0088622F">
      <w:pPr>
        <w:pStyle w:val="Bezmezer"/>
        <w:rPr>
          <w:sz w:val="22"/>
          <w:szCs w:val="22"/>
        </w:rPr>
      </w:pPr>
      <w:r w:rsidRPr="00BD67BF">
        <w:rPr>
          <w:sz w:val="22"/>
          <w:szCs w:val="22"/>
        </w:rPr>
        <w:t>(dále jen „Zadavatel“)</w:t>
      </w:r>
    </w:p>
    <w:p w:rsidRPr="00FD11D2" w:rsidR="0088622F" w:rsidP="0088622F" w:rsidRDefault="0088622F">
      <w:pPr>
        <w:pStyle w:val="Bezmezer"/>
        <w:rPr>
          <w:sz w:val="22"/>
          <w:szCs w:val="22"/>
        </w:rPr>
      </w:pPr>
    </w:p>
    <w:p w:rsidRPr="00FD11D2" w:rsidR="0088622F" w:rsidP="0088622F" w:rsidRDefault="0088622F">
      <w:pPr>
        <w:pStyle w:val="Nadpis2"/>
        <w:numPr>
          <w:ilvl w:val="1"/>
          <w:numId w:val="17"/>
        </w:numPr>
        <w:ind w:left="851"/>
        <w:rPr>
          <w:b/>
          <w:i/>
          <w:sz w:val="22"/>
          <w:szCs w:val="22"/>
        </w:rPr>
      </w:pPr>
      <w:r w:rsidRPr="00BD67BF">
        <w:rPr>
          <w:b/>
          <w:i/>
          <w:sz w:val="22"/>
          <w:szCs w:val="22"/>
        </w:rPr>
        <w:t xml:space="preserve">        </w:t>
      </w:r>
      <w:r w:rsidRPr="00BD67BF" w:rsidR="009D7D14">
        <w:rPr>
          <w:b/>
          <w:i/>
          <w:sz w:val="22"/>
          <w:szCs w:val="22"/>
          <w:highlight w:val="yellow"/>
        </w:rPr>
        <w:fldChar w:fldCharType="begin">
          <w:ffData>
            <w:name w:val="Text2"/>
            <w:enabled/>
            <w:calcOnExit w:val="false"/>
            <w:textInput/>
          </w:ffData>
        </w:fldChar>
      </w:r>
      <w:bookmarkStart w:name="Text2" w:id="0"/>
      <w:r w:rsidRPr="00BD67BF">
        <w:rPr>
          <w:b/>
          <w:i/>
          <w:sz w:val="22"/>
          <w:szCs w:val="22"/>
          <w:highlight w:val="yellow"/>
        </w:rPr>
        <w:instrText xml:space="preserve"> FORMTEXT </w:instrText>
      </w:r>
      <w:r w:rsidRPr="00BD67BF" w:rsidR="009D7D14">
        <w:rPr>
          <w:b/>
          <w:i/>
          <w:sz w:val="22"/>
          <w:szCs w:val="22"/>
          <w:highlight w:val="yellow"/>
        </w:rPr>
      </w:r>
      <w:r w:rsidRPr="00BD67BF" w:rsidR="009D7D14">
        <w:rPr>
          <w:b/>
          <w:i/>
          <w:sz w:val="22"/>
          <w:szCs w:val="22"/>
          <w:highlight w:val="yellow"/>
        </w:rPr>
        <w:fldChar w:fldCharType="separate"/>
      </w:r>
      <w:r w:rsidRPr="00BD67BF">
        <w:rPr>
          <w:b/>
          <w:i/>
          <w:noProof/>
          <w:sz w:val="22"/>
          <w:szCs w:val="22"/>
          <w:highlight w:val="yellow"/>
        </w:rPr>
        <w:t> </w:t>
      </w:r>
      <w:r w:rsidRPr="00BD67BF">
        <w:rPr>
          <w:b/>
          <w:i/>
          <w:noProof/>
          <w:sz w:val="22"/>
          <w:szCs w:val="22"/>
          <w:highlight w:val="yellow"/>
        </w:rPr>
        <w:t> </w:t>
      </w:r>
      <w:r w:rsidRPr="00BD67BF">
        <w:rPr>
          <w:b/>
          <w:i/>
          <w:noProof/>
          <w:sz w:val="22"/>
          <w:szCs w:val="22"/>
          <w:highlight w:val="yellow"/>
        </w:rPr>
        <w:t> </w:t>
      </w:r>
      <w:r w:rsidRPr="00BD67BF">
        <w:rPr>
          <w:b/>
          <w:i/>
          <w:noProof/>
          <w:sz w:val="22"/>
          <w:szCs w:val="22"/>
          <w:highlight w:val="yellow"/>
        </w:rPr>
        <w:t> </w:t>
      </w:r>
      <w:r w:rsidRPr="00BD67BF">
        <w:rPr>
          <w:b/>
          <w:i/>
          <w:noProof/>
          <w:sz w:val="22"/>
          <w:szCs w:val="22"/>
          <w:highlight w:val="yellow"/>
        </w:rPr>
        <w:t> </w:t>
      </w:r>
      <w:r w:rsidRPr="00BD67BF" w:rsidR="009D7D14">
        <w:rPr>
          <w:b/>
          <w:i/>
          <w:sz w:val="22"/>
          <w:szCs w:val="22"/>
          <w:highlight w:val="yellow"/>
        </w:rPr>
        <w:fldChar w:fldCharType="end"/>
      </w:r>
      <w:bookmarkEnd w:id="0"/>
      <w:r w:rsidRPr="00BD67BF">
        <w:rPr>
          <w:b/>
          <w:i/>
          <w:sz w:val="22"/>
          <w:szCs w:val="22"/>
        </w:rPr>
        <w:tab/>
      </w:r>
      <w:r w:rsidRPr="00BD67BF">
        <w:rPr>
          <w:b/>
          <w:i/>
          <w:sz w:val="22"/>
          <w:szCs w:val="22"/>
        </w:rPr>
        <w:tab/>
      </w:r>
      <w:r w:rsidRPr="00BD67BF">
        <w:rPr>
          <w:b/>
          <w:i/>
          <w:sz w:val="22"/>
          <w:szCs w:val="22"/>
        </w:rPr>
        <w:tab/>
      </w:r>
      <w:r w:rsidRPr="00BD67BF">
        <w:rPr>
          <w:b/>
          <w:i/>
          <w:sz w:val="22"/>
          <w:szCs w:val="22"/>
        </w:rPr>
        <w:tab/>
      </w:r>
    </w:p>
    <w:p w:rsidRPr="00FD11D2" w:rsidR="0088622F" w:rsidP="0088622F" w:rsidRDefault="0088622F">
      <w:pPr>
        <w:pStyle w:val="Bezmezer"/>
        <w:tabs>
          <w:tab w:val="left" w:pos="3402"/>
        </w:tabs>
        <w:spacing w:after="0" w:line="240" w:lineRule="auto"/>
        <w:rPr>
          <w:sz w:val="22"/>
          <w:szCs w:val="22"/>
        </w:rPr>
      </w:pPr>
      <w:r w:rsidRPr="00BD67BF">
        <w:rPr>
          <w:sz w:val="22"/>
          <w:szCs w:val="22"/>
        </w:rPr>
        <w:t>Sídlo:</w:t>
      </w:r>
      <w:r w:rsidRPr="00BD67BF">
        <w:rPr>
          <w:sz w:val="22"/>
          <w:szCs w:val="22"/>
        </w:rPr>
        <w:tab/>
      </w:r>
      <w:r w:rsidRPr="00BD67BF" w:rsidR="009D7D14">
        <w:rPr>
          <w:b/>
          <w:i/>
          <w:sz w:val="22"/>
          <w:szCs w:val="22"/>
          <w:highlight w:val="yellow"/>
        </w:rPr>
        <w:fldChar w:fldCharType="begin">
          <w:ffData>
            <w:name w:val="Text2"/>
            <w:enabled/>
            <w:calcOnExit w:val="false"/>
            <w:textInput/>
          </w:ffData>
        </w:fldChar>
      </w:r>
      <w:r w:rsidRPr="00BD67BF">
        <w:rPr>
          <w:b/>
          <w:i/>
          <w:sz w:val="22"/>
          <w:szCs w:val="22"/>
          <w:highlight w:val="yellow"/>
        </w:rPr>
        <w:instrText xml:space="preserve"> FORMTEXT </w:instrText>
      </w:r>
      <w:r w:rsidRPr="00BD67BF" w:rsidR="009D7D14">
        <w:rPr>
          <w:b/>
          <w:i/>
          <w:sz w:val="22"/>
          <w:szCs w:val="22"/>
          <w:highlight w:val="yellow"/>
        </w:rPr>
      </w:r>
      <w:r w:rsidRPr="00BD67BF" w:rsidR="009D7D14">
        <w:rPr>
          <w:b/>
          <w:i/>
          <w:sz w:val="22"/>
          <w:szCs w:val="22"/>
          <w:highlight w:val="yellow"/>
        </w:rPr>
        <w:fldChar w:fldCharType="separate"/>
      </w:r>
      <w:r w:rsidRPr="00BD67BF">
        <w:rPr>
          <w:b/>
          <w:i/>
          <w:noProof/>
          <w:sz w:val="22"/>
          <w:szCs w:val="22"/>
          <w:highlight w:val="yellow"/>
        </w:rPr>
        <w:t> </w:t>
      </w:r>
      <w:r w:rsidRPr="00BD67BF">
        <w:rPr>
          <w:b/>
          <w:i/>
          <w:noProof/>
          <w:sz w:val="22"/>
          <w:szCs w:val="22"/>
          <w:highlight w:val="yellow"/>
        </w:rPr>
        <w:t> </w:t>
      </w:r>
      <w:r w:rsidRPr="00BD67BF">
        <w:rPr>
          <w:b/>
          <w:i/>
          <w:noProof/>
          <w:sz w:val="22"/>
          <w:szCs w:val="22"/>
          <w:highlight w:val="yellow"/>
        </w:rPr>
        <w:t> </w:t>
      </w:r>
      <w:r w:rsidRPr="00BD67BF">
        <w:rPr>
          <w:b/>
          <w:i/>
          <w:noProof/>
          <w:sz w:val="22"/>
          <w:szCs w:val="22"/>
          <w:highlight w:val="yellow"/>
        </w:rPr>
        <w:t> </w:t>
      </w:r>
      <w:r w:rsidRPr="00BD67BF">
        <w:rPr>
          <w:b/>
          <w:i/>
          <w:noProof/>
          <w:sz w:val="22"/>
          <w:szCs w:val="22"/>
          <w:highlight w:val="yellow"/>
        </w:rPr>
        <w:t> </w:t>
      </w:r>
      <w:r w:rsidRPr="00BD67BF" w:rsidR="009D7D14">
        <w:rPr>
          <w:b/>
          <w:i/>
          <w:sz w:val="22"/>
          <w:szCs w:val="22"/>
          <w:highlight w:val="yellow"/>
        </w:rPr>
        <w:fldChar w:fldCharType="end"/>
      </w:r>
      <w:r w:rsidRPr="00BD67BF">
        <w:rPr>
          <w:sz w:val="22"/>
          <w:szCs w:val="22"/>
        </w:rPr>
        <w:tab/>
      </w:r>
    </w:p>
    <w:p w:rsidRPr="00FD11D2" w:rsidR="0088622F" w:rsidP="0088622F" w:rsidRDefault="0088622F">
      <w:pPr>
        <w:pStyle w:val="Bezmezer"/>
        <w:tabs>
          <w:tab w:val="left" w:pos="3402"/>
        </w:tabs>
        <w:spacing w:after="0" w:line="240" w:lineRule="auto"/>
        <w:rPr>
          <w:sz w:val="22"/>
          <w:szCs w:val="22"/>
        </w:rPr>
      </w:pPr>
      <w:r w:rsidRPr="00BD67BF">
        <w:rPr>
          <w:sz w:val="22"/>
          <w:szCs w:val="22"/>
        </w:rPr>
        <w:t>Jednající:</w:t>
      </w:r>
      <w:r w:rsidRPr="00BD67BF">
        <w:rPr>
          <w:sz w:val="22"/>
          <w:szCs w:val="22"/>
        </w:rPr>
        <w:tab/>
      </w:r>
      <w:r w:rsidRPr="00BD67BF" w:rsidR="009D7D14">
        <w:rPr>
          <w:b/>
          <w:i/>
          <w:sz w:val="22"/>
          <w:szCs w:val="22"/>
          <w:highlight w:val="yellow"/>
        </w:rPr>
        <w:fldChar w:fldCharType="begin">
          <w:ffData>
            <w:name w:val="Text2"/>
            <w:enabled/>
            <w:calcOnExit w:val="false"/>
            <w:textInput/>
          </w:ffData>
        </w:fldChar>
      </w:r>
      <w:r w:rsidRPr="00BD67BF">
        <w:rPr>
          <w:b/>
          <w:i/>
          <w:sz w:val="22"/>
          <w:szCs w:val="22"/>
          <w:highlight w:val="yellow"/>
        </w:rPr>
        <w:instrText xml:space="preserve"> FORMTEXT </w:instrText>
      </w:r>
      <w:r w:rsidRPr="00BD67BF" w:rsidR="009D7D14">
        <w:rPr>
          <w:b/>
          <w:i/>
          <w:sz w:val="22"/>
          <w:szCs w:val="22"/>
          <w:highlight w:val="yellow"/>
        </w:rPr>
      </w:r>
      <w:r w:rsidRPr="00BD67BF" w:rsidR="009D7D14">
        <w:rPr>
          <w:b/>
          <w:i/>
          <w:sz w:val="22"/>
          <w:szCs w:val="22"/>
          <w:highlight w:val="yellow"/>
        </w:rPr>
        <w:fldChar w:fldCharType="separate"/>
      </w:r>
      <w:r w:rsidRPr="00BD67BF">
        <w:rPr>
          <w:b/>
          <w:i/>
          <w:noProof/>
          <w:sz w:val="22"/>
          <w:szCs w:val="22"/>
          <w:highlight w:val="yellow"/>
        </w:rPr>
        <w:t> </w:t>
      </w:r>
      <w:r w:rsidRPr="00BD67BF">
        <w:rPr>
          <w:b/>
          <w:i/>
          <w:noProof/>
          <w:sz w:val="22"/>
          <w:szCs w:val="22"/>
          <w:highlight w:val="yellow"/>
        </w:rPr>
        <w:t> </w:t>
      </w:r>
      <w:r w:rsidRPr="00BD67BF">
        <w:rPr>
          <w:b/>
          <w:i/>
          <w:noProof/>
          <w:sz w:val="22"/>
          <w:szCs w:val="22"/>
          <w:highlight w:val="yellow"/>
        </w:rPr>
        <w:t> </w:t>
      </w:r>
      <w:r w:rsidRPr="00BD67BF">
        <w:rPr>
          <w:b/>
          <w:i/>
          <w:noProof/>
          <w:sz w:val="22"/>
          <w:szCs w:val="22"/>
          <w:highlight w:val="yellow"/>
        </w:rPr>
        <w:t> </w:t>
      </w:r>
      <w:r w:rsidRPr="00BD67BF">
        <w:rPr>
          <w:b/>
          <w:i/>
          <w:noProof/>
          <w:sz w:val="22"/>
          <w:szCs w:val="22"/>
          <w:highlight w:val="yellow"/>
        </w:rPr>
        <w:t> </w:t>
      </w:r>
      <w:r w:rsidRPr="00BD67BF" w:rsidR="009D7D14">
        <w:rPr>
          <w:b/>
          <w:i/>
          <w:sz w:val="22"/>
          <w:szCs w:val="22"/>
          <w:highlight w:val="yellow"/>
        </w:rPr>
        <w:fldChar w:fldCharType="end"/>
      </w:r>
    </w:p>
    <w:p w:rsidRPr="00FD11D2" w:rsidR="0088622F" w:rsidP="0088622F" w:rsidRDefault="0088622F">
      <w:pPr>
        <w:pStyle w:val="Bezmezer"/>
        <w:tabs>
          <w:tab w:val="left" w:pos="3402"/>
        </w:tabs>
        <w:spacing w:after="0" w:line="240" w:lineRule="auto"/>
        <w:rPr>
          <w:sz w:val="22"/>
          <w:szCs w:val="22"/>
        </w:rPr>
      </w:pPr>
      <w:r w:rsidRPr="00BD67BF">
        <w:rPr>
          <w:sz w:val="22"/>
          <w:szCs w:val="22"/>
        </w:rPr>
        <w:t>e-mail:</w:t>
      </w:r>
      <w:r w:rsidRPr="00BD67BF">
        <w:rPr>
          <w:sz w:val="22"/>
          <w:szCs w:val="22"/>
        </w:rPr>
        <w:tab/>
      </w:r>
      <w:r w:rsidRPr="00BD67BF" w:rsidR="009D7D14">
        <w:rPr>
          <w:b/>
          <w:i/>
          <w:sz w:val="22"/>
          <w:szCs w:val="22"/>
          <w:highlight w:val="yellow"/>
        </w:rPr>
        <w:fldChar w:fldCharType="begin">
          <w:ffData>
            <w:name w:val="Text2"/>
            <w:enabled/>
            <w:calcOnExit w:val="false"/>
            <w:textInput/>
          </w:ffData>
        </w:fldChar>
      </w:r>
      <w:r w:rsidRPr="00BD67BF">
        <w:rPr>
          <w:b/>
          <w:i/>
          <w:sz w:val="22"/>
          <w:szCs w:val="22"/>
          <w:highlight w:val="yellow"/>
        </w:rPr>
        <w:instrText xml:space="preserve"> FORMTEXT </w:instrText>
      </w:r>
      <w:r w:rsidRPr="00BD67BF" w:rsidR="009D7D14">
        <w:rPr>
          <w:b/>
          <w:i/>
          <w:sz w:val="22"/>
          <w:szCs w:val="22"/>
          <w:highlight w:val="yellow"/>
        </w:rPr>
      </w:r>
      <w:r w:rsidRPr="00BD67BF" w:rsidR="009D7D14">
        <w:rPr>
          <w:b/>
          <w:i/>
          <w:sz w:val="22"/>
          <w:szCs w:val="22"/>
          <w:highlight w:val="yellow"/>
        </w:rPr>
        <w:fldChar w:fldCharType="separate"/>
      </w:r>
      <w:r w:rsidRPr="00BD67BF">
        <w:rPr>
          <w:b/>
          <w:i/>
          <w:noProof/>
          <w:sz w:val="22"/>
          <w:szCs w:val="22"/>
          <w:highlight w:val="yellow"/>
        </w:rPr>
        <w:t> </w:t>
      </w:r>
      <w:r w:rsidRPr="00BD67BF">
        <w:rPr>
          <w:b/>
          <w:i/>
          <w:noProof/>
          <w:sz w:val="22"/>
          <w:szCs w:val="22"/>
          <w:highlight w:val="yellow"/>
        </w:rPr>
        <w:t> </w:t>
      </w:r>
      <w:r w:rsidRPr="00BD67BF">
        <w:rPr>
          <w:b/>
          <w:i/>
          <w:noProof/>
          <w:sz w:val="22"/>
          <w:szCs w:val="22"/>
          <w:highlight w:val="yellow"/>
        </w:rPr>
        <w:t> </w:t>
      </w:r>
      <w:r w:rsidRPr="00BD67BF">
        <w:rPr>
          <w:b/>
          <w:i/>
          <w:noProof/>
          <w:sz w:val="22"/>
          <w:szCs w:val="22"/>
          <w:highlight w:val="yellow"/>
        </w:rPr>
        <w:t> </w:t>
      </w:r>
      <w:r w:rsidRPr="00BD67BF">
        <w:rPr>
          <w:b/>
          <w:i/>
          <w:noProof/>
          <w:sz w:val="22"/>
          <w:szCs w:val="22"/>
          <w:highlight w:val="yellow"/>
        </w:rPr>
        <w:t> </w:t>
      </w:r>
      <w:r w:rsidRPr="00BD67BF" w:rsidR="009D7D14">
        <w:rPr>
          <w:b/>
          <w:i/>
          <w:sz w:val="22"/>
          <w:szCs w:val="22"/>
          <w:highlight w:val="yellow"/>
        </w:rPr>
        <w:fldChar w:fldCharType="end"/>
      </w:r>
      <w:r w:rsidRPr="00BD67BF">
        <w:rPr>
          <w:sz w:val="22"/>
          <w:szCs w:val="22"/>
        </w:rPr>
        <w:tab/>
      </w:r>
      <w:r w:rsidRPr="00BD67BF">
        <w:rPr>
          <w:sz w:val="22"/>
          <w:szCs w:val="22"/>
        </w:rPr>
        <w:tab/>
      </w:r>
      <w:r w:rsidRPr="00BD67BF">
        <w:rPr>
          <w:sz w:val="22"/>
          <w:szCs w:val="22"/>
        </w:rPr>
        <w:tab/>
      </w:r>
      <w:r w:rsidRPr="00BD67BF">
        <w:rPr>
          <w:sz w:val="22"/>
          <w:szCs w:val="22"/>
        </w:rPr>
        <w:tab/>
      </w:r>
    </w:p>
    <w:p w:rsidRPr="00FD11D2" w:rsidR="0088622F" w:rsidP="0088622F" w:rsidRDefault="0088622F">
      <w:pPr>
        <w:pStyle w:val="Bezmezer"/>
        <w:tabs>
          <w:tab w:val="left" w:pos="3402"/>
        </w:tabs>
        <w:spacing w:after="0" w:line="240" w:lineRule="auto"/>
        <w:rPr>
          <w:sz w:val="22"/>
          <w:szCs w:val="22"/>
        </w:rPr>
      </w:pPr>
      <w:r w:rsidRPr="00BD67BF">
        <w:rPr>
          <w:sz w:val="22"/>
          <w:szCs w:val="22"/>
        </w:rPr>
        <w:t>telefon:</w:t>
      </w:r>
      <w:r w:rsidRPr="00BD67BF">
        <w:rPr>
          <w:sz w:val="22"/>
          <w:szCs w:val="22"/>
        </w:rPr>
        <w:tab/>
      </w:r>
      <w:r w:rsidRPr="00BD67BF" w:rsidR="009D7D14">
        <w:rPr>
          <w:b/>
          <w:i/>
          <w:sz w:val="22"/>
          <w:szCs w:val="22"/>
          <w:highlight w:val="yellow"/>
        </w:rPr>
        <w:fldChar w:fldCharType="begin">
          <w:ffData>
            <w:name w:val="Text2"/>
            <w:enabled/>
            <w:calcOnExit w:val="false"/>
            <w:textInput/>
          </w:ffData>
        </w:fldChar>
      </w:r>
      <w:r w:rsidRPr="00BD67BF">
        <w:rPr>
          <w:b/>
          <w:i/>
          <w:sz w:val="22"/>
          <w:szCs w:val="22"/>
          <w:highlight w:val="yellow"/>
        </w:rPr>
        <w:instrText xml:space="preserve"> FORMTEXT </w:instrText>
      </w:r>
      <w:r w:rsidRPr="00BD67BF" w:rsidR="009D7D14">
        <w:rPr>
          <w:b/>
          <w:i/>
          <w:sz w:val="22"/>
          <w:szCs w:val="22"/>
          <w:highlight w:val="yellow"/>
        </w:rPr>
      </w:r>
      <w:r w:rsidRPr="00BD67BF" w:rsidR="009D7D14">
        <w:rPr>
          <w:b/>
          <w:i/>
          <w:sz w:val="22"/>
          <w:szCs w:val="22"/>
          <w:highlight w:val="yellow"/>
        </w:rPr>
        <w:fldChar w:fldCharType="separate"/>
      </w:r>
      <w:r w:rsidRPr="00BD67BF">
        <w:rPr>
          <w:b/>
          <w:i/>
          <w:noProof/>
          <w:sz w:val="22"/>
          <w:szCs w:val="22"/>
          <w:highlight w:val="yellow"/>
        </w:rPr>
        <w:t> </w:t>
      </w:r>
      <w:r w:rsidRPr="00BD67BF">
        <w:rPr>
          <w:b/>
          <w:i/>
          <w:noProof/>
          <w:sz w:val="22"/>
          <w:szCs w:val="22"/>
          <w:highlight w:val="yellow"/>
        </w:rPr>
        <w:t> </w:t>
      </w:r>
      <w:r w:rsidRPr="00BD67BF">
        <w:rPr>
          <w:b/>
          <w:i/>
          <w:noProof/>
          <w:sz w:val="22"/>
          <w:szCs w:val="22"/>
          <w:highlight w:val="yellow"/>
        </w:rPr>
        <w:t> </w:t>
      </w:r>
      <w:r w:rsidRPr="00BD67BF">
        <w:rPr>
          <w:b/>
          <w:i/>
          <w:noProof/>
          <w:sz w:val="22"/>
          <w:szCs w:val="22"/>
          <w:highlight w:val="yellow"/>
        </w:rPr>
        <w:t> </w:t>
      </w:r>
      <w:r w:rsidRPr="00BD67BF">
        <w:rPr>
          <w:b/>
          <w:i/>
          <w:noProof/>
          <w:sz w:val="22"/>
          <w:szCs w:val="22"/>
          <w:highlight w:val="yellow"/>
        </w:rPr>
        <w:t> </w:t>
      </w:r>
      <w:r w:rsidRPr="00BD67BF" w:rsidR="009D7D14">
        <w:rPr>
          <w:b/>
          <w:i/>
          <w:sz w:val="22"/>
          <w:szCs w:val="22"/>
          <w:highlight w:val="yellow"/>
        </w:rPr>
        <w:fldChar w:fldCharType="end"/>
      </w:r>
      <w:r w:rsidRPr="00BD67BF">
        <w:rPr>
          <w:sz w:val="22"/>
          <w:szCs w:val="22"/>
        </w:rPr>
        <w:tab/>
      </w:r>
      <w:r w:rsidRPr="00BD67BF">
        <w:rPr>
          <w:sz w:val="22"/>
          <w:szCs w:val="22"/>
        </w:rPr>
        <w:tab/>
      </w:r>
      <w:r w:rsidRPr="00BD67BF">
        <w:rPr>
          <w:sz w:val="22"/>
          <w:szCs w:val="22"/>
        </w:rPr>
        <w:tab/>
      </w:r>
    </w:p>
    <w:p w:rsidRPr="00FD11D2" w:rsidR="0088622F" w:rsidP="0088622F" w:rsidRDefault="0088622F">
      <w:pPr>
        <w:pStyle w:val="Bezmezer"/>
        <w:tabs>
          <w:tab w:val="left" w:pos="3402"/>
        </w:tabs>
        <w:spacing w:after="0" w:line="240" w:lineRule="auto"/>
        <w:rPr>
          <w:sz w:val="22"/>
          <w:szCs w:val="22"/>
        </w:rPr>
      </w:pPr>
      <w:r w:rsidRPr="00BD67BF">
        <w:rPr>
          <w:sz w:val="22"/>
          <w:szCs w:val="22"/>
        </w:rPr>
        <w:t>fax:</w:t>
      </w:r>
      <w:r w:rsidRPr="00BD67BF">
        <w:rPr>
          <w:sz w:val="22"/>
          <w:szCs w:val="22"/>
        </w:rPr>
        <w:tab/>
      </w:r>
      <w:r w:rsidRPr="00BD67BF" w:rsidR="009D7D14">
        <w:rPr>
          <w:b/>
          <w:i/>
          <w:sz w:val="22"/>
          <w:szCs w:val="22"/>
          <w:highlight w:val="yellow"/>
        </w:rPr>
        <w:fldChar w:fldCharType="begin">
          <w:ffData>
            <w:name w:val="Text2"/>
            <w:enabled/>
            <w:calcOnExit w:val="false"/>
            <w:textInput/>
          </w:ffData>
        </w:fldChar>
      </w:r>
      <w:r w:rsidRPr="00BD67BF">
        <w:rPr>
          <w:b/>
          <w:i/>
          <w:sz w:val="22"/>
          <w:szCs w:val="22"/>
          <w:highlight w:val="yellow"/>
        </w:rPr>
        <w:instrText xml:space="preserve"> FORMTEXT </w:instrText>
      </w:r>
      <w:r w:rsidRPr="00BD67BF" w:rsidR="009D7D14">
        <w:rPr>
          <w:b/>
          <w:i/>
          <w:sz w:val="22"/>
          <w:szCs w:val="22"/>
          <w:highlight w:val="yellow"/>
        </w:rPr>
      </w:r>
      <w:r w:rsidRPr="00BD67BF" w:rsidR="009D7D14">
        <w:rPr>
          <w:b/>
          <w:i/>
          <w:sz w:val="22"/>
          <w:szCs w:val="22"/>
          <w:highlight w:val="yellow"/>
        </w:rPr>
        <w:fldChar w:fldCharType="separate"/>
      </w:r>
      <w:r w:rsidRPr="00BD67BF">
        <w:rPr>
          <w:b/>
          <w:i/>
          <w:noProof/>
          <w:sz w:val="22"/>
          <w:szCs w:val="22"/>
          <w:highlight w:val="yellow"/>
        </w:rPr>
        <w:t> </w:t>
      </w:r>
      <w:r w:rsidRPr="00BD67BF">
        <w:rPr>
          <w:b/>
          <w:i/>
          <w:noProof/>
          <w:sz w:val="22"/>
          <w:szCs w:val="22"/>
          <w:highlight w:val="yellow"/>
        </w:rPr>
        <w:t> </w:t>
      </w:r>
      <w:r w:rsidRPr="00BD67BF">
        <w:rPr>
          <w:b/>
          <w:i/>
          <w:noProof/>
          <w:sz w:val="22"/>
          <w:szCs w:val="22"/>
          <w:highlight w:val="yellow"/>
        </w:rPr>
        <w:t> </w:t>
      </w:r>
      <w:r w:rsidRPr="00BD67BF">
        <w:rPr>
          <w:b/>
          <w:i/>
          <w:noProof/>
          <w:sz w:val="22"/>
          <w:szCs w:val="22"/>
          <w:highlight w:val="yellow"/>
        </w:rPr>
        <w:t> </w:t>
      </w:r>
      <w:r w:rsidRPr="00BD67BF">
        <w:rPr>
          <w:b/>
          <w:i/>
          <w:noProof/>
          <w:sz w:val="22"/>
          <w:szCs w:val="22"/>
          <w:highlight w:val="yellow"/>
        </w:rPr>
        <w:t> </w:t>
      </w:r>
      <w:r w:rsidRPr="00BD67BF" w:rsidR="009D7D14">
        <w:rPr>
          <w:b/>
          <w:i/>
          <w:sz w:val="22"/>
          <w:szCs w:val="22"/>
          <w:highlight w:val="yellow"/>
        </w:rPr>
        <w:fldChar w:fldCharType="end"/>
      </w:r>
      <w:r w:rsidRPr="00BD67BF">
        <w:rPr>
          <w:sz w:val="22"/>
          <w:szCs w:val="22"/>
        </w:rPr>
        <w:tab/>
      </w:r>
      <w:r w:rsidRPr="00BD67BF">
        <w:rPr>
          <w:sz w:val="22"/>
          <w:szCs w:val="22"/>
        </w:rPr>
        <w:tab/>
      </w:r>
      <w:r w:rsidRPr="00BD67BF">
        <w:rPr>
          <w:sz w:val="22"/>
          <w:szCs w:val="22"/>
        </w:rPr>
        <w:tab/>
      </w:r>
      <w:r w:rsidRPr="00BD67BF">
        <w:rPr>
          <w:sz w:val="22"/>
          <w:szCs w:val="22"/>
        </w:rPr>
        <w:tab/>
      </w:r>
    </w:p>
    <w:p w:rsidRPr="00FD11D2" w:rsidR="0088622F" w:rsidP="0088622F" w:rsidRDefault="0088622F">
      <w:pPr>
        <w:pStyle w:val="Bezmezer"/>
        <w:tabs>
          <w:tab w:val="left" w:pos="3402"/>
        </w:tabs>
        <w:spacing w:after="0" w:line="240" w:lineRule="auto"/>
        <w:rPr>
          <w:sz w:val="22"/>
          <w:szCs w:val="22"/>
        </w:rPr>
      </w:pPr>
      <w:r w:rsidRPr="00BD67BF">
        <w:rPr>
          <w:sz w:val="22"/>
          <w:szCs w:val="22"/>
        </w:rPr>
        <w:t>IČ:</w:t>
      </w:r>
      <w:r w:rsidRPr="00BD67BF">
        <w:rPr>
          <w:sz w:val="22"/>
          <w:szCs w:val="22"/>
        </w:rPr>
        <w:tab/>
      </w:r>
      <w:r w:rsidRPr="00BD67BF" w:rsidR="009D7D14">
        <w:rPr>
          <w:b/>
          <w:i/>
          <w:sz w:val="22"/>
          <w:szCs w:val="22"/>
          <w:highlight w:val="yellow"/>
        </w:rPr>
        <w:fldChar w:fldCharType="begin">
          <w:ffData>
            <w:name w:val="Text2"/>
            <w:enabled/>
            <w:calcOnExit w:val="false"/>
            <w:textInput/>
          </w:ffData>
        </w:fldChar>
      </w:r>
      <w:r w:rsidRPr="00BD67BF">
        <w:rPr>
          <w:b/>
          <w:i/>
          <w:sz w:val="22"/>
          <w:szCs w:val="22"/>
          <w:highlight w:val="yellow"/>
        </w:rPr>
        <w:instrText xml:space="preserve"> FORMTEXT </w:instrText>
      </w:r>
      <w:r w:rsidRPr="00BD67BF" w:rsidR="009D7D14">
        <w:rPr>
          <w:b/>
          <w:i/>
          <w:sz w:val="22"/>
          <w:szCs w:val="22"/>
          <w:highlight w:val="yellow"/>
        </w:rPr>
      </w:r>
      <w:r w:rsidRPr="00BD67BF" w:rsidR="009D7D14">
        <w:rPr>
          <w:b/>
          <w:i/>
          <w:sz w:val="22"/>
          <w:szCs w:val="22"/>
          <w:highlight w:val="yellow"/>
        </w:rPr>
        <w:fldChar w:fldCharType="separate"/>
      </w:r>
      <w:r w:rsidRPr="00BD67BF">
        <w:rPr>
          <w:b/>
          <w:i/>
          <w:noProof/>
          <w:sz w:val="22"/>
          <w:szCs w:val="22"/>
          <w:highlight w:val="yellow"/>
        </w:rPr>
        <w:t> </w:t>
      </w:r>
      <w:r w:rsidRPr="00BD67BF">
        <w:rPr>
          <w:b/>
          <w:i/>
          <w:noProof/>
          <w:sz w:val="22"/>
          <w:szCs w:val="22"/>
          <w:highlight w:val="yellow"/>
        </w:rPr>
        <w:t> </w:t>
      </w:r>
      <w:r w:rsidRPr="00BD67BF">
        <w:rPr>
          <w:b/>
          <w:i/>
          <w:noProof/>
          <w:sz w:val="22"/>
          <w:szCs w:val="22"/>
          <w:highlight w:val="yellow"/>
        </w:rPr>
        <w:t> </w:t>
      </w:r>
      <w:r w:rsidRPr="00BD67BF">
        <w:rPr>
          <w:b/>
          <w:i/>
          <w:noProof/>
          <w:sz w:val="22"/>
          <w:szCs w:val="22"/>
          <w:highlight w:val="yellow"/>
        </w:rPr>
        <w:t> </w:t>
      </w:r>
      <w:r w:rsidRPr="00BD67BF">
        <w:rPr>
          <w:b/>
          <w:i/>
          <w:noProof/>
          <w:sz w:val="22"/>
          <w:szCs w:val="22"/>
          <w:highlight w:val="yellow"/>
        </w:rPr>
        <w:t> </w:t>
      </w:r>
      <w:r w:rsidRPr="00BD67BF" w:rsidR="009D7D14">
        <w:rPr>
          <w:b/>
          <w:i/>
          <w:sz w:val="22"/>
          <w:szCs w:val="22"/>
          <w:highlight w:val="yellow"/>
        </w:rPr>
        <w:fldChar w:fldCharType="end"/>
      </w:r>
      <w:r w:rsidRPr="00BD67BF">
        <w:rPr>
          <w:sz w:val="22"/>
          <w:szCs w:val="22"/>
        </w:rPr>
        <w:tab/>
      </w:r>
      <w:r w:rsidRPr="00BD67BF">
        <w:rPr>
          <w:sz w:val="22"/>
          <w:szCs w:val="22"/>
        </w:rPr>
        <w:tab/>
      </w:r>
      <w:r w:rsidRPr="00BD67BF">
        <w:rPr>
          <w:sz w:val="22"/>
          <w:szCs w:val="22"/>
        </w:rPr>
        <w:tab/>
      </w:r>
    </w:p>
    <w:p w:rsidRPr="00FD11D2" w:rsidR="0088622F" w:rsidP="0088622F" w:rsidRDefault="0088622F">
      <w:pPr>
        <w:pStyle w:val="Bezmezer"/>
        <w:tabs>
          <w:tab w:val="left" w:pos="3402"/>
        </w:tabs>
        <w:rPr>
          <w:sz w:val="22"/>
          <w:szCs w:val="22"/>
        </w:rPr>
      </w:pPr>
      <w:r w:rsidRPr="00BD67BF">
        <w:rPr>
          <w:sz w:val="22"/>
          <w:szCs w:val="22"/>
        </w:rPr>
        <w:t>Bankovní spojení:</w:t>
      </w:r>
      <w:r w:rsidRPr="00BD67BF">
        <w:rPr>
          <w:sz w:val="22"/>
          <w:szCs w:val="22"/>
        </w:rPr>
        <w:tab/>
      </w:r>
      <w:r w:rsidRPr="00BD67BF" w:rsidR="009D7D14">
        <w:rPr>
          <w:b/>
          <w:i/>
          <w:sz w:val="22"/>
          <w:szCs w:val="22"/>
          <w:highlight w:val="yellow"/>
        </w:rPr>
        <w:fldChar w:fldCharType="begin">
          <w:ffData>
            <w:name w:val="Text2"/>
            <w:enabled/>
            <w:calcOnExit w:val="false"/>
            <w:textInput/>
          </w:ffData>
        </w:fldChar>
      </w:r>
      <w:r w:rsidRPr="00BD67BF">
        <w:rPr>
          <w:b/>
          <w:i/>
          <w:sz w:val="22"/>
          <w:szCs w:val="22"/>
          <w:highlight w:val="yellow"/>
        </w:rPr>
        <w:instrText xml:space="preserve"> FORMTEXT </w:instrText>
      </w:r>
      <w:r w:rsidRPr="00BD67BF" w:rsidR="009D7D14">
        <w:rPr>
          <w:b/>
          <w:i/>
          <w:sz w:val="22"/>
          <w:szCs w:val="22"/>
          <w:highlight w:val="yellow"/>
        </w:rPr>
      </w:r>
      <w:r w:rsidRPr="00BD67BF" w:rsidR="009D7D14">
        <w:rPr>
          <w:b/>
          <w:i/>
          <w:sz w:val="22"/>
          <w:szCs w:val="22"/>
          <w:highlight w:val="yellow"/>
        </w:rPr>
        <w:fldChar w:fldCharType="separate"/>
      </w:r>
      <w:r w:rsidRPr="00BD67BF">
        <w:rPr>
          <w:b/>
          <w:i/>
          <w:noProof/>
          <w:sz w:val="22"/>
          <w:szCs w:val="22"/>
          <w:highlight w:val="yellow"/>
        </w:rPr>
        <w:t> </w:t>
      </w:r>
      <w:r w:rsidRPr="00BD67BF">
        <w:rPr>
          <w:b/>
          <w:i/>
          <w:noProof/>
          <w:sz w:val="22"/>
          <w:szCs w:val="22"/>
          <w:highlight w:val="yellow"/>
        </w:rPr>
        <w:t> </w:t>
      </w:r>
      <w:r w:rsidRPr="00BD67BF">
        <w:rPr>
          <w:b/>
          <w:i/>
          <w:noProof/>
          <w:sz w:val="22"/>
          <w:szCs w:val="22"/>
          <w:highlight w:val="yellow"/>
        </w:rPr>
        <w:t> </w:t>
      </w:r>
      <w:r w:rsidRPr="00BD67BF">
        <w:rPr>
          <w:b/>
          <w:i/>
          <w:noProof/>
          <w:sz w:val="22"/>
          <w:szCs w:val="22"/>
          <w:highlight w:val="yellow"/>
        </w:rPr>
        <w:t> </w:t>
      </w:r>
      <w:r w:rsidRPr="00BD67BF">
        <w:rPr>
          <w:b/>
          <w:i/>
          <w:noProof/>
          <w:sz w:val="22"/>
          <w:szCs w:val="22"/>
          <w:highlight w:val="yellow"/>
        </w:rPr>
        <w:t> </w:t>
      </w:r>
      <w:r w:rsidRPr="00BD67BF" w:rsidR="009D7D14">
        <w:rPr>
          <w:b/>
          <w:i/>
          <w:sz w:val="22"/>
          <w:szCs w:val="22"/>
          <w:highlight w:val="yellow"/>
        </w:rPr>
        <w:fldChar w:fldCharType="end"/>
      </w:r>
      <w:r w:rsidRPr="00BD67BF">
        <w:rPr>
          <w:sz w:val="22"/>
          <w:szCs w:val="22"/>
        </w:rPr>
        <w:tab/>
      </w:r>
    </w:p>
    <w:p w:rsidRPr="00FD11D2" w:rsidR="0088622F" w:rsidP="0088622F" w:rsidRDefault="0088622F">
      <w:pPr>
        <w:pStyle w:val="Bezmezer"/>
        <w:rPr>
          <w:sz w:val="22"/>
          <w:szCs w:val="22"/>
        </w:rPr>
      </w:pPr>
      <w:r w:rsidRPr="00BD67BF">
        <w:rPr>
          <w:sz w:val="22"/>
          <w:szCs w:val="22"/>
        </w:rPr>
        <w:t xml:space="preserve"> (dle jen „Poskytovatel“)</w:t>
      </w:r>
    </w:p>
    <w:p w:rsidR="0088622F" w:rsidP="0088622F" w:rsidRDefault="0088622F">
      <w:pPr>
        <w:spacing w:after="0" w:line="240" w:lineRule="auto"/>
        <w:rPr>
          <w:rFonts w:ascii="Cambria" w:hAnsi="Cambria"/>
          <w:b/>
          <w:sz w:val="28"/>
          <w:szCs w:val="28"/>
        </w:rPr>
      </w:pPr>
    </w:p>
    <w:p w:rsidRPr="00D30ECC" w:rsidR="00D90662" w:rsidP="00224BE2" w:rsidRDefault="00500F52">
      <w:pPr>
        <w:pStyle w:val="Nadpis1"/>
        <w:ind w:left="0"/>
      </w:pPr>
      <w:r w:rsidRPr="00D30ECC">
        <w:t>Preambule</w:t>
      </w:r>
    </w:p>
    <w:p w:rsidRPr="00C43529" w:rsidR="00C26A42" w:rsidP="00342A8C" w:rsidRDefault="00BD67BF">
      <w:pPr>
        <w:pStyle w:val="Nadpis2"/>
        <w:numPr>
          <w:ilvl w:val="1"/>
          <w:numId w:val="9"/>
        </w:numPr>
        <w:ind w:left="0"/>
        <w:rPr>
          <w:sz w:val="22"/>
        </w:rPr>
      </w:pPr>
      <w:r w:rsidRPr="00BD67BF">
        <w:rPr>
          <w:sz w:val="22"/>
        </w:rPr>
        <w:t xml:space="preserve">Tyto obchodní podmínky jsou vypracovány ve formě a struktuře návrhu Smlouvy </w:t>
      </w:r>
      <w:r w:rsidR="00AA4ACB">
        <w:rPr>
          <w:sz w:val="22"/>
        </w:rPr>
        <w:br/>
      </w:r>
      <w:r w:rsidRPr="00BD67BF">
        <w:rPr>
          <w:sz w:val="22"/>
        </w:rPr>
        <w:t>o zajištění školení zaměstnanců. Dodavatelé do těchto obchodních podmínek pouze doplní údaje nezbytné pro vznik návrhu smlouvy (zejména vlastní identifikační údaje, cenu a případné další údaje, jejichž doplnění text obchodních podmínek předpokládá vyznačením prázdné žluté plochy) a následně takto doplněné obchodní podmínky předloží jako svůj návrh smlouvy na veřejnou zakázku.</w:t>
      </w:r>
    </w:p>
    <w:p w:rsidRPr="00C43529" w:rsidR="00215F42" w:rsidP="00342A8C" w:rsidRDefault="00BD67BF">
      <w:pPr>
        <w:pStyle w:val="Nadpis2"/>
        <w:numPr>
          <w:ilvl w:val="1"/>
          <w:numId w:val="9"/>
        </w:numPr>
        <w:ind w:left="0"/>
        <w:rPr>
          <w:sz w:val="22"/>
        </w:rPr>
      </w:pPr>
      <w:r w:rsidRPr="00BD67BF">
        <w:rPr>
          <w:sz w:val="22"/>
        </w:rPr>
        <w:lastRenderedPageBreak/>
        <w:t>Poskytovatel je držitelem příslušných živnostenských oprávnění potřebných k poskytování služeb a má řádné vybavení, zkušenosti a schopnosti, aby řádně a včas poskytl služby dle Smlouvy a je tak způsobilý splnit svou nabídku ze dne</w:t>
      </w:r>
      <w:r w:rsidRPr="00BD67BF" w:rsidR="009D7D14">
        <w:rPr>
          <w:b/>
          <w:i/>
          <w:sz w:val="22"/>
          <w:szCs w:val="22"/>
          <w:highlight w:val="yellow"/>
        </w:rPr>
        <w:fldChar w:fldCharType="begin">
          <w:ffData>
            <w:name w:val="Text2"/>
            <w:enabled/>
            <w:calcOnExit w:val="false"/>
            <w:textInput/>
          </w:ffData>
        </w:fldChar>
      </w:r>
      <w:r w:rsidRPr="00BD67BF" w:rsidR="00A31CAF">
        <w:rPr>
          <w:b/>
          <w:i/>
          <w:sz w:val="22"/>
          <w:szCs w:val="22"/>
          <w:highlight w:val="yellow"/>
        </w:rPr>
        <w:instrText xml:space="preserve"> FORMTEXT </w:instrText>
      </w:r>
      <w:r w:rsidRPr="00BD67BF" w:rsidR="009D7D14">
        <w:rPr>
          <w:b/>
          <w:i/>
          <w:sz w:val="22"/>
          <w:szCs w:val="22"/>
          <w:highlight w:val="yellow"/>
        </w:rPr>
      </w:r>
      <w:r w:rsidRPr="00BD67BF" w:rsidR="009D7D14">
        <w:rPr>
          <w:b/>
          <w:i/>
          <w:sz w:val="22"/>
          <w:szCs w:val="22"/>
          <w:highlight w:val="yellow"/>
        </w:rPr>
        <w:fldChar w:fldCharType="separate"/>
      </w:r>
      <w:r w:rsidRPr="00BD67BF" w:rsidR="00A31CAF">
        <w:rPr>
          <w:b/>
          <w:i/>
          <w:noProof/>
          <w:sz w:val="22"/>
          <w:szCs w:val="22"/>
          <w:highlight w:val="yellow"/>
        </w:rPr>
        <w:t> </w:t>
      </w:r>
      <w:r w:rsidRPr="00BD67BF" w:rsidR="00A31CAF">
        <w:rPr>
          <w:b/>
          <w:i/>
          <w:noProof/>
          <w:sz w:val="22"/>
          <w:szCs w:val="22"/>
          <w:highlight w:val="yellow"/>
        </w:rPr>
        <w:t> </w:t>
      </w:r>
      <w:r w:rsidRPr="00BD67BF" w:rsidR="00A31CAF">
        <w:rPr>
          <w:b/>
          <w:i/>
          <w:noProof/>
          <w:sz w:val="22"/>
          <w:szCs w:val="22"/>
          <w:highlight w:val="yellow"/>
        </w:rPr>
        <w:t> </w:t>
      </w:r>
      <w:r w:rsidRPr="00BD67BF" w:rsidR="00A31CAF">
        <w:rPr>
          <w:b/>
          <w:i/>
          <w:noProof/>
          <w:sz w:val="22"/>
          <w:szCs w:val="22"/>
          <w:highlight w:val="yellow"/>
        </w:rPr>
        <w:t> </w:t>
      </w:r>
      <w:r w:rsidRPr="00BD67BF" w:rsidR="00A31CAF">
        <w:rPr>
          <w:b/>
          <w:i/>
          <w:noProof/>
          <w:sz w:val="22"/>
          <w:szCs w:val="22"/>
          <w:highlight w:val="yellow"/>
        </w:rPr>
        <w:t> </w:t>
      </w:r>
      <w:r w:rsidRPr="00BD67BF" w:rsidR="009D7D14">
        <w:rPr>
          <w:b/>
          <w:i/>
          <w:sz w:val="22"/>
          <w:szCs w:val="22"/>
          <w:highlight w:val="yellow"/>
        </w:rPr>
        <w:fldChar w:fldCharType="end"/>
      </w:r>
      <w:r w:rsidRPr="00BD67BF" w:rsidR="009D7D14">
        <w:rPr>
          <w:b/>
          <w:i/>
          <w:sz w:val="22"/>
          <w:szCs w:val="22"/>
          <w:highlight w:val="yellow"/>
        </w:rPr>
        <w:fldChar w:fldCharType="begin">
          <w:ffData>
            <w:name w:val="Text2"/>
            <w:enabled/>
            <w:calcOnExit w:val="false"/>
            <w:textInput/>
          </w:ffData>
        </w:fldChar>
      </w:r>
      <w:r w:rsidRPr="00BD67BF" w:rsidR="00A31CAF">
        <w:rPr>
          <w:b/>
          <w:i/>
          <w:sz w:val="22"/>
          <w:szCs w:val="22"/>
          <w:highlight w:val="yellow"/>
        </w:rPr>
        <w:instrText xml:space="preserve"> FORMTEXT </w:instrText>
      </w:r>
      <w:r w:rsidRPr="00BD67BF" w:rsidR="009D7D14">
        <w:rPr>
          <w:b/>
          <w:i/>
          <w:sz w:val="22"/>
          <w:szCs w:val="22"/>
          <w:highlight w:val="yellow"/>
        </w:rPr>
      </w:r>
      <w:r w:rsidRPr="00BD67BF" w:rsidR="009D7D14">
        <w:rPr>
          <w:b/>
          <w:i/>
          <w:sz w:val="22"/>
          <w:szCs w:val="22"/>
          <w:highlight w:val="yellow"/>
        </w:rPr>
        <w:fldChar w:fldCharType="separate"/>
      </w:r>
      <w:r w:rsidRPr="00BD67BF" w:rsidR="00A31CAF">
        <w:rPr>
          <w:b/>
          <w:i/>
          <w:noProof/>
          <w:sz w:val="22"/>
          <w:szCs w:val="22"/>
          <w:highlight w:val="yellow"/>
        </w:rPr>
        <w:t> </w:t>
      </w:r>
      <w:r w:rsidRPr="00BD67BF" w:rsidR="00A31CAF">
        <w:rPr>
          <w:b/>
          <w:i/>
          <w:noProof/>
          <w:sz w:val="22"/>
          <w:szCs w:val="22"/>
          <w:highlight w:val="yellow"/>
        </w:rPr>
        <w:t> </w:t>
      </w:r>
      <w:r w:rsidRPr="00BD67BF" w:rsidR="00A31CAF">
        <w:rPr>
          <w:b/>
          <w:i/>
          <w:noProof/>
          <w:sz w:val="22"/>
          <w:szCs w:val="22"/>
          <w:highlight w:val="yellow"/>
        </w:rPr>
        <w:t> </w:t>
      </w:r>
      <w:r w:rsidRPr="00BD67BF" w:rsidR="00A31CAF">
        <w:rPr>
          <w:b/>
          <w:i/>
          <w:noProof/>
          <w:sz w:val="22"/>
          <w:szCs w:val="22"/>
          <w:highlight w:val="yellow"/>
        </w:rPr>
        <w:t> </w:t>
      </w:r>
      <w:r w:rsidRPr="00BD67BF" w:rsidR="00A31CAF">
        <w:rPr>
          <w:b/>
          <w:i/>
          <w:noProof/>
          <w:sz w:val="22"/>
          <w:szCs w:val="22"/>
          <w:highlight w:val="yellow"/>
        </w:rPr>
        <w:t> </w:t>
      </w:r>
      <w:r w:rsidRPr="00BD67BF" w:rsidR="009D7D14">
        <w:rPr>
          <w:b/>
          <w:i/>
          <w:sz w:val="22"/>
          <w:szCs w:val="22"/>
          <w:highlight w:val="yellow"/>
        </w:rPr>
        <w:fldChar w:fldCharType="end"/>
      </w:r>
      <w:r w:rsidRPr="00BD67BF">
        <w:rPr>
          <w:sz w:val="22"/>
        </w:rPr>
        <w:t xml:space="preserve"> podanou</w:t>
      </w:r>
      <w:r w:rsidR="00A31CAF">
        <w:rPr>
          <w:sz w:val="22"/>
        </w:rPr>
        <w:t xml:space="preserve"> </w:t>
      </w:r>
      <w:r w:rsidRPr="00BD67BF">
        <w:rPr>
          <w:sz w:val="22"/>
        </w:rPr>
        <w:t>ve výběrovém řízení vyhlášeném mimo režim zákona č. 134/2016 Sb., o zadávání veřejných zakázek v platném znění na zadání veřejné zakázky „</w:t>
      </w:r>
      <w:r w:rsidRPr="00161234" w:rsidR="00161234">
        <w:rPr>
          <w:b/>
          <w:bCs/>
          <w:sz w:val="22"/>
        </w:rPr>
        <w:t xml:space="preserve">Podnikové vzdělání zaměstnanců – </w:t>
      </w:r>
      <w:proofErr w:type="spellStart"/>
      <w:r w:rsidRPr="00161234" w:rsidR="00161234">
        <w:rPr>
          <w:b/>
          <w:bCs/>
          <w:sz w:val="22"/>
        </w:rPr>
        <w:t>Comdata</w:t>
      </w:r>
      <w:proofErr w:type="spellEnd"/>
      <w:r w:rsidRPr="00161234" w:rsidR="00161234">
        <w:rPr>
          <w:b/>
          <w:bCs/>
          <w:sz w:val="22"/>
        </w:rPr>
        <w:t xml:space="preserve"> </w:t>
      </w:r>
      <w:proofErr w:type="spellStart"/>
      <w:r w:rsidRPr="00161234" w:rsidR="00161234">
        <w:rPr>
          <w:b/>
          <w:bCs/>
          <w:sz w:val="22"/>
        </w:rPr>
        <w:t>Czech</w:t>
      </w:r>
      <w:proofErr w:type="spellEnd"/>
      <w:r w:rsidRPr="00161234" w:rsidR="00161234">
        <w:rPr>
          <w:b/>
          <w:bCs/>
          <w:sz w:val="22"/>
        </w:rPr>
        <w:t xml:space="preserve"> a.s.</w:t>
      </w:r>
      <w:r w:rsidRPr="00BD67BF">
        <w:rPr>
          <w:b/>
          <w:bCs/>
          <w:sz w:val="22"/>
        </w:rPr>
        <w:t>“</w:t>
      </w:r>
      <w:r w:rsidRPr="00BD67BF">
        <w:rPr>
          <w:sz w:val="22"/>
        </w:rPr>
        <w:t xml:space="preserve">. Poskytovatel prohlašuje, že je schopný služby dle Smlouvy poskytnout v souladu se Smlouvou za sjednanou cenu, a že si je vědom skutečnosti, že Zadavatel má značný zájem na poskytnutí služeb, které jsou předmětem Smlouvy v čase a kvalitě dle Smlouvy. </w:t>
      </w:r>
    </w:p>
    <w:p w:rsidRPr="00C43529" w:rsidR="00E41DC5" w:rsidP="00342A8C" w:rsidRDefault="00BD67BF">
      <w:pPr>
        <w:pStyle w:val="Nadpis2"/>
        <w:numPr>
          <w:ilvl w:val="1"/>
          <w:numId w:val="9"/>
        </w:numPr>
        <w:ind w:left="0"/>
        <w:rPr>
          <w:sz w:val="22"/>
        </w:rPr>
      </w:pPr>
      <w:r w:rsidRPr="00BD67BF">
        <w:rPr>
          <w:sz w:val="22"/>
        </w:rPr>
        <w:t>Z těchto důvodů dohodly se smluvní strany na uzavření Smlouvy.</w:t>
      </w:r>
    </w:p>
    <w:p w:rsidRPr="0088622F" w:rsidR="007E30C9" w:rsidP="007E30C9" w:rsidRDefault="00BD67BF">
      <w:pPr>
        <w:pStyle w:val="Nadpis2"/>
        <w:numPr>
          <w:ilvl w:val="1"/>
          <w:numId w:val="9"/>
        </w:numPr>
        <w:ind w:left="0"/>
        <w:rPr>
          <w:sz w:val="22"/>
        </w:rPr>
      </w:pPr>
      <w:r w:rsidRPr="00BD67BF">
        <w:rPr>
          <w:sz w:val="22"/>
        </w:rPr>
        <w:t xml:space="preserve">Smlouva je určena k poskytování služeb Poskytovatelem Zadavateli (Zadavateli). Poskytovatel bude podle pokynů Zadavatele poskytovat zajištění školení zaměstnanců dle Smlouvy na dobu určitou. Zadavatel bude platit za poskytnuté a fakturované služby Poskytovateli. Cílem Smlouvy je úplatný vztah mezi Poskytovatelem vzdělávacích služeb </w:t>
      </w:r>
      <w:r w:rsidR="00AA4ACB">
        <w:rPr>
          <w:sz w:val="22"/>
        </w:rPr>
        <w:br/>
      </w:r>
      <w:r w:rsidRPr="00BD67BF">
        <w:rPr>
          <w:sz w:val="22"/>
        </w:rPr>
        <w:t>a Zadavatelem těchto služeb na dobu určitou.</w:t>
      </w:r>
    </w:p>
    <w:p w:rsidRPr="00D30ECC" w:rsidR="00500F52" w:rsidP="00141BB6" w:rsidRDefault="007E6027">
      <w:pPr>
        <w:pStyle w:val="Nadpis1"/>
        <w:ind w:left="0"/>
      </w:pPr>
      <w:r w:rsidRPr="00D30ECC">
        <w:t>Předmět S</w:t>
      </w:r>
      <w:r w:rsidRPr="00D30ECC" w:rsidR="00372D49">
        <w:t>mlouvy</w:t>
      </w:r>
    </w:p>
    <w:p w:rsidRPr="00C43529" w:rsidR="00372D49" w:rsidP="00342A8C" w:rsidRDefault="00BD67BF">
      <w:pPr>
        <w:pStyle w:val="Nadpis2"/>
        <w:numPr>
          <w:ilvl w:val="1"/>
          <w:numId w:val="8"/>
        </w:numPr>
        <w:ind w:left="0"/>
        <w:rPr>
          <w:sz w:val="22"/>
          <w:szCs w:val="22"/>
        </w:rPr>
      </w:pPr>
      <w:r w:rsidRPr="00BD67BF">
        <w:rPr>
          <w:sz w:val="22"/>
          <w:szCs w:val="22"/>
        </w:rPr>
        <w:t>Předmětem Smlouvy je závazek Poskytovatele poskytnout Zadavateli za podmínek uvedených ve Smlouvě řádně a včas služby specifikované v odst. 2 tohoto článku a závazek Zadavatele za řádně poskytnuté služby dle Smlouvy zaplatit Poskytovateli sjednanou cenu dle čl. VII. Smlouvy a způsobem dle čl. VIII. Smlouvy.</w:t>
      </w:r>
    </w:p>
    <w:p w:rsidRPr="002D0D47" w:rsidR="00BD67BF" w:rsidP="0088622F" w:rsidRDefault="00BD67BF">
      <w:pPr>
        <w:pStyle w:val="Nadpis2"/>
        <w:numPr>
          <w:ilvl w:val="1"/>
          <w:numId w:val="19"/>
        </w:numPr>
        <w:ind w:left="0"/>
        <w:rPr>
          <w:rStyle w:val="apple-style-span"/>
          <w:rFonts w:asciiTheme="majorHAnsi" w:hAnsiTheme="majorHAnsi"/>
          <w:sz w:val="22"/>
          <w:szCs w:val="22"/>
        </w:rPr>
      </w:pPr>
      <w:r w:rsidRPr="00914297">
        <w:rPr>
          <w:sz w:val="22"/>
          <w:szCs w:val="22"/>
        </w:rPr>
        <w:t>Poskytovatel bude Zadavateli poskytovat tyto služby – komplexní zajištění vzdělávání pro zadavatele</w:t>
      </w:r>
      <w:r w:rsidR="006D1EF3">
        <w:rPr>
          <w:sz w:val="22"/>
          <w:szCs w:val="22"/>
        </w:rPr>
        <w:t xml:space="preserve"> včetně místa, prostor pro kurz a</w:t>
      </w:r>
      <w:r w:rsidRPr="00914297" w:rsidR="005178E0">
        <w:rPr>
          <w:sz w:val="22"/>
          <w:szCs w:val="22"/>
        </w:rPr>
        <w:t xml:space="preserve">  </w:t>
      </w:r>
      <w:r w:rsidRPr="00914297">
        <w:rPr>
          <w:sz w:val="22"/>
          <w:szCs w:val="22"/>
        </w:rPr>
        <w:t>občerstvení pro účastníky</w:t>
      </w:r>
      <w:r w:rsidR="006D1EF3">
        <w:rPr>
          <w:sz w:val="22"/>
          <w:szCs w:val="22"/>
        </w:rPr>
        <w:t xml:space="preserve"> (ve všech případech)</w:t>
      </w:r>
      <w:r w:rsidRPr="00914297">
        <w:rPr>
          <w:sz w:val="22"/>
          <w:szCs w:val="22"/>
        </w:rPr>
        <w:t>, v </w:t>
      </w:r>
      <w:r w:rsidRPr="002D0D47">
        <w:rPr>
          <w:rFonts w:asciiTheme="majorHAnsi" w:hAnsiTheme="majorHAnsi"/>
          <w:sz w:val="22"/>
          <w:szCs w:val="22"/>
        </w:rPr>
        <w:t>rozsahu dle technických podmínek</w:t>
      </w:r>
      <w:r w:rsidRPr="002D0D47">
        <w:rPr>
          <w:rStyle w:val="apple-style-span"/>
          <w:rFonts w:asciiTheme="majorHAnsi" w:hAnsiTheme="majorHAnsi"/>
          <w:sz w:val="22"/>
          <w:szCs w:val="22"/>
        </w:rPr>
        <w:t xml:space="preserve">. </w:t>
      </w:r>
      <w:r w:rsidRPr="002D0D47" w:rsidR="002D0D47">
        <w:rPr>
          <w:rStyle w:val="apple-style-span"/>
          <w:rFonts w:asciiTheme="majorHAnsi" w:hAnsiTheme="majorHAnsi"/>
          <w:sz w:val="22"/>
          <w:szCs w:val="22"/>
        </w:rPr>
        <w:t>Komplexním zajištěním vzdělávání je myšleno zejména:</w:t>
      </w:r>
    </w:p>
    <w:p w:rsidRPr="002D0D47" w:rsidR="002D0D47" w:rsidP="002D0D47" w:rsidRDefault="002D0D47">
      <w:pPr>
        <w:pStyle w:val="Odstavecseseznamem"/>
        <w:widowControl w:val="false"/>
        <w:numPr>
          <w:ilvl w:val="0"/>
          <w:numId w:val="50"/>
        </w:numPr>
        <w:tabs>
          <w:tab w:val="left" w:pos="709"/>
        </w:tabs>
        <w:autoSpaceDE w:val="false"/>
        <w:autoSpaceDN w:val="false"/>
        <w:spacing w:after="0" w:line="226" w:lineRule="exact"/>
        <w:ind w:left="709"/>
        <w:jc w:val="both"/>
        <w:rPr>
          <w:rFonts w:ascii="Cambria" w:hAnsi="Cambria"/>
        </w:rPr>
      </w:pPr>
      <w:r w:rsidRPr="002D0D47">
        <w:rPr>
          <w:rFonts w:ascii="Cambria" w:hAnsi="Cambria"/>
        </w:rPr>
        <w:t>příprava a realizace kurzů za účasti kompetentního</w:t>
      </w:r>
      <w:r w:rsidRPr="002D0D47">
        <w:rPr>
          <w:rFonts w:ascii="Cambria" w:hAnsi="Cambria"/>
          <w:spacing w:val="-8"/>
        </w:rPr>
        <w:t xml:space="preserve"> </w:t>
      </w:r>
      <w:r w:rsidRPr="002D0D47">
        <w:rPr>
          <w:rFonts w:ascii="Cambria" w:hAnsi="Cambria"/>
        </w:rPr>
        <w:t>lektora,</w:t>
      </w:r>
    </w:p>
    <w:p w:rsidRPr="002D0D47" w:rsidR="002D0D47" w:rsidP="002D0D47" w:rsidRDefault="002D0D47">
      <w:pPr>
        <w:pStyle w:val="Odstavecseseznamem"/>
        <w:widowControl w:val="false"/>
        <w:numPr>
          <w:ilvl w:val="0"/>
          <w:numId w:val="50"/>
        </w:numPr>
        <w:tabs>
          <w:tab w:val="left" w:pos="709"/>
        </w:tabs>
        <w:autoSpaceDE w:val="false"/>
        <w:autoSpaceDN w:val="false"/>
        <w:spacing w:before="3" w:after="0" w:line="240" w:lineRule="auto"/>
        <w:ind w:left="709"/>
        <w:jc w:val="both"/>
        <w:rPr>
          <w:rFonts w:ascii="Cambria" w:hAnsi="Cambria"/>
        </w:rPr>
      </w:pPr>
      <w:r w:rsidRPr="002D0D47">
        <w:rPr>
          <w:rFonts w:ascii="Cambria" w:hAnsi="Cambria"/>
        </w:rPr>
        <w:t>odborné proškolení účastníků kurzů kompetentním</w:t>
      </w:r>
      <w:r w:rsidRPr="002D0D47">
        <w:rPr>
          <w:rFonts w:ascii="Cambria" w:hAnsi="Cambria"/>
          <w:spacing w:val="-9"/>
        </w:rPr>
        <w:t xml:space="preserve"> </w:t>
      </w:r>
      <w:r w:rsidRPr="002D0D47">
        <w:rPr>
          <w:rFonts w:ascii="Cambria" w:hAnsi="Cambria"/>
        </w:rPr>
        <w:t>lektorem,</w:t>
      </w:r>
    </w:p>
    <w:p w:rsidRPr="002D0D47" w:rsidR="002D0D47" w:rsidP="002D0D47" w:rsidRDefault="002D0D47">
      <w:pPr>
        <w:pStyle w:val="Odstavecseseznamem"/>
        <w:widowControl w:val="false"/>
        <w:numPr>
          <w:ilvl w:val="0"/>
          <w:numId w:val="50"/>
        </w:numPr>
        <w:tabs>
          <w:tab w:val="left" w:pos="709"/>
        </w:tabs>
        <w:autoSpaceDE w:val="false"/>
        <w:autoSpaceDN w:val="false"/>
        <w:spacing w:after="0" w:line="240" w:lineRule="auto"/>
        <w:ind w:left="709" w:right="245" w:hanging="360"/>
        <w:jc w:val="both"/>
        <w:rPr>
          <w:rFonts w:ascii="Cambria" w:hAnsi="Cambria"/>
        </w:rPr>
      </w:pPr>
      <w:r w:rsidRPr="002D0D47">
        <w:rPr>
          <w:rFonts w:ascii="Cambria" w:hAnsi="Cambria"/>
        </w:rPr>
        <w:t xml:space="preserve">poskytnutí studijních materiálů účastníkům kurzů s nutností dodržení pravidel pro publicitu v souladu s požadavky Operačního programu Zaměstnanost, zadavatel si vyhrazuje právo zveřejnit studijní materiály na webových stránkách </w:t>
      </w:r>
      <w:r w:rsidRPr="002D0D47">
        <w:rPr>
          <w:rFonts w:ascii="Cambria" w:hAnsi="Cambria"/>
          <w:spacing w:val="2"/>
        </w:rPr>
        <w:t xml:space="preserve">pro </w:t>
      </w:r>
      <w:r w:rsidRPr="002D0D47">
        <w:rPr>
          <w:rFonts w:ascii="Cambria" w:hAnsi="Cambria"/>
        </w:rPr>
        <w:t>další</w:t>
      </w:r>
      <w:r w:rsidRPr="002D0D47">
        <w:rPr>
          <w:rFonts w:ascii="Cambria" w:hAnsi="Cambria"/>
          <w:spacing w:val="-19"/>
        </w:rPr>
        <w:t xml:space="preserve"> </w:t>
      </w:r>
      <w:r w:rsidRPr="002D0D47">
        <w:rPr>
          <w:rFonts w:ascii="Cambria" w:hAnsi="Cambria"/>
        </w:rPr>
        <w:t>využití,</w:t>
      </w:r>
    </w:p>
    <w:p w:rsidRPr="002D0D47" w:rsidR="002D0D47" w:rsidP="002D0D47" w:rsidRDefault="002D0D47">
      <w:pPr>
        <w:pStyle w:val="Odstavecseseznamem"/>
        <w:widowControl w:val="false"/>
        <w:numPr>
          <w:ilvl w:val="0"/>
          <w:numId w:val="50"/>
        </w:numPr>
        <w:tabs>
          <w:tab w:val="left" w:pos="709"/>
        </w:tabs>
        <w:autoSpaceDE w:val="false"/>
        <w:autoSpaceDN w:val="false"/>
        <w:spacing w:after="0" w:line="240" w:lineRule="auto"/>
        <w:ind w:left="709" w:right="245" w:hanging="360"/>
        <w:jc w:val="both"/>
        <w:rPr>
          <w:rFonts w:ascii="Cambria" w:hAnsi="Cambria"/>
        </w:rPr>
      </w:pPr>
      <w:r w:rsidRPr="002D0D47">
        <w:rPr>
          <w:rFonts w:ascii="Cambria" w:hAnsi="Cambria"/>
        </w:rPr>
        <w:t>předložení osnov jednotlivých kurzů, a to minimálně 10 pracovních dnů před zahájením jejich realizace,</w:t>
      </w:r>
    </w:p>
    <w:p w:rsidRPr="002D0D47" w:rsidR="002D0D47" w:rsidP="002D0D47" w:rsidRDefault="002D0D47">
      <w:pPr>
        <w:pStyle w:val="Odstavecseseznamem"/>
        <w:widowControl w:val="false"/>
        <w:numPr>
          <w:ilvl w:val="0"/>
          <w:numId w:val="50"/>
        </w:numPr>
        <w:tabs>
          <w:tab w:val="left" w:pos="709"/>
        </w:tabs>
        <w:autoSpaceDE w:val="false"/>
        <w:autoSpaceDN w:val="false"/>
        <w:spacing w:before="1" w:after="0" w:line="240" w:lineRule="auto"/>
        <w:ind w:left="709" w:right="236" w:hanging="360"/>
        <w:jc w:val="both"/>
        <w:rPr>
          <w:rFonts w:ascii="Cambria" w:hAnsi="Cambria"/>
        </w:rPr>
      </w:pPr>
      <w:r w:rsidRPr="002D0D47">
        <w:rPr>
          <w:rFonts w:ascii="Cambria" w:hAnsi="Cambria"/>
        </w:rPr>
        <w:t>tisk</w:t>
      </w:r>
      <w:r w:rsidRPr="002D0D47">
        <w:rPr>
          <w:rFonts w:ascii="Cambria" w:hAnsi="Cambria"/>
          <w:spacing w:val="-16"/>
        </w:rPr>
        <w:t xml:space="preserve"> </w:t>
      </w:r>
      <w:r w:rsidRPr="002D0D47">
        <w:rPr>
          <w:rFonts w:ascii="Cambria" w:hAnsi="Cambria"/>
        </w:rPr>
        <w:t>a</w:t>
      </w:r>
      <w:r w:rsidRPr="002D0D47">
        <w:rPr>
          <w:rFonts w:ascii="Cambria" w:hAnsi="Cambria"/>
          <w:spacing w:val="-17"/>
        </w:rPr>
        <w:t xml:space="preserve"> </w:t>
      </w:r>
      <w:r w:rsidRPr="002D0D47">
        <w:rPr>
          <w:rFonts w:ascii="Cambria" w:hAnsi="Cambria"/>
        </w:rPr>
        <w:t>distribuci</w:t>
      </w:r>
      <w:r w:rsidRPr="002D0D47">
        <w:rPr>
          <w:rFonts w:ascii="Cambria" w:hAnsi="Cambria"/>
          <w:spacing w:val="-18"/>
        </w:rPr>
        <w:t xml:space="preserve"> </w:t>
      </w:r>
      <w:r w:rsidRPr="002D0D47">
        <w:rPr>
          <w:rFonts w:ascii="Cambria" w:hAnsi="Cambria"/>
        </w:rPr>
        <w:t>materiálů</w:t>
      </w:r>
      <w:r w:rsidRPr="002D0D47">
        <w:rPr>
          <w:rFonts w:ascii="Cambria" w:hAnsi="Cambria"/>
          <w:spacing w:val="-17"/>
        </w:rPr>
        <w:t xml:space="preserve"> </w:t>
      </w:r>
      <w:r w:rsidRPr="002D0D47">
        <w:rPr>
          <w:rFonts w:ascii="Cambria" w:hAnsi="Cambria"/>
        </w:rPr>
        <w:t>pro</w:t>
      </w:r>
      <w:r w:rsidRPr="002D0D47">
        <w:rPr>
          <w:rFonts w:ascii="Cambria" w:hAnsi="Cambria"/>
          <w:spacing w:val="-17"/>
        </w:rPr>
        <w:t xml:space="preserve"> </w:t>
      </w:r>
      <w:r w:rsidRPr="002D0D47">
        <w:rPr>
          <w:rFonts w:ascii="Cambria" w:hAnsi="Cambria"/>
        </w:rPr>
        <w:t>účastníky</w:t>
      </w:r>
      <w:r w:rsidRPr="002D0D47">
        <w:rPr>
          <w:rFonts w:ascii="Cambria" w:hAnsi="Cambria"/>
          <w:spacing w:val="-16"/>
        </w:rPr>
        <w:t xml:space="preserve"> </w:t>
      </w:r>
      <w:r w:rsidRPr="002D0D47">
        <w:rPr>
          <w:rFonts w:ascii="Cambria" w:hAnsi="Cambria"/>
        </w:rPr>
        <w:t>(sylaby</w:t>
      </w:r>
      <w:r w:rsidRPr="002D0D47">
        <w:rPr>
          <w:rFonts w:ascii="Cambria" w:hAnsi="Cambria"/>
          <w:spacing w:val="-16"/>
        </w:rPr>
        <w:t xml:space="preserve"> </w:t>
      </w:r>
      <w:r w:rsidRPr="002D0D47">
        <w:rPr>
          <w:rFonts w:ascii="Cambria" w:hAnsi="Cambria"/>
        </w:rPr>
        <w:t>školení,</w:t>
      </w:r>
      <w:r w:rsidRPr="002D0D47">
        <w:rPr>
          <w:rFonts w:ascii="Cambria" w:hAnsi="Cambria"/>
          <w:spacing w:val="-15"/>
        </w:rPr>
        <w:t xml:space="preserve"> </w:t>
      </w:r>
      <w:r w:rsidRPr="002D0D47">
        <w:rPr>
          <w:rFonts w:ascii="Cambria" w:hAnsi="Cambria"/>
        </w:rPr>
        <w:t>tištěné</w:t>
      </w:r>
      <w:r w:rsidRPr="002D0D47">
        <w:rPr>
          <w:rFonts w:ascii="Cambria" w:hAnsi="Cambria"/>
          <w:spacing w:val="-17"/>
        </w:rPr>
        <w:t xml:space="preserve"> </w:t>
      </w:r>
      <w:r w:rsidRPr="002D0D47">
        <w:rPr>
          <w:rFonts w:ascii="Cambria" w:hAnsi="Cambria"/>
        </w:rPr>
        <w:t>prezentace),</w:t>
      </w:r>
      <w:r w:rsidRPr="002D0D47">
        <w:rPr>
          <w:rFonts w:ascii="Cambria" w:hAnsi="Cambria"/>
          <w:spacing w:val="-16"/>
        </w:rPr>
        <w:t xml:space="preserve"> </w:t>
      </w:r>
      <w:r w:rsidRPr="002D0D47">
        <w:rPr>
          <w:rFonts w:ascii="Cambria" w:hAnsi="Cambria"/>
        </w:rPr>
        <w:t>sylaby</w:t>
      </w:r>
      <w:r w:rsidRPr="002D0D47">
        <w:rPr>
          <w:rFonts w:ascii="Cambria" w:hAnsi="Cambria"/>
          <w:spacing w:val="-9"/>
        </w:rPr>
        <w:t xml:space="preserve"> </w:t>
      </w:r>
      <w:r w:rsidRPr="002D0D47">
        <w:rPr>
          <w:rFonts w:ascii="Cambria" w:hAnsi="Cambria"/>
        </w:rPr>
        <w:t>a</w:t>
      </w:r>
      <w:r w:rsidRPr="002D0D47">
        <w:rPr>
          <w:rFonts w:ascii="Cambria" w:hAnsi="Cambria"/>
          <w:spacing w:val="-17"/>
        </w:rPr>
        <w:t xml:space="preserve"> </w:t>
      </w:r>
      <w:r w:rsidRPr="002D0D47">
        <w:rPr>
          <w:rFonts w:ascii="Cambria" w:hAnsi="Cambria"/>
        </w:rPr>
        <w:t>prezentace lze tisknout</w:t>
      </w:r>
      <w:r w:rsidRPr="002D0D47">
        <w:rPr>
          <w:rFonts w:ascii="Cambria" w:hAnsi="Cambria"/>
          <w:spacing w:val="-7"/>
        </w:rPr>
        <w:t xml:space="preserve"> </w:t>
      </w:r>
      <w:r w:rsidRPr="002D0D47">
        <w:rPr>
          <w:rFonts w:ascii="Cambria" w:hAnsi="Cambria"/>
        </w:rPr>
        <w:t>černobíle,</w:t>
      </w:r>
    </w:p>
    <w:p w:rsidRPr="002D0D47" w:rsidR="002D0D47" w:rsidP="002D0D47" w:rsidRDefault="002D0D47">
      <w:pPr>
        <w:pStyle w:val="Odstavecseseznamem"/>
        <w:widowControl w:val="false"/>
        <w:numPr>
          <w:ilvl w:val="0"/>
          <w:numId w:val="50"/>
        </w:numPr>
        <w:tabs>
          <w:tab w:val="left" w:pos="709"/>
        </w:tabs>
        <w:autoSpaceDE w:val="false"/>
        <w:autoSpaceDN w:val="false"/>
        <w:spacing w:after="0" w:line="226" w:lineRule="exact"/>
        <w:ind w:left="709"/>
        <w:jc w:val="both"/>
        <w:rPr>
          <w:rFonts w:ascii="Cambria" w:hAnsi="Cambria"/>
        </w:rPr>
      </w:pPr>
      <w:r w:rsidRPr="002D0D47">
        <w:rPr>
          <w:rFonts w:ascii="Cambria" w:hAnsi="Cambria"/>
        </w:rPr>
        <w:t>zajištění</w:t>
      </w:r>
      <w:r w:rsidRPr="002D0D47">
        <w:rPr>
          <w:rFonts w:ascii="Cambria" w:hAnsi="Cambria"/>
          <w:spacing w:val="-4"/>
        </w:rPr>
        <w:t xml:space="preserve"> </w:t>
      </w:r>
      <w:r w:rsidRPr="002D0D47">
        <w:rPr>
          <w:rFonts w:ascii="Cambria" w:hAnsi="Cambria"/>
        </w:rPr>
        <w:t>prezenční</w:t>
      </w:r>
      <w:r w:rsidRPr="002D0D47">
        <w:rPr>
          <w:rFonts w:ascii="Cambria" w:hAnsi="Cambria"/>
          <w:spacing w:val="-2"/>
        </w:rPr>
        <w:t xml:space="preserve"> </w:t>
      </w:r>
      <w:r w:rsidRPr="002D0D47">
        <w:rPr>
          <w:rFonts w:ascii="Cambria" w:hAnsi="Cambria"/>
        </w:rPr>
        <w:t>listiny</w:t>
      </w:r>
      <w:r w:rsidRPr="002D0D47">
        <w:rPr>
          <w:rFonts w:ascii="Cambria" w:hAnsi="Cambria"/>
          <w:spacing w:val="-3"/>
        </w:rPr>
        <w:t xml:space="preserve"> </w:t>
      </w:r>
      <w:r w:rsidRPr="002D0D47">
        <w:rPr>
          <w:rFonts w:ascii="Cambria" w:hAnsi="Cambria"/>
        </w:rPr>
        <w:t>z</w:t>
      </w:r>
      <w:r w:rsidRPr="002D0D47">
        <w:rPr>
          <w:rFonts w:ascii="Cambria" w:hAnsi="Cambria"/>
          <w:spacing w:val="-3"/>
        </w:rPr>
        <w:t xml:space="preserve"> </w:t>
      </w:r>
      <w:r w:rsidRPr="002D0D47">
        <w:rPr>
          <w:rFonts w:ascii="Cambria" w:hAnsi="Cambria"/>
        </w:rPr>
        <w:t>každého</w:t>
      </w:r>
      <w:r w:rsidRPr="002D0D47">
        <w:rPr>
          <w:rFonts w:ascii="Cambria" w:hAnsi="Cambria"/>
          <w:spacing w:val="-5"/>
        </w:rPr>
        <w:t xml:space="preserve"> </w:t>
      </w:r>
      <w:r w:rsidRPr="002D0D47">
        <w:rPr>
          <w:rFonts w:ascii="Cambria" w:hAnsi="Cambria"/>
        </w:rPr>
        <w:t>kurzu,</w:t>
      </w:r>
      <w:r w:rsidRPr="002D0D47">
        <w:rPr>
          <w:rFonts w:ascii="Cambria" w:hAnsi="Cambria"/>
          <w:spacing w:val="-4"/>
        </w:rPr>
        <w:t xml:space="preserve"> </w:t>
      </w:r>
      <w:r w:rsidRPr="002D0D47">
        <w:rPr>
          <w:rFonts w:ascii="Cambria" w:hAnsi="Cambria"/>
        </w:rPr>
        <w:t>která</w:t>
      </w:r>
      <w:r w:rsidRPr="002D0D47">
        <w:rPr>
          <w:rFonts w:ascii="Cambria" w:hAnsi="Cambria"/>
          <w:spacing w:val="-4"/>
        </w:rPr>
        <w:t xml:space="preserve"> </w:t>
      </w:r>
      <w:r w:rsidRPr="002D0D47">
        <w:rPr>
          <w:rFonts w:ascii="Cambria" w:hAnsi="Cambria"/>
        </w:rPr>
        <w:t>bude</w:t>
      </w:r>
      <w:r w:rsidRPr="002D0D47">
        <w:rPr>
          <w:rFonts w:ascii="Cambria" w:hAnsi="Cambria"/>
          <w:spacing w:val="-3"/>
        </w:rPr>
        <w:t xml:space="preserve"> </w:t>
      </w:r>
      <w:r w:rsidRPr="002D0D47">
        <w:rPr>
          <w:rFonts w:ascii="Cambria" w:hAnsi="Cambria"/>
        </w:rPr>
        <w:t>podepsána</w:t>
      </w:r>
      <w:r w:rsidRPr="002D0D47">
        <w:rPr>
          <w:rFonts w:ascii="Cambria" w:hAnsi="Cambria"/>
          <w:spacing w:val="-2"/>
        </w:rPr>
        <w:t xml:space="preserve"> </w:t>
      </w:r>
      <w:r w:rsidRPr="002D0D47">
        <w:rPr>
          <w:rFonts w:ascii="Cambria" w:hAnsi="Cambria"/>
        </w:rPr>
        <w:t>všemi</w:t>
      </w:r>
      <w:r w:rsidRPr="002D0D47">
        <w:rPr>
          <w:rFonts w:ascii="Cambria" w:hAnsi="Cambria"/>
          <w:spacing w:val="-3"/>
        </w:rPr>
        <w:t xml:space="preserve"> </w:t>
      </w:r>
      <w:r w:rsidRPr="002D0D47">
        <w:rPr>
          <w:rFonts w:ascii="Cambria" w:hAnsi="Cambria"/>
        </w:rPr>
        <w:t>účastníky</w:t>
      </w:r>
      <w:r w:rsidRPr="002D0D47">
        <w:rPr>
          <w:rFonts w:ascii="Cambria" w:hAnsi="Cambria"/>
          <w:spacing w:val="-2"/>
        </w:rPr>
        <w:t xml:space="preserve"> </w:t>
      </w:r>
      <w:r w:rsidRPr="002D0D47">
        <w:rPr>
          <w:rFonts w:ascii="Cambria" w:hAnsi="Cambria"/>
        </w:rPr>
        <w:t>a</w:t>
      </w:r>
      <w:r w:rsidRPr="002D0D47">
        <w:rPr>
          <w:rFonts w:ascii="Cambria" w:hAnsi="Cambria"/>
          <w:spacing w:val="-28"/>
        </w:rPr>
        <w:t xml:space="preserve"> </w:t>
      </w:r>
      <w:r w:rsidRPr="002D0D47">
        <w:rPr>
          <w:rFonts w:ascii="Cambria" w:hAnsi="Cambria"/>
        </w:rPr>
        <w:t>lektorem,</w:t>
      </w:r>
    </w:p>
    <w:p w:rsidRPr="002D0D47" w:rsidR="002D0D47" w:rsidP="002D0D47" w:rsidRDefault="002D0D47">
      <w:pPr>
        <w:pStyle w:val="Odstavecseseznamem"/>
        <w:widowControl w:val="false"/>
        <w:numPr>
          <w:ilvl w:val="0"/>
          <w:numId w:val="50"/>
        </w:numPr>
        <w:tabs>
          <w:tab w:val="left" w:pos="709"/>
        </w:tabs>
        <w:autoSpaceDE w:val="false"/>
        <w:autoSpaceDN w:val="false"/>
        <w:spacing w:before="1" w:after="0" w:line="240" w:lineRule="auto"/>
        <w:ind w:left="709" w:right="586" w:hanging="360"/>
        <w:jc w:val="both"/>
        <w:rPr>
          <w:rFonts w:ascii="Cambria" w:hAnsi="Cambria"/>
        </w:rPr>
      </w:pPr>
      <w:r w:rsidRPr="002D0D47">
        <w:rPr>
          <w:rFonts w:ascii="Cambria" w:hAnsi="Cambria"/>
        </w:rPr>
        <w:t>zajištění hodnotících dotazníků z kurzů a zpráv od lektorů, které budou sloužit pro evaluaci vzdělávání a zajistí zpětnou vazbu o kvalitě pořádaného</w:t>
      </w:r>
      <w:r w:rsidRPr="002D0D47">
        <w:rPr>
          <w:rFonts w:ascii="Cambria" w:hAnsi="Cambria"/>
          <w:spacing w:val="-8"/>
        </w:rPr>
        <w:t xml:space="preserve"> </w:t>
      </w:r>
      <w:r w:rsidRPr="002D0D47">
        <w:rPr>
          <w:rFonts w:ascii="Cambria" w:hAnsi="Cambria"/>
        </w:rPr>
        <w:t>kurzu,</w:t>
      </w:r>
    </w:p>
    <w:p w:rsidRPr="002D0D47" w:rsidR="002D0D47" w:rsidP="002D0D47" w:rsidRDefault="002D0D47">
      <w:pPr>
        <w:pStyle w:val="Odstavecseseznamem"/>
        <w:widowControl w:val="false"/>
        <w:numPr>
          <w:ilvl w:val="0"/>
          <w:numId w:val="50"/>
        </w:numPr>
        <w:tabs>
          <w:tab w:val="left" w:pos="709"/>
        </w:tabs>
        <w:autoSpaceDE w:val="false"/>
        <w:autoSpaceDN w:val="false"/>
        <w:spacing w:before="1" w:after="0" w:line="240" w:lineRule="auto"/>
        <w:ind w:left="709" w:right="401" w:hanging="360"/>
        <w:jc w:val="both"/>
        <w:rPr>
          <w:rFonts w:ascii="Cambria" w:hAnsi="Cambria"/>
        </w:rPr>
      </w:pPr>
      <w:r w:rsidRPr="002D0D47">
        <w:rPr>
          <w:rFonts w:ascii="Cambria" w:hAnsi="Cambria"/>
        </w:rPr>
        <w:t>zajištění</w:t>
      </w:r>
      <w:r w:rsidRPr="002D0D47">
        <w:rPr>
          <w:rFonts w:ascii="Cambria" w:hAnsi="Cambria"/>
          <w:spacing w:val="-4"/>
        </w:rPr>
        <w:t xml:space="preserve"> </w:t>
      </w:r>
      <w:r w:rsidRPr="002D0D47">
        <w:rPr>
          <w:rFonts w:ascii="Cambria" w:hAnsi="Cambria"/>
        </w:rPr>
        <w:t>osvědčení</w:t>
      </w:r>
      <w:r w:rsidRPr="002D0D47">
        <w:rPr>
          <w:rFonts w:ascii="Cambria" w:hAnsi="Cambria"/>
          <w:spacing w:val="-5"/>
        </w:rPr>
        <w:t xml:space="preserve"> </w:t>
      </w:r>
      <w:r w:rsidRPr="002D0D47">
        <w:rPr>
          <w:rFonts w:ascii="Cambria" w:hAnsi="Cambria"/>
        </w:rPr>
        <w:t>či</w:t>
      </w:r>
      <w:r w:rsidRPr="002D0D47">
        <w:rPr>
          <w:rFonts w:ascii="Cambria" w:hAnsi="Cambria"/>
          <w:spacing w:val="-5"/>
        </w:rPr>
        <w:t xml:space="preserve"> </w:t>
      </w:r>
      <w:r w:rsidRPr="002D0D47">
        <w:rPr>
          <w:rFonts w:ascii="Cambria" w:hAnsi="Cambria"/>
        </w:rPr>
        <w:t>certifikátu</w:t>
      </w:r>
      <w:r w:rsidRPr="002D0D47">
        <w:rPr>
          <w:rFonts w:ascii="Cambria" w:hAnsi="Cambria"/>
          <w:spacing w:val="-5"/>
        </w:rPr>
        <w:t xml:space="preserve"> </w:t>
      </w:r>
      <w:r w:rsidRPr="002D0D47">
        <w:rPr>
          <w:rFonts w:ascii="Cambria" w:hAnsi="Cambria"/>
        </w:rPr>
        <w:t>o</w:t>
      </w:r>
      <w:r w:rsidRPr="002D0D47">
        <w:rPr>
          <w:rFonts w:ascii="Cambria" w:hAnsi="Cambria"/>
          <w:spacing w:val="-2"/>
        </w:rPr>
        <w:t xml:space="preserve"> </w:t>
      </w:r>
      <w:r w:rsidRPr="002D0D47">
        <w:rPr>
          <w:rFonts w:ascii="Cambria" w:hAnsi="Cambria"/>
        </w:rPr>
        <w:t>absolvování</w:t>
      </w:r>
      <w:r w:rsidRPr="002D0D47">
        <w:rPr>
          <w:rFonts w:ascii="Cambria" w:hAnsi="Cambria"/>
          <w:spacing w:val="-5"/>
        </w:rPr>
        <w:t xml:space="preserve"> </w:t>
      </w:r>
      <w:r w:rsidRPr="002D0D47">
        <w:rPr>
          <w:rFonts w:ascii="Cambria" w:hAnsi="Cambria"/>
        </w:rPr>
        <w:t>z</w:t>
      </w:r>
      <w:r w:rsidRPr="002D0D47">
        <w:rPr>
          <w:rFonts w:ascii="Cambria" w:hAnsi="Cambria"/>
          <w:spacing w:val="-2"/>
        </w:rPr>
        <w:t xml:space="preserve"> </w:t>
      </w:r>
      <w:r w:rsidRPr="002D0D47">
        <w:rPr>
          <w:rFonts w:ascii="Cambria" w:hAnsi="Cambria"/>
        </w:rPr>
        <w:t>každého</w:t>
      </w:r>
      <w:r w:rsidRPr="002D0D47">
        <w:rPr>
          <w:rFonts w:ascii="Cambria" w:hAnsi="Cambria"/>
          <w:spacing w:val="-5"/>
        </w:rPr>
        <w:t xml:space="preserve"> </w:t>
      </w:r>
      <w:r w:rsidRPr="002D0D47">
        <w:rPr>
          <w:rFonts w:ascii="Cambria" w:hAnsi="Cambria"/>
        </w:rPr>
        <w:t>kurzu</w:t>
      </w:r>
      <w:r w:rsidRPr="002D0D47">
        <w:rPr>
          <w:rFonts w:ascii="Cambria" w:hAnsi="Cambria"/>
          <w:spacing w:val="-4"/>
        </w:rPr>
        <w:t xml:space="preserve"> </w:t>
      </w:r>
      <w:r w:rsidRPr="002D0D47">
        <w:rPr>
          <w:rFonts w:ascii="Cambria" w:hAnsi="Cambria"/>
        </w:rPr>
        <w:t>pro</w:t>
      </w:r>
      <w:r w:rsidRPr="002D0D47">
        <w:rPr>
          <w:rFonts w:ascii="Cambria" w:hAnsi="Cambria"/>
          <w:spacing w:val="-4"/>
        </w:rPr>
        <w:t xml:space="preserve"> </w:t>
      </w:r>
      <w:r w:rsidRPr="002D0D47">
        <w:rPr>
          <w:rFonts w:ascii="Cambria" w:hAnsi="Cambria"/>
        </w:rPr>
        <w:t>jednotlivé</w:t>
      </w:r>
      <w:r w:rsidRPr="002D0D47">
        <w:rPr>
          <w:rFonts w:ascii="Cambria" w:hAnsi="Cambria"/>
          <w:spacing w:val="-4"/>
        </w:rPr>
        <w:t xml:space="preserve"> </w:t>
      </w:r>
      <w:r w:rsidRPr="002D0D47">
        <w:rPr>
          <w:rFonts w:ascii="Cambria" w:hAnsi="Cambria"/>
        </w:rPr>
        <w:t>účastníky,</w:t>
      </w:r>
      <w:r w:rsidRPr="002D0D47">
        <w:rPr>
          <w:rFonts w:ascii="Cambria" w:hAnsi="Cambria"/>
          <w:spacing w:val="-4"/>
        </w:rPr>
        <w:t xml:space="preserve"> </w:t>
      </w:r>
      <w:r w:rsidRPr="002D0D47">
        <w:rPr>
          <w:rFonts w:ascii="Cambria" w:hAnsi="Cambria"/>
        </w:rPr>
        <w:t>a</w:t>
      </w:r>
      <w:r w:rsidRPr="002D0D47">
        <w:rPr>
          <w:rFonts w:ascii="Cambria" w:hAnsi="Cambria"/>
          <w:spacing w:val="-4"/>
        </w:rPr>
        <w:t xml:space="preserve"> </w:t>
      </w:r>
      <w:r w:rsidRPr="002D0D47">
        <w:rPr>
          <w:rFonts w:ascii="Cambria" w:hAnsi="Cambria"/>
        </w:rPr>
        <w:t>to vždy ve dvou vyhotoveních (v obou případech půjde o</w:t>
      </w:r>
      <w:r w:rsidRPr="002D0D47">
        <w:rPr>
          <w:rFonts w:ascii="Cambria" w:hAnsi="Cambria"/>
          <w:spacing w:val="-9"/>
        </w:rPr>
        <w:t xml:space="preserve"> </w:t>
      </w:r>
      <w:r w:rsidRPr="002D0D47">
        <w:rPr>
          <w:rFonts w:ascii="Cambria" w:hAnsi="Cambria"/>
        </w:rPr>
        <w:t>originál),</w:t>
      </w:r>
    </w:p>
    <w:p w:rsidRPr="002D0D47" w:rsidR="002D0D47" w:rsidP="002D0D47" w:rsidRDefault="002D0D47">
      <w:pPr>
        <w:pStyle w:val="Odstavecseseznamem"/>
        <w:widowControl w:val="false"/>
        <w:numPr>
          <w:ilvl w:val="0"/>
          <w:numId w:val="50"/>
        </w:numPr>
        <w:tabs>
          <w:tab w:val="left" w:pos="709"/>
        </w:tabs>
        <w:autoSpaceDE w:val="false"/>
        <w:autoSpaceDN w:val="false"/>
        <w:spacing w:after="0" w:line="228" w:lineRule="exact"/>
        <w:ind w:left="709"/>
        <w:jc w:val="both"/>
        <w:rPr>
          <w:rFonts w:ascii="Cambria" w:hAnsi="Cambria"/>
        </w:rPr>
      </w:pPr>
      <w:r w:rsidRPr="002D0D47">
        <w:rPr>
          <w:rFonts w:ascii="Cambria" w:hAnsi="Cambria"/>
        </w:rPr>
        <w:t>veškeré náklady spojené se zajištěním lektora (cestovné, ubytování, stravné</w:t>
      </w:r>
      <w:r w:rsidRPr="002D0D47">
        <w:rPr>
          <w:rFonts w:ascii="Cambria" w:hAnsi="Cambria"/>
          <w:spacing w:val="-26"/>
        </w:rPr>
        <w:t xml:space="preserve"> </w:t>
      </w:r>
      <w:r w:rsidRPr="002D0D47">
        <w:rPr>
          <w:rFonts w:ascii="Cambria" w:hAnsi="Cambria"/>
        </w:rPr>
        <w:t>apod.),</w:t>
      </w:r>
    </w:p>
    <w:p w:rsidR="002D0D47" w:rsidP="002D0D47" w:rsidRDefault="002D0D47">
      <w:pPr>
        <w:pStyle w:val="Odstavecseseznamem"/>
        <w:widowControl w:val="false"/>
        <w:numPr>
          <w:ilvl w:val="0"/>
          <w:numId w:val="50"/>
        </w:numPr>
        <w:tabs>
          <w:tab w:val="left" w:pos="709"/>
        </w:tabs>
        <w:autoSpaceDE w:val="false"/>
        <w:autoSpaceDN w:val="false"/>
        <w:spacing w:before="3" w:after="0" w:line="240" w:lineRule="auto"/>
        <w:ind w:left="709" w:right="275" w:hanging="360"/>
        <w:jc w:val="both"/>
        <w:rPr>
          <w:rFonts w:ascii="Cambria" w:hAnsi="Cambria"/>
        </w:rPr>
      </w:pPr>
      <w:r w:rsidRPr="002D0D47">
        <w:rPr>
          <w:rFonts w:ascii="Cambria" w:hAnsi="Cambria"/>
        </w:rPr>
        <w:t>zajištění</w:t>
      </w:r>
      <w:r w:rsidRPr="002D0D47">
        <w:rPr>
          <w:rFonts w:ascii="Cambria" w:hAnsi="Cambria"/>
          <w:spacing w:val="-14"/>
        </w:rPr>
        <w:t xml:space="preserve"> </w:t>
      </w:r>
      <w:r w:rsidRPr="002D0D47">
        <w:rPr>
          <w:rFonts w:ascii="Cambria" w:hAnsi="Cambria"/>
        </w:rPr>
        <w:t>počítačů</w:t>
      </w:r>
      <w:r w:rsidRPr="002D0D47">
        <w:rPr>
          <w:rFonts w:ascii="Cambria" w:hAnsi="Cambria"/>
          <w:spacing w:val="-12"/>
        </w:rPr>
        <w:t xml:space="preserve"> </w:t>
      </w:r>
      <w:r w:rsidRPr="002D0D47">
        <w:rPr>
          <w:rFonts w:ascii="Cambria" w:hAnsi="Cambria"/>
        </w:rPr>
        <w:t>pro</w:t>
      </w:r>
      <w:r w:rsidRPr="002D0D47">
        <w:rPr>
          <w:rFonts w:ascii="Cambria" w:hAnsi="Cambria"/>
          <w:spacing w:val="-11"/>
        </w:rPr>
        <w:t xml:space="preserve"> </w:t>
      </w:r>
      <w:r w:rsidRPr="002D0D47">
        <w:rPr>
          <w:rFonts w:ascii="Cambria" w:hAnsi="Cambria"/>
        </w:rPr>
        <w:t>účastníky</w:t>
      </w:r>
      <w:r w:rsidRPr="002D0D47">
        <w:rPr>
          <w:rFonts w:ascii="Cambria" w:hAnsi="Cambria"/>
          <w:spacing w:val="-18"/>
        </w:rPr>
        <w:t xml:space="preserve"> </w:t>
      </w:r>
      <w:r w:rsidRPr="002D0D47">
        <w:rPr>
          <w:rFonts w:ascii="Cambria" w:hAnsi="Cambria"/>
        </w:rPr>
        <w:t>školení,</w:t>
      </w:r>
      <w:r w:rsidRPr="002D0D47">
        <w:rPr>
          <w:rFonts w:ascii="Cambria" w:hAnsi="Cambria"/>
          <w:spacing w:val="-12"/>
        </w:rPr>
        <w:t xml:space="preserve"> </w:t>
      </w:r>
      <w:r w:rsidRPr="002D0D47">
        <w:rPr>
          <w:rFonts w:ascii="Cambria" w:hAnsi="Cambria"/>
        </w:rPr>
        <w:t>zajištění</w:t>
      </w:r>
      <w:r w:rsidRPr="002D0D47">
        <w:rPr>
          <w:rFonts w:ascii="Cambria" w:hAnsi="Cambria"/>
          <w:spacing w:val="-8"/>
        </w:rPr>
        <w:t xml:space="preserve"> </w:t>
      </w:r>
      <w:r w:rsidRPr="002D0D47">
        <w:rPr>
          <w:rFonts w:ascii="Cambria" w:hAnsi="Cambria"/>
        </w:rPr>
        <w:t>dalšího</w:t>
      </w:r>
      <w:r w:rsidRPr="002D0D47">
        <w:rPr>
          <w:rFonts w:ascii="Cambria" w:hAnsi="Cambria"/>
          <w:spacing w:val="-17"/>
        </w:rPr>
        <w:t xml:space="preserve"> </w:t>
      </w:r>
      <w:r w:rsidRPr="002D0D47">
        <w:rPr>
          <w:rFonts w:ascii="Cambria" w:hAnsi="Cambria"/>
        </w:rPr>
        <w:t>technického</w:t>
      </w:r>
      <w:r w:rsidRPr="002D0D47">
        <w:rPr>
          <w:rFonts w:ascii="Cambria" w:hAnsi="Cambria"/>
          <w:spacing w:val="-13"/>
        </w:rPr>
        <w:t xml:space="preserve"> </w:t>
      </w:r>
      <w:r w:rsidRPr="002D0D47">
        <w:rPr>
          <w:rFonts w:ascii="Cambria" w:hAnsi="Cambria"/>
        </w:rPr>
        <w:t>vybavení</w:t>
      </w:r>
      <w:r w:rsidRPr="002D0D47">
        <w:rPr>
          <w:rFonts w:ascii="Cambria" w:hAnsi="Cambria"/>
          <w:spacing w:val="-13"/>
        </w:rPr>
        <w:t xml:space="preserve"> </w:t>
      </w:r>
      <w:r w:rsidRPr="002D0D47">
        <w:rPr>
          <w:rFonts w:ascii="Cambria" w:hAnsi="Cambria"/>
        </w:rPr>
        <w:t>potřebného</w:t>
      </w:r>
      <w:r w:rsidRPr="002D0D47">
        <w:rPr>
          <w:rFonts w:ascii="Cambria" w:hAnsi="Cambria"/>
          <w:spacing w:val="-12"/>
        </w:rPr>
        <w:t xml:space="preserve"> </w:t>
      </w:r>
      <w:r w:rsidRPr="002D0D47">
        <w:rPr>
          <w:rFonts w:ascii="Cambria" w:hAnsi="Cambria"/>
        </w:rPr>
        <w:t>pro kvalitní vzdělávání.</w:t>
      </w:r>
    </w:p>
    <w:p w:rsidRPr="002D0D47" w:rsidR="002D0D47" w:rsidP="002D0D47" w:rsidRDefault="002D0D47">
      <w:pPr>
        <w:pStyle w:val="Odstavecseseznamem"/>
        <w:widowControl w:val="false"/>
        <w:tabs>
          <w:tab w:val="left" w:pos="709"/>
        </w:tabs>
        <w:autoSpaceDE w:val="false"/>
        <w:autoSpaceDN w:val="false"/>
        <w:spacing w:before="3" w:after="0" w:line="240" w:lineRule="auto"/>
        <w:ind w:left="709" w:right="275"/>
        <w:jc w:val="both"/>
        <w:rPr>
          <w:rFonts w:ascii="Cambria" w:hAnsi="Cambria"/>
        </w:rPr>
      </w:pPr>
    </w:p>
    <w:p w:rsidRPr="0088622F" w:rsidR="00345A3B" w:rsidP="00AD1BFF" w:rsidRDefault="00BD67BF">
      <w:pPr>
        <w:pStyle w:val="Nadpis2"/>
        <w:numPr>
          <w:ilvl w:val="1"/>
          <w:numId w:val="19"/>
        </w:numPr>
        <w:ind w:left="0"/>
        <w:rPr>
          <w:sz w:val="22"/>
          <w:szCs w:val="22"/>
        </w:rPr>
      </w:pPr>
      <w:r w:rsidRPr="00BD67BF">
        <w:rPr>
          <w:sz w:val="22"/>
          <w:szCs w:val="22"/>
        </w:rPr>
        <w:lastRenderedPageBreak/>
        <w:t>Zadavatel splní závazek založený Smlouvou tím, že řádně a včas zaplatí cenu za poskytnuté služby.</w:t>
      </w:r>
    </w:p>
    <w:p w:rsidRPr="00D30ECC" w:rsidR="00AE1950" w:rsidP="007B2E6C" w:rsidRDefault="00AE1950">
      <w:pPr>
        <w:pStyle w:val="Nadpis1"/>
        <w:numPr>
          <w:ilvl w:val="0"/>
          <w:numId w:val="36"/>
        </w:numPr>
        <w:ind w:left="0"/>
      </w:pPr>
      <w:r w:rsidRPr="00D30ECC">
        <w:t>Specifik</w:t>
      </w:r>
      <w:r w:rsidRPr="00D30ECC" w:rsidR="002365D2">
        <w:t>ace předmětu Smlouvy</w:t>
      </w:r>
    </w:p>
    <w:p w:rsidRPr="002E4432" w:rsidR="00E5001D" w:rsidP="00643F69" w:rsidRDefault="00BD67BF">
      <w:pPr>
        <w:pStyle w:val="Nadpis2"/>
        <w:numPr>
          <w:ilvl w:val="1"/>
          <w:numId w:val="12"/>
        </w:numPr>
        <w:ind w:left="0"/>
        <w:rPr>
          <w:rFonts w:ascii="Calibri" w:hAnsi="Calibri"/>
          <w:sz w:val="20"/>
          <w:szCs w:val="22"/>
        </w:rPr>
      </w:pPr>
      <w:r w:rsidRPr="00BD67BF">
        <w:t>P</w:t>
      </w:r>
      <w:r w:rsidRPr="002E4432">
        <w:rPr>
          <w:sz w:val="22"/>
        </w:rPr>
        <w:t xml:space="preserve">ředmětem Smlouvy a těchto obchodních podmínek je poskytování služeb v rámci projektu spolufinancovaného z prostředků Evropského sociálního fondu prostřednictvím Operačního programu Zaměstnanost. </w:t>
      </w:r>
    </w:p>
    <w:p w:rsidRPr="00D30ECC" w:rsidR="00372D49" w:rsidP="007B2E6C" w:rsidRDefault="00372D49">
      <w:pPr>
        <w:pStyle w:val="Nadpis1"/>
        <w:numPr>
          <w:ilvl w:val="0"/>
          <w:numId w:val="36"/>
        </w:numPr>
        <w:ind w:left="0"/>
      </w:pPr>
      <w:r w:rsidRPr="00D30ECC">
        <w:t>Doba plnění</w:t>
      </w:r>
    </w:p>
    <w:p w:rsidRPr="00413250" w:rsidR="00A67398" w:rsidP="00342A8C" w:rsidRDefault="00BD67BF">
      <w:pPr>
        <w:pStyle w:val="Nadpis2"/>
        <w:numPr>
          <w:ilvl w:val="1"/>
          <w:numId w:val="7"/>
        </w:numPr>
        <w:ind w:left="0"/>
        <w:rPr>
          <w:sz w:val="22"/>
        </w:rPr>
      </w:pPr>
      <w:r w:rsidRPr="00BD67BF">
        <w:rPr>
          <w:sz w:val="22"/>
        </w:rPr>
        <w:t>Smlouva se uzavírá na dobu určitou ode dne její platnosti a účinnosti do provedení předmětu této smlouvy.</w:t>
      </w:r>
    </w:p>
    <w:p w:rsidRPr="00413250" w:rsidR="00657A6F" w:rsidP="00342A8C" w:rsidRDefault="00BD67BF">
      <w:pPr>
        <w:pStyle w:val="Nadpis2"/>
        <w:numPr>
          <w:ilvl w:val="1"/>
          <w:numId w:val="7"/>
        </w:numPr>
        <w:ind w:left="0"/>
        <w:rPr>
          <w:sz w:val="22"/>
        </w:rPr>
      </w:pPr>
      <w:r w:rsidRPr="00BD67BF">
        <w:rPr>
          <w:sz w:val="22"/>
        </w:rPr>
        <w:t>Zadavatel je oprávněn při zadávání jednotlivých dílčích služeb Poskytovateli nastavit maximální možnou lhůtu pro poskytnutí daných služeb Poskytovatelem, podle bodu XI. Smlouvy.</w:t>
      </w:r>
    </w:p>
    <w:p w:rsidRPr="00413250" w:rsidR="00372D49" w:rsidP="00657A6F" w:rsidRDefault="00BD67BF">
      <w:pPr>
        <w:pStyle w:val="Nadpis2"/>
        <w:numPr>
          <w:ilvl w:val="1"/>
          <w:numId w:val="7"/>
        </w:numPr>
        <w:ind w:left="0"/>
        <w:rPr>
          <w:sz w:val="22"/>
        </w:rPr>
      </w:pPr>
      <w:r w:rsidRPr="00BD67BF">
        <w:rPr>
          <w:sz w:val="22"/>
        </w:rPr>
        <w:t>K zahájení poskytování služeb, bude Poskytovatel vyzván písemně Zadavatelem. Jestliže nebude Poskytovatel vyzván k zahájení poskytování služeb nejpozději ve lhůtě do 4 měsíců ode dne uzavření Smlouvy, může Poskytovatel začít poskytovat služby dle této smlouvy.</w:t>
      </w:r>
    </w:p>
    <w:p w:rsidRPr="00D30ECC" w:rsidR="00372D49" w:rsidP="007B2E6C" w:rsidRDefault="00372D49">
      <w:pPr>
        <w:pStyle w:val="Nadpis1"/>
        <w:numPr>
          <w:ilvl w:val="0"/>
          <w:numId w:val="36"/>
        </w:numPr>
        <w:ind w:left="0"/>
      </w:pPr>
      <w:r w:rsidRPr="00D30ECC">
        <w:t>Místo plnění</w:t>
      </w:r>
    </w:p>
    <w:p w:rsidRPr="00D30ECC" w:rsidR="003A2E41" w:rsidP="00652E98" w:rsidRDefault="003A2E41">
      <w:pPr>
        <w:pStyle w:val="Nadpis2"/>
        <w:numPr>
          <w:ilvl w:val="0"/>
          <w:numId w:val="0"/>
        </w:numPr>
        <w:rPr>
          <w:sz w:val="2"/>
        </w:rPr>
      </w:pPr>
    </w:p>
    <w:p w:rsidRPr="00E3265F" w:rsidR="0088622F" w:rsidP="0088622F" w:rsidRDefault="0088622F">
      <w:pPr>
        <w:pStyle w:val="Bezmezer"/>
        <w:numPr>
          <w:ilvl w:val="0"/>
          <w:numId w:val="46"/>
        </w:numPr>
        <w:ind w:left="0" w:firstLine="0"/>
        <w:rPr>
          <w:sz w:val="22"/>
        </w:rPr>
      </w:pPr>
      <w:bookmarkStart w:name="_GoBack" w:id="1"/>
      <w:bookmarkEnd w:id="1"/>
      <w:r w:rsidRPr="00E3265F">
        <w:rPr>
          <w:sz w:val="22"/>
        </w:rPr>
        <w:t xml:space="preserve">Místem realizace projektu jsou pobočky společnosti </w:t>
      </w:r>
      <w:proofErr w:type="spellStart"/>
      <w:r w:rsidRPr="00E3265F">
        <w:rPr>
          <w:sz w:val="22"/>
        </w:rPr>
        <w:t>Comdata</w:t>
      </w:r>
      <w:proofErr w:type="spellEnd"/>
      <w:r w:rsidRPr="00E3265F">
        <w:rPr>
          <w:sz w:val="22"/>
        </w:rPr>
        <w:t xml:space="preserve"> </w:t>
      </w:r>
      <w:proofErr w:type="spellStart"/>
      <w:r w:rsidRPr="00E3265F">
        <w:rPr>
          <w:sz w:val="22"/>
        </w:rPr>
        <w:t>Czech</w:t>
      </w:r>
      <w:proofErr w:type="spellEnd"/>
      <w:r>
        <w:rPr>
          <w:sz w:val="22"/>
        </w:rPr>
        <w:t>:</w:t>
      </w:r>
    </w:p>
    <w:p w:rsidRPr="0088622F" w:rsidR="0088622F" w:rsidP="0088622F" w:rsidRDefault="0088622F">
      <w:pPr>
        <w:pStyle w:val="Bezmezer"/>
        <w:spacing w:after="0" w:line="240" w:lineRule="auto"/>
        <w:rPr>
          <w:sz w:val="22"/>
        </w:rPr>
      </w:pPr>
      <w:r w:rsidRPr="00E3265F">
        <w:rPr>
          <w:sz w:val="22"/>
        </w:rPr>
        <w:t>CZ051</w:t>
      </w:r>
      <w:r w:rsidRPr="0088622F">
        <w:rPr>
          <w:sz w:val="22"/>
        </w:rPr>
        <w:tab/>
        <w:t>Liberecký kraj</w:t>
      </w:r>
    </w:p>
    <w:p w:rsidRPr="0088622F" w:rsidR="0088622F" w:rsidP="0088622F" w:rsidRDefault="0088622F">
      <w:pPr>
        <w:pStyle w:val="Bezmezer"/>
        <w:spacing w:after="0" w:line="240" w:lineRule="auto"/>
        <w:rPr>
          <w:sz w:val="22"/>
        </w:rPr>
      </w:pPr>
      <w:r w:rsidRPr="0088622F">
        <w:rPr>
          <w:sz w:val="22"/>
        </w:rPr>
        <w:t xml:space="preserve">CZ052 </w:t>
      </w:r>
      <w:r w:rsidRPr="0088622F">
        <w:rPr>
          <w:sz w:val="22"/>
        </w:rPr>
        <w:tab/>
      </w:r>
      <w:proofErr w:type="spellStart"/>
      <w:r w:rsidRPr="0088622F">
        <w:rPr>
          <w:sz w:val="22"/>
        </w:rPr>
        <w:t>Královehradecký</w:t>
      </w:r>
      <w:proofErr w:type="spellEnd"/>
      <w:r w:rsidRPr="0088622F">
        <w:rPr>
          <w:sz w:val="22"/>
        </w:rPr>
        <w:t xml:space="preserve"> kraj</w:t>
      </w:r>
    </w:p>
    <w:p w:rsidRPr="0088622F" w:rsidR="0088622F" w:rsidP="0088622F" w:rsidRDefault="0088622F">
      <w:pPr>
        <w:pStyle w:val="Bezmezer"/>
        <w:spacing w:after="0" w:line="240" w:lineRule="auto"/>
        <w:rPr>
          <w:sz w:val="22"/>
        </w:rPr>
      </w:pPr>
      <w:r w:rsidRPr="0088622F">
        <w:rPr>
          <w:sz w:val="22"/>
        </w:rPr>
        <w:t xml:space="preserve">CZ053 </w:t>
      </w:r>
      <w:r w:rsidRPr="0088622F">
        <w:rPr>
          <w:sz w:val="22"/>
        </w:rPr>
        <w:tab/>
        <w:t>Pardubický kraj</w:t>
      </w:r>
    </w:p>
    <w:p w:rsidRPr="0088622F" w:rsidR="0088622F" w:rsidP="0088622F" w:rsidRDefault="0088622F">
      <w:pPr>
        <w:pStyle w:val="Bezmezer"/>
        <w:spacing w:after="0" w:line="240" w:lineRule="auto"/>
        <w:rPr>
          <w:sz w:val="22"/>
        </w:rPr>
      </w:pPr>
      <w:r w:rsidRPr="0088622F">
        <w:rPr>
          <w:sz w:val="22"/>
        </w:rPr>
        <w:t xml:space="preserve">CZ063 </w:t>
      </w:r>
      <w:r w:rsidRPr="0088622F">
        <w:rPr>
          <w:sz w:val="22"/>
        </w:rPr>
        <w:tab/>
        <w:t>Kraj Vysočina</w:t>
      </w:r>
    </w:p>
    <w:p w:rsidRPr="0088622F" w:rsidR="0088622F" w:rsidP="0088622F" w:rsidRDefault="0088622F">
      <w:pPr>
        <w:pStyle w:val="Bezmezer"/>
        <w:spacing w:after="0" w:line="240" w:lineRule="auto"/>
        <w:rPr>
          <w:sz w:val="22"/>
        </w:rPr>
      </w:pPr>
      <w:r w:rsidRPr="0088622F">
        <w:rPr>
          <w:sz w:val="22"/>
        </w:rPr>
        <w:t xml:space="preserve">CZ064 </w:t>
      </w:r>
      <w:r w:rsidRPr="0088622F">
        <w:rPr>
          <w:sz w:val="22"/>
        </w:rPr>
        <w:tab/>
        <w:t>Jihomoravský kraj</w:t>
      </w:r>
    </w:p>
    <w:p w:rsidRPr="0088622F" w:rsidR="0088622F" w:rsidP="0088622F" w:rsidRDefault="0088622F">
      <w:pPr>
        <w:pStyle w:val="Bezmezer"/>
        <w:spacing w:after="0" w:line="240" w:lineRule="auto"/>
        <w:rPr>
          <w:sz w:val="22"/>
        </w:rPr>
      </w:pPr>
      <w:r w:rsidRPr="0088622F">
        <w:rPr>
          <w:sz w:val="22"/>
        </w:rPr>
        <w:t xml:space="preserve">CZ080 </w:t>
      </w:r>
      <w:r w:rsidRPr="0088622F">
        <w:rPr>
          <w:sz w:val="22"/>
        </w:rPr>
        <w:tab/>
        <w:t>Moravskoslezský kraj</w:t>
      </w:r>
    </w:p>
    <w:p w:rsidRPr="0088622F" w:rsidR="0088622F" w:rsidP="0088622F" w:rsidRDefault="0088622F">
      <w:pPr>
        <w:pStyle w:val="Bezmezer"/>
        <w:spacing w:after="0" w:line="240" w:lineRule="auto"/>
        <w:rPr>
          <w:sz w:val="22"/>
        </w:rPr>
      </w:pPr>
    </w:p>
    <w:p w:rsidRPr="0088622F" w:rsidR="0088622F" w:rsidP="0088622F" w:rsidRDefault="0088622F">
      <w:pPr>
        <w:spacing w:after="0" w:line="240" w:lineRule="auto"/>
        <w:rPr>
          <w:rFonts w:ascii="Cambria" w:hAnsi="Cambria"/>
        </w:rPr>
      </w:pPr>
      <w:r w:rsidRPr="0088622F">
        <w:rPr>
          <w:rFonts w:ascii="Cambria" w:hAnsi="Cambria"/>
        </w:rPr>
        <w:t>BRNO (BR)</w:t>
      </w:r>
    </w:p>
    <w:p w:rsidRPr="0088622F" w:rsidR="0088622F" w:rsidP="0088622F" w:rsidRDefault="0088622F">
      <w:pPr>
        <w:spacing w:after="0" w:line="240" w:lineRule="auto"/>
        <w:rPr>
          <w:rFonts w:ascii="Cambria" w:hAnsi="Cambria"/>
        </w:rPr>
      </w:pPr>
      <w:r w:rsidRPr="0088622F">
        <w:rPr>
          <w:rFonts w:ascii="Cambria" w:hAnsi="Cambria"/>
        </w:rPr>
        <w:t>Veveří 2581/102</w:t>
      </w:r>
      <w:r w:rsidRPr="0088622F">
        <w:rPr>
          <w:rFonts w:ascii="Cambria" w:hAnsi="Cambria"/>
        </w:rPr>
        <w:br/>
        <w:t>616 00 Brno</w:t>
      </w:r>
    </w:p>
    <w:p w:rsidRPr="0088622F" w:rsidR="0088622F" w:rsidP="0088622F" w:rsidRDefault="0088622F">
      <w:pPr>
        <w:spacing w:after="0" w:line="240" w:lineRule="auto"/>
        <w:rPr>
          <w:rFonts w:ascii="Cambria" w:hAnsi="Cambria"/>
        </w:rPr>
      </w:pPr>
    </w:p>
    <w:p w:rsidRPr="0088622F" w:rsidR="0088622F" w:rsidP="0088622F" w:rsidRDefault="0088622F">
      <w:pPr>
        <w:spacing w:after="0" w:line="240" w:lineRule="auto"/>
        <w:rPr>
          <w:rFonts w:ascii="Cambria" w:hAnsi="Cambria"/>
        </w:rPr>
      </w:pPr>
      <w:r w:rsidRPr="0088622F">
        <w:rPr>
          <w:rFonts w:ascii="Cambria" w:hAnsi="Cambria"/>
        </w:rPr>
        <w:t>HRADEC KRÁLOVÉ (HK)</w:t>
      </w:r>
    </w:p>
    <w:p w:rsidRPr="0088622F" w:rsidR="0088622F" w:rsidP="0088622F" w:rsidRDefault="0088622F">
      <w:pPr>
        <w:spacing w:after="0" w:line="240" w:lineRule="auto"/>
        <w:rPr>
          <w:rFonts w:ascii="Cambria" w:hAnsi="Cambria"/>
        </w:rPr>
      </w:pPr>
      <w:proofErr w:type="spellStart"/>
      <w:r w:rsidRPr="0088622F">
        <w:rPr>
          <w:rFonts w:ascii="Cambria" w:hAnsi="Cambria"/>
        </w:rPr>
        <w:t>Gočárova</w:t>
      </w:r>
      <w:proofErr w:type="spellEnd"/>
      <w:r w:rsidRPr="0088622F">
        <w:rPr>
          <w:rFonts w:ascii="Cambria" w:hAnsi="Cambria"/>
        </w:rPr>
        <w:t xml:space="preserve"> tř. 1754/48a,</w:t>
      </w:r>
      <w:r w:rsidRPr="0088622F">
        <w:rPr>
          <w:rFonts w:ascii="Cambria" w:hAnsi="Cambria"/>
        </w:rPr>
        <w:br/>
        <w:t>500 02 Hradec Králové-Pražské Předměstí</w:t>
      </w:r>
    </w:p>
    <w:p w:rsidRPr="0088622F" w:rsidR="0088622F" w:rsidP="0088622F" w:rsidRDefault="0088622F">
      <w:pPr>
        <w:spacing w:after="0" w:line="240" w:lineRule="auto"/>
        <w:rPr>
          <w:rFonts w:ascii="Cambria" w:hAnsi="Cambria"/>
        </w:rPr>
      </w:pPr>
    </w:p>
    <w:p w:rsidRPr="0088622F" w:rsidR="0088622F" w:rsidP="0088622F" w:rsidRDefault="0088622F">
      <w:pPr>
        <w:spacing w:after="0" w:line="240" w:lineRule="auto"/>
        <w:rPr>
          <w:rFonts w:ascii="Cambria" w:hAnsi="Cambria"/>
        </w:rPr>
      </w:pPr>
      <w:r w:rsidRPr="0088622F">
        <w:rPr>
          <w:rFonts w:ascii="Cambria" w:hAnsi="Cambria"/>
        </w:rPr>
        <w:t>CHRUDIM</w:t>
      </w:r>
    </w:p>
    <w:p w:rsidRPr="0088622F" w:rsidR="0088622F" w:rsidP="0088622F" w:rsidRDefault="0088622F">
      <w:pPr>
        <w:spacing w:after="0" w:line="240" w:lineRule="auto"/>
        <w:rPr>
          <w:rFonts w:ascii="Cambria" w:hAnsi="Cambria"/>
        </w:rPr>
      </w:pPr>
      <w:r w:rsidRPr="0088622F">
        <w:rPr>
          <w:rFonts w:ascii="Cambria" w:hAnsi="Cambria"/>
        </w:rPr>
        <w:t>Průmyslová 890</w:t>
      </w:r>
      <w:r w:rsidRPr="0088622F">
        <w:rPr>
          <w:rFonts w:ascii="Cambria" w:hAnsi="Cambria"/>
        </w:rPr>
        <w:br/>
        <w:t>537 01 Chrudim</w:t>
      </w:r>
    </w:p>
    <w:p w:rsidRPr="0088622F" w:rsidR="0088622F" w:rsidP="0088622F" w:rsidRDefault="0088622F">
      <w:pPr>
        <w:spacing w:after="0" w:line="240" w:lineRule="auto"/>
        <w:rPr>
          <w:rFonts w:ascii="Cambria" w:hAnsi="Cambria"/>
        </w:rPr>
      </w:pPr>
    </w:p>
    <w:p w:rsidRPr="0088622F" w:rsidR="0088622F" w:rsidP="0088622F" w:rsidRDefault="0088622F">
      <w:pPr>
        <w:spacing w:after="0" w:line="240" w:lineRule="auto"/>
        <w:rPr>
          <w:rFonts w:ascii="Cambria" w:hAnsi="Cambria"/>
        </w:rPr>
      </w:pPr>
      <w:r w:rsidRPr="0088622F">
        <w:rPr>
          <w:rFonts w:ascii="Cambria" w:hAnsi="Cambria"/>
        </w:rPr>
        <w:t>ŽĎÁR NAD SÁZAVOU</w:t>
      </w:r>
    </w:p>
    <w:p w:rsidRPr="0088622F" w:rsidR="0088622F" w:rsidP="0088622F" w:rsidRDefault="0088622F">
      <w:pPr>
        <w:spacing w:after="0" w:line="240" w:lineRule="auto"/>
        <w:rPr>
          <w:rFonts w:ascii="Cambria" w:hAnsi="Cambria"/>
        </w:rPr>
      </w:pPr>
      <w:r w:rsidRPr="0088622F">
        <w:rPr>
          <w:rFonts w:ascii="Cambria" w:hAnsi="Cambria"/>
        </w:rPr>
        <w:t>Dolní 165/1</w:t>
      </w:r>
      <w:r w:rsidRPr="0088622F">
        <w:rPr>
          <w:rFonts w:ascii="Cambria" w:hAnsi="Cambria"/>
        </w:rPr>
        <w:br/>
        <w:t>591 01 Žďár nad Sázavou</w:t>
      </w:r>
    </w:p>
    <w:p w:rsidRPr="0088622F" w:rsidR="0088622F" w:rsidP="0088622F" w:rsidRDefault="0088622F">
      <w:pPr>
        <w:spacing w:after="0" w:line="240" w:lineRule="auto"/>
        <w:rPr>
          <w:rFonts w:ascii="Cambria" w:hAnsi="Cambria"/>
        </w:rPr>
      </w:pPr>
    </w:p>
    <w:p w:rsidRPr="0088622F" w:rsidR="0088622F" w:rsidP="0088622F" w:rsidRDefault="0088622F">
      <w:pPr>
        <w:spacing w:after="0" w:line="240" w:lineRule="auto"/>
        <w:rPr>
          <w:rFonts w:ascii="Cambria" w:hAnsi="Cambria"/>
        </w:rPr>
      </w:pPr>
      <w:r w:rsidRPr="0088622F">
        <w:rPr>
          <w:rFonts w:ascii="Cambria" w:hAnsi="Cambria"/>
        </w:rPr>
        <w:lastRenderedPageBreak/>
        <w:t>KRNOV</w:t>
      </w:r>
    </w:p>
    <w:p w:rsidRPr="0088622F" w:rsidR="0088622F" w:rsidP="0088622F" w:rsidRDefault="0088622F">
      <w:pPr>
        <w:spacing w:after="0" w:line="240" w:lineRule="auto"/>
        <w:rPr>
          <w:rFonts w:ascii="Cambria" w:hAnsi="Cambria"/>
        </w:rPr>
      </w:pPr>
      <w:r w:rsidRPr="0088622F">
        <w:rPr>
          <w:rFonts w:ascii="Cambria" w:hAnsi="Cambria"/>
        </w:rPr>
        <w:t>Revoluční 904/30</w:t>
      </w:r>
      <w:r w:rsidRPr="0088622F">
        <w:rPr>
          <w:rFonts w:ascii="Cambria" w:hAnsi="Cambria"/>
        </w:rPr>
        <w:br/>
        <w:t>794 01 Krnov</w:t>
      </w:r>
    </w:p>
    <w:p w:rsidRPr="0088622F" w:rsidR="0088622F" w:rsidP="0088622F" w:rsidRDefault="0088622F">
      <w:pPr>
        <w:spacing w:after="0" w:line="240" w:lineRule="auto"/>
        <w:rPr>
          <w:rFonts w:ascii="Cambria" w:hAnsi="Cambria"/>
        </w:rPr>
      </w:pPr>
    </w:p>
    <w:p w:rsidRPr="0088622F" w:rsidR="0088622F" w:rsidP="0088622F" w:rsidRDefault="0088622F">
      <w:pPr>
        <w:spacing w:after="0" w:line="240" w:lineRule="auto"/>
        <w:rPr>
          <w:rFonts w:ascii="Cambria" w:hAnsi="Cambria"/>
        </w:rPr>
      </w:pPr>
      <w:r w:rsidRPr="0088622F">
        <w:rPr>
          <w:rFonts w:ascii="Cambria" w:hAnsi="Cambria"/>
        </w:rPr>
        <w:t>LIBEREC</w:t>
      </w:r>
    </w:p>
    <w:p w:rsidRPr="0088622F" w:rsidR="0088622F" w:rsidP="0088622F" w:rsidRDefault="0088622F">
      <w:pPr>
        <w:spacing w:after="0" w:line="240" w:lineRule="auto"/>
        <w:rPr>
          <w:rFonts w:ascii="Cambria" w:hAnsi="Cambria"/>
        </w:rPr>
      </w:pPr>
      <w:r w:rsidRPr="0088622F">
        <w:rPr>
          <w:rFonts w:ascii="Cambria" w:hAnsi="Cambria"/>
        </w:rPr>
        <w:t>Soukenné náměstí 115/6</w:t>
      </w:r>
      <w:r w:rsidRPr="0088622F">
        <w:rPr>
          <w:rFonts w:ascii="Cambria" w:hAnsi="Cambria"/>
        </w:rPr>
        <w:br/>
        <w:t>460 01 Liberec</w:t>
      </w:r>
    </w:p>
    <w:p w:rsidRPr="0088622F" w:rsidR="0088622F" w:rsidP="0088622F" w:rsidRDefault="0088622F">
      <w:pPr>
        <w:spacing w:after="0" w:line="240" w:lineRule="auto"/>
        <w:rPr>
          <w:rFonts w:ascii="Cambria" w:hAnsi="Cambria"/>
        </w:rPr>
      </w:pPr>
    </w:p>
    <w:p w:rsidRPr="0088622F" w:rsidR="0088622F" w:rsidP="0088622F" w:rsidRDefault="0088622F">
      <w:pPr>
        <w:spacing w:after="0" w:line="240" w:lineRule="auto"/>
        <w:rPr>
          <w:rFonts w:ascii="Cambria" w:hAnsi="Cambria"/>
        </w:rPr>
      </w:pPr>
      <w:r w:rsidRPr="0088622F">
        <w:rPr>
          <w:rFonts w:ascii="Cambria" w:hAnsi="Cambria"/>
        </w:rPr>
        <w:t>OSTRAVA (OV)</w:t>
      </w:r>
    </w:p>
    <w:p w:rsidRPr="0088622F" w:rsidR="0088622F" w:rsidP="0088622F" w:rsidRDefault="0088622F">
      <w:pPr>
        <w:spacing w:after="0" w:line="240" w:lineRule="auto"/>
        <w:rPr>
          <w:rFonts w:ascii="Cambria" w:hAnsi="Cambria"/>
        </w:rPr>
      </w:pPr>
      <w:proofErr w:type="spellStart"/>
      <w:r w:rsidRPr="0088622F">
        <w:rPr>
          <w:rFonts w:ascii="Cambria" w:hAnsi="Cambria"/>
        </w:rPr>
        <w:t>Hornopolní</w:t>
      </w:r>
      <w:proofErr w:type="spellEnd"/>
      <w:r w:rsidRPr="0088622F">
        <w:rPr>
          <w:rFonts w:ascii="Cambria" w:hAnsi="Cambria"/>
        </w:rPr>
        <w:t xml:space="preserve"> 3322/34</w:t>
      </w:r>
      <w:r w:rsidRPr="0088622F">
        <w:rPr>
          <w:rFonts w:ascii="Cambria" w:hAnsi="Cambria"/>
        </w:rPr>
        <w:br/>
        <w:t>702 00 Ostrava</w:t>
      </w:r>
    </w:p>
    <w:p w:rsidRPr="0088622F" w:rsidR="0088622F" w:rsidP="0088622F" w:rsidRDefault="0088622F">
      <w:pPr>
        <w:spacing w:after="0" w:line="240" w:lineRule="auto"/>
        <w:rPr>
          <w:rFonts w:ascii="Cambria" w:hAnsi="Cambria"/>
        </w:rPr>
      </w:pPr>
    </w:p>
    <w:p w:rsidRPr="0088622F" w:rsidR="0088622F" w:rsidP="0088622F" w:rsidRDefault="0088622F">
      <w:pPr>
        <w:spacing w:after="0" w:line="240" w:lineRule="auto"/>
        <w:rPr>
          <w:rFonts w:ascii="Cambria" w:hAnsi="Cambria"/>
        </w:rPr>
      </w:pPr>
      <w:r w:rsidRPr="0088622F">
        <w:rPr>
          <w:rFonts w:ascii="Cambria" w:hAnsi="Cambria"/>
        </w:rPr>
        <w:t>PRAHA</w:t>
      </w:r>
    </w:p>
    <w:p w:rsidRPr="0088622F" w:rsidR="0088622F" w:rsidP="0088622F" w:rsidRDefault="0088622F">
      <w:pPr>
        <w:spacing w:after="0" w:line="240" w:lineRule="auto"/>
        <w:rPr>
          <w:rFonts w:ascii="Cambria" w:hAnsi="Cambria"/>
        </w:rPr>
      </w:pPr>
      <w:r w:rsidRPr="0088622F">
        <w:rPr>
          <w:rFonts w:ascii="Cambria" w:hAnsi="Cambria"/>
        </w:rPr>
        <w:t>V Olšinách 75</w:t>
      </w:r>
      <w:r w:rsidRPr="0088622F">
        <w:rPr>
          <w:rFonts w:ascii="Cambria" w:hAnsi="Cambria"/>
        </w:rPr>
        <w:br/>
        <w:t>100 00 Praha 10 - Strašnice</w:t>
      </w:r>
    </w:p>
    <w:p w:rsidRPr="0088622F" w:rsidR="0088622F" w:rsidP="0088622F" w:rsidRDefault="0088622F">
      <w:pPr>
        <w:spacing w:after="0" w:line="240" w:lineRule="auto"/>
        <w:rPr>
          <w:rFonts w:ascii="Cambria" w:hAnsi="Cambria"/>
        </w:rPr>
      </w:pPr>
    </w:p>
    <w:p w:rsidRPr="0088622F" w:rsidR="0088622F" w:rsidP="0088622F" w:rsidRDefault="0088622F">
      <w:pPr>
        <w:spacing w:after="0" w:line="240" w:lineRule="auto"/>
        <w:rPr>
          <w:rFonts w:ascii="Cambria" w:hAnsi="Cambria"/>
        </w:rPr>
      </w:pPr>
      <w:r w:rsidRPr="0088622F">
        <w:rPr>
          <w:rFonts w:ascii="Cambria" w:hAnsi="Cambria"/>
        </w:rPr>
        <w:t>TRUTNOV</w:t>
      </w:r>
    </w:p>
    <w:p w:rsidR="0088622F" w:rsidP="0088622F" w:rsidRDefault="0088622F">
      <w:pPr>
        <w:pStyle w:val="Nadpis2"/>
        <w:numPr>
          <w:ilvl w:val="0"/>
          <w:numId w:val="0"/>
        </w:numPr>
        <w:spacing w:after="0" w:line="240" w:lineRule="auto"/>
        <w:rPr>
          <w:sz w:val="22"/>
        </w:rPr>
      </w:pPr>
      <w:r w:rsidRPr="0088622F">
        <w:rPr>
          <w:sz w:val="22"/>
        </w:rPr>
        <w:t>Komenského 821</w:t>
      </w:r>
    </w:p>
    <w:p w:rsidR="007078EF" w:rsidP="0088622F" w:rsidRDefault="0088622F">
      <w:pPr>
        <w:pStyle w:val="Nadpis2"/>
        <w:numPr>
          <w:ilvl w:val="0"/>
          <w:numId w:val="0"/>
        </w:numPr>
        <w:spacing w:after="0" w:line="240" w:lineRule="auto"/>
        <w:rPr>
          <w:sz w:val="22"/>
        </w:rPr>
      </w:pPr>
      <w:r w:rsidRPr="0088622F">
        <w:rPr>
          <w:sz w:val="22"/>
        </w:rPr>
        <w:t>541 01 Trutnov</w:t>
      </w:r>
    </w:p>
    <w:p w:rsidRPr="0088622F" w:rsidR="0030206D" w:rsidP="0088622F" w:rsidRDefault="00962F09">
      <w:pPr>
        <w:pStyle w:val="Nadpis1"/>
        <w:numPr>
          <w:ilvl w:val="0"/>
          <w:numId w:val="36"/>
        </w:numPr>
        <w:ind w:left="0"/>
        <w:rPr>
          <w:rFonts w:asciiTheme="majorHAnsi" w:hAnsiTheme="majorHAnsi"/>
        </w:rPr>
      </w:pPr>
      <w:r w:rsidRPr="00962F09">
        <w:rPr>
          <w:rFonts w:asciiTheme="majorHAnsi" w:hAnsiTheme="majorHAnsi"/>
        </w:rPr>
        <w:t>Cena za poskytování služeb</w:t>
      </w:r>
    </w:p>
    <w:p w:rsidRPr="00C43529" w:rsidR="000469E5" w:rsidP="00FF2DD9" w:rsidRDefault="00BD67BF">
      <w:pPr>
        <w:pStyle w:val="Nadpis2"/>
        <w:numPr>
          <w:ilvl w:val="1"/>
          <w:numId w:val="4"/>
        </w:numPr>
        <w:ind w:left="0"/>
        <w:rPr>
          <w:sz w:val="22"/>
        </w:rPr>
      </w:pPr>
      <w:r w:rsidRPr="00BD67BF">
        <w:rPr>
          <w:rFonts w:asciiTheme="majorHAnsi" w:hAnsiTheme="majorHAnsi"/>
          <w:b/>
          <w:sz w:val="22"/>
        </w:rPr>
        <w:t>Celková cena za Služb</w:t>
      </w:r>
      <w:r w:rsidRPr="00BD67BF">
        <w:rPr>
          <w:b/>
          <w:sz w:val="22"/>
        </w:rPr>
        <w:t>y</w:t>
      </w:r>
      <w:r w:rsidRPr="00BD67BF">
        <w:rPr>
          <w:sz w:val="22"/>
        </w:rPr>
        <w:t xml:space="preserve"> dle Smlouvy je smluvními stranami sjednána na tuto částku:</w:t>
      </w:r>
    </w:p>
    <w:p w:rsidRPr="00C43529" w:rsidR="00CE1FDD" w:rsidP="00744E5C" w:rsidRDefault="00BD67BF">
      <w:pPr>
        <w:pStyle w:val="Nadpis2"/>
        <w:numPr>
          <w:ilvl w:val="0"/>
          <w:numId w:val="0"/>
        </w:numPr>
        <w:rPr>
          <w:sz w:val="22"/>
        </w:rPr>
      </w:pPr>
      <w:r w:rsidRPr="00BD67BF">
        <w:rPr>
          <w:sz w:val="22"/>
        </w:rPr>
        <w:t xml:space="preserve">Cena bez DPH                    </w:t>
      </w:r>
      <w:r w:rsidRPr="00BD67BF">
        <w:rPr>
          <w:sz w:val="22"/>
        </w:rPr>
        <w:tab/>
      </w:r>
      <w:r w:rsidRPr="00BD67BF" w:rsidR="009D7D14">
        <w:rPr>
          <w:sz w:val="22"/>
          <w:highlight w:val="yellow"/>
        </w:rPr>
        <w:fldChar w:fldCharType="begin">
          <w:ffData>
            <w:name w:val="Text3"/>
            <w:enabled/>
            <w:calcOnExit w:val="false"/>
            <w:textInput/>
          </w:ffData>
        </w:fldChar>
      </w:r>
      <w:bookmarkStart w:name="Text3" w:id="2"/>
      <w:r w:rsidRPr="00BD67BF">
        <w:rPr>
          <w:sz w:val="22"/>
          <w:highlight w:val="yellow"/>
        </w:rPr>
        <w:instrText xml:space="preserve"> FORMTEXT </w:instrText>
      </w:r>
      <w:r w:rsidRPr="00BD67BF" w:rsidR="009D7D14">
        <w:rPr>
          <w:sz w:val="22"/>
          <w:highlight w:val="yellow"/>
        </w:rPr>
      </w:r>
      <w:r w:rsidRPr="00BD67BF" w:rsidR="009D7D14">
        <w:rPr>
          <w:sz w:val="22"/>
          <w:highlight w:val="yellow"/>
        </w:rPr>
        <w:fldChar w:fldCharType="separate"/>
      </w:r>
      <w:r w:rsidRPr="00BD67BF">
        <w:rPr>
          <w:noProof/>
          <w:sz w:val="22"/>
          <w:highlight w:val="yellow"/>
        </w:rPr>
        <w:t> </w:t>
      </w:r>
      <w:r w:rsidRPr="00BD67BF">
        <w:rPr>
          <w:noProof/>
          <w:sz w:val="22"/>
          <w:highlight w:val="yellow"/>
        </w:rPr>
        <w:t> </w:t>
      </w:r>
      <w:r w:rsidRPr="00BD67BF">
        <w:rPr>
          <w:noProof/>
          <w:sz w:val="22"/>
          <w:highlight w:val="yellow"/>
        </w:rPr>
        <w:t> </w:t>
      </w:r>
      <w:r w:rsidRPr="00BD67BF">
        <w:rPr>
          <w:noProof/>
          <w:sz w:val="22"/>
          <w:highlight w:val="yellow"/>
        </w:rPr>
        <w:t> </w:t>
      </w:r>
      <w:r w:rsidRPr="00BD67BF">
        <w:rPr>
          <w:noProof/>
          <w:sz w:val="22"/>
          <w:highlight w:val="yellow"/>
        </w:rPr>
        <w:t> </w:t>
      </w:r>
      <w:r w:rsidRPr="00BD67BF" w:rsidR="009D7D14">
        <w:rPr>
          <w:sz w:val="22"/>
          <w:highlight w:val="yellow"/>
        </w:rPr>
        <w:fldChar w:fldCharType="end"/>
      </w:r>
      <w:bookmarkEnd w:id="2"/>
      <w:r w:rsidRPr="00BD67BF">
        <w:rPr>
          <w:sz w:val="22"/>
        </w:rPr>
        <w:t xml:space="preserve">,-Kč </w:t>
      </w:r>
    </w:p>
    <w:p w:rsidRPr="00C43529" w:rsidR="00744E5C" w:rsidP="00744E5C" w:rsidRDefault="00BD67BF">
      <w:pPr>
        <w:pStyle w:val="Nadpis2"/>
        <w:numPr>
          <w:ilvl w:val="0"/>
          <w:numId w:val="0"/>
        </w:numPr>
        <w:rPr>
          <w:sz w:val="22"/>
        </w:rPr>
      </w:pPr>
      <w:r w:rsidRPr="00BD67BF">
        <w:rPr>
          <w:sz w:val="22"/>
        </w:rPr>
        <w:t xml:space="preserve">(slovy: </w:t>
      </w:r>
      <w:bookmarkStart w:name="Text4" w:id="3"/>
      <w:r w:rsidRPr="00BD67BF" w:rsidR="009D7D14">
        <w:rPr>
          <w:sz w:val="22"/>
          <w:highlight w:val="yellow"/>
        </w:rPr>
        <w:fldChar w:fldCharType="begin">
          <w:ffData>
            <w:name w:val="Text4"/>
            <w:enabled/>
            <w:calcOnExit w:val="false"/>
            <w:textInput/>
          </w:ffData>
        </w:fldChar>
      </w:r>
      <w:r w:rsidRPr="00BD67BF">
        <w:rPr>
          <w:sz w:val="22"/>
          <w:highlight w:val="yellow"/>
        </w:rPr>
        <w:instrText xml:space="preserve"> FORMTEXT </w:instrText>
      </w:r>
      <w:r w:rsidRPr="00BD67BF" w:rsidR="009D7D14">
        <w:rPr>
          <w:sz w:val="22"/>
          <w:highlight w:val="yellow"/>
        </w:rPr>
      </w:r>
      <w:r w:rsidRPr="00BD67BF" w:rsidR="009D7D14">
        <w:rPr>
          <w:sz w:val="22"/>
          <w:highlight w:val="yellow"/>
        </w:rPr>
        <w:fldChar w:fldCharType="separate"/>
      </w:r>
      <w:r w:rsidRPr="00BD67BF">
        <w:rPr>
          <w:noProof/>
          <w:sz w:val="22"/>
          <w:highlight w:val="yellow"/>
        </w:rPr>
        <w:t> </w:t>
      </w:r>
      <w:r w:rsidRPr="00BD67BF">
        <w:rPr>
          <w:noProof/>
          <w:sz w:val="22"/>
          <w:highlight w:val="yellow"/>
        </w:rPr>
        <w:t> </w:t>
      </w:r>
      <w:r w:rsidRPr="00BD67BF">
        <w:rPr>
          <w:noProof/>
          <w:sz w:val="22"/>
          <w:highlight w:val="yellow"/>
        </w:rPr>
        <w:t> </w:t>
      </w:r>
      <w:r w:rsidRPr="00BD67BF">
        <w:rPr>
          <w:noProof/>
          <w:sz w:val="22"/>
          <w:highlight w:val="yellow"/>
        </w:rPr>
        <w:t> </w:t>
      </w:r>
      <w:r w:rsidRPr="00BD67BF">
        <w:rPr>
          <w:noProof/>
          <w:sz w:val="22"/>
          <w:highlight w:val="yellow"/>
        </w:rPr>
        <w:t> </w:t>
      </w:r>
      <w:r w:rsidRPr="00BD67BF" w:rsidR="009D7D14">
        <w:rPr>
          <w:sz w:val="22"/>
          <w:highlight w:val="yellow"/>
        </w:rPr>
        <w:fldChar w:fldCharType="end"/>
      </w:r>
      <w:bookmarkEnd w:id="3"/>
      <w:r w:rsidRPr="00BD67BF" w:rsidR="009D7D14">
        <w:rPr>
          <w:sz w:val="22"/>
          <w:highlight w:val="yellow"/>
        </w:rPr>
        <w:fldChar w:fldCharType="begin">
          <w:ffData>
            <w:name w:val="Text4"/>
            <w:enabled/>
            <w:calcOnExit w:val="false"/>
            <w:textInput/>
          </w:ffData>
        </w:fldChar>
      </w:r>
      <w:r w:rsidRPr="00BD67BF">
        <w:rPr>
          <w:sz w:val="22"/>
          <w:highlight w:val="yellow"/>
        </w:rPr>
        <w:instrText xml:space="preserve"> FORMTEXT </w:instrText>
      </w:r>
      <w:r w:rsidRPr="00BD67BF" w:rsidR="009D7D14">
        <w:rPr>
          <w:sz w:val="22"/>
          <w:highlight w:val="yellow"/>
        </w:rPr>
      </w:r>
      <w:r w:rsidRPr="00BD67BF" w:rsidR="009D7D14">
        <w:rPr>
          <w:sz w:val="22"/>
          <w:highlight w:val="yellow"/>
        </w:rPr>
        <w:fldChar w:fldCharType="separate"/>
      </w:r>
      <w:r w:rsidRPr="00BD67BF">
        <w:rPr>
          <w:noProof/>
          <w:sz w:val="22"/>
          <w:highlight w:val="yellow"/>
        </w:rPr>
        <w:t> </w:t>
      </w:r>
      <w:r w:rsidRPr="00BD67BF">
        <w:rPr>
          <w:noProof/>
          <w:sz w:val="22"/>
          <w:highlight w:val="yellow"/>
        </w:rPr>
        <w:t> </w:t>
      </w:r>
      <w:r w:rsidRPr="00BD67BF">
        <w:rPr>
          <w:noProof/>
          <w:sz w:val="22"/>
          <w:highlight w:val="yellow"/>
        </w:rPr>
        <w:t> </w:t>
      </w:r>
      <w:r w:rsidRPr="00BD67BF">
        <w:rPr>
          <w:noProof/>
          <w:sz w:val="22"/>
          <w:highlight w:val="yellow"/>
        </w:rPr>
        <w:t> </w:t>
      </w:r>
      <w:r w:rsidRPr="00BD67BF">
        <w:rPr>
          <w:noProof/>
          <w:sz w:val="22"/>
          <w:highlight w:val="yellow"/>
        </w:rPr>
        <w:t> </w:t>
      </w:r>
      <w:r w:rsidRPr="00BD67BF" w:rsidR="009D7D14">
        <w:rPr>
          <w:sz w:val="22"/>
          <w:highlight w:val="yellow"/>
        </w:rPr>
        <w:fldChar w:fldCharType="end"/>
      </w:r>
      <w:r w:rsidRPr="00BD67BF" w:rsidR="009D7D14">
        <w:rPr>
          <w:sz w:val="22"/>
          <w:highlight w:val="yellow"/>
        </w:rPr>
        <w:fldChar w:fldCharType="begin">
          <w:ffData>
            <w:name w:val="Text4"/>
            <w:enabled/>
            <w:calcOnExit w:val="false"/>
            <w:textInput/>
          </w:ffData>
        </w:fldChar>
      </w:r>
      <w:r w:rsidRPr="00BD67BF">
        <w:rPr>
          <w:sz w:val="22"/>
          <w:highlight w:val="yellow"/>
        </w:rPr>
        <w:instrText xml:space="preserve"> FORMTEXT </w:instrText>
      </w:r>
      <w:r w:rsidRPr="00BD67BF" w:rsidR="009D7D14">
        <w:rPr>
          <w:sz w:val="22"/>
          <w:highlight w:val="yellow"/>
        </w:rPr>
      </w:r>
      <w:r w:rsidRPr="00BD67BF" w:rsidR="009D7D14">
        <w:rPr>
          <w:sz w:val="22"/>
          <w:highlight w:val="yellow"/>
        </w:rPr>
        <w:fldChar w:fldCharType="separate"/>
      </w:r>
      <w:r w:rsidRPr="00BD67BF">
        <w:rPr>
          <w:noProof/>
          <w:sz w:val="22"/>
          <w:highlight w:val="yellow"/>
        </w:rPr>
        <w:t> </w:t>
      </w:r>
      <w:r w:rsidRPr="00BD67BF">
        <w:rPr>
          <w:noProof/>
          <w:sz w:val="22"/>
          <w:highlight w:val="yellow"/>
        </w:rPr>
        <w:t> </w:t>
      </w:r>
      <w:r w:rsidRPr="00BD67BF">
        <w:rPr>
          <w:noProof/>
          <w:sz w:val="22"/>
          <w:highlight w:val="yellow"/>
        </w:rPr>
        <w:t> </w:t>
      </w:r>
      <w:r w:rsidRPr="00BD67BF">
        <w:rPr>
          <w:noProof/>
          <w:sz w:val="22"/>
          <w:highlight w:val="yellow"/>
        </w:rPr>
        <w:t> </w:t>
      </w:r>
      <w:r w:rsidRPr="00BD67BF">
        <w:rPr>
          <w:noProof/>
          <w:sz w:val="22"/>
          <w:highlight w:val="yellow"/>
        </w:rPr>
        <w:t> </w:t>
      </w:r>
      <w:r w:rsidRPr="00BD67BF" w:rsidR="009D7D14">
        <w:rPr>
          <w:sz w:val="22"/>
          <w:highlight w:val="yellow"/>
        </w:rPr>
        <w:fldChar w:fldCharType="end"/>
      </w:r>
      <w:r w:rsidRPr="00BD67BF" w:rsidR="009D7D14">
        <w:rPr>
          <w:sz w:val="22"/>
          <w:highlight w:val="yellow"/>
        </w:rPr>
        <w:fldChar w:fldCharType="begin">
          <w:ffData>
            <w:name w:val="Text4"/>
            <w:enabled/>
            <w:calcOnExit w:val="false"/>
            <w:textInput/>
          </w:ffData>
        </w:fldChar>
      </w:r>
      <w:r w:rsidRPr="00BD67BF">
        <w:rPr>
          <w:sz w:val="22"/>
          <w:highlight w:val="yellow"/>
        </w:rPr>
        <w:instrText xml:space="preserve"> FORMTEXT </w:instrText>
      </w:r>
      <w:r w:rsidRPr="00BD67BF" w:rsidR="009D7D14">
        <w:rPr>
          <w:sz w:val="22"/>
          <w:highlight w:val="yellow"/>
        </w:rPr>
      </w:r>
      <w:r w:rsidRPr="00BD67BF" w:rsidR="009D7D14">
        <w:rPr>
          <w:sz w:val="22"/>
          <w:highlight w:val="yellow"/>
        </w:rPr>
        <w:fldChar w:fldCharType="separate"/>
      </w:r>
      <w:r w:rsidRPr="00BD67BF">
        <w:rPr>
          <w:noProof/>
          <w:sz w:val="22"/>
          <w:highlight w:val="yellow"/>
        </w:rPr>
        <w:t> </w:t>
      </w:r>
      <w:r w:rsidRPr="00BD67BF">
        <w:rPr>
          <w:noProof/>
          <w:sz w:val="22"/>
          <w:highlight w:val="yellow"/>
        </w:rPr>
        <w:t> </w:t>
      </w:r>
      <w:r w:rsidRPr="00BD67BF">
        <w:rPr>
          <w:noProof/>
          <w:sz w:val="22"/>
          <w:highlight w:val="yellow"/>
        </w:rPr>
        <w:t> </w:t>
      </w:r>
      <w:r w:rsidRPr="00BD67BF">
        <w:rPr>
          <w:noProof/>
          <w:sz w:val="22"/>
          <w:highlight w:val="yellow"/>
        </w:rPr>
        <w:t> </w:t>
      </w:r>
      <w:r w:rsidRPr="00BD67BF">
        <w:rPr>
          <w:noProof/>
          <w:sz w:val="22"/>
          <w:highlight w:val="yellow"/>
        </w:rPr>
        <w:t> </w:t>
      </w:r>
      <w:r w:rsidRPr="00BD67BF" w:rsidR="009D7D14">
        <w:rPr>
          <w:sz w:val="22"/>
          <w:highlight w:val="yellow"/>
        </w:rPr>
        <w:fldChar w:fldCharType="end"/>
      </w:r>
      <w:r w:rsidRPr="00BD67BF" w:rsidR="009D7D14">
        <w:rPr>
          <w:sz w:val="22"/>
          <w:highlight w:val="yellow"/>
        </w:rPr>
        <w:fldChar w:fldCharType="begin">
          <w:ffData>
            <w:name w:val="Text4"/>
            <w:enabled/>
            <w:calcOnExit w:val="false"/>
            <w:textInput/>
          </w:ffData>
        </w:fldChar>
      </w:r>
      <w:r w:rsidRPr="00BD67BF">
        <w:rPr>
          <w:sz w:val="22"/>
          <w:highlight w:val="yellow"/>
        </w:rPr>
        <w:instrText xml:space="preserve"> FORMTEXT </w:instrText>
      </w:r>
      <w:r w:rsidRPr="00BD67BF" w:rsidR="009D7D14">
        <w:rPr>
          <w:sz w:val="22"/>
          <w:highlight w:val="yellow"/>
        </w:rPr>
      </w:r>
      <w:r w:rsidRPr="00BD67BF" w:rsidR="009D7D14">
        <w:rPr>
          <w:sz w:val="22"/>
          <w:highlight w:val="yellow"/>
        </w:rPr>
        <w:fldChar w:fldCharType="separate"/>
      </w:r>
      <w:r w:rsidRPr="00BD67BF">
        <w:rPr>
          <w:noProof/>
          <w:sz w:val="22"/>
          <w:highlight w:val="yellow"/>
        </w:rPr>
        <w:t> </w:t>
      </w:r>
      <w:r w:rsidRPr="00BD67BF">
        <w:rPr>
          <w:noProof/>
          <w:sz w:val="22"/>
          <w:highlight w:val="yellow"/>
        </w:rPr>
        <w:t> </w:t>
      </w:r>
      <w:r w:rsidRPr="00BD67BF">
        <w:rPr>
          <w:noProof/>
          <w:sz w:val="22"/>
          <w:highlight w:val="yellow"/>
        </w:rPr>
        <w:t> </w:t>
      </w:r>
      <w:r w:rsidRPr="00BD67BF">
        <w:rPr>
          <w:noProof/>
          <w:sz w:val="22"/>
          <w:highlight w:val="yellow"/>
        </w:rPr>
        <w:t> </w:t>
      </w:r>
      <w:r w:rsidRPr="00BD67BF">
        <w:rPr>
          <w:noProof/>
          <w:sz w:val="22"/>
          <w:highlight w:val="yellow"/>
        </w:rPr>
        <w:t> </w:t>
      </w:r>
      <w:r w:rsidRPr="00BD67BF" w:rsidR="009D7D14">
        <w:rPr>
          <w:sz w:val="22"/>
          <w:highlight w:val="yellow"/>
        </w:rPr>
        <w:fldChar w:fldCharType="end"/>
      </w:r>
      <w:r w:rsidRPr="00BD67BF" w:rsidR="009D7D14">
        <w:rPr>
          <w:sz w:val="22"/>
          <w:highlight w:val="yellow"/>
        </w:rPr>
        <w:fldChar w:fldCharType="begin">
          <w:ffData>
            <w:name w:val="Text4"/>
            <w:enabled/>
            <w:calcOnExit w:val="false"/>
            <w:textInput/>
          </w:ffData>
        </w:fldChar>
      </w:r>
      <w:r w:rsidRPr="00BD67BF">
        <w:rPr>
          <w:sz w:val="22"/>
          <w:highlight w:val="yellow"/>
        </w:rPr>
        <w:instrText xml:space="preserve"> FORMTEXT </w:instrText>
      </w:r>
      <w:r w:rsidRPr="00BD67BF" w:rsidR="009D7D14">
        <w:rPr>
          <w:sz w:val="22"/>
          <w:highlight w:val="yellow"/>
        </w:rPr>
      </w:r>
      <w:r w:rsidRPr="00BD67BF" w:rsidR="009D7D14">
        <w:rPr>
          <w:sz w:val="22"/>
          <w:highlight w:val="yellow"/>
        </w:rPr>
        <w:fldChar w:fldCharType="separate"/>
      </w:r>
      <w:r w:rsidRPr="00BD67BF">
        <w:rPr>
          <w:noProof/>
          <w:sz w:val="22"/>
          <w:highlight w:val="yellow"/>
        </w:rPr>
        <w:t> </w:t>
      </w:r>
      <w:r w:rsidRPr="00BD67BF">
        <w:rPr>
          <w:noProof/>
          <w:sz w:val="22"/>
          <w:highlight w:val="yellow"/>
        </w:rPr>
        <w:t> </w:t>
      </w:r>
      <w:r w:rsidRPr="00BD67BF">
        <w:rPr>
          <w:noProof/>
          <w:sz w:val="22"/>
          <w:highlight w:val="yellow"/>
        </w:rPr>
        <w:t> </w:t>
      </w:r>
      <w:r w:rsidRPr="00BD67BF">
        <w:rPr>
          <w:noProof/>
          <w:sz w:val="22"/>
          <w:highlight w:val="yellow"/>
        </w:rPr>
        <w:t> </w:t>
      </w:r>
      <w:r w:rsidRPr="00BD67BF">
        <w:rPr>
          <w:noProof/>
          <w:sz w:val="22"/>
          <w:highlight w:val="yellow"/>
        </w:rPr>
        <w:t> </w:t>
      </w:r>
      <w:r w:rsidRPr="00BD67BF" w:rsidR="009D7D14">
        <w:rPr>
          <w:sz w:val="22"/>
          <w:highlight w:val="yellow"/>
        </w:rPr>
        <w:fldChar w:fldCharType="end"/>
      </w:r>
      <w:r w:rsidRPr="00BD67BF" w:rsidR="009D7D14">
        <w:rPr>
          <w:sz w:val="22"/>
          <w:highlight w:val="yellow"/>
        </w:rPr>
        <w:fldChar w:fldCharType="begin">
          <w:ffData>
            <w:name w:val="Text4"/>
            <w:enabled/>
            <w:calcOnExit w:val="false"/>
            <w:textInput/>
          </w:ffData>
        </w:fldChar>
      </w:r>
      <w:r w:rsidRPr="00BD67BF">
        <w:rPr>
          <w:sz w:val="22"/>
          <w:highlight w:val="yellow"/>
        </w:rPr>
        <w:instrText xml:space="preserve"> FORMTEXT </w:instrText>
      </w:r>
      <w:r w:rsidRPr="00BD67BF" w:rsidR="009D7D14">
        <w:rPr>
          <w:sz w:val="22"/>
          <w:highlight w:val="yellow"/>
        </w:rPr>
      </w:r>
      <w:r w:rsidRPr="00BD67BF" w:rsidR="009D7D14">
        <w:rPr>
          <w:sz w:val="22"/>
          <w:highlight w:val="yellow"/>
        </w:rPr>
        <w:fldChar w:fldCharType="separate"/>
      </w:r>
      <w:r w:rsidRPr="00BD67BF">
        <w:rPr>
          <w:noProof/>
          <w:sz w:val="22"/>
          <w:highlight w:val="yellow"/>
        </w:rPr>
        <w:t> </w:t>
      </w:r>
      <w:r w:rsidRPr="00BD67BF">
        <w:rPr>
          <w:noProof/>
          <w:sz w:val="22"/>
          <w:highlight w:val="yellow"/>
        </w:rPr>
        <w:t> </w:t>
      </w:r>
      <w:r w:rsidRPr="00BD67BF">
        <w:rPr>
          <w:noProof/>
          <w:sz w:val="22"/>
          <w:highlight w:val="yellow"/>
        </w:rPr>
        <w:t> </w:t>
      </w:r>
      <w:r w:rsidRPr="00BD67BF">
        <w:rPr>
          <w:noProof/>
          <w:sz w:val="22"/>
          <w:highlight w:val="yellow"/>
        </w:rPr>
        <w:t> </w:t>
      </w:r>
      <w:r w:rsidRPr="00BD67BF">
        <w:rPr>
          <w:noProof/>
          <w:sz w:val="22"/>
          <w:highlight w:val="yellow"/>
        </w:rPr>
        <w:t> </w:t>
      </w:r>
      <w:r w:rsidRPr="00BD67BF" w:rsidR="009D7D14">
        <w:rPr>
          <w:sz w:val="22"/>
          <w:highlight w:val="yellow"/>
        </w:rPr>
        <w:fldChar w:fldCharType="end"/>
      </w:r>
      <w:r w:rsidRPr="00BD67BF" w:rsidR="009D7D14">
        <w:rPr>
          <w:sz w:val="22"/>
          <w:highlight w:val="yellow"/>
        </w:rPr>
        <w:fldChar w:fldCharType="begin">
          <w:ffData>
            <w:name w:val="Text4"/>
            <w:enabled/>
            <w:calcOnExit w:val="false"/>
            <w:textInput/>
          </w:ffData>
        </w:fldChar>
      </w:r>
      <w:r w:rsidRPr="00BD67BF">
        <w:rPr>
          <w:sz w:val="22"/>
          <w:highlight w:val="yellow"/>
        </w:rPr>
        <w:instrText xml:space="preserve"> FORMTEXT </w:instrText>
      </w:r>
      <w:r w:rsidRPr="00BD67BF" w:rsidR="009D7D14">
        <w:rPr>
          <w:sz w:val="22"/>
          <w:highlight w:val="yellow"/>
        </w:rPr>
      </w:r>
      <w:r w:rsidRPr="00BD67BF" w:rsidR="009D7D14">
        <w:rPr>
          <w:sz w:val="22"/>
          <w:highlight w:val="yellow"/>
        </w:rPr>
        <w:fldChar w:fldCharType="separate"/>
      </w:r>
      <w:r w:rsidRPr="00BD67BF">
        <w:rPr>
          <w:noProof/>
          <w:sz w:val="22"/>
          <w:highlight w:val="yellow"/>
        </w:rPr>
        <w:t> </w:t>
      </w:r>
      <w:r w:rsidRPr="00BD67BF">
        <w:rPr>
          <w:noProof/>
          <w:sz w:val="22"/>
          <w:highlight w:val="yellow"/>
        </w:rPr>
        <w:t> </w:t>
      </w:r>
      <w:r w:rsidRPr="00BD67BF">
        <w:rPr>
          <w:noProof/>
          <w:sz w:val="22"/>
          <w:highlight w:val="yellow"/>
        </w:rPr>
        <w:t> </w:t>
      </w:r>
      <w:r w:rsidRPr="00BD67BF">
        <w:rPr>
          <w:noProof/>
          <w:sz w:val="22"/>
          <w:highlight w:val="yellow"/>
        </w:rPr>
        <w:t> </w:t>
      </w:r>
      <w:r w:rsidRPr="00BD67BF">
        <w:rPr>
          <w:noProof/>
          <w:sz w:val="22"/>
          <w:highlight w:val="yellow"/>
        </w:rPr>
        <w:t> </w:t>
      </w:r>
      <w:r w:rsidRPr="00BD67BF" w:rsidR="009D7D14">
        <w:rPr>
          <w:sz w:val="22"/>
          <w:highlight w:val="yellow"/>
        </w:rPr>
        <w:fldChar w:fldCharType="end"/>
      </w:r>
      <w:r w:rsidRPr="00BD67BF" w:rsidR="009D7D14">
        <w:rPr>
          <w:sz w:val="22"/>
          <w:highlight w:val="yellow"/>
        </w:rPr>
        <w:fldChar w:fldCharType="begin">
          <w:ffData>
            <w:name w:val="Text4"/>
            <w:enabled/>
            <w:calcOnExit w:val="false"/>
            <w:textInput/>
          </w:ffData>
        </w:fldChar>
      </w:r>
      <w:r w:rsidRPr="00BD67BF">
        <w:rPr>
          <w:sz w:val="22"/>
          <w:highlight w:val="yellow"/>
        </w:rPr>
        <w:instrText xml:space="preserve"> FORMTEXT </w:instrText>
      </w:r>
      <w:r w:rsidRPr="00BD67BF" w:rsidR="009D7D14">
        <w:rPr>
          <w:sz w:val="22"/>
          <w:highlight w:val="yellow"/>
        </w:rPr>
      </w:r>
      <w:r w:rsidRPr="00BD67BF" w:rsidR="009D7D14">
        <w:rPr>
          <w:sz w:val="22"/>
          <w:highlight w:val="yellow"/>
        </w:rPr>
        <w:fldChar w:fldCharType="separate"/>
      </w:r>
      <w:r w:rsidRPr="00BD67BF">
        <w:rPr>
          <w:noProof/>
          <w:sz w:val="22"/>
          <w:highlight w:val="yellow"/>
        </w:rPr>
        <w:t> </w:t>
      </w:r>
      <w:r w:rsidRPr="00BD67BF">
        <w:rPr>
          <w:noProof/>
          <w:sz w:val="22"/>
          <w:highlight w:val="yellow"/>
        </w:rPr>
        <w:t> </w:t>
      </w:r>
      <w:r w:rsidRPr="00BD67BF">
        <w:rPr>
          <w:noProof/>
          <w:sz w:val="22"/>
          <w:highlight w:val="yellow"/>
        </w:rPr>
        <w:t> </w:t>
      </w:r>
      <w:r w:rsidRPr="00BD67BF">
        <w:rPr>
          <w:noProof/>
          <w:sz w:val="22"/>
          <w:highlight w:val="yellow"/>
        </w:rPr>
        <w:t> </w:t>
      </w:r>
      <w:r w:rsidRPr="00BD67BF">
        <w:rPr>
          <w:noProof/>
          <w:sz w:val="22"/>
          <w:highlight w:val="yellow"/>
        </w:rPr>
        <w:t> </w:t>
      </w:r>
      <w:r w:rsidRPr="00BD67BF" w:rsidR="009D7D14">
        <w:rPr>
          <w:sz w:val="22"/>
          <w:highlight w:val="yellow"/>
        </w:rPr>
        <w:fldChar w:fldCharType="end"/>
      </w:r>
      <w:r w:rsidRPr="00BD67BF" w:rsidR="009D7D14">
        <w:rPr>
          <w:sz w:val="22"/>
          <w:highlight w:val="yellow"/>
        </w:rPr>
        <w:fldChar w:fldCharType="begin">
          <w:ffData>
            <w:name w:val="Text4"/>
            <w:enabled/>
            <w:calcOnExit w:val="false"/>
            <w:textInput/>
          </w:ffData>
        </w:fldChar>
      </w:r>
      <w:r w:rsidRPr="00BD67BF">
        <w:rPr>
          <w:sz w:val="22"/>
          <w:highlight w:val="yellow"/>
        </w:rPr>
        <w:instrText xml:space="preserve"> FORMTEXT </w:instrText>
      </w:r>
      <w:r w:rsidRPr="00BD67BF" w:rsidR="009D7D14">
        <w:rPr>
          <w:sz w:val="22"/>
          <w:highlight w:val="yellow"/>
        </w:rPr>
      </w:r>
      <w:r w:rsidRPr="00BD67BF" w:rsidR="009D7D14">
        <w:rPr>
          <w:sz w:val="22"/>
          <w:highlight w:val="yellow"/>
        </w:rPr>
        <w:fldChar w:fldCharType="separate"/>
      </w:r>
      <w:r w:rsidRPr="00BD67BF">
        <w:rPr>
          <w:noProof/>
          <w:sz w:val="22"/>
          <w:highlight w:val="yellow"/>
        </w:rPr>
        <w:t> </w:t>
      </w:r>
      <w:r w:rsidRPr="00BD67BF">
        <w:rPr>
          <w:noProof/>
          <w:sz w:val="22"/>
          <w:highlight w:val="yellow"/>
        </w:rPr>
        <w:t> </w:t>
      </w:r>
      <w:r w:rsidRPr="00BD67BF">
        <w:rPr>
          <w:noProof/>
          <w:sz w:val="22"/>
          <w:highlight w:val="yellow"/>
        </w:rPr>
        <w:t> </w:t>
      </w:r>
      <w:r w:rsidRPr="00BD67BF">
        <w:rPr>
          <w:noProof/>
          <w:sz w:val="22"/>
          <w:highlight w:val="yellow"/>
        </w:rPr>
        <w:t> </w:t>
      </w:r>
      <w:r w:rsidRPr="00BD67BF">
        <w:rPr>
          <w:noProof/>
          <w:sz w:val="22"/>
          <w:highlight w:val="yellow"/>
        </w:rPr>
        <w:t> </w:t>
      </w:r>
      <w:r w:rsidRPr="00BD67BF" w:rsidR="009D7D14">
        <w:rPr>
          <w:sz w:val="22"/>
          <w:highlight w:val="yellow"/>
        </w:rPr>
        <w:fldChar w:fldCharType="end"/>
      </w:r>
      <w:r w:rsidRPr="00BD67BF">
        <w:rPr>
          <w:sz w:val="22"/>
        </w:rPr>
        <w:t xml:space="preserve">korun českých) </w:t>
      </w:r>
    </w:p>
    <w:p w:rsidRPr="00C43529" w:rsidR="00CE1FDD" w:rsidP="00744E5C" w:rsidRDefault="00BD67BF">
      <w:pPr>
        <w:pStyle w:val="Nadpis2"/>
        <w:numPr>
          <w:ilvl w:val="0"/>
          <w:numId w:val="0"/>
        </w:numPr>
        <w:rPr>
          <w:sz w:val="22"/>
        </w:rPr>
      </w:pPr>
      <w:r w:rsidRPr="00BD67BF">
        <w:rPr>
          <w:sz w:val="22"/>
        </w:rPr>
        <w:t xml:space="preserve">DPH ve výši                         </w:t>
      </w:r>
      <w:r w:rsidRPr="00BD67BF">
        <w:rPr>
          <w:sz w:val="22"/>
        </w:rPr>
        <w:tab/>
      </w:r>
      <w:r w:rsidRPr="00BD67BF" w:rsidR="009D7D14">
        <w:rPr>
          <w:sz w:val="22"/>
          <w:highlight w:val="yellow"/>
        </w:rPr>
        <w:fldChar w:fldCharType="begin">
          <w:ffData>
            <w:name w:val="Text3"/>
            <w:enabled/>
            <w:calcOnExit w:val="false"/>
            <w:textInput/>
          </w:ffData>
        </w:fldChar>
      </w:r>
      <w:r w:rsidRPr="00BD67BF">
        <w:rPr>
          <w:sz w:val="22"/>
          <w:highlight w:val="yellow"/>
        </w:rPr>
        <w:instrText xml:space="preserve"> FORMTEXT </w:instrText>
      </w:r>
      <w:r w:rsidRPr="00BD67BF" w:rsidR="009D7D14">
        <w:rPr>
          <w:sz w:val="22"/>
          <w:highlight w:val="yellow"/>
        </w:rPr>
      </w:r>
      <w:r w:rsidRPr="00BD67BF" w:rsidR="009D7D14">
        <w:rPr>
          <w:sz w:val="22"/>
          <w:highlight w:val="yellow"/>
        </w:rPr>
        <w:fldChar w:fldCharType="separate"/>
      </w:r>
      <w:r w:rsidRPr="00BD67BF">
        <w:rPr>
          <w:noProof/>
          <w:sz w:val="22"/>
          <w:highlight w:val="yellow"/>
        </w:rPr>
        <w:t> </w:t>
      </w:r>
      <w:r w:rsidRPr="00BD67BF">
        <w:rPr>
          <w:noProof/>
          <w:sz w:val="22"/>
          <w:highlight w:val="yellow"/>
        </w:rPr>
        <w:t> </w:t>
      </w:r>
      <w:r w:rsidRPr="00BD67BF">
        <w:rPr>
          <w:noProof/>
          <w:sz w:val="22"/>
          <w:highlight w:val="yellow"/>
        </w:rPr>
        <w:t> </w:t>
      </w:r>
      <w:r w:rsidRPr="00BD67BF">
        <w:rPr>
          <w:noProof/>
          <w:sz w:val="22"/>
          <w:highlight w:val="yellow"/>
        </w:rPr>
        <w:t> </w:t>
      </w:r>
      <w:r w:rsidRPr="00BD67BF">
        <w:rPr>
          <w:noProof/>
          <w:sz w:val="22"/>
          <w:highlight w:val="yellow"/>
        </w:rPr>
        <w:t> </w:t>
      </w:r>
      <w:r w:rsidRPr="00BD67BF" w:rsidR="009D7D14">
        <w:rPr>
          <w:sz w:val="22"/>
          <w:highlight w:val="yellow"/>
        </w:rPr>
        <w:fldChar w:fldCharType="end"/>
      </w:r>
      <w:r w:rsidRPr="00BD67BF">
        <w:rPr>
          <w:sz w:val="22"/>
        </w:rPr>
        <w:t xml:space="preserve">,-Kč </w:t>
      </w:r>
    </w:p>
    <w:p w:rsidRPr="00C43529" w:rsidR="00744E5C" w:rsidP="00744E5C" w:rsidRDefault="00BD67BF">
      <w:pPr>
        <w:pStyle w:val="Nadpis2"/>
        <w:numPr>
          <w:ilvl w:val="0"/>
          <w:numId w:val="0"/>
        </w:numPr>
        <w:rPr>
          <w:sz w:val="22"/>
        </w:rPr>
      </w:pPr>
      <w:r w:rsidRPr="00BD67BF">
        <w:rPr>
          <w:sz w:val="22"/>
        </w:rPr>
        <w:t xml:space="preserve">(slovy: </w:t>
      </w:r>
      <w:r w:rsidRPr="00BD67BF" w:rsidR="009D7D14">
        <w:rPr>
          <w:sz w:val="22"/>
          <w:highlight w:val="yellow"/>
        </w:rPr>
        <w:fldChar w:fldCharType="begin">
          <w:ffData>
            <w:name w:val="Text4"/>
            <w:enabled/>
            <w:calcOnExit w:val="false"/>
            <w:textInput/>
          </w:ffData>
        </w:fldChar>
      </w:r>
      <w:r w:rsidRPr="00BD67BF">
        <w:rPr>
          <w:sz w:val="22"/>
          <w:highlight w:val="yellow"/>
        </w:rPr>
        <w:instrText xml:space="preserve"> FORMTEXT </w:instrText>
      </w:r>
      <w:r w:rsidRPr="00BD67BF" w:rsidR="009D7D14">
        <w:rPr>
          <w:sz w:val="22"/>
          <w:highlight w:val="yellow"/>
        </w:rPr>
      </w:r>
      <w:r w:rsidRPr="00BD67BF" w:rsidR="009D7D14">
        <w:rPr>
          <w:sz w:val="22"/>
          <w:highlight w:val="yellow"/>
        </w:rPr>
        <w:fldChar w:fldCharType="separate"/>
      </w:r>
      <w:r w:rsidRPr="00BD67BF">
        <w:rPr>
          <w:noProof/>
          <w:sz w:val="22"/>
          <w:highlight w:val="yellow"/>
        </w:rPr>
        <w:t> </w:t>
      </w:r>
      <w:r w:rsidRPr="00BD67BF">
        <w:rPr>
          <w:noProof/>
          <w:sz w:val="22"/>
          <w:highlight w:val="yellow"/>
        </w:rPr>
        <w:t> </w:t>
      </w:r>
      <w:r w:rsidRPr="00BD67BF">
        <w:rPr>
          <w:noProof/>
          <w:sz w:val="22"/>
          <w:highlight w:val="yellow"/>
        </w:rPr>
        <w:t> </w:t>
      </w:r>
      <w:r w:rsidRPr="00BD67BF">
        <w:rPr>
          <w:noProof/>
          <w:sz w:val="22"/>
          <w:highlight w:val="yellow"/>
        </w:rPr>
        <w:t> </w:t>
      </w:r>
      <w:r w:rsidRPr="00BD67BF">
        <w:rPr>
          <w:noProof/>
          <w:sz w:val="22"/>
          <w:highlight w:val="yellow"/>
        </w:rPr>
        <w:t> </w:t>
      </w:r>
      <w:r w:rsidRPr="00BD67BF" w:rsidR="009D7D14">
        <w:rPr>
          <w:sz w:val="22"/>
          <w:highlight w:val="yellow"/>
        </w:rPr>
        <w:fldChar w:fldCharType="end"/>
      </w:r>
      <w:r w:rsidRPr="00BD67BF" w:rsidR="009D7D14">
        <w:rPr>
          <w:sz w:val="22"/>
          <w:highlight w:val="yellow"/>
        </w:rPr>
        <w:fldChar w:fldCharType="begin">
          <w:ffData>
            <w:name w:val="Text4"/>
            <w:enabled/>
            <w:calcOnExit w:val="false"/>
            <w:textInput/>
          </w:ffData>
        </w:fldChar>
      </w:r>
      <w:r w:rsidRPr="00BD67BF">
        <w:rPr>
          <w:sz w:val="22"/>
          <w:highlight w:val="yellow"/>
        </w:rPr>
        <w:instrText xml:space="preserve"> FORMTEXT </w:instrText>
      </w:r>
      <w:r w:rsidRPr="00BD67BF" w:rsidR="009D7D14">
        <w:rPr>
          <w:sz w:val="22"/>
          <w:highlight w:val="yellow"/>
        </w:rPr>
      </w:r>
      <w:r w:rsidRPr="00BD67BF" w:rsidR="009D7D14">
        <w:rPr>
          <w:sz w:val="22"/>
          <w:highlight w:val="yellow"/>
        </w:rPr>
        <w:fldChar w:fldCharType="separate"/>
      </w:r>
      <w:r w:rsidRPr="00BD67BF">
        <w:rPr>
          <w:noProof/>
          <w:sz w:val="22"/>
          <w:highlight w:val="yellow"/>
        </w:rPr>
        <w:t> </w:t>
      </w:r>
      <w:r w:rsidRPr="00BD67BF">
        <w:rPr>
          <w:noProof/>
          <w:sz w:val="22"/>
          <w:highlight w:val="yellow"/>
        </w:rPr>
        <w:t> </w:t>
      </w:r>
      <w:r w:rsidRPr="00BD67BF">
        <w:rPr>
          <w:noProof/>
          <w:sz w:val="22"/>
          <w:highlight w:val="yellow"/>
        </w:rPr>
        <w:t> </w:t>
      </w:r>
      <w:r w:rsidRPr="00BD67BF">
        <w:rPr>
          <w:noProof/>
          <w:sz w:val="22"/>
          <w:highlight w:val="yellow"/>
        </w:rPr>
        <w:t> </w:t>
      </w:r>
      <w:r w:rsidRPr="00BD67BF">
        <w:rPr>
          <w:noProof/>
          <w:sz w:val="22"/>
          <w:highlight w:val="yellow"/>
        </w:rPr>
        <w:t> </w:t>
      </w:r>
      <w:r w:rsidRPr="00BD67BF" w:rsidR="009D7D14">
        <w:rPr>
          <w:sz w:val="22"/>
          <w:highlight w:val="yellow"/>
        </w:rPr>
        <w:fldChar w:fldCharType="end"/>
      </w:r>
      <w:r w:rsidRPr="00BD67BF" w:rsidR="009D7D14">
        <w:rPr>
          <w:sz w:val="22"/>
          <w:highlight w:val="yellow"/>
        </w:rPr>
        <w:fldChar w:fldCharType="begin">
          <w:ffData>
            <w:name w:val="Text4"/>
            <w:enabled/>
            <w:calcOnExit w:val="false"/>
            <w:textInput/>
          </w:ffData>
        </w:fldChar>
      </w:r>
      <w:r w:rsidRPr="00BD67BF">
        <w:rPr>
          <w:sz w:val="22"/>
          <w:highlight w:val="yellow"/>
        </w:rPr>
        <w:instrText xml:space="preserve"> FORMTEXT </w:instrText>
      </w:r>
      <w:r w:rsidRPr="00BD67BF" w:rsidR="009D7D14">
        <w:rPr>
          <w:sz w:val="22"/>
          <w:highlight w:val="yellow"/>
        </w:rPr>
      </w:r>
      <w:r w:rsidRPr="00BD67BF" w:rsidR="009D7D14">
        <w:rPr>
          <w:sz w:val="22"/>
          <w:highlight w:val="yellow"/>
        </w:rPr>
        <w:fldChar w:fldCharType="separate"/>
      </w:r>
      <w:r w:rsidRPr="00BD67BF">
        <w:rPr>
          <w:noProof/>
          <w:sz w:val="22"/>
          <w:highlight w:val="yellow"/>
        </w:rPr>
        <w:t> </w:t>
      </w:r>
      <w:r w:rsidRPr="00BD67BF">
        <w:rPr>
          <w:noProof/>
          <w:sz w:val="22"/>
          <w:highlight w:val="yellow"/>
        </w:rPr>
        <w:t> </w:t>
      </w:r>
      <w:r w:rsidRPr="00BD67BF">
        <w:rPr>
          <w:noProof/>
          <w:sz w:val="22"/>
          <w:highlight w:val="yellow"/>
        </w:rPr>
        <w:t> </w:t>
      </w:r>
      <w:r w:rsidRPr="00BD67BF">
        <w:rPr>
          <w:noProof/>
          <w:sz w:val="22"/>
          <w:highlight w:val="yellow"/>
        </w:rPr>
        <w:t> </w:t>
      </w:r>
      <w:r w:rsidRPr="00BD67BF">
        <w:rPr>
          <w:noProof/>
          <w:sz w:val="22"/>
          <w:highlight w:val="yellow"/>
        </w:rPr>
        <w:t> </w:t>
      </w:r>
      <w:r w:rsidRPr="00BD67BF" w:rsidR="009D7D14">
        <w:rPr>
          <w:sz w:val="22"/>
          <w:highlight w:val="yellow"/>
        </w:rPr>
        <w:fldChar w:fldCharType="end"/>
      </w:r>
      <w:r w:rsidRPr="00BD67BF" w:rsidR="009D7D14">
        <w:rPr>
          <w:sz w:val="22"/>
          <w:highlight w:val="yellow"/>
        </w:rPr>
        <w:fldChar w:fldCharType="begin">
          <w:ffData>
            <w:name w:val="Text4"/>
            <w:enabled/>
            <w:calcOnExit w:val="false"/>
            <w:textInput/>
          </w:ffData>
        </w:fldChar>
      </w:r>
      <w:r w:rsidRPr="00BD67BF">
        <w:rPr>
          <w:sz w:val="22"/>
          <w:highlight w:val="yellow"/>
        </w:rPr>
        <w:instrText xml:space="preserve"> FORMTEXT </w:instrText>
      </w:r>
      <w:r w:rsidRPr="00BD67BF" w:rsidR="009D7D14">
        <w:rPr>
          <w:sz w:val="22"/>
          <w:highlight w:val="yellow"/>
        </w:rPr>
      </w:r>
      <w:r w:rsidRPr="00BD67BF" w:rsidR="009D7D14">
        <w:rPr>
          <w:sz w:val="22"/>
          <w:highlight w:val="yellow"/>
        </w:rPr>
        <w:fldChar w:fldCharType="separate"/>
      </w:r>
      <w:r w:rsidRPr="00BD67BF">
        <w:rPr>
          <w:noProof/>
          <w:sz w:val="22"/>
          <w:highlight w:val="yellow"/>
        </w:rPr>
        <w:t> </w:t>
      </w:r>
      <w:r w:rsidRPr="00BD67BF">
        <w:rPr>
          <w:noProof/>
          <w:sz w:val="22"/>
          <w:highlight w:val="yellow"/>
        </w:rPr>
        <w:t> </w:t>
      </w:r>
      <w:r w:rsidRPr="00BD67BF">
        <w:rPr>
          <w:noProof/>
          <w:sz w:val="22"/>
          <w:highlight w:val="yellow"/>
        </w:rPr>
        <w:t> </w:t>
      </w:r>
      <w:r w:rsidRPr="00BD67BF">
        <w:rPr>
          <w:noProof/>
          <w:sz w:val="22"/>
          <w:highlight w:val="yellow"/>
        </w:rPr>
        <w:t> </w:t>
      </w:r>
      <w:r w:rsidRPr="00BD67BF">
        <w:rPr>
          <w:noProof/>
          <w:sz w:val="22"/>
          <w:highlight w:val="yellow"/>
        </w:rPr>
        <w:t> </w:t>
      </w:r>
      <w:r w:rsidRPr="00BD67BF" w:rsidR="009D7D14">
        <w:rPr>
          <w:sz w:val="22"/>
          <w:highlight w:val="yellow"/>
        </w:rPr>
        <w:fldChar w:fldCharType="end"/>
      </w:r>
      <w:r w:rsidRPr="00BD67BF" w:rsidR="009D7D14">
        <w:rPr>
          <w:sz w:val="22"/>
          <w:highlight w:val="yellow"/>
        </w:rPr>
        <w:fldChar w:fldCharType="begin">
          <w:ffData>
            <w:name w:val="Text4"/>
            <w:enabled/>
            <w:calcOnExit w:val="false"/>
            <w:textInput/>
          </w:ffData>
        </w:fldChar>
      </w:r>
      <w:r w:rsidRPr="00BD67BF">
        <w:rPr>
          <w:sz w:val="22"/>
          <w:highlight w:val="yellow"/>
        </w:rPr>
        <w:instrText xml:space="preserve"> FORMTEXT </w:instrText>
      </w:r>
      <w:r w:rsidRPr="00BD67BF" w:rsidR="009D7D14">
        <w:rPr>
          <w:sz w:val="22"/>
          <w:highlight w:val="yellow"/>
        </w:rPr>
      </w:r>
      <w:r w:rsidRPr="00BD67BF" w:rsidR="009D7D14">
        <w:rPr>
          <w:sz w:val="22"/>
          <w:highlight w:val="yellow"/>
        </w:rPr>
        <w:fldChar w:fldCharType="separate"/>
      </w:r>
      <w:r w:rsidRPr="00BD67BF">
        <w:rPr>
          <w:noProof/>
          <w:sz w:val="22"/>
          <w:highlight w:val="yellow"/>
        </w:rPr>
        <w:t> </w:t>
      </w:r>
      <w:r w:rsidRPr="00BD67BF">
        <w:rPr>
          <w:noProof/>
          <w:sz w:val="22"/>
          <w:highlight w:val="yellow"/>
        </w:rPr>
        <w:t> </w:t>
      </w:r>
      <w:r w:rsidRPr="00BD67BF">
        <w:rPr>
          <w:noProof/>
          <w:sz w:val="22"/>
          <w:highlight w:val="yellow"/>
        </w:rPr>
        <w:t> </w:t>
      </w:r>
      <w:r w:rsidRPr="00BD67BF">
        <w:rPr>
          <w:noProof/>
          <w:sz w:val="22"/>
          <w:highlight w:val="yellow"/>
        </w:rPr>
        <w:t> </w:t>
      </w:r>
      <w:r w:rsidRPr="00BD67BF">
        <w:rPr>
          <w:noProof/>
          <w:sz w:val="22"/>
          <w:highlight w:val="yellow"/>
        </w:rPr>
        <w:t> </w:t>
      </w:r>
      <w:r w:rsidRPr="00BD67BF" w:rsidR="009D7D14">
        <w:rPr>
          <w:sz w:val="22"/>
          <w:highlight w:val="yellow"/>
        </w:rPr>
        <w:fldChar w:fldCharType="end"/>
      </w:r>
      <w:r w:rsidRPr="00BD67BF" w:rsidR="009D7D14">
        <w:rPr>
          <w:sz w:val="22"/>
          <w:highlight w:val="yellow"/>
        </w:rPr>
        <w:fldChar w:fldCharType="begin">
          <w:ffData>
            <w:name w:val="Text4"/>
            <w:enabled/>
            <w:calcOnExit w:val="false"/>
            <w:textInput/>
          </w:ffData>
        </w:fldChar>
      </w:r>
      <w:r w:rsidRPr="00BD67BF">
        <w:rPr>
          <w:sz w:val="22"/>
          <w:highlight w:val="yellow"/>
        </w:rPr>
        <w:instrText xml:space="preserve"> FORMTEXT </w:instrText>
      </w:r>
      <w:r w:rsidRPr="00BD67BF" w:rsidR="009D7D14">
        <w:rPr>
          <w:sz w:val="22"/>
          <w:highlight w:val="yellow"/>
        </w:rPr>
      </w:r>
      <w:r w:rsidRPr="00BD67BF" w:rsidR="009D7D14">
        <w:rPr>
          <w:sz w:val="22"/>
          <w:highlight w:val="yellow"/>
        </w:rPr>
        <w:fldChar w:fldCharType="separate"/>
      </w:r>
      <w:r w:rsidRPr="00BD67BF">
        <w:rPr>
          <w:noProof/>
          <w:sz w:val="22"/>
          <w:highlight w:val="yellow"/>
        </w:rPr>
        <w:t> </w:t>
      </w:r>
      <w:r w:rsidRPr="00BD67BF">
        <w:rPr>
          <w:noProof/>
          <w:sz w:val="22"/>
          <w:highlight w:val="yellow"/>
        </w:rPr>
        <w:t> </w:t>
      </w:r>
      <w:r w:rsidRPr="00BD67BF">
        <w:rPr>
          <w:noProof/>
          <w:sz w:val="22"/>
          <w:highlight w:val="yellow"/>
        </w:rPr>
        <w:t> </w:t>
      </w:r>
      <w:r w:rsidRPr="00BD67BF">
        <w:rPr>
          <w:noProof/>
          <w:sz w:val="22"/>
          <w:highlight w:val="yellow"/>
        </w:rPr>
        <w:t> </w:t>
      </w:r>
      <w:r w:rsidRPr="00BD67BF">
        <w:rPr>
          <w:noProof/>
          <w:sz w:val="22"/>
          <w:highlight w:val="yellow"/>
        </w:rPr>
        <w:t> </w:t>
      </w:r>
      <w:r w:rsidRPr="00BD67BF" w:rsidR="009D7D14">
        <w:rPr>
          <w:sz w:val="22"/>
          <w:highlight w:val="yellow"/>
        </w:rPr>
        <w:fldChar w:fldCharType="end"/>
      </w:r>
      <w:r w:rsidRPr="00BD67BF" w:rsidR="009D7D14">
        <w:rPr>
          <w:sz w:val="22"/>
          <w:highlight w:val="yellow"/>
        </w:rPr>
        <w:fldChar w:fldCharType="begin">
          <w:ffData>
            <w:name w:val="Text4"/>
            <w:enabled/>
            <w:calcOnExit w:val="false"/>
            <w:textInput/>
          </w:ffData>
        </w:fldChar>
      </w:r>
      <w:r w:rsidRPr="00BD67BF">
        <w:rPr>
          <w:sz w:val="22"/>
          <w:highlight w:val="yellow"/>
        </w:rPr>
        <w:instrText xml:space="preserve"> FORMTEXT </w:instrText>
      </w:r>
      <w:r w:rsidRPr="00BD67BF" w:rsidR="009D7D14">
        <w:rPr>
          <w:sz w:val="22"/>
          <w:highlight w:val="yellow"/>
        </w:rPr>
      </w:r>
      <w:r w:rsidRPr="00BD67BF" w:rsidR="009D7D14">
        <w:rPr>
          <w:sz w:val="22"/>
          <w:highlight w:val="yellow"/>
        </w:rPr>
        <w:fldChar w:fldCharType="separate"/>
      </w:r>
      <w:r w:rsidRPr="00BD67BF">
        <w:rPr>
          <w:noProof/>
          <w:sz w:val="22"/>
          <w:highlight w:val="yellow"/>
        </w:rPr>
        <w:t> </w:t>
      </w:r>
      <w:r w:rsidRPr="00BD67BF">
        <w:rPr>
          <w:noProof/>
          <w:sz w:val="22"/>
          <w:highlight w:val="yellow"/>
        </w:rPr>
        <w:t> </w:t>
      </w:r>
      <w:r w:rsidRPr="00BD67BF">
        <w:rPr>
          <w:noProof/>
          <w:sz w:val="22"/>
          <w:highlight w:val="yellow"/>
        </w:rPr>
        <w:t> </w:t>
      </w:r>
      <w:r w:rsidRPr="00BD67BF">
        <w:rPr>
          <w:noProof/>
          <w:sz w:val="22"/>
          <w:highlight w:val="yellow"/>
        </w:rPr>
        <w:t> </w:t>
      </w:r>
      <w:r w:rsidRPr="00BD67BF">
        <w:rPr>
          <w:noProof/>
          <w:sz w:val="22"/>
          <w:highlight w:val="yellow"/>
        </w:rPr>
        <w:t> </w:t>
      </w:r>
      <w:r w:rsidRPr="00BD67BF" w:rsidR="009D7D14">
        <w:rPr>
          <w:sz w:val="22"/>
          <w:highlight w:val="yellow"/>
        </w:rPr>
        <w:fldChar w:fldCharType="end"/>
      </w:r>
      <w:r w:rsidRPr="00BD67BF" w:rsidR="009D7D14">
        <w:rPr>
          <w:sz w:val="22"/>
          <w:highlight w:val="yellow"/>
        </w:rPr>
        <w:fldChar w:fldCharType="begin">
          <w:ffData>
            <w:name w:val="Text4"/>
            <w:enabled/>
            <w:calcOnExit w:val="false"/>
            <w:textInput/>
          </w:ffData>
        </w:fldChar>
      </w:r>
      <w:r w:rsidRPr="00BD67BF">
        <w:rPr>
          <w:sz w:val="22"/>
          <w:highlight w:val="yellow"/>
        </w:rPr>
        <w:instrText xml:space="preserve"> FORMTEXT </w:instrText>
      </w:r>
      <w:r w:rsidRPr="00BD67BF" w:rsidR="009D7D14">
        <w:rPr>
          <w:sz w:val="22"/>
          <w:highlight w:val="yellow"/>
        </w:rPr>
      </w:r>
      <w:r w:rsidRPr="00BD67BF" w:rsidR="009D7D14">
        <w:rPr>
          <w:sz w:val="22"/>
          <w:highlight w:val="yellow"/>
        </w:rPr>
        <w:fldChar w:fldCharType="separate"/>
      </w:r>
      <w:r w:rsidRPr="00BD67BF">
        <w:rPr>
          <w:noProof/>
          <w:sz w:val="22"/>
          <w:highlight w:val="yellow"/>
        </w:rPr>
        <w:t> </w:t>
      </w:r>
      <w:r w:rsidRPr="00BD67BF">
        <w:rPr>
          <w:noProof/>
          <w:sz w:val="22"/>
          <w:highlight w:val="yellow"/>
        </w:rPr>
        <w:t> </w:t>
      </w:r>
      <w:r w:rsidRPr="00BD67BF">
        <w:rPr>
          <w:noProof/>
          <w:sz w:val="22"/>
          <w:highlight w:val="yellow"/>
        </w:rPr>
        <w:t> </w:t>
      </w:r>
      <w:r w:rsidRPr="00BD67BF">
        <w:rPr>
          <w:noProof/>
          <w:sz w:val="22"/>
          <w:highlight w:val="yellow"/>
        </w:rPr>
        <w:t> </w:t>
      </w:r>
      <w:r w:rsidRPr="00BD67BF">
        <w:rPr>
          <w:noProof/>
          <w:sz w:val="22"/>
          <w:highlight w:val="yellow"/>
        </w:rPr>
        <w:t> </w:t>
      </w:r>
      <w:r w:rsidRPr="00BD67BF" w:rsidR="009D7D14">
        <w:rPr>
          <w:sz w:val="22"/>
          <w:highlight w:val="yellow"/>
        </w:rPr>
        <w:fldChar w:fldCharType="end"/>
      </w:r>
      <w:r w:rsidRPr="00BD67BF" w:rsidR="009D7D14">
        <w:rPr>
          <w:sz w:val="22"/>
          <w:highlight w:val="yellow"/>
        </w:rPr>
        <w:fldChar w:fldCharType="begin">
          <w:ffData>
            <w:name w:val="Text4"/>
            <w:enabled/>
            <w:calcOnExit w:val="false"/>
            <w:textInput/>
          </w:ffData>
        </w:fldChar>
      </w:r>
      <w:r w:rsidRPr="00BD67BF">
        <w:rPr>
          <w:sz w:val="22"/>
          <w:highlight w:val="yellow"/>
        </w:rPr>
        <w:instrText xml:space="preserve"> FORMTEXT </w:instrText>
      </w:r>
      <w:r w:rsidRPr="00BD67BF" w:rsidR="009D7D14">
        <w:rPr>
          <w:sz w:val="22"/>
          <w:highlight w:val="yellow"/>
        </w:rPr>
      </w:r>
      <w:r w:rsidRPr="00BD67BF" w:rsidR="009D7D14">
        <w:rPr>
          <w:sz w:val="22"/>
          <w:highlight w:val="yellow"/>
        </w:rPr>
        <w:fldChar w:fldCharType="separate"/>
      </w:r>
      <w:r w:rsidRPr="00BD67BF">
        <w:rPr>
          <w:noProof/>
          <w:sz w:val="22"/>
          <w:highlight w:val="yellow"/>
        </w:rPr>
        <w:t> </w:t>
      </w:r>
      <w:r w:rsidRPr="00BD67BF">
        <w:rPr>
          <w:noProof/>
          <w:sz w:val="22"/>
          <w:highlight w:val="yellow"/>
        </w:rPr>
        <w:t> </w:t>
      </w:r>
      <w:r w:rsidRPr="00BD67BF">
        <w:rPr>
          <w:noProof/>
          <w:sz w:val="22"/>
          <w:highlight w:val="yellow"/>
        </w:rPr>
        <w:t> </w:t>
      </w:r>
      <w:r w:rsidRPr="00BD67BF">
        <w:rPr>
          <w:noProof/>
          <w:sz w:val="22"/>
          <w:highlight w:val="yellow"/>
        </w:rPr>
        <w:t> </w:t>
      </w:r>
      <w:r w:rsidRPr="00BD67BF">
        <w:rPr>
          <w:noProof/>
          <w:sz w:val="22"/>
          <w:highlight w:val="yellow"/>
        </w:rPr>
        <w:t> </w:t>
      </w:r>
      <w:r w:rsidRPr="00BD67BF" w:rsidR="009D7D14">
        <w:rPr>
          <w:sz w:val="22"/>
          <w:highlight w:val="yellow"/>
        </w:rPr>
        <w:fldChar w:fldCharType="end"/>
      </w:r>
      <w:r w:rsidRPr="00BD67BF" w:rsidR="009D7D14">
        <w:rPr>
          <w:sz w:val="22"/>
          <w:highlight w:val="yellow"/>
        </w:rPr>
        <w:fldChar w:fldCharType="begin">
          <w:ffData>
            <w:name w:val="Text4"/>
            <w:enabled/>
            <w:calcOnExit w:val="false"/>
            <w:textInput/>
          </w:ffData>
        </w:fldChar>
      </w:r>
      <w:r w:rsidRPr="00BD67BF">
        <w:rPr>
          <w:sz w:val="22"/>
          <w:highlight w:val="yellow"/>
        </w:rPr>
        <w:instrText xml:space="preserve"> FORMTEXT </w:instrText>
      </w:r>
      <w:r w:rsidRPr="00BD67BF" w:rsidR="009D7D14">
        <w:rPr>
          <w:sz w:val="22"/>
          <w:highlight w:val="yellow"/>
        </w:rPr>
      </w:r>
      <w:r w:rsidRPr="00BD67BF" w:rsidR="009D7D14">
        <w:rPr>
          <w:sz w:val="22"/>
          <w:highlight w:val="yellow"/>
        </w:rPr>
        <w:fldChar w:fldCharType="separate"/>
      </w:r>
      <w:r w:rsidRPr="00BD67BF">
        <w:rPr>
          <w:noProof/>
          <w:sz w:val="22"/>
          <w:highlight w:val="yellow"/>
        </w:rPr>
        <w:t> </w:t>
      </w:r>
      <w:r w:rsidRPr="00BD67BF">
        <w:rPr>
          <w:noProof/>
          <w:sz w:val="22"/>
          <w:highlight w:val="yellow"/>
        </w:rPr>
        <w:t> </w:t>
      </w:r>
      <w:r w:rsidRPr="00BD67BF">
        <w:rPr>
          <w:noProof/>
          <w:sz w:val="22"/>
          <w:highlight w:val="yellow"/>
        </w:rPr>
        <w:t> </w:t>
      </w:r>
      <w:r w:rsidRPr="00BD67BF">
        <w:rPr>
          <w:noProof/>
          <w:sz w:val="22"/>
          <w:highlight w:val="yellow"/>
        </w:rPr>
        <w:t> </w:t>
      </w:r>
      <w:r w:rsidRPr="00BD67BF">
        <w:rPr>
          <w:noProof/>
          <w:sz w:val="22"/>
          <w:highlight w:val="yellow"/>
        </w:rPr>
        <w:t> </w:t>
      </w:r>
      <w:r w:rsidRPr="00BD67BF" w:rsidR="009D7D14">
        <w:rPr>
          <w:sz w:val="22"/>
          <w:highlight w:val="yellow"/>
        </w:rPr>
        <w:fldChar w:fldCharType="end"/>
      </w:r>
      <w:r w:rsidRPr="00BD67BF">
        <w:rPr>
          <w:sz w:val="22"/>
        </w:rPr>
        <w:t xml:space="preserve">korun českých)) </w:t>
      </w:r>
    </w:p>
    <w:p w:rsidRPr="00C43529" w:rsidR="00CE1FDD" w:rsidP="000469E5" w:rsidRDefault="00BD67BF">
      <w:pPr>
        <w:pStyle w:val="Nadpis2"/>
        <w:numPr>
          <w:ilvl w:val="0"/>
          <w:numId w:val="0"/>
        </w:numPr>
        <w:rPr>
          <w:sz w:val="22"/>
        </w:rPr>
      </w:pPr>
      <w:r w:rsidRPr="00BD67BF">
        <w:rPr>
          <w:sz w:val="22"/>
        </w:rPr>
        <w:t xml:space="preserve">Cena včetně DPH ve výši   </w:t>
      </w:r>
      <w:r w:rsidRPr="00BD67BF">
        <w:rPr>
          <w:sz w:val="22"/>
        </w:rPr>
        <w:tab/>
        <w:t xml:space="preserve"> </w:t>
      </w:r>
      <w:r w:rsidRPr="00BD67BF" w:rsidR="009D7D14">
        <w:rPr>
          <w:sz w:val="22"/>
          <w:highlight w:val="yellow"/>
        </w:rPr>
        <w:fldChar w:fldCharType="begin">
          <w:ffData>
            <w:name w:val="Text3"/>
            <w:enabled/>
            <w:calcOnExit w:val="false"/>
            <w:textInput/>
          </w:ffData>
        </w:fldChar>
      </w:r>
      <w:r w:rsidRPr="00BD67BF">
        <w:rPr>
          <w:sz w:val="22"/>
          <w:highlight w:val="yellow"/>
        </w:rPr>
        <w:instrText xml:space="preserve"> FORMTEXT </w:instrText>
      </w:r>
      <w:r w:rsidRPr="00BD67BF" w:rsidR="009D7D14">
        <w:rPr>
          <w:sz w:val="22"/>
          <w:highlight w:val="yellow"/>
        </w:rPr>
      </w:r>
      <w:r w:rsidRPr="00BD67BF" w:rsidR="009D7D14">
        <w:rPr>
          <w:sz w:val="22"/>
          <w:highlight w:val="yellow"/>
        </w:rPr>
        <w:fldChar w:fldCharType="separate"/>
      </w:r>
      <w:r w:rsidRPr="00BD67BF">
        <w:rPr>
          <w:noProof/>
          <w:sz w:val="22"/>
          <w:highlight w:val="yellow"/>
        </w:rPr>
        <w:t> </w:t>
      </w:r>
      <w:r w:rsidRPr="00BD67BF">
        <w:rPr>
          <w:noProof/>
          <w:sz w:val="22"/>
          <w:highlight w:val="yellow"/>
        </w:rPr>
        <w:t> </w:t>
      </w:r>
      <w:r w:rsidRPr="00BD67BF">
        <w:rPr>
          <w:noProof/>
          <w:sz w:val="22"/>
          <w:highlight w:val="yellow"/>
        </w:rPr>
        <w:t> </w:t>
      </w:r>
      <w:r w:rsidRPr="00BD67BF">
        <w:rPr>
          <w:noProof/>
          <w:sz w:val="22"/>
          <w:highlight w:val="yellow"/>
        </w:rPr>
        <w:t> </w:t>
      </w:r>
      <w:r w:rsidRPr="00BD67BF">
        <w:rPr>
          <w:noProof/>
          <w:sz w:val="22"/>
          <w:highlight w:val="yellow"/>
        </w:rPr>
        <w:t> </w:t>
      </w:r>
      <w:r w:rsidRPr="00BD67BF" w:rsidR="009D7D14">
        <w:rPr>
          <w:sz w:val="22"/>
          <w:highlight w:val="yellow"/>
        </w:rPr>
        <w:fldChar w:fldCharType="end"/>
      </w:r>
      <w:r w:rsidRPr="00BD67BF">
        <w:rPr>
          <w:sz w:val="22"/>
        </w:rPr>
        <w:t xml:space="preserve">,-Kč </w:t>
      </w:r>
    </w:p>
    <w:p w:rsidRPr="00C43529" w:rsidR="00236B1B" w:rsidP="000469E5" w:rsidRDefault="00BD67BF">
      <w:pPr>
        <w:pStyle w:val="Nadpis2"/>
        <w:numPr>
          <w:ilvl w:val="0"/>
          <w:numId w:val="0"/>
        </w:numPr>
        <w:rPr>
          <w:sz w:val="22"/>
        </w:rPr>
      </w:pPr>
      <w:r w:rsidRPr="00BD67BF">
        <w:rPr>
          <w:sz w:val="22"/>
        </w:rPr>
        <w:t xml:space="preserve">(slovy: </w:t>
      </w:r>
      <w:r w:rsidRPr="00BD67BF" w:rsidR="009D7D14">
        <w:rPr>
          <w:sz w:val="22"/>
          <w:highlight w:val="yellow"/>
        </w:rPr>
        <w:fldChar w:fldCharType="begin">
          <w:ffData>
            <w:name w:val="Text4"/>
            <w:enabled/>
            <w:calcOnExit w:val="false"/>
            <w:textInput/>
          </w:ffData>
        </w:fldChar>
      </w:r>
      <w:r w:rsidRPr="00BD67BF">
        <w:rPr>
          <w:sz w:val="22"/>
          <w:highlight w:val="yellow"/>
        </w:rPr>
        <w:instrText xml:space="preserve"> FORMTEXT </w:instrText>
      </w:r>
      <w:r w:rsidRPr="00BD67BF" w:rsidR="009D7D14">
        <w:rPr>
          <w:sz w:val="22"/>
          <w:highlight w:val="yellow"/>
        </w:rPr>
      </w:r>
      <w:r w:rsidRPr="00BD67BF" w:rsidR="009D7D14">
        <w:rPr>
          <w:sz w:val="22"/>
          <w:highlight w:val="yellow"/>
        </w:rPr>
        <w:fldChar w:fldCharType="separate"/>
      </w:r>
      <w:r w:rsidRPr="00BD67BF">
        <w:rPr>
          <w:noProof/>
          <w:sz w:val="22"/>
          <w:highlight w:val="yellow"/>
        </w:rPr>
        <w:t> </w:t>
      </w:r>
      <w:r w:rsidRPr="00BD67BF">
        <w:rPr>
          <w:noProof/>
          <w:sz w:val="22"/>
          <w:highlight w:val="yellow"/>
        </w:rPr>
        <w:t> </w:t>
      </w:r>
      <w:r w:rsidRPr="00BD67BF">
        <w:rPr>
          <w:noProof/>
          <w:sz w:val="22"/>
          <w:highlight w:val="yellow"/>
        </w:rPr>
        <w:t> </w:t>
      </w:r>
      <w:r w:rsidRPr="00BD67BF">
        <w:rPr>
          <w:noProof/>
          <w:sz w:val="22"/>
          <w:highlight w:val="yellow"/>
        </w:rPr>
        <w:t> </w:t>
      </w:r>
      <w:r w:rsidRPr="00BD67BF">
        <w:rPr>
          <w:noProof/>
          <w:sz w:val="22"/>
          <w:highlight w:val="yellow"/>
        </w:rPr>
        <w:t> </w:t>
      </w:r>
      <w:r w:rsidRPr="00BD67BF" w:rsidR="009D7D14">
        <w:rPr>
          <w:sz w:val="22"/>
          <w:highlight w:val="yellow"/>
        </w:rPr>
        <w:fldChar w:fldCharType="end"/>
      </w:r>
      <w:r w:rsidRPr="00BD67BF" w:rsidR="009D7D14">
        <w:rPr>
          <w:sz w:val="22"/>
          <w:highlight w:val="yellow"/>
        </w:rPr>
        <w:fldChar w:fldCharType="begin">
          <w:ffData>
            <w:name w:val="Text4"/>
            <w:enabled/>
            <w:calcOnExit w:val="false"/>
            <w:textInput/>
          </w:ffData>
        </w:fldChar>
      </w:r>
      <w:r w:rsidRPr="00BD67BF">
        <w:rPr>
          <w:sz w:val="22"/>
          <w:highlight w:val="yellow"/>
        </w:rPr>
        <w:instrText xml:space="preserve"> FORMTEXT </w:instrText>
      </w:r>
      <w:r w:rsidRPr="00BD67BF" w:rsidR="009D7D14">
        <w:rPr>
          <w:sz w:val="22"/>
          <w:highlight w:val="yellow"/>
        </w:rPr>
      </w:r>
      <w:r w:rsidRPr="00BD67BF" w:rsidR="009D7D14">
        <w:rPr>
          <w:sz w:val="22"/>
          <w:highlight w:val="yellow"/>
        </w:rPr>
        <w:fldChar w:fldCharType="separate"/>
      </w:r>
      <w:r w:rsidRPr="00BD67BF">
        <w:rPr>
          <w:noProof/>
          <w:sz w:val="22"/>
          <w:highlight w:val="yellow"/>
        </w:rPr>
        <w:t> </w:t>
      </w:r>
      <w:r w:rsidRPr="00BD67BF">
        <w:rPr>
          <w:noProof/>
          <w:sz w:val="22"/>
          <w:highlight w:val="yellow"/>
        </w:rPr>
        <w:t> </w:t>
      </w:r>
      <w:r w:rsidRPr="00BD67BF">
        <w:rPr>
          <w:noProof/>
          <w:sz w:val="22"/>
          <w:highlight w:val="yellow"/>
        </w:rPr>
        <w:t> </w:t>
      </w:r>
      <w:r w:rsidRPr="00BD67BF">
        <w:rPr>
          <w:noProof/>
          <w:sz w:val="22"/>
          <w:highlight w:val="yellow"/>
        </w:rPr>
        <w:t> </w:t>
      </w:r>
      <w:r w:rsidRPr="00BD67BF">
        <w:rPr>
          <w:noProof/>
          <w:sz w:val="22"/>
          <w:highlight w:val="yellow"/>
        </w:rPr>
        <w:t> </w:t>
      </w:r>
      <w:r w:rsidRPr="00BD67BF" w:rsidR="009D7D14">
        <w:rPr>
          <w:sz w:val="22"/>
          <w:highlight w:val="yellow"/>
        </w:rPr>
        <w:fldChar w:fldCharType="end"/>
      </w:r>
      <w:r w:rsidRPr="00BD67BF" w:rsidR="009D7D14">
        <w:rPr>
          <w:sz w:val="22"/>
          <w:highlight w:val="yellow"/>
        </w:rPr>
        <w:fldChar w:fldCharType="begin">
          <w:ffData>
            <w:name w:val="Text4"/>
            <w:enabled/>
            <w:calcOnExit w:val="false"/>
            <w:textInput/>
          </w:ffData>
        </w:fldChar>
      </w:r>
      <w:r w:rsidRPr="00BD67BF">
        <w:rPr>
          <w:sz w:val="22"/>
          <w:highlight w:val="yellow"/>
        </w:rPr>
        <w:instrText xml:space="preserve"> FORMTEXT </w:instrText>
      </w:r>
      <w:r w:rsidRPr="00BD67BF" w:rsidR="009D7D14">
        <w:rPr>
          <w:sz w:val="22"/>
          <w:highlight w:val="yellow"/>
        </w:rPr>
      </w:r>
      <w:r w:rsidRPr="00BD67BF" w:rsidR="009D7D14">
        <w:rPr>
          <w:sz w:val="22"/>
          <w:highlight w:val="yellow"/>
        </w:rPr>
        <w:fldChar w:fldCharType="separate"/>
      </w:r>
      <w:r w:rsidRPr="00BD67BF">
        <w:rPr>
          <w:noProof/>
          <w:sz w:val="22"/>
          <w:highlight w:val="yellow"/>
        </w:rPr>
        <w:t> </w:t>
      </w:r>
      <w:r w:rsidRPr="00BD67BF">
        <w:rPr>
          <w:noProof/>
          <w:sz w:val="22"/>
          <w:highlight w:val="yellow"/>
        </w:rPr>
        <w:t> </w:t>
      </w:r>
      <w:r w:rsidRPr="00BD67BF">
        <w:rPr>
          <w:noProof/>
          <w:sz w:val="22"/>
          <w:highlight w:val="yellow"/>
        </w:rPr>
        <w:t> </w:t>
      </w:r>
      <w:r w:rsidRPr="00BD67BF">
        <w:rPr>
          <w:noProof/>
          <w:sz w:val="22"/>
          <w:highlight w:val="yellow"/>
        </w:rPr>
        <w:t> </w:t>
      </w:r>
      <w:r w:rsidRPr="00BD67BF">
        <w:rPr>
          <w:noProof/>
          <w:sz w:val="22"/>
          <w:highlight w:val="yellow"/>
        </w:rPr>
        <w:t> </w:t>
      </w:r>
      <w:r w:rsidRPr="00BD67BF" w:rsidR="009D7D14">
        <w:rPr>
          <w:sz w:val="22"/>
          <w:highlight w:val="yellow"/>
        </w:rPr>
        <w:fldChar w:fldCharType="end"/>
      </w:r>
      <w:r w:rsidRPr="00BD67BF" w:rsidR="009D7D14">
        <w:rPr>
          <w:sz w:val="22"/>
          <w:highlight w:val="yellow"/>
        </w:rPr>
        <w:fldChar w:fldCharType="begin">
          <w:ffData>
            <w:name w:val="Text4"/>
            <w:enabled/>
            <w:calcOnExit w:val="false"/>
            <w:textInput/>
          </w:ffData>
        </w:fldChar>
      </w:r>
      <w:r w:rsidRPr="00BD67BF">
        <w:rPr>
          <w:sz w:val="22"/>
          <w:highlight w:val="yellow"/>
        </w:rPr>
        <w:instrText xml:space="preserve"> FORMTEXT </w:instrText>
      </w:r>
      <w:r w:rsidRPr="00BD67BF" w:rsidR="009D7D14">
        <w:rPr>
          <w:sz w:val="22"/>
          <w:highlight w:val="yellow"/>
        </w:rPr>
      </w:r>
      <w:r w:rsidRPr="00BD67BF" w:rsidR="009D7D14">
        <w:rPr>
          <w:sz w:val="22"/>
          <w:highlight w:val="yellow"/>
        </w:rPr>
        <w:fldChar w:fldCharType="separate"/>
      </w:r>
      <w:r w:rsidRPr="00BD67BF">
        <w:rPr>
          <w:noProof/>
          <w:sz w:val="22"/>
          <w:highlight w:val="yellow"/>
        </w:rPr>
        <w:t> </w:t>
      </w:r>
      <w:r w:rsidRPr="00BD67BF">
        <w:rPr>
          <w:noProof/>
          <w:sz w:val="22"/>
          <w:highlight w:val="yellow"/>
        </w:rPr>
        <w:t> </w:t>
      </w:r>
      <w:r w:rsidRPr="00BD67BF">
        <w:rPr>
          <w:noProof/>
          <w:sz w:val="22"/>
          <w:highlight w:val="yellow"/>
        </w:rPr>
        <w:t> </w:t>
      </w:r>
      <w:r w:rsidRPr="00BD67BF">
        <w:rPr>
          <w:noProof/>
          <w:sz w:val="22"/>
          <w:highlight w:val="yellow"/>
        </w:rPr>
        <w:t> </w:t>
      </w:r>
      <w:r w:rsidRPr="00BD67BF">
        <w:rPr>
          <w:noProof/>
          <w:sz w:val="22"/>
          <w:highlight w:val="yellow"/>
        </w:rPr>
        <w:t> </w:t>
      </w:r>
      <w:r w:rsidRPr="00BD67BF" w:rsidR="009D7D14">
        <w:rPr>
          <w:sz w:val="22"/>
          <w:highlight w:val="yellow"/>
        </w:rPr>
        <w:fldChar w:fldCharType="end"/>
      </w:r>
      <w:r w:rsidRPr="00BD67BF" w:rsidR="009D7D14">
        <w:rPr>
          <w:sz w:val="22"/>
          <w:highlight w:val="yellow"/>
        </w:rPr>
        <w:fldChar w:fldCharType="begin">
          <w:ffData>
            <w:name w:val="Text4"/>
            <w:enabled/>
            <w:calcOnExit w:val="false"/>
            <w:textInput/>
          </w:ffData>
        </w:fldChar>
      </w:r>
      <w:r w:rsidRPr="00BD67BF">
        <w:rPr>
          <w:sz w:val="22"/>
          <w:highlight w:val="yellow"/>
        </w:rPr>
        <w:instrText xml:space="preserve"> FORMTEXT </w:instrText>
      </w:r>
      <w:r w:rsidRPr="00BD67BF" w:rsidR="009D7D14">
        <w:rPr>
          <w:sz w:val="22"/>
          <w:highlight w:val="yellow"/>
        </w:rPr>
      </w:r>
      <w:r w:rsidRPr="00BD67BF" w:rsidR="009D7D14">
        <w:rPr>
          <w:sz w:val="22"/>
          <w:highlight w:val="yellow"/>
        </w:rPr>
        <w:fldChar w:fldCharType="separate"/>
      </w:r>
      <w:r w:rsidRPr="00BD67BF">
        <w:rPr>
          <w:noProof/>
          <w:sz w:val="22"/>
          <w:highlight w:val="yellow"/>
        </w:rPr>
        <w:t> </w:t>
      </w:r>
      <w:r w:rsidRPr="00BD67BF">
        <w:rPr>
          <w:noProof/>
          <w:sz w:val="22"/>
          <w:highlight w:val="yellow"/>
        </w:rPr>
        <w:t> </w:t>
      </w:r>
      <w:r w:rsidRPr="00BD67BF">
        <w:rPr>
          <w:noProof/>
          <w:sz w:val="22"/>
          <w:highlight w:val="yellow"/>
        </w:rPr>
        <w:t> </w:t>
      </w:r>
      <w:r w:rsidRPr="00BD67BF">
        <w:rPr>
          <w:noProof/>
          <w:sz w:val="22"/>
          <w:highlight w:val="yellow"/>
        </w:rPr>
        <w:t> </w:t>
      </w:r>
      <w:r w:rsidRPr="00BD67BF">
        <w:rPr>
          <w:noProof/>
          <w:sz w:val="22"/>
          <w:highlight w:val="yellow"/>
        </w:rPr>
        <w:t> </w:t>
      </w:r>
      <w:r w:rsidRPr="00BD67BF" w:rsidR="009D7D14">
        <w:rPr>
          <w:sz w:val="22"/>
          <w:highlight w:val="yellow"/>
        </w:rPr>
        <w:fldChar w:fldCharType="end"/>
      </w:r>
      <w:r w:rsidRPr="00BD67BF" w:rsidR="009D7D14">
        <w:rPr>
          <w:sz w:val="22"/>
          <w:highlight w:val="yellow"/>
        </w:rPr>
        <w:fldChar w:fldCharType="begin">
          <w:ffData>
            <w:name w:val="Text4"/>
            <w:enabled/>
            <w:calcOnExit w:val="false"/>
            <w:textInput/>
          </w:ffData>
        </w:fldChar>
      </w:r>
      <w:r w:rsidRPr="00BD67BF">
        <w:rPr>
          <w:sz w:val="22"/>
          <w:highlight w:val="yellow"/>
        </w:rPr>
        <w:instrText xml:space="preserve"> FORMTEXT </w:instrText>
      </w:r>
      <w:r w:rsidRPr="00BD67BF" w:rsidR="009D7D14">
        <w:rPr>
          <w:sz w:val="22"/>
          <w:highlight w:val="yellow"/>
        </w:rPr>
      </w:r>
      <w:r w:rsidRPr="00BD67BF" w:rsidR="009D7D14">
        <w:rPr>
          <w:sz w:val="22"/>
          <w:highlight w:val="yellow"/>
        </w:rPr>
        <w:fldChar w:fldCharType="separate"/>
      </w:r>
      <w:r w:rsidRPr="00BD67BF">
        <w:rPr>
          <w:noProof/>
          <w:sz w:val="22"/>
          <w:highlight w:val="yellow"/>
        </w:rPr>
        <w:t> </w:t>
      </w:r>
      <w:r w:rsidRPr="00BD67BF">
        <w:rPr>
          <w:noProof/>
          <w:sz w:val="22"/>
          <w:highlight w:val="yellow"/>
        </w:rPr>
        <w:t> </w:t>
      </w:r>
      <w:r w:rsidRPr="00BD67BF">
        <w:rPr>
          <w:noProof/>
          <w:sz w:val="22"/>
          <w:highlight w:val="yellow"/>
        </w:rPr>
        <w:t> </w:t>
      </w:r>
      <w:r w:rsidRPr="00BD67BF">
        <w:rPr>
          <w:noProof/>
          <w:sz w:val="22"/>
          <w:highlight w:val="yellow"/>
        </w:rPr>
        <w:t> </w:t>
      </w:r>
      <w:r w:rsidRPr="00BD67BF">
        <w:rPr>
          <w:noProof/>
          <w:sz w:val="22"/>
          <w:highlight w:val="yellow"/>
        </w:rPr>
        <w:t> </w:t>
      </w:r>
      <w:r w:rsidRPr="00BD67BF" w:rsidR="009D7D14">
        <w:rPr>
          <w:sz w:val="22"/>
          <w:highlight w:val="yellow"/>
        </w:rPr>
        <w:fldChar w:fldCharType="end"/>
      </w:r>
      <w:r w:rsidRPr="00BD67BF" w:rsidR="009D7D14">
        <w:rPr>
          <w:sz w:val="22"/>
          <w:highlight w:val="yellow"/>
        </w:rPr>
        <w:fldChar w:fldCharType="begin">
          <w:ffData>
            <w:name w:val="Text4"/>
            <w:enabled/>
            <w:calcOnExit w:val="false"/>
            <w:textInput/>
          </w:ffData>
        </w:fldChar>
      </w:r>
      <w:r w:rsidRPr="00BD67BF">
        <w:rPr>
          <w:sz w:val="22"/>
          <w:highlight w:val="yellow"/>
        </w:rPr>
        <w:instrText xml:space="preserve"> FORMTEXT </w:instrText>
      </w:r>
      <w:r w:rsidRPr="00BD67BF" w:rsidR="009D7D14">
        <w:rPr>
          <w:sz w:val="22"/>
          <w:highlight w:val="yellow"/>
        </w:rPr>
      </w:r>
      <w:r w:rsidRPr="00BD67BF" w:rsidR="009D7D14">
        <w:rPr>
          <w:sz w:val="22"/>
          <w:highlight w:val="yellow"/>
        </w:rPr>
        <w:fldChar w:fldCharType="separate"/>
      </w:r>
      <w:r w:rsidRPr="00BD67BF">
        <w:rPr>
          <w:noProof/>
          <w:sz w:val="22"/>
          <w:highlight w:val="yellow"/>
        </w:rPr>
        <w:t> </w:t>
      </w:r>
      <w:r w:rsidRPr="00BD67BF">
        <w:rPr>
          <w:noProof/>
          <w:sz w:val="22"/>
          <w:highlight w:val="yellow"/>
        </w:rPr>
        <w:t> </w:t>
      </w:r>
      <w:r w:rsidRPr="00BD67BF">
        <w:rPr>
          <w:noProof/>
          <w:sz w:val="22"/>
          <w:highlight w:val="yellow"/>
        </w:rPr>
        <w:t> </w:t>
      </w:r>
      <w:r w:rsidRPr="00BD67BF">
        <w:rPr>
          <w:noProof/>
          <w:sz w:val="22"/>
          <w:highlight w:val="yellow"/>
        </w:rPr>
        <w:t> </w:t>
      </w:r>
      <w:r w:rsidRPr="00BD67BF">
        <w:rPr>
          <w:noProof/>
          <w:sz w:val="22"/>
          <w:highlight w:val="yellow"/>
        </w:rPr>
        <w:t> </w:t>
      </w:r>
      <w:r w:rsidRPr="00BD67BF" w:rsidR="009D7D14">
        <w:rPr>
          <w:sz w:val="22"/>
          <w:highlight w:val="yellow"/>
        </w:rPr>
        <w:fldChar w:fldCharType="end"/>
      </w:r>
      <w:r w:rsidRPr="00BD67BF" w:rsidR="009D7D14">
        <w:rPr>
          <w:sz w:val="22"/>
          <w:highlight w:val="yellow"/>
        </w:rPr>
        <w:fldChar w:fldCharType="begin">
          <w:ffData>
            <w:name w:val="Text4"/>
            <w:enabled/>
            <w:calcOnExit w:val="false"/>
            <w:textInput/>
          </w:ffData>
        </w:fldChar>
      </w:r>
      <w:r w:rsidRPr="00BD67BF">
        <w:rPr>
          <w:sz w:val="22"/>
          <w:highlight w:val="yellow"/>
        </w:rPr>
        <w:instrText xml:space="preserve"> FORMTEXT </w:instrText>
      </w:r>
      <w:r w:rsidRPr="00BD67BF" w:rsidR="009D7D14">
        <w:rPr>
          <w:sz w:val="22"/>
          <w:highlight w:val="yellow"/>
        </w:rPr>
      </w:r>
      <w:r w:rsidRPr="00BD67BF" w:rsidR="009D7D14">
        <w:rPr>
          <w:sz w:val="22"/>
          <w:highlight w:val="yellow"/>
        </w:rPr>
        <w:fldChar w:fldCharType="separate"/>
      </w:r>
      <w:r w:rsidRPr="00BD67BF">
        <w:rPr>
          <w:noProof/>
          <w:sz w:val="22"/>
          <w:highlight w:val="yellow"/>
        </w:rPr>
        <w:t> </w:t>
      </w:r>
      <w:r w:rsidRPr="00BD67BF">
        <w:rPr>
          <w:noProof/>
          <w:sz w:val="22"/>
          <w:highlight w:val="yellow"/>
        </w:rPr>
        <w:t> </w:t>
      </w:r>
      <w:r w:rsidRPr="00BD67BF">
        <w:rPr>
          <w:noProof/>
          <w:sz w:val="22"/>
          <w:highlight w:val="yellow"/>
        </w:rPr>
        <w:t> </w:t>
      </w:r>
      <w:r w:rsidRPr="00BD67BF">
        <w:rPr>
          <w:noProof/>
          <w:sz w:val="22"/>
          <w:highlight w:val="yellow"/>
        </w:rPr>
        <w:t> </w:t>
      </w:r>
      <w:r w:rsidRPr="00BD67BF">
        <w:rPr>
          <w:noProof/>
          <w:sz w:val="22"/>
          <w:highlight w:val="yellow"/>
        </w:rPr>
        <w:t> </w:t>
      </w:r>
      <w:r w:rsidRPr="00BD67BF" w:rsidR="009D7D14">
        <w:rPr>
          <w:sz w:val="22"/>
          <w:highlight w:val="yellow"/>
        </w:rPr>
        <w:fldChar w:fldCharType="end"/>
      </w:r>
      <w:r w:rsidRPr="00BD67BF" w:rsidR="009D7D14">
        <w:rPr>
          <w:sz w:val="22"/>
          <w:highlight w:val="yellow"/>
        </w:rPr>
        <w:fldChar w:fldCharType="begin">
          <w:ffData>
            <w:name w:val="Text4"/>
            <w:enabled/>
            <w:calcOnExit w:val="false"/>
            <w:textInput/>
          </w:ffData>
        </w:fldChar>
      </w:r>
      <w:r w:rsidRPr="00BD67BF">
        <w:rPr>
          <w:sz w:val="22"/>
          <w:highlight w:val="yellow"/>
        </w:rPr>
        <w:instrText xml:space="preserve"> FORMTEXT </w:instrText>
      </w:r>
      <w:r w:rsidRPr="00BD67BF" w:rsidR="009D7D14">
        <w:rPr>
          <w:sz w:val="22"/>
          <w:highlight w:val="yellow"/>
        </w:rPr>
      </w:r>
      <w:r w:rsidRPr="00BD67BF" w:rsidR="009D7D14">
        <w:rPr>
          <w:sz w:val="22"/>
          <w:highlight w:val="yellow"/>
        </w:rPr>
        <w:fldChar w:fldCharType="separate"/>
      </w:r>
      <w:r w:rsidRPr="00BD67BF">
        <w:rPr>
          <w:noProof/>
          <w:sz w:val="22"/>
          <w:highlight w:val="yellow"/>
        </w:rPr>
        <w:t> </w:t>
      </w:r>
      <w:r w:rsidRPr="00BD67BF">
        <w:rPr>
          <w:noProof/>
          <w:sz w:val="22"/>
          <w:highlight w:val="yellow"/>
        </w:rPr>
        <w:t> </w:t>
      </w:r>
      <w:r w:rsidRPr="00BD67BF">
        <w:rPr>
          <w:noProof/>
          <w:sz w:val="22"/>
          <w:highlight w:val="yellow"/>
        </w:rPr>
        <w:t> </w:t>
      </w:r>
      <w:r w:rsidRPr="00BD67BF">
        <w:rPr>
          <w:noProof/>
          <w:sz w:val="22"/>
          <w:highlight w:val="yellow"/>
        </w:rPr>
        <w:t> </w:t>
      </w:r>
      <w:r w:rsidRPr="00BD67BF">
        <w:rPr>
          <w:noProof/>
          <w:sz w:val="22"/>
          <w:highlight w:val="yellow"/>
        </w:rPr>
        <w:t> </w:t>
      </w:r>
      <w:r w:rsidRPr="00BD67BF" w:rsidR="009D7D14">
        <w:rPr>
          <w:sz w:val="22"/>
          <w:highlight w:val="yellow"/>
        </w:rPr>
        <w:fldChar w:fldCharType="end"/>
      </w:r>
      <w:r w:rsidRPr="00BD67BF" w:rsidR="009D7D14">
        <w:rPr>
          <w:sz w:val="22"/>
          <w:highlight w:val="yellow"/>
        </w:rPr>
        <w:fldChar w:fldCharType="begin">
          <w:ffData>
            <w:name w:val="Text4"/>
            <w:enabled/>
            <w:calcOnExit w:val="false"/>
            <w:textInput/>
          </w:ffData>
        </w:fldChar>
      </w:r>
      <w:r w:rsidRPr="00BD67BF">
        <w:rPr>
          <w:sz w:val="22"/>
          <w:highlight w:val="yellow"/>
        </w:rPr>
        <w:instrText xml:space="preserve"> FORMTEXT </w:instrText>
      </w:r>
      <w:r w:rsidRPr="00BD67BF" w:rsidR="009D7D14">
        <w:rPr>
          <w:sz w:val="22"/>
          <w:highlight w:val="yellow"/>
        </w:rPr>
      </w:r>
      <w:r w:rsidRPr="00BD67BF" w:rsidR="009D7D14">
        <w:rPr>
          <w:sz w:val="22"/>
          <w:highlight w:val="yellow"/>
        </w:rPr>
        <w:fldChar w:fldCharType="separate"/>
      </w:r>
      <w:r w:rsidRPr="00BD67BF">
        <w:rPr>
          <w:noProof/>
          <w:sz w:val="22"/>
          <w:highlight w:val="yellow"/>
        </w:rPr>
        <w:t> </w:t>
      </w:r>
      <w:r w:rsidRPr="00BD67BF">
        <w:rPr>
          <w:noProof/>
          <w:sz w:val="22"/>
          <w:highlight w:val="yellow"/>
        </w:rPr>
        <w:t> </w:t>
      </w:r>
      <w:r w:rsidRPr="00BD67BF">
        <w:rPr>
          <w:noProof/>
          <w:sz w:val="22"/>
          <w:highlight w:val="yellow"/>
        </w:rPr>
        <w:t> </w:t>
      </w:r>
      <w:r w:rsidRPr="00BD67BF">
        <w:rPr>
          <w:noProof/>
          <w:sz w:val="22"/>
          <w:highlight w:val="yellow"/>
        </w:rPr>
        <w:t> </w:t>
      </w:r>
      <w:r w:rsidRPr="00BD67BF">
        <w:rPr>
          <w:noProof/>
          <w:sz w:val="22"/>
          <w:highlight w:val="yellow"/>
        </w:rPr>
        <w:t> </w:t>
      </w:r>
      <w:r w:rsidRPr="00BD67BF" w:rsidR="009D7D14">
        <w:rPr>
          <w:sz w:val="22"/>
          <w:highlight w:val="yellow"/>
        </w:rPr>
        <w:fldChar w:fldCharType="end"/>
      </w:r>
      <w:r w:rsidRPr="00BD67BF">
        <w:rPr>
          <w:sz w:val="22"/>
        </w:rPr>
        <w:t>korun českých)</w:t>
      </w:r>
    </w:p>
    <w:p w:rsidRPr="00C43529" w:rsidR="000469E5" w:rsidP="000469E5" w:rsidRDefault="00BD67BF">
      <w:pPr>
        <w:pStyle w:val="Nadpis2"/>
        <w:numPr>
          <w:ilvl w:val="0"/>
          <w:numId w:val="0"/>
        </w:numPr>
        <w:rPr>
          <w:sz w:val="22"/>
        </w:rPr>
      </w:pPr>
      <w:r w:rsidRPr="00BD67BF">
        <w:rPr>
          <w:sz w:val="22"/>
        </w:rPr>
        <w:t xml:space="preserve">(dále též „Cena za poskytování služeb“ nebo „Cena služeb“) </w:t>
      </w:r>
    </w:p>
    <w:p w:rsidRPr="00C43529" w:rsidR="006C4A5D" w:rsidP="00342A8C" w:rsidRDefault="00BD67BF">
      <w:pPr>
        <w:pStyle w:val="Nadpis2"/>
        <w:numPr>
          <w:ilvl w:val="1"/>
          <w:numId w:val="4"/>
        </w:numPr>
        <w:ind w:left="0"/>
        <w:rPr>
          <w:sz w:val="22"/>
        </w:rPr>
      </w:pPr>
      <w:r w:rsidRPr="00BD67BF">
        <w:rPr>
          <w:sz w:val="22"/>
        </w:rPr>
        <w:t>Tato cena vztahující se k předmětu díla jeho rozsahu a způsobu poskytnutí, tak, jak je sjednáno v době uzavření Smlouvy, byla sjednána jako cena nejvýše přípustná, která je překročitelná pouze v případě změny právních předpisů ovlivňujících výši DPH u ceny sjednané Smlouvou.</w:t>
      </w:r>
    </w:p>
    <w:p w:rsidRPr="00C43529" w:rsidR="008A2481" w:rsidP="00407115" w:rsidRDefault="00BD67BF">
      <w:pPr>
        <w:jc w:val="both"/>
        <w:rPr>
          <w:rFonts w:ascii="Cambria" w:hAnsi="Cambria"/>
          <w:szCs w:val="24"/>
        </w:rPr>
      </w:pPr>
      <w:r w:rsidRPr="00BD67BF">
        <w:rPr>
          <w:rFonts w:ascii="Cambria" w:hAnsi="Cambria"/>
          <w:b/>
          <w:szCs w:val="24"/>
        </w:rPr>
        <w:t xml:space="preserve">3. </w:t>
      </w:r>
      <w:r w:rsidRPr="00BD67BF">
        <w:rPr>
          <w:rFonts w:ascii="Cambria" w:hAnsi="Cambria"/>
          <w:b/>
          <w:szCs w:val="24"/>
        </w:rPr>
        <w:tab/>
      </w:r>
      <w:r w:rsidRPr="00BD67BF">
        <w:rPr>
          <w:rFonts w:ascii="Cambria" w:hAnsi="Cambria"/>
          <w:szCs w:val="24"/>
        </w:rPr>
        <w:t>Tato cena se skládá z jednotlivých dílčích cen, které jsou uvedeny v příloze smlouvy.</w:t>
      </w:r>
    </w:p>
    <w:p w:rsidRPr="00D30ECC" w:rsidR="00836526" w:rsidP="007B2E6C" w:rsidRDefault="00836526">
      <w:pPr>
        <w:pStyle w:val="Nadpis1"/>
        <w:numPr>
          <w:ilvl w:val="0"/>
          <w:numId w:val="36"/>
        </w:numPr>
        <w:ind w:left="0"/>
      </w:pPr>
      <w:r w:rsidRPr="00D30ECC">
        <w:t>Platební podmínky</w:t>
      </w:r>
    </w:p>
    <w:p w:rsidRPr="00C43529" w:rsidR="000616D4" w:rsidP="00F82E5B" w:rsidRDefault="00BD67BF">
      <w:pPr>
        <w:pStyle w:val="Nadpis2"/>
        <w:numPr>
          <w:ilvl w:val="1"/>
          <w:numId w:val="21"/>
        </w:numPr>
        <w:ind w:left="0"/>
        <w:rPr>
          <w:sz w:val="22"/>
        </w:rPr>
      </w:pPr>
      <w:r w:rsidRPr="00BD67BF">
        <w:rPr>
          <w:sz w:val="22"/>
        </w:rPr>
        <w:t>Cena služeb bude uhrazena postupně po ukončení poskytování služeb k jednotlivým kurzům dle jednotlivých dílčích cen, které jsou uvedené v příloze. Pokud bude kurz trvat déle než rok, bude uhrazeno poskytování služeb po každém roce na základě dílčí faktury.</w:t>
      </w:r>
    </w:p>
    <w:p w:rsidRPr="00C43529" w:rsidR="00836526" w:rsidP="00B3730F" w:rsidRDefault="00BD67BF">
      <w:pPr>
        <w:pStyle w:val="Nadpis2"/>
        <w:numPr>
          <w:ilvl w:val="1"/>
          <w:numId w:val="21"/>
        </w:numPr>
        <w:ind w:left="0"/>
        <w:rPr>
          <w:sz w:val="22"/>
        </w:rPr>
      </w:pPr>
      <w:r w:rsidRPr="00BD67BF">
        <w:rPr>
          <w:sz w:val="22"/>
        </w:rPr>
        <w:lastRenderedPageBreak/>
        <w:t xml:space="preserve">Smluvní strany sjednávají splatnost veškerých faktur vystavených Poskytovatelem do </w:t>
      </w:r>
      <w:r w:rsidR="0088622F">
        <w:rPr>
          <w:sz w:val="22"/>
        </w:rPr>
        <w:t>30</w:t>
      </w:r>
      <w:r w:rsidRPr="00BD67BF">
        <w:rPr>
          <w:sz w:val="22"/>
        </w:rPr>
        <w:t xml:space="preserve"> dnů po jejich obdržení Zadavatelem. Za den úhrady faktury je smluvními stranami považován den, kdy Zadavatel předal příkaz k úhradě svému peněžnímu ústavu.</w:t>
      </w:r>
    </w:p>
    <w:p w:rsidRPr="00C43529" w:rsidR="00836526" w:rsidP="00B3730F" w:rsidRDefault="00BD67BF">
      <w:pPr>
        <w:pStyle w:val="Nadpis2"/>
        <w:numPr>
          <w:ilvl w:val="1"/>
          <w:numId w:val="21"/>
        </w:numPr>
        <w:ind w:left="0"/>
        <w:rPr>
          <w:sz w:val="22"/>
        </w:rPr>
      </w:pPr>
      <w:r w:rsidRPr="00BD67BF">
        <w:rPr>
          <w:sz w:val="22"/>
        </w:rPr>
        <w:t>Faktura vystavená Poskytovatelem a zaslaná Zadavateli musí obsahovat tyto náležitosti: číslo faktury, označení Zadavatele a Poskytovatele, označení účtu Poskytovatele, datum vystavení, termín splatnosti, rozpis dílčích poskytnutých služeb, fakturovaná částka, razítko Poskytovatele a podpis oprávněné osoby</w:t>
      </w:r>
      <w:r w:rsidRPr="00BD67BF">
        <w:rPr>
          <w:rFonts w:cs="Arial"/>
          <w:sz w:val="22"/>
        </w:rPr>
        <w:t>.</w:t>
      </w:r>
    </w:p>
    <w:p w:rsidR="00836526" w:rsidP="00B3730F" w:rsidRDefault="00BD67BF">
      <w:pPr>
        <w:pStyle w:val="Nadpis2"/>
        <w:numPr>
          <w:ilvl w:val="1"/>
          <w:numId w:val="21"/>
        </w:numPr>
        <w:ind w:left="0"/>
        <w:rPr>
          <w:sz w:val="22"/>
        </w:rPr>
      </w:pPr>
      <w:r w:rsidRPr="00BD67BF">
        <w:rPr>
          <w:sz w:val="22"/>
        </w:rPr>
        <w:t>Prodlení Zadavatele proti termínu splatnosti faktury Poskytovatele delší jak třicet dnů se považuje za podstatné porušení Smlouvy.</w:t>
      </w:r>
    </w:p>
    <w:p w:rsidR="0084189E" w:rsidP="0084189E" w:rsidRDefault="0084189E"/>
    <w:p w:rsidR="00890D47" w:rsidP="0084189E" w:rsidRDefault="00890D47"/>
    <w:p w:rsidRPr="0084189E" w:rsidR="00890D47" w:rsidP="0084189E" w:rsidRDefault="00890D47"/>
    <w:p w:rsidRPr="00D30ECC" w:rsidR="00372D49" w:rsidP="007B2E6C" w:rsidRDefault="00F178FE">
      <w:pPr>
        <w:pStyle w:val="Nadpis1"/>
        <w:numPr>
          <w:ilvl w:val="0"/>
          <w:numId w:val="36"/>
        </w:numPr>
        <w:ind w:left="0"/>
      </w:pPr>
      <w:r w:rsidRPr="00D30ECC">
        <w:t>Součinnost smluvních stran</w:t>
      </w:r>
    </w:p>
    <w:p w:rsidRPr="00C43529" w:rsidR="00F178FE" w:rsidP="00342A8C" w:rsidRDefault="00BD67BF">
      <w:pPr>
        <w:pStyle w:val="Nadpis2"/>
        <w:numPr>
          <w:ilvl w:val="1"/>
          <w:numId w:val="5"/>
        </w:numPr>
        <w:ind w:left="0"/>
        <w:rPr>
          <w:sz w:val="22"/>
        </w:rPr>
      </w:pPr>
      <w:r w:rsidRPr="00BD67BF">
        <w:rPr>
          <w:sz w:val="22"/>
        </w:rPr>
        <w:t>Smluvní strany se zavazují vyvinout veškeré úsilí k vytvoření potřebných podmínek pro poskytování služeb dle podmínek stanovených Smlouvou, které vyplývají z jejich smluvního postavení. To platí i v případech, kde to není výslovně stanoveno ustanovením Smlouvy.</w:t>
      </w:r>
    </w:p>
    <w:p w:rsidRPr="00C43529" w:rsidR="00F178FE" w:rsidP="00342A8C" w:rsidRDefault="00BD67BF">
      <w:pPr>
        <w:pStyle w:val="Nadpis2"/>
        <w:numPr>
          <w:ilvl w:val="1"/>
          <w:numId w:val="5"/>
        </w:numPr>
        <w:ind w:left="0"/>
        <w:rPr>
          <w:sz w:val="22"/>
        </w:rPr>
      </w:pPr>
      <w:r w:rsidRPr="00BD67BF">
        <w:rPr>
          <w:sz w:val="22"/>
        </w:rPr>
        <w:t>Pokud jsou kterékoli ze smluvních stran známy skutečnosti, které jí brání nebo budou bránit, aby dostála svým smluvním povinnostem, sdělí tuto skutečnost neprodleně písemně druhé smluvní straně. Smluvní strany se dále zavazují neprodleně odstranit v rámci svých možností všechny okolnosti, které jsou na jejich straně a které brání splnění jejich smluvních povinností.</w:t>
      </w:r>
    </w:p>
    <w:p w:rsidRPr="00C43529" w:rsidR="00ED0787" w:rsidP="00E94D9C" w:rsidRDefault="00BD67BF">
      <w:pPr>
        <w:pStyle w:val="Nadpis2"/>
        <w:numPr>
          <w:ilvl w:val="1"/>
          <w:numId w:val="5"/>
        </w:numPr>
        <w:ind w:left="0"/>
        <w:rPr>
          <w:sz w:val="22"/>
        </w:rPr>
      </w:pPr>
      <w:r w:rsidRPr="00BD67BF">
        <w:rPr>
          <w:sz w:val="22"/>
        </w:rPr>
        <w:t xml:space="preserve">Poskytovatel se zavazuje, že na základě skutečností zjištěných v průběhu plnění povinností dle Smlouvy navrhne a provede opatření směřující k dodržení podmínek stanovených Smlouvou pro naplnění Smlouvy, k ochraně Zadavatele před škodami, ztrátami </w:t>
      </w:r>
      <w:r w:rsidR="00AA4ACB">
        <w:rPr>
          <w:sz w:val="22"/>
        </w:rPr>
        <w:br/>
      </w:r>
      <w:r w:rsidRPr="00BD67BF">
        <w:rPr>
          <w:sz w:val="22"/>
        </w:rPr>
        <w:t xml:space="preserve">a zbytečnými výdaji a že poskytne Zadavateli veškeré potřebné doklady, konzultace, pomoc </w:t>
      </w:r>
      <w:r w:rsidR="00AA4ACB">
        <w:rPr>
          <w:sz w:val="22"/>
        </w:rPr>
        <w:br/>
      </w:r>
      <w:r w:rsidRPr="00BD67BF">
        <w:rPr>
          <w:sz w:val="22"/>
        </w:rPr>
        <w:t>a jinou součinnost.</w:t>
      </w:r>
    </w:p>
    <w:p w:rsidRPr="00D30ECC" w:rsidR="00372D49" w:rsidP="007B2E6C" w:rsidRDefault="00372D49">
      <w:pPr>
        <w:pStyle w:val="Nadpis1"/>
        <w:numPr>
          <w:ilvl w:val="0"/>
          <w:numId w:val="36"/>
        </w:numPr>
        <w:ind w:left="0"/>
      </w:pPr>
      <w:r w:rsidRPr="00D30ECC">
        <w:t>Práva a povinnosti stran</w:t>
      </w:r>
    </w:p>
    <w:p w:rsidRPr="00C43529" w:rsidR="00E65436" w:rsidP="00342A8C" w:rsidRDefault="00BD67BF">
      <w:pPr>
        <w:pStyle w:val="Nadpis2"/>
        <w:numPr>
          <w:ilvl w:val="1"/>
          <w:numId w:val="6"/>
        </w:numPr>
        <w:ind w:left="0"/>
        <w:rPr>
          <w:sz w:val="22"/>
        </w:rPr>
      </w:pPr>
      <w:r w:rsidRPr="00BD67BF">
        <w:rPr>
          <w:sz w:val="22"/>
          <w:szCs w:val="22"/>
        </w:rPr>
        <w:t xml:space="preserve">Poskytovatel prohlašuje, že se plně seznámil s rozsahem a povahou poskytovaných služeb, že jsou mu známy veškeré technické, kvalitativní a jiné podmínky poskytování služeb </w:t>
      </w:r>
      <w:r w:rsidR="00AA4ACB">
        <w:rPr>
          <w:sz w:val="22"/>
          <w:szCs w:val="22"/>
        </w:rPr>
        <w:br/>
      </w:r>
      <w:r w:rsidRPr="00BD67BF">
        <w:rPr>
          <w:sz w:val="22"/>
          <w:szCs w:val="22"/>
        </w:rPr>
        <w:t xml:space="preserve">a že disponuje takovými kapacitami a odbornými znalostmi, které jsou pro řádné poskytnutí služeb nezbytné. Potvrzuje, že prověřil podklady a pokyny které obdržel od Zadavatele do uzavření Smlouvy, že je shledal vhodnými a dostatečnými, že sjednané podmínky pro poskytnutí služeb, včetně ceny a doby poskytování zohledňují všechny vpředu uvedené podmínky </w:t>
      </w:r>
      <w:r w:rsidR="00AA4ACB">
        <w:rPr>
          <w:sz w:val="22"/>
          <w:szCs w:val="22"/>
        </w:rPr>
        <w:br/>
      </w:r>
      <w:r w:rsidRPr="00BD67BF">
        <w:rPr>
          <w:sz w:val="22"/>
          <w:szCs w:val="22"/>
        </w:rPr>
        <w:t xml:space="preserve">a okolnosti jakož i ty, které Poskytovatel, jako subjekt odborně způsobilý k poskytování služeb měl nebo mohl předvídat přesto, že nebyly v době uzavření Smlouvy zřejmé a přesto, že nebyly obsaženy v podkladech po uzavření Smlouvy nebo z nich nevyplývaly. Poskytovatel na základě </w:t>
      </w:r>
      <w:r w:rsidRPr="00BD67BF">
        <w:rPr>
          <w:sz w:val="22"/>
          <w:szCs w:val="22"/>
        </w:rPr>
        <w:lastRenderedPageBreak/>
        <w:t xml:space="preserve">vpředu uvedeného prohlašuje, že s použitím těchto všech znalostí zkušeností, podkladů </w:t>
      </w:r>
      <w:r w:rsidR="00AA4ACB">
        <w:rPr>
          <w:sz w:val="22"/>
          <w:szCs w:val="22"/>
        </w:rPr>
        <w:br/>
      </w:r>
      <w:r w:rsidRPr="00BD67BF">
        <w:rPr>
          <w:sz w:val="22"/>
          <w:szCs w:val="22"/>
        </w:rPr>
        <w:t>a pokynů splní závazek založený Smlouvou včas a řádně, za sjednanou cenu, aniž by podmiňoval splnění závazku poskytnutím jiné než dohodnuté součinnosti.</w:t>
      </w:r>
    </w:p>
    <w:p w:rsidRPr="00C43529" w:rsidR="00E65436" w:rsidP="00342A8C" w:rsidRDefault="00BD67BF">
      <w:pPr>
        <w:pStyle w:val="Nadpis2"/>
        <w:numPr>
          <w:ilvl w:val="1"/>
          <w:numId w:val="14"/>
        </w:numPr>
        <w:ind w:left="0"/>
        <w:rPr>
          <w:sz w:val="22"/>
        </w:rPr>
      </w:pPr>
      <w:r w:rsidRPr="00BD67BF">
        <w:rPr>
          <w:sz w:val="22"/>
        </w:rPr>
        <w:t>Poskytovatel se zavazuje, že Zadavateli bezodkladně po vzniku takové skutečnosti písemně oznámí:</w:t>
      </w:r>
    </w:p>
    <w:p w:rsidRPr="00C43529" w:rsidR="00E65436" w:rsidP="0088622F" w:rsidRDefault="00BD67BF">
      <w:pPr>
        <w:pStyle w:val="Nadpis3"/>
        <w:numPr>
          <w:ilvl w:val="2"/>
          <w:numId w:val="36"/>
        </w:numPr>
        <w:spacing w:after="120" w:line="240" w:lineRule="auto"/>
        <w:ind w:left="709" w:hanging="425"/>
        <w:rPr>
          <w:sz w:val="22"/>
        </w:rPr>
      </w:pPr>
      <w:r w:rsidRPr="00BD67BF">
        <w:rPr>
          <w:sz w:val="22"/>
        </w:rPr>
        <w:t>jestliže bude zahájeno insolvenční řízení dle zák. č. 182/2006 Sb., o úpadku a způsobech jeho řešení v platném znění, jehož předmětem bude úpadek nebo hrozící úpadek Poskytovatele; a/nebo</w:t>
      </w:r>
    </w:p>
    <w:p w:rsidRPr="00C43529" w:rsidR="00E65436" w:rsidP="0088622F" w:rsidRDefault="00BD67BF">
      <w:pPr>
        <w:pStyle w:val="Nadpis3"/>
        <w:numPr>
          <w:ilvl w:val="2"/>
          <w:numId w:val="36"/>
        </w:numPr>
        <w:spacing w:after="120" w:line="240" w:lineRule="auto"/>
        <w:ind w:left="709" w:hanging="425"/>
        <w:rPr>
          <w:sz w:val="22"/>
        </w:rPr>
      </w:pPr>
      <w:r w:rsidRPr="00BD67BF">
        <w:rPr>
          <w:sz w:val="22"/>
        </w:rPr>
        <w:t>vstup Poskytovatele do likvidace; a/nebo</w:t>
      </w:r>
    </w:p>
    <w:p w:rsidRPr="00C43529" w:rsidR="00E65436" w:rsidP="0088622F" w:rsidRDefault="00BD67BF">
      <w:pPr>
        <w:pStyle w:val="Nadpis3"/>
        <w:numPr>
          <w:ilvl w:val="2"/>
          <w:numId w:val="36"/>
        </w:numPr>
        <w:spacing w:after="120" w:line="240" w:lineRule="auto"/>
        <w:ind w:left="709" w:hanging="425"/>
        <w:rPr>
          <w:sz w:val="22"/>
        </w:rPr>
      </w:pPr>
      <w:r w:rsidRPr="00BD67BF">
        <w:rPr>
          <w:sz w:val="22"/>
        </w:rPr>
        <w:t>změny v majetkové struktuře Poskytovatele, s výjimkou změny majetkové struktury, která představuje běžný obchodní styk; a/nebo</w:t>
      </w:r>
    </w:p>
    <w:p w:rsidRPr="00C43529" w:rsidR="00E65436" w:rsidP="0088622F" w:rsidRDefault="00BD67BF">
      <w:pPr>
        <w:pStyle w:val="Nadpis3"/>
        <w:numPr>
          <w:ilvl w:val="2"/>
          <w:numId w:val="36"/>
        </w:numPr>
        <w:spacing w:after="120" w:line="240" w:lineRule="auto"/>
        <w:ind w:left="709" w:hanging="425"/>
        <w:rPr>
          <w:sz w:val="22"/>
        </w:rPr>
      </w:pPr>
      <w:r w:rsidRPr="00BD67BF">
        <w:rPr>
          <w:sz w:val="22"/>
        </w:rPr>
        <w:t>rozhodnutí o provedení přeměny Poskytovatele, zejména fúzí, převodem jmění na společníka či rozdělením, provedení změny právní formy dlužníka či provedení jiných organizačních změn; a/nebo</w:t>
      </w:r>
    </w:p>
    <w:p w:rsidRPr="00C43529" w:rsidR="00E65436" w:rsidP="0088622F" w:rsidRDefault="00BD67BF">
      <w:pPr>
        <w:pStyle w:val="Nadpis3"/>
        <w:numPr>
          <w:ilvl w:val="2"/>
          <w:numId w:val="36"/>
        </w:numPr>
        <w:spacing w:after="120" w:line="240" w:lineRule="auto"/>
        <w:ind w:left="709" w:hanging="425"/>
        <w:rPr>
          <w:sz w:val="22"/>
        </w:rPr>
      </w:pPr>
      <w:r w:rsidRPr="00BD67BF">
        <w:rPr>
          <w:sz w:val="22"/>
        </w:rPr>
        <w:t>omezení či ukončení výkonu činnosti Poskytovatele, která bezprostředně souvisí s předmětem Smlouvy; a/nebo</w:t>
      </w:r>
    </w:p>
    <w:p w:rsidRPr="00C43529" w:rsidR="00E65436" w:rsidP="0088622F" w:rsidRDefault="00BD67BF">
      <w:pPr>
        <w:pStyle w:val="Nadpis3"/>
        <w:numPr>
          <w:ilvl w:val="2"/>
          <w:numId w:val="36"/>
        </w:numPr>
        <w:spacing w:after="120" w:line="240" w:lineRule="auto"/>
        <w:ind w:left="709" w:hanging="425"/>
        <w:rPr>
          <w:sz w:val="22"/>
        </w:rPr>
      </w:pPr>
      <w:r w:rsidRPr="00BD67BF">
        <w:rPr>
          <w:sz w:val="22"/>
        </w:rPr>
        <w:t>všechny skutečnosti, které by mohly mít vliv na přechod či vypořádání závazků Poskytovatele vůči Zadavateli vyplývajících ze Smlouvy či se Smlouvou souvisejících; a/nebo</w:t>
      </w:r>
    </w:p>
    <w:p w:rsidRPr="00C43529" w:rsidR="00E65436" w:rsidP="00AA4ACB" w:rsidRDefault="00BD67BF">
      <w:pPr>
        <w:pStyle w:val="Nadpis3"/>
        <w:numPr>
          <w:ilvl w:val="2"/>
          <w:numId w:val="36"/>
        </w:numPr>
        <w:ind w:left="709" w:hanging="425"/>
        <w:rPr>
          <w:sz w:val="22"/>
        </w:rPr>
      </w:pPr>
      <w:r w:rsidRPr="00BD67BF">
        <w:rPr>
          <w:sz w:val="22"/>
        </w:rPr>
        <w:t>rozhodnutí o zrušení Poskytovatele.</w:t>
      </w:r>
    </w:p>
    <w:p w:rsidRPr="00C43529" w:rsidR="00E65436" w:rsidP="00CB7D13" w:rsidRDefault="00BD67BF">
      <w:pPr>
        <w:pStyle w:val="Nadpis2"/>
        <w:numPr>
          <w:ilvl w:val="0"/>
          <w:numId w:val="0"/>
        </w:numPr>
        <w:rPr>
          <w:sz w:val="22"/>
        </w:rPr>
      </w:pPr>
      <w:r w:rsidRPr="00BD67BF">
        <w:rPr>
          <w:sz w:val="22"/>
        </w:rPr>
        <w:t>V případě porušení tohoto ustanovení povinností je Zadavatel oprávněn od Smlouvy bez dalšího odstoupit.</w:t>
      </w:r>
    </w:p>
    <w:p w:rsidRPr="00C43529" w:rsidR="00CB7D13" w:rsidP="00B3730F" w:rsidRDefault="00BD67BF">
      <w:pPr>
        <w:pStyle w:val="Nadpis2"/>
        <w:numPr>
          <w:ilvl w:val="1"/>
          <w:numId w:val="35"/>
        </w:numPr>
        <w:ind w:left="0"/>
        <w:rPr>
          <w:sz w:val="22"/>
        </w:rPr>
      </w:pPr>
      <w:r w:rsidRPr="00BD67BF">
        <w:rPr>
          <w:sz w:val="22"/>
        </w:rPr>
        <w:t>Poskytovatel je při plnění předmětu Smlouvy povinen postupovat podle svých nejlepších odborných znalostí a schopností, v souladu s aktuálními potřebami a zájmy Zadavatele, v souladu se Smlouvou.</w:t>
      </w:r>
    </w:p>
    <w:p w:rsidRPr="00C43529" w:rsidR="00CB7D13" w:rsidP="00F42A61" w:rsidRDefault="00BD67BF">
      <w:pPr>
        <w:pStyle w:val="Nadpis2"/>
        <w:ind w:left="0"/>
        <w:rPr>
          <w:sz w:val="22"/>
        </w:rPr>
      </w:pPr>
      <w:r w:rsidRPr="00BD67BF">
        <w:rPr>
          <w:sz w:val="22"/>
        </w:rPr>
        <w:t xml:space="preserve">Poskytovatel je povinen informovat Zadavatele, na jeho žádost, o průběhu plnění předmětu Smlouvy a akceptovat jeho doplňující pokyny a připomínky k poskytovaným službám. V případě, že Zadavatel zjistí v průběhu plnění předmětu Smlouvy nedostatky, Poskytovatel je povinen na výzvu Zadavatele tyto nedostatky odstranit bezodkladně, nejdéle však do </w:t>
      </w:r>
      <w:r w:rsidR="00AA4ACB">
        <w:rPr>
          <w:sz w:val="22"/>
        </w:rPr>
        <w:br/>
      </w:r>
      <w:r w:rsidRPr="00BD67BF">
        <w:rPr>
          <w:sz w:val="22"/>
        </w:rPr>
        <w:t>5 pracovních dnů ode dne obdržení výzvy.</w:t>
      </w:r>
    </w:p>
    <w:p w:rsidRPr="00C43529" w:rsidR="00EC75B8" w:rsidP="00B3730F" w:rsidRDefault="00BD67BF">
      <w:pPr>
        <w:pStyle w:val="Nadpis2"/>
        <w:ind w:left="0"/>
        <w:rPr>
          <w:sz w:val="22"/>
        </w:rPr>
      </w:pPr>
      <w:r w:rsidRPr="00BD67BF">
        <w:rPr>
          <w:sz w:val="22"/>
        </w:rPr>
        <w:t>Zadavatel se zavazuje poskytnout Poskytovateli potřebné podklady, odborné konzultace a nezbytnou součinnost k plnění předmětu Smlouvy.</w:t>
      </w:r>
    </w:p>
    <w:p w:rsidRPr="00C43529" w:rsidR="006C230C" w:rsidP="00B3730F" w:rsidRDefault="00BD67BF">
      <w:pPr>
        <w:pStyle w:val="Nadpis2"/>
        <w:ind w:left="0"/>
        <w:rPr>
          <w:sz w:val="22"/>
        </w:rPr>
      </w:pPr>
      <w:r w:rsidRPr="00BD67BF">
        <w:rPr>
          <w:rFonts w:cs="Cambria"/>
          <w:color w:val="000000"/>
          <w:sz w:val="22"/>
        </w:rPr>
        <w:t xml:space="preserve">S ohledem na výše uvedené skutečnosti se Poskytovatel zavazuje, že poskytne subjektům provádějícím audit a kontrolu splnění povinností spojených s realizací projektu veškeré nezbytné informace týkající se jeho činností Zadavatele (v souladu s nařízením ES č. 448/2004, pravidlo 1, </w:t>
      </w:r>
      <w:r w:rsidRPr="00AA4ACB">
        <w:rPr>
          <w:rFonts w:cs="Cambria"/>
          <w:sz w:val="22"/>
        </w:rPr>
        <w:t>bod č. 3,2. a podmínkami operačního programu). Poskytovatel je tedy povinen poskytnout kompletní dokumentaci týkající se projektu a umožnit vstup příslušným kontrolním subjektům, nejméně však do konce roku 202</w:t>
      </w:r>
      <w:r w:rsidRPr="00AA4ACB" w:rsidR="007D743C">
        <w:rPr>
          <w:rFonts w:cs="Cambria"/>
          <w:sz w:val="22"/>
        </w:rPr>
        <w:t>8</w:t>
      </w:r>
      <w:r w:rsidRPr="00AA4ACB">
        <w:rPr>
          <w:rFonts w:cs="Cambria"/>
          <w:sz w:val="22"/>
        </w:rPr>
        <w:t xml:space="preserve"> a po tuto dobu doklady související s plněním této </w:t>
      </w:r>
      <w:r w:rsidRPr="00AA4ACB">
        <w:rPr>
          <w:rFonts w:cs="Cambria"/>
          <w:sz w:val="22"/>
        </w:rPr>
        <w:lastRenderedPageBreak/>
        <w:t xml:space="preserve">zakázky archivovat. </w:t>
      </w:r>
      <w:r w:rsidRPr="00AA4ACB" w:rsidR="003A2589">
        <w:rPr>
          <w:rFonts w:cs="Cambria"/>
          <w:sz w:val="22"/>
        </w:rPr>
        <w:t>Poskytovatel</w:t>
      </w:r>
      <w:r w:rsidRPr="00AA4ACB">
        <w:rPr>
          <w:rFonts w:cs="Cambria"/>
          <w:sz w:val="22"/>
        </w:rPr>
        <w:t xml:space="preserve"> je povinen poskytnout součinnost při výkonu finanční kontroly ve smyslu zákona č. 320</w:t>
      </w:r>
      <w:r w:rsidRPr="00BD67BF">
        <w:rPr>
          <w:rFonts w:cs="Cambria"/>
          <w:color w:val="000000"/>
          <w:sz w:val="22"/>
        </w:rPr>
        <w:t>/2001 Sb. v platném znění.</w:t>
      </w:r>
    </w:p>
    <w:p w:rsidR="00914297" w:rsidRDefault="00914297">
      <w:pPr>
        <w:spacing w:after="0" w:line="240" w:lineRule="auto"/>
        <w:rPr>
          <w:rFonts w:ascii="Cambria" w:hAnsi="Cambria"/>
          <w:b/>
          <w:sz w:val="24"/>
          <w:szCs w:val="24"/>
        </w:rPr>
      </w:pPr>
    </w:p>
    <w:p w:rsidRPr="00D30ECC" w:rsidR="00327023" w:rsidP="007B2E6C" w:rsidRDefault="00CC5F26">
      <w:pPr>
        <w:pStyle w:val="Nadpis1"/>
        <w:numPr>
          <w:ilvl w:val="0"/>
          <w:numId w:val="36"/>
        </w:numPr>
        <w:ind w:left="0"/>
      </w:pPr>
      <w:r w:rsidRPr="00D30ECC">
        <w:t>Zadávaní služeb</w:t>
      </w:r>
    </w:p>
    <w:p w:rsidRPr="00914297" w:rsidR="008536CC" w:rsidP="00297FDE" w:rsidRDefault="00BD67BF">
      <w:pPr>
        <w:pStyle w:val="Nadpis2"/>
        <w:numPr>
          <w:ilvl w:val="1"/>
          <w:numId w:val="43"/>
        </w:numPr>
        <w:ind w:left="0"/>
        <w:rPr>
          <w:b/>
          <w:bCs/>
          <w:sz w:val="22"/>
        </w:rPr>
      </w:pPr>
      <w:r w:rsidRPr="00BD48FF">
        <w:rPr>
          <w:sz w:val="22"/>
        </w:rPr>
        <w:t xml:space="preserve">Zadavatel a Poskytovatel sestaví neprodleně po podpisu této smlouvy vzdělávací plán, kde budou orientačně stanoveny termíny realizace jednotlivých kurzů. Tento plán bude sestaven tak, </w:t>
      </w:r>
      <w:r w:rsidRPr="00A909FB">
        <w:rPr>
          <w:sz w:val="22"/>
        </w:rPr>
        <w:t xml:space="preserve">aby </w:t>
      </w:r>
      <w:r w:rsidRPr="00A909FB">
        <w:rPr>
          <w:b/>
          <w:sz w:val="22"/>
        </w:rPr>
        <w:t xml:space="preserve">všechny kurzy byly ukončeny </w:t>
      </w:r>
      <w:r w:rsidR="007968CE">
        <w:rPr>
          <w:b/>
          <w:sz w:val="22"/>
        </w:rPr>
        <w:t xml:space="preserve">do </w:t>
      </w:r>
      <w:r w:rsidR="0088622F">
        <w:rPr>
          <w:b/>
          <w:sz w:val="22"/>
        </w:rPr>
        <w:t>14</w:t>
      </w:r>
      <w:r w:rsidR="007968CE">
        <w:rPr>
          <w:b/>
          <w:sz w:val="22"/>
        </w:rPr>
        <w:t xml:space="preserve"> měsíců od podpisu této smlouvy.</w:t>
      </w:r>
    </w:p>
    <w:p w:rsidRPr="00C43529" w:rsidR="00297FDE" w:rsidP="00F3260E" w:rsidRDefault="00BD67BF">
      <w:pPr>
        <w:pStyle w:val="Nadpis2"/>
        <w:ind w:left="0"/>
        <w:rPr>
          <w:sz w:val="22"/>
        </w:rPr>
      </w:pPr>
      <w:r w:rsidRPr="00BD67BF">
        <w:rPr>
          <w:sz w:val="22"/>
        </w:rPr>
        <w:t>Zadavatel odešle výzvu Poskytovateli k zahájení poskytování konkrétního kurzu. Dokladem o odeslání a doručení výzvy bude dodejka České pošty nebo emailová doručenka.</w:t>
      </w:r>
    </w:p>
    <w:p w:rsidRPr="00C43529" w:rsidR="00297FDE" w:rsidP="00F3260E" w:rsidRDefault="00BD67BF">
      <w:pPr>
        <w:pStyle w:val="Nadpis2"/>
        <w:ind w:left="0"/>
        <w:rPr>
          <w:sz w:val="22"/>
        </w:rPr>
      </w:pPr>
      <w:r w:rsidRPr="00BD67BF">
        <w:rPr>
          <w:sz w:val="22"/>
        </w:rPr>
        <w:t xml:space="preserve">Předmětná výzva musí být doručena Poskytovateli nejpozději </w:t>
      </w:r>
      <w:r w:rsidRPr="0025268D" w:rsidR="00847D0F">
        <w:rPr>
          <w:sz w:val="22"/>
        </w:rPr>
        <w:t>10</w:t>
      </w:r>
      <w:r w:rsidRPr="0025268D">
        <w:rPr>
          <w:sz w:val="22"/>
        </w:rPr>
        <w:t xml:space="preserve"> dnů před požadovaným</w:t>
      </w:r>
      <w:r w:rsidRPr="00BD67BF">
        <w:rPr>
          <w:sz w:val="22"/>
        </w:rPr>
        <w:t xml:space="preserve"> datem poskytnutí konkrétního kurzu.</w:t>
      </w:r>
    </w:p>
    <w:p w:rsidRPr="00C43529" w:rsidR="00297FDE" w:rsidP="00F3260E" w:rsidRDefault="00BD67BF">
      <w:pPr>
        <w:pStyle w:val="Nadpis2"/>
        <w:ind w:left="0"/>
        <w:rPr>
          <w:sz w:val="22"/>
        </w:rPr>
      </w:pPr>
      <w:r w:rsidRPr="00BD67BF">
        <w:rPr>
          <w:sz w:val="22"/>
        </w:rPr>
        <w:t>Zadavatel je oprávněn zadávat pokyny Poskytovateli k poskytování konkrétních kurzů dle článku III. Smlouvy. Zadavatel ve výzvě může přesně specifikovat náplň jednotlivých školení v rámci specifikace, která je nedílnou přílohou smlouvy.</w:t>
      </w:r>
    </w:p>
    <w:p w:rsidRPr="00C43529" w:rsidR="00297FDE" w:rsidP="0095311C" w:rsidRDefault="00BD67BF">
      <w:pPr>
        <w:pStyle w:val="Nadpis2"/>
        <w:ind w:left="0"/>
        <w:rPr>
          <w:sz w:val="22"/>
        </w:rPr>
      </w:pPr>
      <w:r w:rsidRPr="00BD67BF">
        <w:rPr>
          <w:sz w:val="22"/>
        </w:rPr>
        <w:t>Zadavatel je oprávněn zrušit předmětnou výzvu emailem, na email uvedený ve smlouvě, nejpozději 24 hodin před zahájením poskytování konkrétního kurzu a přesunout datum a čas poskytování konkrétního kurzu.</w:t>
      </w:r>
    </w:p>
    <w:p w:rsidRPr="00D30ECC" w:rsidR="001B33A5" w:rsidP="007B2E6C" w:rsidRDefault="001B33A5">
      <w:pPr>
        <w:pStyle w:val="Nadpis1"/>
        <w:numPr>
          <w:ilvl w:val="0"/>
          <w:numId w:val="36"/>
        </w:numPr>
        <w:ind w:left="0"/>
      </w:pPr>
      <w:r w:rsidRPr="00D30ECC">
        <w:t>Schválení a převzetí služeb</w:t>
      </w:r>
    </w:p>
    <w:p w:rsidRPr="00C43529" w:rsidR="001B33A5" w:rsidP="00B3730F" w:rsidRDefault="00BD67BF">
      <w:pPr>
        <w:pStyle w:val="Nadpis2"/>
        <w:numPr>
          <w:ilvl w:val="1"/>
          <w:numId w:val="23"/>
        </w:numPr>
        <w:ind w:left="0"/>
        <w:rPr>
          <w:sz w:val="22"/>
        </w:rPr>
      </w:pPr>
      <w:r w:rsidRPr="00BD67BF">
        <w:rPr>
          <w:sz w:val="22"/>
        </w:rPr>
        <w:t>Poskytovatel splní svou povinnost řádně poskytnout služby dnem, kdy je příslušná činnost řádně vykonána a její výstup, podle možností, řádně předán Zadavateli.</w:t>
      </w:r>
    </w:p>
    <w:p w:rsidR="001B33A5" w:rsidP="003322B5" w:rsidRDefault="00BD67BF">
      <w:pPr>
        <w:pStyle w:val="Nadpis2"/>
        <w:numPr>
          <w:ilvl w:val="1"/>
          <w:numId w:val="23"/>
        </w:numPr>
        <w:ind w:left="0"/>
      </w:pPr>
      <w:r w:rsidRPr="00BD67BF">
        <w:rPr>
          <w:sz w:val="22"/>
        </w:rPr>
        <w:t>Zjistí-li Zadavatel při poskytování nebo schvalování služeb a předání jejich výstupů zjevné vady nebo neúplnosti, je povinen o tom sepsat zápis. Lhůta pro oznámení zjištěných vad činí 5 pracovních dnů ode dne poskytnutí služby Poskytovatelem</w:t>
      </w:r>
      <w:r w:rsidRPr="00D30ECC" w:rsidR="001B33A5">
        <w:t>.</w:t>
      </w:r>
    </w:p>
    <w:p w:rsidRPr="00D30ECC" w:rsidR="001B33A5" w:rsidP="007B2E6C" w:rsidRDefault="001B33A5">
      <w:pPr>
        <w:pStyle w:val="Nadpis1"/>
        <w:numPr>
          <w:ilvl w:val="0"/>
          <w:numId w:val="36"/>
        </w:numPr>
        <w:ind w:left="0"/>
      </w:pPr>
      <w:r w:rsidRPr="00D30ECC">
        <w:t>Další ujednání</w:t>
      </w:r>
    </w:p>
    <w:p w:rsidRPr="00C43529" w:rsidR="00532544" w:rsidP="00532544" w:rsidRDefault="00BD67BF">
      <w:pPr>
        <w:pStyle w:val="Nadpis2"/>
        <w:numPr>
          <w:ilvl w:val="1"/>
          <w:numId w:val="24"/>
        </w:numPr>
        <w:ind w:left="0"/>
        <w:rPr>
          <w:sz w:val="22"/>
        </w:rPr>
      </w:pPr>
      <w:r w:rsidRPr="00BD67BF">
        <w:rPr>
          <w:sz w:val="22"/>
          <w:lang w:bidi="he-IL"/>
        </w:rPr>
        <w:t xml:space="preserve">Zadavatel není oprávněn dokumentaci a materiály z plnění předmětu Smlouvy nebo jejich části jakkoliv rozšiřovat bez předchozího písemného souhlasu Poskytovatele. </w:t>
      </w:r>
    </w:p>
    <w:p w:rsidRPr="00C43529" w:rsidR="001B33A5" w:rsidP="001B33A5" w:rsidRDefault="00BD67BF">
      <w:pPr>
        <w:pStyle w:val="Nadpis2"/>
        <w:numPr>
          <w:ilvl w:val="1"/>
          <w:numId w:val="24"/>
        </w:numPr>
        <w:ind w:left="0"/>
        <w:rPr>
          <w:sz w:val="22"/>
        </w:rPr>
      </w:pPr>
      <w:r w:rsidRPr="00BD67BF">
        <w:rPr>
          <w:sz w:val="22"/>
        </w:rPr>
        <w:t>Poskytovatel odpovídá za to, že plnění předmětu Smlouvy nezasahuje a nebude zasahovat do práv jiných osob, zejména práv z průmyslového nebo jiného duševního vlastnictví, a to pro jakékoliv využití plnění v ČR i v zahraničí.</w:t>
      </w:r>
    </w:p>
    <w:p w:rsidRPr="00C43529" w:rsidR="001B33A5" w:rsidP="001B33A5" w:rsidRDefault="00BD67BF">
      <w:pPr>
        <w:pStyle w:val="Nadpis2"/>
        <w:numPr>
          <w:ilvl w:val="1"/>
          <w:numId w:val="24"/>
        </w:numPr>
        <w:ind w:left="0"/>
        <w:rPr>
          <w:sz w:val="22"/>
        </w:rPr>
      </w:pPr>
      <w:r w:rsidRPr="00BD67BF">
        <w:rPr>
          <w:sz w:val="22"/>
          <w:lang w:bidi="he-IL"/>
        </w:rPr>
        <w:t>Žádná</w:t>
      </w:r>
      <w:r w:rsidRPr="00BD67BF">
        <w:rPr>
          <w:sz w:val="22"/>
        </w:rPr>
        <w:t xml:space="preserve"> ze smluvních stran není oprávněna poskytnout třetím osobám jakékoliv informace o podmínkách Smlouvy a souvisejících se Smlouvou, jejichž obsahem mohou být důvěrné informace, osobní a citlivé údaje, informace týkající se obchodního tajemství, technologie nebo know-how, s výjimkou povinnosti poskytovat informace podle zvláštních předpisů. Zadavatel je rovněž oprávněn zveřejnit Smlouvu, čímž není dotčeno ustanovení první věty tohoto odstavce.</w:t>
      </w:r>
    </w:p>
    <w:p w:rsidRPr="00C43529" w:rsidR="00B03244" w:rsidP="001B33A5" w:rsidRDefault="00BD67BF">
      <w:pPr>
        <w:pStyle w:val="Nadpis2"/>
        <w:numPr>
          <w:ilvl w:val="1"/>
          <w:numId w:val="24"/>
        </w:numPr>
        <w:ind w:left="0"/>
        <w:rPr>
          <w:sz w:val="22"/>
          <w:lang w:bidi="he-IL"/>
        </w:rPr>
      </w:pPr>
      <w:r w:rsidRPr="00BD67BF">
        <w:rPr>
          <w:sz w:val="22"/>
        </w:rPr>
        <w:lastRenderedPageBreak/>
        <w:t xml:space="preserve">Poskytovatel se zavazuje, že veškeré informace získané při plnění smlouvy od Zadavatele bude brát jako informace důvěrné, ať už jde o osobní informace o posluchači kurzu nebo informace o společnosti zákazníka. </w:t>
      </w:r>
      <w:r w:rsidRPr="00BD67BF">
        <w:rPr>
          <w:sz w:val="22"/>
          <w:lang w:bidi="he-IL"/>
        </w:rPr>
        <w:t>Závazky dle tohoto článku zůstávají v platnosti i po ukončení účinnosti Smlouvy.</w:t>
      </w:r>
    </w:p>
    <w:p w:rsidRPr="00D30ECC" w:rsidR="005D44AE" w:rsidP="007B2E6C" w:rsidRDefault="005D44AE">
      <w:pPr>
        <w:pStyle w:val="Nadpis1"/>
        <w:numPr>
          <w:ilvl w:val="0"/>
          <w:numId w:val="36"/>
        </w:numPr>
        <w:ind w:left="0"/>
      </w:pPr>
      <w:r w:rsidRPr="00D30ECC">
        <w:t>Odpovědnost</w:t>
      </w:r>
    </w:p>
    <w:p w:rsidRPr="00D30ECC" w:rsidR="00B03244" w:rsidP="005D44AE" w:rsidRDefault="00BD67BF">
      <w:pPr>
        <w:pStyle w:val="Nadpis2"/>
        <w:numPr>
          <w:ilvl w:val="1"/>
          <w:numId w:val="25"/>
        </w:numPr>
        <w:ind w:left="0"/>
      </w:pPr>
      <w:r w:rsidRPr="00BD67BF">
        <w:rPr>
          <w:sz w:val="22"/>
        </w:rPr>
        <w:t>Smluvní strany odpovídají za porušení svých povinností vyplývajících ze Smlouvy a jsou povinny nahradit druhé straně škodu tím vzniklou a to v plném rozsahu</w:t>
      </w:r>
      <w:r w:rsidRPr="00D30ECC" w:rsidR="005D44AE">
        <w:rPr>
          <w:b/>
        </w:rPr>
        <w:t>.</w:t>
      </w:r>
    </w:p>
    <w:p w:rsidRPr="00D30ECC" w:rsidR="005D44AE" w:rsidP="007B2E6C" w:rsidRDefault="005D44AE">
      <w:pPr>
        <w:pStyle w:val="Nadpis1"/>
        <w:numPr>
          <w:ilvl w:val="0"/>
          <w:numId w:val="36"/>
        </w:numPr>
        <w:ind w:left="0"/>
      </w:pPr>
      <w:r w:rsidRPr="00D30ECC">
        <w:t>Vyšší moc</w:t>
      </w:r>
    </w:p>
    <w:p w:rsidRPr="00C43529" w:rsidR="005D44AE" w:rsidP="005D44AE" w:rsidRDefault="00BD67BF">
      <w:pPr>
        <w:pStyle w:val="Nadpis2"/>
        <w:numPr>
          <w:ilvl w:val="1"/>
          <w:numId w:val="1"/>
        </w:numPr>
        <w:ind w:left="0"/>
        <w:rPr>
          <w:sz w:val="22"/>
        </w:rPr>
      </w:pPr>
      <w:r w:rsidRPr="00BD67BF">
        <w:rPr>
          <w:sz w:val="22"/>
        </w:rPr>
        <w:t>Za vyšší moc se považují okolnosti mající vliv na poskytování služeb, které nejsou závislé na smluvních stranách a které smluvní strany nemohou ovlivnit. Jedná se např. o válku, mobilizaci, povstání, živelné pohromy apod.</w:t>
      </w:r>
    </w:p>
    <w:p w:rsidRPr="00C43529" w:rsidR="005D44AE" w:rsidP="005D44AE" w:rsidRDefault="00BD67BF">
      <w:pPr>
        <w:pStyle w:val="Nadpis2"/>
        <w:numPr>
          <w:ilvl w:val="1"/>
          <w:numId w:val="1"/>
        </w:numPr>
        <w:ind w:left="0"/>
        <w:rPr>
          <w:sz w:val="22"/>
        </w:rPr>
      </w:pPr>
      <w:r w:rsidRPr="00BD67BF">
        <w:rPr>
          <w:sz w:val="22"/>
        </w:rPr>
        <w:t xml:space="preserve">Pokud se poskytování služeb za sjednaných podmínek stane nemožným v důsledku vzniku vyšší moci, strana, která se bude chtít na vyšší moc odvolat, požádá druhou stranu </w:t>
      </w:r>
      <w:r w:rsidR="00AA4ACB">
        <w:rPr>
          <w:sz w:val="22"/>
        </w:rPr>
        <w:br/>
      </w:r>
      <w:r w:rsidRPr="00BD67BF">
        <w:rPr>
          <w:sz w:val="22"/>
        </w:rPr>
        <w:t>o úpravu Smlouvy ve vztahu k předmětu, ceně a době plnění. Pokud nedojde k dohodě, má strana, která se důvodně odvolala na vyšší moc, právo odstoupit od Smlouvy. Účinnost odstoupení nastává v tomto případě dnem doručení oznámení.</w:t>
      </w:r>
    </w:p>
    <w:p w:rsidRPr="00D30ECC" w:rsidR="008C4B15" w:rsidP="007B2E6C" w:rsidRDefault="006D3EC0">
      <w:pPr>
        <w:pStyle w:val="Nadpis1"/>
        <w:numPr>
          <w:ilvl w:val="0"/>
          <w:numId w:val="36"/>
        </w:numPr>
        <w:ind w:left="0"/>
      </w:pPr>
      <w:r w:rsidRPr="00D30ECC">
        <w:t>Záruka za řádné poskytování služeb</w:t>
      </w:r>
    </w:p>
    <w:p w:rsidRPr="00C43529" w:rsidR="008C4B15" w:rsidP="00B3730F" w:rsidRDefault="00BD67BF">
      <w:pPr>
        <w:pStyle w:val="Nadpis2"/>
        <w:numPr>
          <w:ilvl w:val="1"/>
          <w:numId w:val="16"/>
        </w:numPr>
        <w:ind w:left="0"/>
        <w:rPr>
          <w:sz w:val="22"/>
        </w:rPr>
      </w:pPr>
      <w:r w:rsidRPr="00BD67BF">
        <w:rPr>
          <w:sz w:val="22"/>
        </w:rPr>
        <w:t xml:space="preserve">Poskytovatel se zavazuje, že poskytnuté služby budou prosté jakýchkoli vad a budou mít vlastnosti dle Smlouvy, dále vlastnosti v první jakosti kvality provedení a budou poskytnuty v souladu s ověřenou praxí. Poskytovatel poskytuje Zadavateli záruku za jakost poskytnutých služeb v délce </w:t>
      </w:r>
      <w:r w:rsidRPr="00BD67BF">
        <w:rPr>
          <w:b/>
          <w:sz w:val="22"/>
        </w:rPr>
        <w:t>24</w:t>
      </w:r>
      <w:r w:rsidRPr="00BD67BF">
        <w:rPr>
          <w:sz w:val="22"/>
        </w:rPr>
        <w:t xml:space="preserve"> (slovy: </w:t>
      </w:r>
      <w:proofErr w:type="spellStart"/>
      <w:r w:rsidRPr="00BD67BF">
        <w:rPr>
          <w:sz w:val="22"/>
        </w:rPr>
        <w:t>dvacetčtyři</w:t>
      </w:r>
      <w:proofErr w:type="spellEnd"/>
      <w:r w:rsidRPr="00BD67BF">
        <w:rPr>
          <w:sz w:val="22"/>
        </w:rPr>
        <w:t>) měsíců ode dne řádného poskytnutí služby Poskytovatelem.</w:t>
      </w:r>
    </w:p>
    <w:p w:rsidRPr="00C43529" w:rsidR="008C4B15" w:rsidP="00C31DAD" w:rsidRDefault="00BD67BF">
      <w:pPr>
        <w:pStyle w:val="Nadpis2"/>
        <w:numPr>
          <w:ilvl w:val="1"/>
          <w:numId w:val="16"/>
        </w:numPr>
        <w:ind w:left="0"/>
        <w:rPr>
          <w:sz w:val="22"/>
        </w:rPr>
      </w:pPr>
      <w:r w:rsidRPr="00BD67BF">
        <w:rPr>
          <w:sz w:val="22"/>
        </w:rPr>
        <w:t xml:space="preserve">Zadavatel je oprávněn reklamovat v záruční době dle článku XVI. odst. 1 Smlouvy vady poskytnutých služeb u Poskytovatele, a to písemnou formou. V reklamaci musí být popsána vada poskytnutých služeb, nebo alespoň způsob, jakým se projevuje a určen nárok Zadavatele z vady poskytnutých služeb, případně požadavek na způsob odstranění vad poskytnutých služeb, a to včetně termínu pro odstranění vad poskytnutých služeb Poskytovatelem. Zadavatel má právo volby způsobu odstranění důsledku vadného plnění, tuto volbu může měnit i bez souhlasu Poskytovatele. </w:t>
      </w:r>
    </w:p>
    <w:p w:rsidRPr="00C43529" w:rsidR="008C4B15" w:rsidP="008C4B15" w:rsidRDefault="00BD67BF">
      <w:pPr>
        <w:pStyle w:val="Nadpis2"/>
        <w:numPr>
          <w:ilvl w:val="1"/>
          <w:numId w:val="16"/>
        </w:numPr>
        <w:ind w:left="0"/>
        <w:rPr>
          <w:sz w:val="22"/>
        </w:rPr>
      </w:pPr>
      <w:r w:rsidRPr="00BD67BF">
        <w:rPr>
          <w:sz w:val="22"/>
        </w:rPr>
        <w:t xml:space="preserve">Poskytovatel se zavazuje bez zbytečného odkladu, nejpozději však do 48 hodin od okamžiku oznámení vady poskytnutých služeb, zahájit odstraňování vady, a to i tehdy, neuznává-li Poskytovatel odpovědnost za vady či příčiny, které ji vyvolaly, a vady odstranit v technicky co nejkratší lhůtě. </w:t>
      </w:r>
    </w:p>
    <w:p w:rsidRPr="00C43529" w:rsidR="008C4B15" w:rsidP="00B3730F" w:rsidRDefault="00BD67BF">
      <w:pPr>
        <w:pStyle w:val="Nadpis2"/>
        <w:numPr>
          <w:ilvl w:val="1"/>
          <w:numId w:val="16"/>
        </w:numPr>
        <w:ind w:left="0"/>
        <w:rPr>
          <w:i/>
          <w:sz w:val="22"/>
        </w:rPr>
      </w:pPr>
      <w:r w:rsidRPr="00BD67BF">
        <w:rPr>
          <w:sz w:val="22"/>
        </w:rPr>
        <w:t xml:space="preserve">Po dobu od nahlášení vady poskytnutých služeb Zadavatelem Poskytovateli až do řádného odstranění vady poskytnutých služeb Poskytovatelem neběží záruční doba s tím, že </w:t>
      </w:r>
      <w:r w:rsidRPr="00BD67BF">
        <w:rPr>
          <w:sz w:val="22"/>
        </w:rPr>
        <w:lastRenderedPageBreak/>
        <w:t>doba přerušení běhu záruční doby bude počítána na celé dny a bude brán v úvahu každý započatý kalendářní den</w:t>
      </w:r>
      <w:r w:rsidRPr="00BD67BF">
        <w:rPr>
          <w:i/>
          <w:sz w:val="22"/>
        </w:rPr>
        <w:t>.</w:t>
      </w:r>
    </w:p>
    <w:p w:rsidRPr="00C43529" w:rsidR="008C4B15" w:rsidP="008C4B15" w:rsidRDefault="00BD67BF">
      <w:pPr>
        <w:pStyle w:val="Nadpis2"/>
        <w:numPr>
          <w:ilvl w:val="1"/>
          <w:numId w:val="16"/>
        </w:numPr>
        <w:ind w:left="0"/>
        <w:rPr>
          <w:sz w:val="22"/>
        </w:rPr>
      </w:pPr>
      <w:r w:rsidRPr="00BD67BF">
        <w:rPr>
          <w:sz w:val="22"/>
        </w:rPr>
        <w:t>Práva a povinnosti za Poskytovatelem poskytnuté záruky nezanikají ani odstoupením kterékoli ze smluvních stran od Smlouvy.</w:t>
      </w:r>
    </w:p>
    <w:p w:rsidRPr="00C43529" w:rsidR="008C4B15" w:rsidP="008C4B15" w:rsidRDefault="00BD67BF">
      <w:pPr>
        <w:pStyle w:val="Nadpis2"/>
        <w:numPr>
          <w:ilvl w:val="1"/>
          <w:numId w:val="16"/>
        </w:numPr>
        <w:ind w:left="0"/>
        <w:rPr>
          <w:sz w:val="22"/>
        </w:rPr>
      </w:pPr>
      <w:r w:rsidRPr="00BD67BF">
        <w:rPr>
          <w:sz w:val="22"/>
        </w:rPr>
        <w:t>O reklamačním řízení budou Zadavatelem pořizovány písemné zápisy ve dvojím vyhotovení, z nichž jeden stejnopis obdrží každá ze smluvních stran.</w:t>
      </w:r>
    </w:p>
    <w:p w:rsidR="0084189E" w:rsidP="007B2E6C" w:rsidRDefault="0084189E">
      <w:pPr>
        <w:pStyle w:val="Nadpis1"/>
        <w:numPr>
          <w:ilvl w:val="0"/>
          <w:numId w:val="36"/>
        </w:numPr>
        <w:ind w:left="0"/>
      </w:pPr>
      <w:r>
        <w:t>Pojištění</w:t>
      </w:r>
    </w:p>
    <w:p w:rsidRPr="0084189E" w:rsidR="0084189E" w:rsidP="0084189E" w:rsidRDefault="0084189E">
      <w:pPr>
        <w:pStyle w:val="Nadpis2"/>
        <w:numPr>
          <w:ilvl w:val="1"/>
          <w:numId w:val="49"/>
        </w:numPr>
        <w:ind w:left="0"/>
        <w:rPr>
          <w:sz w:val="22"/>
        </w:rPr>
      </w:pPr>
      <w:r w:rsidRPr="0084189E">
        <w:rPr>
          <w:sz w:val="22"/>
        </w:rPr>
        <w:t xml:space="preserve">Zhotovitel je povinen být po celou dobu provádění plnění (tj. i po dobu záruční doby na dílo) pojištěn; předmětem pojistné smlouvy Zhotovitele je pojištění proti škodám způsobeným jeho činností včetně možných škod způsobených pracovníky Zhotovitele. Výše pojistné částky pro tento druh pojištění je v minimální výši ceny díla. Vybraný Účastník nejpozději do 10 dní od podpisu smlouvy o dílo předloží Zadavateli originál nebo úředně ověřenou kopii pojistné smlouvy. V opačném případě bude toto považováno za podstatné porušení smlouvy. Účastník se zavazuje, že bude pojistnou smlouvu udržovat v platnosti po celou dobu provádění díla. Podmínky plnění včetně podílu spoluúčasti stanoví pojistná smlouva. Doklady o pojištění je Zhotovitel povinen na požádání (např. zápisem ve stavebním deníku) kdykoli a ihned předložit Objednateli. Zhotovitel je povinen zabezpečit pojištění osob proti úrazu, pojištění poddodavatelů v rozsahu jejich dodávky. Při vzniku pojistné události zabezpečuje veškeré úkony vůči pojistiteli Zhotovitel. Objednavatel je povinen poskytnout v souvislosti s pojistnou událostí Zhotoviteli veškerou součinnost, která je v jeho možnostech. Náklady na pojištění díla nese Zhotovitel a má je zahrnuty ve sjednané ceně. </w:t>
      </w:r>
    </w:p>
    <w:p w:rsidRPr="0084189E" w:rsidR="0084189E" w:rsidP="0084189E" w:rsidRDefault="0084189E">
      <w:pPr>
        <w:pStyle w:val="Nadpis2"/>
        <w:ind w:left="0"/>
        <w:rPr>
          <w:sz w:val="22"/>
        </w:rPr>
      </w:pPr>
      <w:r w:rsidRPr="0084189E">
        <w:rPr>
          <w:sz w:val="22"/>
        </w:rPr>
        <w:t>Zhotovitel se dále zavazuje řádně a včas plnit veškeré závazky z této pojistné smlouvy a udržovat pojištění dle ustanovení tohoto článku Smlouvy po celou dobu plnění díla. V případě zániku pojistné smlouvy uzavře Zhotovitel nejpozději do sedmi dnů pojistnou smlouvu alespoň ve stejném rozsahu a tuto předloží v ověřené kopii Zhotoviteli nejpozději do tří dnů ode dne jejího uzavření, a to společně s dokladem prokazujícím zaplacení pojistného na období ode dne uzavření pojistné smlouvy do dne řádného předání díla Objednateli, eventuálně potvrzením pojišťovacího ústavu o zaplaceném pojistném na toto období</w:t>
      </w:r>
      <w:r>
        <w:rPr>
          <w:sz w:val="22"/>
        </w:rPr>
        <w:t>.</w:t>
      </w:r>
    </w:p>
    <w:p w:rsidRPr="00D30ECC" w:rsidR="005D44AE" w:rsidP="007B2E6C" w:rsidRDefault="005D44AE">
      <w:pPr>
        <w:pStyle w:val="Nadpis1"/>
        <w:numPr>
          <w:ilvl w:val="0"/>
          <w:numId w:val="36"/>
        </w:numPr>
        <w:ind w:left="0"/>
      </w:pPr>
      <w:r w:rsidRPr="00D30ECC">
        <w:t>Smluvní pokuta a úrok z prodlení</w:t>
      </w:r>
    </w:p>
    <w:p w:rsidRPr="00C43529" w:rsidR="005D44AE" w:rsidP="00B3730F" w:rsidRDefault="00BD67BF">
      <w:pPr>
        <w:pStyle w:val="Nadpis2"/>
        <w:numPr>
          <w:ilvl w:val="1"/>
          <w:numId w:val="26"/>
        </w:numPr>
        <w:ind w:left="0"/>
        <w:rPr>
          <w:sz w:val="22"/>
        </w:rPr>
      </w:pPr>
      <w:r w:rsidRPr="00BD67BF">
        <w:rPr>
          <w:sz w:val="22"/>
        </w:rPr>
        <w:t xml:space="preserve">Pokud bude Zadavatel v prodlení s úhradou faktury proti sjednanému termínu, je povinen zaplatit Poskytovateli smluvní pokutu ve výši </w:t>
      </w:r>
      <w:r w:rsidRPr="00BD67BF">
        <w:rPr>
          <w:b/>
          <w:sz w:val="22"/>
        </w:rPr>
        <w:t>0,5 %</w:t>
      </w:r>
      <w:r w:rsidRPr="00BD67BF">
        <w:rPr>
          <w:sz w:val="22"/>
        </w:rPr>
        <w:t xml:space="preserve"> z dlužné částky za každý i započatý den prodlení.</w:t>
      </w:r>
    </w:p>
    <w:p w:rsidRPr="00C43529" w:rsidR="005D44AE" w:rsidP="001A78A8" w:rsidRDefault="00BD67BF">
      <w:pPr>
        <w:pStyle w:val="Nadpis2"/>
        <w:numPr>
          <w:ilvl w:val="1"/>
          <w:numId w:val="37"/>
        </w:numPr>
        <w:ind w:left="0"/>
        <w:rPr>
          <w:sz w:val="22"/>
        </w:rPr>
      </w:pPr>
      <w:r w:rsidRPr="00BD67BF">
        <w:rPr>
          <w:sz w:val="22"/>
        </w:rPr>
        <w:t xml:space="preserve">Pokud Poskytovatel neodstraní vady uvedené v oznámení zjištěných vad Zadavatele </w:t>
      </w:r>
      <w:r w:rsidR="00AA4ACB">
        <w:rPr>
          <w:sz w:val="22"/>
        </w:rPr>
        <w:br/>
      </w:r>
      <w:r w:rsidRPr="00BD67BF">
        <w:rPr>
          <w:sz w:val="22"/>
        </w:rPr>
        <w:t xml:space="preserve">v dohodnutém termínu, zaplatí Zadavateli smluvní pokutu </w:t>
      </w:r>
      <w:r w:rsidRPr="00BD67BF">
        <w:rPr>
          <w:b/>
          <w:sz w:val="22"/>
        </w:rPr>
        <w:t>250,- Kč</w:t>
      </w:r>
      <w:r w:rsidRPr="00BD67BF">
        <w:rPr>
          <w:sz w:val="22"/>
        </w:rPr>
        <w:t xml:space="preserve"> za každou vadu, u které je v prodlení, a to za každý i započatý den prodlení.</w:t>
      </w:r>
    </w:p>
    <w:p w:rsidRPr="00C43529" w:rsidR="00980CC6" w:rsidP="005D44AE" w:rsidRDefault="00BD67BF">
      <w:pPr>
        <w:pStyle w:val="Nadpis2"/>
        <w:numPr>
          <w:ilvl w:val="1"/>
          <w:numId w:val="37"/>
        </w:numPr>
        <w:ind w:left="0"/>
        <w:rPr>
          <w:sz w:val="22"/>
        </w:rPr>
      </w:pPr>
      <w:r w:rsidRPr="00BD67BF">
        <w:rPr>
          <w:sz w:val="22"/>
        </w:rPr>
        <w:t>Zaplacením sankce (smluvní pokuty) není dotčen nárok druhé smluvní strany na zákonný úrok z prodlení a náhradu škody způsobené mu porušením povinnosti dle Občanského zákoníku a Smlouvy, na niž se sankce vztahuje.</w:t>
      </w:r>
    </w:p>
    <w:p w:rsidRPr="007E30C9" w:rsidR="00F66684" w:rsidRDefault="00F66684">
      <w:pPr>
        <w:spacing w:after="0" w:line="240" w:lineRule="auto"/>
        <w:rPr>
          <w:rFonts w:ascii="Cambria" w:hAnsi="Cambria"/>
          <w:b/>
          <w:sz w:val="28"/>
          <w:szCs w:val="28"/>
        </w:rPr>
      </w:pPr>
    </w:p>
    <w:p w:rsidRPr="007E30C9" w:rsidR="00962F09" w:rsidP="00962F09" w:rsidRDefault="00B50564">
      <w:pPr>
        <w:pStyle w:val="Nadpis1"/>
        <w:numPr>
          <w:ilvl w:val="0"/>
          <w:numId w:val="37"/>
        </w:numPr>
        <w:tabs>
          <w:tab w:val="left" w:pos="1843"/>
        </w:tabs>
        <w:ind w:left="0" w:firstLine="993"/>
      </w:pPr>
      <w:r w:rsidRPr="007E30C9">
        <w:t>Ukončení smluvního vztahu</w:t>
      </w:r>
    </w:p>
    <w:p w:rsidRPr="00C43529" w:rsidR="00B50564" w:rsidP="00B3730F" w:rsidRDefault="00BD67BF">
      <w:pPr>
        <w:pStyle w:val="Nadpis2"/>
        <w:numPr>
          <w:ilvl w:val="1"/>
          <w:numId w:val="27"/>
        </w:numPr>
        <w:ind w:left="0"/>
        <w:rPr>
          <w:sz w:val="22"/>
        </w:rPr>
      </w:pPr>
      <w:r w:rsidRPr="00BD67BF">
        <w:rPr>
          <w:sz w:val="22"/>
        </w:rPr>
        <w:t>Smlouva končí uplynutím doby, na kterou je sjednána.</w:t>
      </w:r>
    </w:p>
    <w:p w:rsidRPr="00C43529" w:rsidR="00B50564" w:rsidP="00B3730F" w:rsidRDefault="00BD67BF">
      <w:pPr>
        <w:pStyle w:val="Nadpis2"/>
        <w:numPr>
          <w:ilvl w:val="1"/>
          <w:numId w:val="27"/>
        </w:numPr>
        <w:ind w:left="0"/>
        <w:rPr>
          <w:sz w:val="22"/>
        </w:rPr>
      </w:pPr>
      <w:r w:rsidRPr="00BD67BF">
        <w:rPr>
          <w:sz w:val="22"/>
        </w:rPr>
        <w:t>Jinak Smlouva může být ukončena dohodou smluvních stran v písemné formě, přičemž účinky zrušení Smlouvy nastanou k okamžiku stanovenému v takovéto dohodě. Nebude-li takovýto okamžik dohodou stanoven, pak tyto účinky nastanou ke dni uzavření takovéto dohody.</w:t>
      </w:r>
    </w:p>
    <w:p w:rsidRPr="00C43529" w:rsidR="00B50564" w:rsidP="00B3730F" w:rsidRDefault="00BD67BF">
      <w:pPr>
        <w:pStyle w:val="Nadpis2"/>
        <w:numPr>
          <w:ilvl w:val="1"/>
          <w:numId w:val="33"/>
        </w:numPr>
        <w:ind w:left="0"/>
        <w:rPr>
          <w:sz w:val="22"/>
        </w:rPr>
      </w:pPr>
      <w:r w:rsidRPr="00BD67BF">
        <w:rPr>
          <w:sz w:val="22"/>
        </w:rPr>
        <w:t>Obě smluvní strany jsou oprávněny od Smlouvy odstoupit v případě jejího podstatného porušení druhou smluvní stranou, za podmínek uvedených v zákoně.</w:t>
      </w:r>
    </w:p>
    <w:p w:rsidRPr="00C43529" w:rsidR="0029086D" w:rsidRDefault="00BD67BF">
      <w:pPr>
        <w:pStyle w:val="Nadpis2"/>
        <w:numPr>
          <w:ilvl w:val="1"/>
          <w:numId w:val="33"/>
        </w:numPr>
        <w:ind w:left="0"/>
        <w:rPr>
          <w:sz w:val="22"/>
        </w:rPr>
      </w:pPr>
      <w:r w:rsidRPr="00BD67BF">
        <w:rPr>
          <w:sz w:val="22"/>
        </w:rPr>
        <w:t>Za podstatné porušení smluvní povinnosti smluvní strany považují zejména:</w:t>
      </w:r>
    </w:p>
    <w:p w:rsidRPr="00C43529" w:rsidR="00962F09" w:rsidP="00AA4ACB" w:rsidRDefault="00BD67BF">
      <w:pPr>
        <w:pStyle w:val="Nadpis3"/>
        <w:widowControl w:val="false"/>
        <w:numPr>
          <w:ilvl w:val="2"/>
          <w:numId w:val="33"/>
        </w:numPr>
        <w:spacing w:before="120" w:after="60" w:line="240" w:lineRule="auto"/>
        <w:ind w:left="709" w:hanging="425"/>
        <w:rPr>
          <w:sz w:val="22"/>
        </w:rPr>
      </w:pPr>
      <w:r w:rsidRPr="00BD67BF">
        <w:rPr>
          <w:sz w:val="22"/>
        </w:rPr>
        <w:t>nedodržení právních předpisů Poskytovatelem při poskytování služeb,</w:t>
      </w:r>
    </w:p>
    <w:p w:rsidRPr="00C43529" w:rsidR="00962F09" w:rsidP="00AA4ACB" w:rsidRDefault="00BD67BF">
      <w:pPr>
        <w:pStyle w:val="Nadpis3"/>
        <w:widowControl w:val="false"/>
        <w:numPr>
          <w:ilvl w:val="2"/>
          <w:numId w:val="33"/>
        </w:numPr>
        <w:spacing w:before="120" w:after="60" w:line="240" w:lineRule="auto"/>
        <w:ind w:left="709" w:hanging="425"/>
        <w:rPr>
          <w:sz w:val="22"/>
        </w:rPr>
      </w:pPr>
      <w:r w:rsidRPr="00BD67BF">
        <w:rPr>
          <w:sz w:val="22"/>
        </w:rPr>
        <w:t>prodlení Poskytovatele s poskytováním služeb z důvodů spočívajících výlučně na straně Poskytovatele po dobu delší než 20 kalendářních dnů, a</w:t>
      </w:r>
    </w:p>
    <w:p w:rsidRPr="00C43529" w:rsidR="00962F09" w:rsidP="00AA4ACB" w:rsidRDefault="00BD67BF">
      <w:pPr>
        <w:pStyle w:val="Nadpis3"/>
        <w:widowControl w:val="false"/>
        <w:numPr>
          <w:ilvl w:val="2"/>
          <w:numId w:val="33"/>
        </w:numPr>
        <w:spacing w:before="120" w:after="60" w:line="240" w:lineRule="auto"/>
        <w:ind w:left="709" w:hanging="425"/>
        <w:rPr>
          <w:sz w:val="22"/>
        </w:rPr>
      </w:pPr>
      <w:r w:rsidRPr="00BD67BF">
        <w:rPr>
          <w:sz w:val="22"/>
        </w:rPr>
        <w:t>prodlení Zadavatele proti termínu splatnosti faktury Poskytovatele delší jak třicet dnů.</w:t>
      </w:r>
    </w:p>
    <w:p w:rsidRPr="00C43529" w:rsidR="0029086D" w:rsidRDefault="00BD67BF">
      <w:pPr>
        <w:pStyle w:val="Nadpis2"/>
        <w:numPr>
          <w:ilvl w:val="1"/>
          <w:numId w:val="33"/>
        </w:numPr>
        <w:ind w:left="0"/>
        <w:rPr>
          <w:sz w:val="22"/>
        </w:rPr>
      </w:pPr>
      <w:r w:rsidRPr="00BD67BF">
        <w:rPr>
          <w:sz w:val="22"/>
        </w:rPr>
        <w:t>Zadavatel je oprávněn od Smlouvy odstoupit i v případě, pokud řádně uplatní u Poskytovatele své požadavky nebo připomínky v průběhu plnění předmětu Smlouvy a Poskytovatel je bez vážného důvodu neakceptuje nebo podle nich nepostupuje.</w:t>
      </w:r>
    </w:p>
    <w:p w:rsidRPr="00C43529" w:rsidR="00B50564" w:rsidP="0026249C" w:rsidRDefault="00BD67BF">
      <w:pPr>
        <w:pStyle w:val="Nadpis2"/>
        <w:numPr>
          <w:ilvl w:val="1"/>
          <w:numId w:val="30"/>
        </w:numPr>
        <w:ind w:left="0"/>
        <w:rPr>
          <w:sz w:val="22"/>
        </w:rPr>
      </w:pPr>
      <w:r w:rsidRPr="00BD67BF">
        <w:rPr>
          <w:sz w:val="22"/>
        </w:rPr>
        <w:t>Účinky každého odstoupení od Smlouvy nastávají okamžikem doručení písemného projevu vůle odstoupit od Smlouvy druhé smluvní straně.</w:t>
      </w:r>
    </w:p>
    <w:p w:rsidRPr="00C43529" w:rsidR="00B50564" w:rsidP="00B3730F" w:rsidRDefault="00BD67BF">
      <w:pPr>
        <w:pStyle w:val="Nadpis2"/>
        <w:numPr>
          <w:ilvl w:val="1"/>
          <w:numId w:val="30"/>
        </w:numPr>
        <w:ind w:left="0"/>
        <w:rPr>
          <w:sz w:val="22"/>
        </w:rPr>
      </w:pPr>
      <w:r w:rsidRPr="00BD67BF">
        <w:rPr>
          <w:sz w:val="22"/>
        </w:rPr>
        <w:t>Odstoupením od Smlouvy není dotčen případný nárok na náhradu škody.</w:t>
      </w:r>
    </w:p>
    <w:p w:rsidRPr="00C43529" w:rsidR="00B50564" w:rsidP="00B3730F" w:rsidRDefault="00BD67BF">
      <w:pPr>
        <w:pStyle w:val="Nadpis2"/>
        <w:numPr>
          <w:ilvl w:val="1"/>
          <w:numId w:val="30"/>
        </w:numPr>
        <w:ind w:left="0"/>
        <w:rPr>
          <w:sz w:val="22"/>
        </w:rPr>
      </w:pPr>
      <w:r w:rsidRPr="00BD67BF">
        <w:rPr>
          <w:sz w:val="22"/>
        </w:rPr>
        <w:t>Obě smluvní strany jsou oprávněny Smlouvu vypovědět, i bez uvedení důvodu, na základě písemné výpovědi. Výpovědní doba činí tři měsíce a počíná běžet dnem doručení výpovědi druhé smluvní straně.</w:t>
      </w:r>
    </w:p>
    <w:p w:rsidRPr="00C43529" w:rsidR="00B50564" w:rsidP="00B3730F" w:rsidRDefault="00BD67BF">
      <w:pPr>
        <w:pStyle w:val="Nadpis2"/>
        <w:numPr>
          <w:ilvl w:val="1"/>
          <w:numId w:val="30"/>
        </w:numPr>
        <w:ind w:left="0"/>
        <w:rPr>
          <w:sz w:val="22"/>
        </w:rPr>
      </w:pPr>
      <w:r w:rsidRPr="00BD67BF">
        <w:rPr>
          <w:sz w:val="22"/>
        </w:rPr>
        <w:t>V případě jakéhokoliv skončení tohoto smluvního vztahu podle Smlouvy je Poskytovatel vždy povinen neprodleně předat Zadavateli veškeré věci a dokumenty poskytnuté za účelem plnění předmětu Smlouvy, nejpozději však do 5 pracovních dnů ode dne ukončení smluvního vztahu.</w:t>
      </w:r>
    </w:p>
    <w:p w:rsidRPr="00C43529" w:rsidR="00B50564" w:rsidP="00B3730F" w:rsidRDefault="00BD67BF">
      <w:pPr>
        <w:pStyle w:val="Nadpis2"/>
        <w:numPr>
          <w:ilvl w:val="1"/>
          <w:numId w:val="30"/>
        </w:numPr>
        <w:ind w:left="0"/>
        <w:rPr>
          <w:sz w:val="22"/>
        </w:rPr>
      </w:pPr>
      <w:r w:rsidRPr="00BD67BF">
        <w:rPr>
          <w:sz w:val="22"/>
        </w:rPr>
        <w:t xml:space="preserve">V případě jakéhokoliv skončení tohoto smluvního vztahu je Poskytovatel vždy povinen neprodleně předat konečnou fakturu Zadavateli za veškeré, dosud nesplacené, poskytnuté služby Poskytovatele Zadavateli, nejpozději však do 10 pracovních dnů ode dne ukončení smluvního vztahu. Tato konečná faktura bude podléhat platebním podmínkám Smlouvy. </w:t>
      </w:r>
    </w:p>
    <w:p w:rsidRPr="00D30ECC" w:rsidR="00B50564" w:rsidP="001A78A8" w:rsidRDefault="00B50564">
      <w:pPr>
        <w:pStyle w:val="Nadpis1"/>
        <w:numPr>
          <w:ilvl w:val="0"/>
          <w:numId w:val="37"/>
        </w:numPr>
        <w:ind w:left="0"/>
      </w:pPr>
      <w:r w:rsidRPr="00D30ECC">
        <w:t>Závěrečná ustanovení</w:t>
      </w:r>
    </w:p>
    <w:p w:rsidRPr="00C43529" w:rsidR="00B50564" w:rsidP="00B3730F" w:rsidRDefault="00BD67BF">
      <w:pPr>
        <w:pStyle w:val="Nadpis2"/>
        <w:numPr>
          <w:ilvl w:val="1"/>
          <w:numId w:val="28"/>
        </w:numPr>
        <w:ind w:left="0"/>
        <w:rPr>
          <w:sz w:val="22"/>
        </w:rPr>
      </w:pPr>
      <w:r w:rsidRPr="00BD67BF">
        <w:rPr>
          <w:sz w:val="22"/>
        </w:rPr>
        <w:t xml:space="preserve">Jednotlivé body Smlouvy lze měnit nebo rušit pouze písemným oboustranně potvrzeným smluvním ujednáním, výslovně nazvaným „Dodatek ke smlouvě o zajištění vzdělávání </w:t>
      </w:r>
      <w:r w:rsidRPr="00BD67BF">
        <w:rPr>
          <w:sz w:val="22"/>
        </w:rPr>
        <w:lastRenderedPageBreak/>
        <w:t xml:space="preserve">zaměstnanců“ na základě </w:t>
      </w:r>
      <w:r w:rsidRPr="00BD67BF" w:rsidR="00E75194">
        <w:rPr>
          <w:sz w:val="22"/>
        </w:rPr>
        <w:t>„</w:t>
      </w:r>
      <w:r w:rsidRPr="00343B8C" w:rsidR="00343B8C">
        <w:rPr>
          <w:b/>
          <w:bCs/>
          <w:sz w:val="22"/>
        </w:rPr>
        <w:t xml:space="preserve">Podnikové vzdělání zaměstnanců – </w:t>
      </w:r>
      <w:proofErr w:type="spellStart"/>
      <w:r w:rsidRPr="00343B8C" w:rsidR="00343B8C">
        <w:rPr>
          <w:b/>
          <w:bCs/>
          <w:sz w:val="22"/>
        </w:rPr>
        <w:t>Comdata</w:t>
      </w:r>
      <w:proofErr w:type="spellEnd"/>
      <w:r w:rsidRPr="00343B8C" w:rsidR="00343B8C">
        <w:rPr>
          <w:b/>
          <w:bCs/>
          <w:sz w:val="22"/>
        </w:rPr>
        <w:t xml:space="preserve"> </w:t>
      </w:r>
      <w:proofErr w:type="spellStart"/>
      <w:r w:rsidRPr="00343B8C" w:rsidR="00343B8C">
        <w:rPr>
          <w:b/>
          <w:bCs/>
          <w:sz w:val="22"/>
        </w:rPr>
        <w:t>Czech</w:t>
      </w:r>
      <w:proofErr w:type="spellEnd"/>
      <w:r w:rsidRPr="00343B8C" w:rsidR="00343B8C">
        <w:rPr>
          <w:b/>
          <w:bCs/>
          <w:sz w:val="22"/>
        </w:rPr>
        <w:t xml:space="preserve"> a.s.</w:t>
      </w:r>
      <w:r w:rsidRPr="00BD67BF" w:rsidR="00E75194">
        <w:rPr>
          <w:b/>
          <w:bCs/>
          <w:sz w:val="22"/>
        </w:rPr>
        <w:t>“</w:t>
      </w:r>
      <w:r w:rsidRPr="00BD67BF">
        <w:rPr>
          <w:b/>
          <w:bCs/>
          <w:sz w:val="22"/>
        </w:rPr>
        <w:t xml:space="preserve">. </w:t>
      </w:r>
      <w:r w:rsidRPr="00BD67BF">
        <w:rPr>
          <w:sz w:val="22"/>
        </w:rPr>
        <w:t>Jiné zápisy, protokoly apod., se za změnu Smlouvy nepovažují.</w:t>
      </w:r>
    </w:p>
    <w:p w:rsidRPr="00C43529" w:rsidR="00B50564" w:rsidP="00B3730F" w:rsidRDefault="00BD67BF">
      <w:pPr>
        <w:pStyle w:val="Nadpis2"/>
        <w:numPr>
          <w:ilvl w:val="1"/>
          <w:numId w:val="31"/>
        </w:numPr>
        <w:ind w:left="0"/>
        <w:rPr>
          <w:sz w:val="22"/>
        </w:rPr>
      </w:pPr>
      <w:r w:rsidRPr="00BD67BF">
        <w:rPr>
          <w:sz w:val="22"/>
        </w:rPr>
        <w:t>K návrhům změn – dodatkům Smlouvy se smluvní strany zavazují vyjádřit písemně, do 15 dnů od doručení návrhu dodatku druhé straně. Po stejnou dobu je tímto návrhem vázána strana, která jej podala.</w:t>
      </w:r>
    </w:p>
    <w:p w:rsidRPr="00C43529" w:rsidR="00B50564" w:rsidP="00B3730F" w:rsidRDefault="00BD67BF">
      <w:pPr>
        <w:pStyle w:val="Nadpis2"/>
        <w:numPr>
          <w:ilvl w:val="1"/>
          <w:numId w:val="31"/>
        </w:numPr>
        <w:ind w:left="0"/>
        <w:rPr>
          <w:sz w:val="22"/>
        </w:rPr>
      </w:pPr>
      <w:r w:rsidRPr="00BD67BF">
        <w:rPr>
          <w:sz w:val="22"/>
        </w:rPr>
        <w:t>Nastanou-li u některé ze stran skutečnosti bránící řádnému plnění Smlouvy, je povinna to ihned bez zbytečného odkladu oznámit druhé straně a vyvolat jednání zástupců oprávněných k podpisu Smlouvy.</w:t>
      </w:r>
    </w:p>
    <w:p w:rsidRPr="00C43529" w:rsidR="00B50564" w:rsidP="00B3730F" w:rsidRDefault="00BD67BF">
      <w:pPr>
        <w:pStyle w:val="Nadpis2"/>
        <w:numPr>
          <w:ilvl w:val="1"/>
          <w:numId w:val="31"/>
        </w:numPr>
        <w:ind w:left="0"/>
        <w:rPr>
          <w:sz w:val="22"/>
        </w:rPr>
      </w:pPr>
      <w:r w:rsidRPr="00BD67BF">
        <w:rPr>
          <w:sz w:val="22"/>
        </w:rPr>
        <w:t xml:space="preserve">Smlouva je vypracována ve dvou vyhotoveních, z nichž jedno si ponechá Poskytovatel </w:t>
      </w:r>
      <w:r w:rsidR="00AA4ACB">
        <w:rPr>
          <w:sz w:val="22"/>
        </w:rPr>
        <w:br/>
      </w:r>
      <w:r w:rsidRPr="00BD67BF">
        <w:rPr>
          <w:sz w:val="22"/>
        </w:rPr>
        <w:t>a jedno obdrží Zadavatel.</w:t>
      </w:r>
    </w:p>
    <w:p w:rsidRPr="00C43529" w:rsidR="00B50564" w:rsidP="00B3730F" w:rsidRDefault="00BD67BF">
      <w:pPr>
        <w:pStyle w:val="Nadpis2"/>
        <w:numPr>
          <w:ilvl w:val="1"/>
          <w:numId w:val="31"/>
        </w:numPr>
        <w:ind w:left="0"/>
        <w:rPr>
          <w:sz w:val="22"/>
        </w:rPr>
      </w:pPr>
      <w:r w:rsidRPr="00BD67BF">
        <w:rPr>
          <w:sz w:val="22"/>
        </w:rPr>
        <w:t>Obě strany prohlašují, že došlo k dohodě o celém obsahu Smlouvy.</w:t>
      </w:r>
    </w:p>
    <w:p w:rsidRPr="00C43529" w:rsidR="00B50564" w:rsidP="00B3730F" w:rsidRDefault="00BD67BF">
      <w:pPr>
        <w:pStyle w:val="Nadpis2"/>
        <w:numPr>
          <w:ilvl w:val="1"/>
          <w:numId w:val="31"/>
        </w:numPr>
        <w:ind w:left="0"/>
        <w:rPr>
          <w:sz w:val="22"/>
        </w:rPr>
      </w:pPr>
      <w:r w:rsidRPr="00BD67BF">
        <w:rPr>
          <w:sz w:val="22"/>
        </w:rPr>
        <w:t xml:space="preserve">Smluvní strany se dohodly, že veškeré spory mezi sebou budou řešit především smírem </w:t>
      </w:r>
      <w:r w:rsidR="00AA4ACB">
        <w:rPr>
          <w:sz w:val="22"/>
        </w:rPr>
        <w:br/>
      </w:r>
      <w:r w:rsidRPr="00BD67BF">
        <w:rPr>
          <w:sz w:val="22"/>
        </w:rPr>
        <w:t>a vyvinou veškeré úsilí k tomu, aby byl smír dosažen bez zbytečné ztráty času. Vzniknou-li spory o výkladu Smlouvy či jejích jednotlivých bodů, předloží Poskytovatel tento rozpor Zadavateli. Zadavatel musí vyvolat ústní jednání, na kterém se pokusí spor objasnit a to do 5 pracovních dní jeho předložení Poskytovatelem.</w:t>
      </w:r>
    </w:p>
    <w:p w:rsidRPr="00C43529" w:rsidR="00B50564" w:rsidP="00B3730F" w:rsidRDefault="00BD67BF">
      <w:pPr>
        <w:pStyle w:val="Nadpis2"/>
        <w:numPr>
          <w:ilvl w:val="1"/>
          <w:numId w:val="31"/>
        </w:numPr>
        <w:ind w:left="0"/>
        <w:rPr>
          <w:sz w:val="22"/>
        </w:rPr>
      </w:pPr>
      <w:r w:rsidRPr="00BD67BF">
        <w:rPr>
          <w:sz w:val="22"/>
        </w:rPr>
        <w:t>K řešení a rozhodnutí sporů jsou oprávněny výlučně osoby zmocněné statutárními orgány k jednání na základě speciální plné moci. V případě, že ani takto nedojde k vyřešení sporu, je každá ze smluvních stran, oprávněna postoupit spor k rozhodnutí soudu.</w:t>
      </w:r>
    </w:p>
    <w:p w:rsidR="003A2E41" w:rsidP="00B03244" w:rsidRDefault="00BD67BF">
      <w:pPr>
        <w:pStyle w:val="Nadpis2"/>
        <w:numPr>
          <w:ilvl w:val="1"/>
          <w:numId w:val="31"/>
        </w:numPr>
        <w:ind w:left="0"/>
        <w:rPr>
          <w:sz w:val="22"/>
        </w:rPr>
      </w:pPr>
      <w:r w:rsidRPr="00BD67BF">
        <w:rPr>
          <w:sz w:val="22"/>
        </w:rPr>
        <w:t>Smluvní strany po přečtení Smlouvy prohlašují, že souhlasí s jejím obsahem, že Smlouva byla sepsána určitě a srozumitelně na základě pravdivých údajů a jejich pravé a svobodné vůle, nikoliv v tísni a nikoliv za jednostranně nevýhodných podmínek. Na důkaz toho připojují své vlastnoruční podpisy.</w:t>
      </w:r>
    </w:p>
    <w:p w:rsidRPr="00C43529" w:rsidR="00DD513D" w:rsidP="002D0D47" w:rsidRDefault="00BD67BF">
      <w:pPr>
        <w:spacing w:after="0"/>
        <w:ind w:left="1412" w:hanging="1412"/>
        <w:jc w:val="both"/>
        <w:rPr>
          <w:rFonts w:ascii="Cambria" w:hAnsi="Cambria"/>
          <w:szCs w:val="24"/>
        </w:rPr>
      </w:pPr>
      <w:r w:rsidRPr="00BD67BF">
        <w:rPr>
          <w:rFonts w:ascii="Cambria" w:hAnsi="Cambria"/>
          <w:szCs w:val="24"/>
        </w:rPr>
        <w:t>Příloha č. 1</w:t>
      </w:r>
      <w:r w:rsidRPr="00BD67BF">
        <w:rPr>
          <w:rFonts w:ascii="Cambria" w:hAnsi="Cambria"/>
          <w:szCs w:val="24"/>
        </w:rPr>
        <w:tab/>
        <w:t>Rozepsané ceny dle jednotlivých kurzů, na základě kterých budou postupně vystavovány faktury</w:t>
      </w:r>
    </w:p>
    <w:p w:rsidRPr="00C43529" w:rsidR="00C87708" w:rsidP="002D0D47" w:rsidRDefault="00BD67BF">
      <w:pPr>
        <w:spacing w:after="0"/>
        <w:ind w:left="1412" w:hanging="1412"/>
        <w:jc w:val="both"/>
        <w:rPr>
          <w:rFonts w:ascii="Cambria" w:hAnsi="Cambria"/>
          <w:szCs w:val="24"/>
        </w:rPr>
      </w:pPr>
      <w:r w:rsidRPr="00BD67BF">
        <w:rPr>
          <w:rFonts w:ascii="Cambria" w:hAnsi="Cambria"/>
          <w:szCs w:val="24"/>
        </w:rPr>
        <w:t>Příloha č. 2</w:t>
      </w:r>
      <w:r w:rsidRPr="00BD67BF">
        <w:rPr>
          <w:rFonts w:ascii="Cambria" w:hAnsi="Cambria"/>
          <w:szCs w:val="24"/>
        </w:rPr>
        <w:tab/>
        <w:t xml:space="preserve">Zadávací podmínky a nabídka </w:t>
      </w:r>
      <w:r w:rsidR="00D12592">
        <w:rPr>
          <w:rFonts w:ascii="Cambria" w:hAnsi="Cambria"/>
          <w:szCs w:val="24"/>
        </w:rPr>
        <w:t>dodavatele</w:t>
      </w:r>
      <w:r w:rsidRPr="00BD67BF">
        <w:rPr>
          <w:rFonts w:ascii="Cambria" w:hAnsi="Cambria"/>
          <w:szCs w:val="24"/>
        </w:rPr>
        <w:t xml:space="preserve"> v rámci zadávacího řízení včetně všech doplnění a vysvětlení </w:t>
      </w:r>
    </w:p>
    <w:p w:rsidRPr="00C43529" w:rsidR="007117DB" w:rsidP="00345A3B" w:rsidRDefault="00BD67BF">
      <w:pPr>
        <w:jc w:val="both"/>
        <w:rPr>
          <w:rFonts w:ascii="Cambria" w:hAnsi="Cambria"/>
          <w:szCs w:val="24"/>
        </w:rPr>
      </w:pPr>
      <w:r w:rsidRPr="00BD67BF">
        <w:rPr>
          <w:rFonts w:ascii="Cambria" w:hAnsi="Cambria"/>
          <w:szCs w:val="24"/>
        </w:rPr>
        <w:t>Příloha č.</w:t>
      </w:r>
      <w:r w:rsidR="003A72FB">
        <w:rPr>
          <w:rFonts w:ascii="Cambria" w:hAnsi="Cambria"/>
          <w:szCs w:val="24"/>
        </w:rPr>
        <w:t xml:space="preserve"> </w:t>
      </w:r>
      <w:r w:rsidRPr="00BD67BF">
        <w:rPr>
          <w:rFonts w:ascii="Cambria" w:hAnsi="Cambria"/>
          <w:szCs w:val="24"/>
        </w:rPr>
        <w:t>3</w:t>
      </w:r>
      <w:r w:rsidRPr="00BD67BF">
        <w:rPr>
          <w:rFonts w:ascii="Cambria" w:hAnsi="Cambria"/>
          <w:szCs w:val="24"/>
        </w:rPr>
        <w:tab/>
        <w:t>Technické podmínky obsahu kurzů</w:t>
      </w:r>
    </w:p>
    <w:p w:rsidRPr="00D30ECC" w:rsidR="00572A21" w:rsidP="00572A21" w:rsidRDefault="00572A21">
      <w:pPr>
        <w:pStyle w:val="Nadpis2"/>
        <w:numPr>
          <w:ilvl w:val="0"/>
          <w:numId w:val="0"/>
        </w:numPr>
        <w:tabs>
          <w:tab w:val="left" w:pos="5387"/>
        </w:tabs>
      </w:pPr>
      <w:r w:rsidRPr="00D30ECC">
        <w:t>V…………………… dne………………………</w:t>
      </w:r>
      <w:r w:rsidRPr="00D30ECC">
        <w:tab/>
        <w:t>V</w:t>
      </w:r>
      <w:r w:rsidRPr="00D30ECC" w:rsidR="009D7D14">
        <w:rPr>
          <w:highlight w:val="yellow"/>
          <w:shd w:val="clear" w:color="auto" w:fill="FFFF00"/>
        </w:rPr>
        <w:fldChar w:fldCharType="begin">
          <w:ffData>
            <w:name w:val="Text1"/>
            <w:enabled/>
            <w:calcOnExit w:val="false"/>
            <w:textInput/>
          </w:ffData>
        </w:fldChar>
      </w:r>
      <w:bookmarkStart w:name="Text1" w:id="4"/>
      <w:r w:rsidRPr="00D30ECC">
        <w:rPr>
          <w:highlight w:val="yellow"/>
          <w:shd w:val="clear" w:color="auto" w:fill="FFFF00"/>
        </w:rPr>
        <w:instrText xml:space="preserve"> FORMTEXT </w:instrText>
      </w:r>
      <w:r w:rsidRPr="00D30ECC" w:rsidR="009D7D14">
        <w:rPr>
          <w:highlight w:val="yellow"/>
          <w:shd w:val="clear" w:color="auto" w:fill="FFFF00"/>
        </w:rPr>
      </w:r>
      <w:r w:rsidRPr="00D30ECC" w:rsidR="009D7D14">
        <w:rPr>
          <w:highlight w:val="yellow"/>
          <w:shd w:val="clear" w:color="auto" w:fill="FFFF00"/>
        </w:rPr>
        <w:fldChar w:fldCharType="separate"/>
      </w:r>
      <w:r w:rsidRPr="00D30ECC">
        <w:rPr>
          <w:noProof/>
          <w:highlight w:val="yellow"/>
          <w:shd w:val="clear" w:color="auto" w:fill="FFFF00"/>
        </w:rPr>
        <w:t> </w:t>
      </w:r>
      <w:r w:rsidRPr="00D30ECC">
        <w:rPr>
          <w:noProof/>
          <w:highlight w:val="yellow"/>
          <w:shd w:val="clear" w:color="auto" w:fill="FFFF00"/>
        </w:rPr>
        <w:t> </w:t>
      </w:r>
      <w:r w:rsidRPr="00D30ECC">
        <w:rPr>
          <w:noProof/>
          <w:highlight w:val="yellow"/>
          <w:shd w:val="clear" w:color="auto" w:fill="FFFF00"/>
        </w:rPr>
        <w:t> </w:t>
      </w:r>
      <w:r w:rsidRPr="00D30ECC">
        <w:rPr>
          <w:noProof/>
          <w:highlight w:val="yellow"/>
          <w:shd w:val="clear" w:color="auto" w:fill="FFFF00"/>
        </w:rPr>
        <w:t> </w:t>
      </w:r>
      <w:r w:rsidRPr="00D30ECC">
        <w:rPr>
          <w:noProof/>
          <w:highlight w:val="yellow"/>
          <w:shd w:val="clear" w:color="auto" w:fill="FFFF00"/>
        </w:rPr>
        <w:t> </w:t>
      </w:r>
      <w:r w:rsidRPr="00D30ECC" w:rsidR="009D7D14">
        <w:rPr>
          <w:highlight w:val="yellow"/>
          <w:shd w:val="clear" w:color="auto" w:fill="FFFF00"/>
        </w:rPr>
        <w:fldChar w:fldCharType="end"/>
      </w:r>
      <w:bookmarkEnd w:id="4"/>
      <w:r w:rsidRPr="00D30ECC">
        <w:rPr>
          <w:highlight w:val="yellow"/>
        </w:rPr>
        <w:t xml:space="preserve"> dne</w:t>
      </w:r>
      <w:r w:rsidRPr="00D30ECC" w:rsidR="009D7D14">
        <w:rPr>
          <w:highlight w:val="yellow"/>
          <w:shd w:val="clear" w:color="auto" w:fill="FFFF00"/>
        </w:rPr>
        <w:fldChar w:fldCharType="begin">
          <w:ffData>
            <w:name w:val="Text1"/>
            <w:enabled/>
            <w:calcOnExit w:val="false"/>
            <w:textInput/>
          </w:ffData>
        </w:fldChar>
      </w:r>
      <w:r w:rsidRPr="00D30ECC">
        <w:rPr>
          <w:highlight w:val="yellow"/>
          <w:shd w:val="clear" w:color="auto" w:fill="FFFF00"/>
        </w:rPr>
        <w:instrText xml:space="preserve"> FORMTEXT </w:instrText>
      </w:r>
      <w:r w:rsidRPr="00D30ECC" w:rsidR="009D7D14">
        <w:rPr>
          <w:highlight w:val="yellow"/>
          <w:shd w:val="clear" w:color="auto" w:fill="FFFF00"/>
        </w:rPr>
      </w:r>
      <w:r w:rsidRPr="00D30ECC" w:rsidR="009D7D14">
        <w:rPr>
          <w:highlight w:val="yellow"/>
          <w:shd w:val="clear" w:color="auto" w:fill="FFFF00"/>
        </w:rPr>
        <w:fldChar w:fldCharType="separate"/>
      </w:r>
      <w:r w:rsidRPr="00D30ECC">
        <w:rPr>
          <w:noProof/>
          <w:highlight w:val="yellow"/>
          <w:shd w:val="clear" w:color="auto" w:fill="FFFF00"/>
        </w:rPr>
        <w:t> </w:t>
      </w:r>
      <w:r w:rsidRPr="00D30ECC">
        <w:rPr>
          <w:noProof/>
          <w:highlight w:val="yellow"/>
          <w:shd w:val="clear" w:color="auto" w:fill="FFFF00"/>
        </w:rPr>
        <w:t> </w:t>
      </w:r>
      <w:r w:rsidRPr="00D30ECC">
        <w:rPr>
          <w:noProof/>
          <w:highlight w:val="yellow"/>
          <w:shd w:val="clear" w:color="auto" w:fill="FFFF00"/>
        </w:rPr>
        <w:t> </w:t>
      </w:r>
      <w:r w:rsidRPr="00D30ECC">
        <w:rPr>
          <w:noProof/>
          <w:highlight w:val="yellow"/>
          <w:shd w:val="clear" w:color="auto" w:fill="FFFF00"/>
        </w:rPr>
        <w:t> </w:t>
      </w:r>
      <w:r w:rsidRPr="00D30ECC">
        <w:rPr>
          <w:noProof/>
          <w:highlight w:val="yellow"/>
          <w:shd w:val="clear" w:color="auto" w:fill="FFFF00"/>
        </w:rPr>
        <w:t> </w:t>
      </w:r>
      <w:r w:rsidRPr="00D30ECC" w:rsidR="009D7D14">
        <w:rPr>
          <w:highlight w:val="yellow"/>
          <w:shd w:val="clear" w:color="auto" w:fill="FFFF00"/>
        </w:rPr>
        <w:fldChar w:fldCharType="end"/>
      </w:r>
    </w:p>
    <w:p w:rsidRPr="00D30ECC" w:rsidR="00572A21" w:rsidP="00572A21" w:rsidRDefault="00572A21">
      <w:pPr>
        <w:tabs>
          <w:tab w:val="left" w:pos="5387"/>
        </w:tabs>
        <w:jc w:val="both"/>
        <w:rPr>
          <w:rFonts w:ascii="Cambria" w:hAnsi="Cambria"/>
          <w:sz w:val="24"/>
          <w:szCs w:val="24"/>
        </w:rPr>
      </w:pPr>
      <w:r w:rsidRPr="00D30ECC">
        <w:rPr>
          <w:rFonts w:ascii="Cambria" w:hAnsi="Cambria"/>
          <w:sz w:val="24"/>
          <w:szCs w:val="24"/>
        </w:rPr>
        <w:t>Za Zadavatele</w:t>
      </w:r>
      <w:r w:rsidRPr="00D30ECC">
        <w:rPr>
          <w:rFonts w:ascii="Cambria" w:hAnsi="Cambria"/>
          <w:sz w:val="24"/>
          <w:szCs w:val="24"/>
        </w:rPr>
        <w:tab/>
        <w:t>Za Poskytovatele</w:t>
      </w:r>
    </w:p>
    <w:p w:rsidR="00911FC4" w:rsidP="00572A21" w:rsidRDefault="00911FC4">
      <w:pPr>
        <w:tabs>
          <w:tab w:val="left" w:pos="5812"/>
        </w:tabs>
        <w:jc w:val="both"/>
        <w:rPr>
          <w:rFonts w:ascii="Cambria" w:hAnsi="Cambria"/>
          <w:sz w:val="24"/>
          <w:szCs w:val="24"/>
        </w:rPr>
      </w:pPr>
    </w:p>
    <w:p w:rsidR="00911FC4" w:rsidP="00572A21" w:rsidRDefault="00911FC4">
      <w:pPr>
        <w:tabs>
          <w:tab w:val="left" w:pos="5812"/>
        </w:tabs>
        <w:jc w:val="both"/>
        <w:rPr>
          <w:rFonts w:ascii="Cambria" w:hAnsi="Cambria"/>
          <w:sz w:val="24"/>
          <w:szCs w:val="24"/>
        </w:rPr>
      </w:pPr>
    </w:p>
    <w:p w:rsidRPr="00D30ECC" w:rsidR="00572A21" w:rsidP="007E30C9" w:rsidRDefault="00572A21">
      <w:pPr>
        <w:tabs>
          <w:tab w:val="left" w:pos="5387"/>
        </w:tabs>
        <w:spacing w:after="0"/>
        <w:jc w:val="both"/>
        <w:rPr>
          <w:rFonts w:ascii="Cambria" w:hAnsi="Cambria"/>
          <w:sz w:val="24"/>
          <w:szCs w:val="24"/>
        </w:rPr>
      </w:pPr>
      <w:r w:rsidRPr="00D30ECC">
        <w:rPr>
          <w:rFonts w:ascii="Cambria" w:hAnsi="Cambria"/>
          <w:sz w:val="24"/>
          <w:szCs w:val="24"/>
        </w:rPr>
        <w:t>……………………………………………………</w:t>
      </w:r>
      <w:r w:rsidRPr="00D30ECC">
        <w:rPr>
          <w:rFonts w:ascii="Cambria" w:hAnsi="Cambria"/>
          <w:sz w:val="24"/>
          <w:szCs w:val="24"/>
        </w:rPr>
        <w:tab/>
        <w:t>…………………………………………………….</w:t>
      </w:r>
    </w:p>
    <w:p w:rsidRPr="008C1E10" w:rsidR="00572A21" w:rsidP="007E30C9" w:rsidRDefault="0084189E">
      <w:pPr>
        <w:tabs>
          <w:tab w:val="left" w:pos="5387"/>
        </w:tabs>
        <w:spacing w:after="0"/>
        <w:jc w:val="both"/>
        <w:rPr>
          <w:rFonts w:ascii="Cambria" w:hAnsi="Cambria"/>
          <w:b/>
          <w:bCs/>
          <w:sz w:val="24"/>
          <w:szCs w:val="24"/>
        </w:rPr>
      </w:pPr>
      <w:proofErr w:type="spellStart"/>
      <w:r>
        <w:rPr>
          <w:rFonts w:ascii="Cambria" w:hAnsi="Cambria"/>
          <w:b/>
          <w:bCs/>
          <w:sz w:val="24"/>
          <w:szCs w:val="24"/>
        </w:rPr>
        <w:t>Comdata</w:t>
      </w:r>
      <w:proofErr w:type="spellEnd"/>
      <w:r>
        <w:rPr>
          <w:rFonts w:ascii="Cambria" w:hAnsi="Cambria"/>
          <w:b/>
          <w:bCs/>
          <w:sz w:val="24"/>
          <w:szCs w:val="24"/>
        </w:rPr>
        <w:t xml:space="preserve"> </w:t>
      </w:r>
      <w:proofErr w:type="spellStart"/>
      <w:r>
        <w:rPr>
          <w:rFonts w:ascii="Cambria" w:hAnsi="Cambria"/>
          <w:b/>
          <w:bCs/>
          <w:sz w:val="24"/>
          <w:szCs w:val="24"/>
        </w:rPr>
        <w:t>Czech</w:t>
      </w:r>
      <w:proofErr w:type="spellEnd"/>
      <w:r>
        <w:rPr>
          <w:rFonts w:ascii="Cambria" w:hAnsi="Cambria"/>
          <w:b/>
          <w:bCs/>
          <w:sz w:val="24"/>
          <w:szCs w:val="24"/>
        </w:rPr>
        <w:t xml:space="preserve"> a.s.</w:t>
      </w:r>
      <w:r w:rsidRPr="00D30ECC" w:rsidR="00572A21">
        <w:rPr>
          <w:rFonts w:ascii="Cambria" w:hAnsi="Cambria"/>
          <w:sz w:val="24"/>
          <w:szCs w:val="24"/>
        </w:rPr>
        <w:tab/>
      </w:r>
      <w:r w:rsidRPr="00D30ECC" w:rsidR="009D7D14">
        <w:rPr>
          <w:sz w:val="24"/>
          <w:szCs w:val="24"/>
          <w:highlight w:val="yellow"/>
          <w:shd w:val="clear" w:color="auto" w:fill="FFFF00"/>
        </w:rPr>
        <w:fldChar w:fldCharType="begin">
          <w:ffData>
            <w:name w:val="Text1"/>
            <w:enabled/>
            <w:calcOnExit w:val="false"/>
            <w:textInput/>
          </w:ffData>
        </w:fldChar>
      </w:r>
      <w:r w:rsidRPr="00D30ECC" w:rsidR="00572A21">
        <w:rPr>
          <w:sz w:val="24"/>
          <w:szCs w:val="24"/>
          <w:highlight w:val="yellow"/>
          <w:shd w:val="clear" w:color="auto" w:fill="FFFF00"/>
        </w:rPr>
        <w:instrText xml:space="preserve"> FORMTEXT </w:instrText>
      </w:r>
      <w:r w:rsidRPr="00D30ECC" w:rsidR="009D7D14">
        <w:rPr>
          <w:sz w:val="24"/>
          <w:szCs w:val="24"/>
          <w:highlight w:val="yellow"/>
          <w:shd w:val="clear" w:color="auto" w:fill="FFFF00"/>
        </w:rPr>
      </w:r>
      <w:r w:rsidRPr="00D30ECC" w:rsidR="009D7D14">
        <w:rPr>
          <w:sz w:val="24"/>
          <w:szCs w:val="24"/>
          <w:highlight w:val="yellow"/>
          <w:shd w:val="clear" w:color="auto" w:fill="FFFF00"/>
        </w:rPr>
        <w:fldChar w:fldCharType="separate"/>
      </w:r>
      <w:r w:rsidRPr="00D30ECC" w:rsidR="00572A21">
        <w:rPr>
          <w:noProof/>
          <w:sz w:val="24"/>
          <w:szCs w:val="24"/>
          <w:highlight w:val="yellow"/>
          <w:shd w:val="clear" w:color="auto" w:fill="FFFF00"/>
        </w:rPr>
        <w:t> </w:t>
      </w:r>
      <w:r w:rsidRPr="00D30ECC" w:rsidR="00572A21">
        <w:rPr>
          <w:noProof/>
          <w:sz w:val="24"/>
          <w:szCs w:val="24"/>
          <w:highlight w:val="yellow"/>
          <w:shd w:val="clear" w:color="auto" w:fill="FFFF00"/>
        </w:rPr>
        <w:t> </w:t>
      </w:r>
      <w:r w:rsidRPr="00D30ECC" w:rsidR="00572A21">
        <w:rPr>
          <w:noProof/>
          <w:sz w:val="24"/>
          <w:szCs w:val="24"/>
          <w:highlight w:val="yellow"/>
          <w:shd w:val="clear" w:color="auto" w:fill="FFFF00"/>
        </w:rPr>
        <w:t> </w:t>
      </w:r>
      <w:r w:rsidRPr="00D30ECC" w:rsidR="00572A21">
        <w:rPr>
          <w:noProof/>
          <w:sz w:val="24"/>
          <w:szCs w:val="24"/>
          <w:highlight w:val="yellow"/>
          <w:shd w:val="clear" w:color="auto" w:fill="FFFF00"/>
        </w:rPr>
        <w:t> </w:t>
      </w:r>
      <w:r w:rsidRPr="00D30ECC" w:rsidR="00572A21">
        <w:rPr>
          <w:noProof/>
          <w:sz w:val="24"/>
          <w:szCs w:val="24"/>
          <w:highlight w:val="yellow"/>
          <w:shd w:val="clear" w:color="auto" w:fill="FFFF00"/>
        </w:rPr>
        <w:t> </w:t>
      </w:r>
      <w:r w:rsidRPr="00D30ECC" w:rsidR="009D7D14">
        <w:rPr>
          <w:sz w:val="24"/>
          <w:szCs w:val="24"/>
          <w:highlight w:val="yellow"/>
          <w:shd w:val="clear" w:color="auto" w:fill="FFFF00"/>
        </w:rPr>
        <w:fldChar w:fldCharType="end"/>
      </w:r>
    </w:p>
    <w:p w:rsidRPr="00D30ECC" w:rsidR="002014C1" w:rsidP="007E30C9" w:rsidRDefault="0084189E">
      <w:pPr>
        <w:tabs>
          <w:tab w:val="left" w:pos="5387"/>
        </w:tabs>
        <w:spacing w:after="0"/>
        <w:jc w:val="both"/>
        <w:rPr>
          <w:b/>
          <w:i/>
        </w:rPr>
      </w:pPr>
      <w:r w:rsidRPr="0084189E">
        <w:rPr>
          <w:rFonts w:ascii="Cambria" w:hAnsi="Cambria"/>
          <w:sz w:val="24"/>
          <w:szCs w:val="24"/>
        </w:rPr>
        <w:t xml:space="preserve">Andrea </w:t>
      </w:r>
      <w:proofErr w:type="spellStart"/>
      <w:r w:rsidRPr="0084189E">
        <w:rPr>
          <w:rFonts w:ascii="Cambria" w:hAnsi="Cambria"/>
          <w:sz w:val="24"/>
          <w:szCs w:val="24"/>
        </w:rPr>
        <w:t>Tonoli</w:t>
      </w:r>
      <w:proofErr w:type="spellEnd"/>
      <w:r w:rsidRPr="0084189E">
        <w:rPr>
          <w:rFonts w:ascii="Cambria" w:hAnsi="Cambria"/>
          <w:sz w:val="24"/>
          <w:szCs w:val="24"/>
        </w:rPr>
        <w:t>,</w:t>
      </w:r>
      <w:r w:rsidRPr="003A2589" w:rsidR="003A2589">
        <w:rPr>
          <w:rFonts w:ascii="Cambria" w:hAnsi="Cambria"/>
          <w:sz w:val="24"/>
          <w:szCs w:val="24"/>
        </w:rPr>
        <w:t xml:space="preserve"> předseda</w:t>
      </w:r>
      <w:r w:rsidRPr="00D30ECC" w:rsidR="00572A21">
        <w:rPr>
          <w:rFonts w:ascii="Cambria" w:hAnsi="Cambria"/>
          <w:b/>
          <w:i/>
          <w:sz w:val="24"/>
          <w:szCs w:val="24"/>
        </w:rPr>
        <w:tab/>
      </w:r>
      <w:r w:rsidRPr="00D30ECC" w:rsidR="009D7D14">
        <w:rPr>
          <w:rFonts w:ascii="Cambria" w:hAnsi="Cambria"/>
          <w:sz w:val="24"/>
          <w:szCs w:val="24"/>
          <w:highlight w:val="yellow"/>
          <w:shd w:val="clear" w:color="auto" w:fill="FFFF00"/>
        </w:rPr>
        <w:fldChar w:fldCharType="begin">
          <w:ffData>
            <w:name w:val="Text1"/>
            <w:enabled/>
            <w:calcOnExit w:val="false"/>
            <w:textInput/>
          </w:ffData>
        </w:fldChar>
      </w:r>
      <w:r w:rsidRPr="00D30ECC" w:rsidR="00572A21">
        <w:rPr>
          <w:rFonts w:ascii="Cambria" w:hAnsi="Cambria"/>
          <w:sz w:val="24"/>
          <w:szCs w:val="24"/>
          <w:highlight w:val="yellow"/>
          <w:shd w:val="clear" w:color="auto" w:fill="FFFF00"/>
        </w:rPr>
        <w:instrText xml:space="preserve"> FORMTEXT </w:instrText>
      </w:r>
      <w:r w:rsidRPr="00D30ECC" w:rsidR="009D7D14">
        <w:rPr>
          <w:rFonts w:ascii="Cambria" w:hAnsi="Cambria"/>
          <w:sz w:val="24"/>
          <w:szCs w:val="24"/>
          <w:highlight w:val="yellow"/>
          <w:shd w:val="clear" w:color="auto" w:fill="FFFF00"/>
        </w:rPr>
      </w:r>
      <w:r w:rsidRPr="00D30ECC" w:rsidR="009D7D14">
        <w:rPr>
          <w:rFonts w:ascii="Cambria" w:hAnsi="Cambria"/>
          <w:sz w:val="24"/>
          <w:szCs w:val="24"/>
          <w:highlight w:val="yellow"/>
          <w:shd w:val="clear" w:color="auto" w:fill="FFFF00"/>
        </w:rPr>
        <w:fldChar w:fldCharType="separate"/>
      </w:r>
      <w:r w:rsidRPr="00D30ECC" w:rsidR="00572A21">
        <w:rPr>
          <w:rFonts w:ascii="Cambria" w:hAnsi="Cambria"/>
          <w:noProof/>
          <w:sz w:val="24"/>
          <w:szCs w:val="24"/>
          <w:highlight w:val="yellow"/>
          <w:shd w:val="clear" w:color="auto" w:fill="FFFF00"/>
        </w:rPr>
        <w:t> </w:t>
      </w:r>
      <w:r w:rsidRPr="00D30ECC" w:rsidR="00572A21">
        <w:rPr>
          <w:rFonts w:ascii="Cambria" w:hAnsi="Cambria"/>
          <w:noProof/>
          <w:sz w:val="24"/>
          <w:szCs w:val="24"/>
          <w:highlight w:val="yellow"/>
          <w:shd w:val="clear" w:color="auto" w:fill="FFFF00"/>
        </w:rPr>
        <w:t> </w:t>
      </w:r>
      <w:r w:rsidRPr="00D30ECC" w:rsidR="00572A21">
        <w:rPr>
          <w:rFonts w:ascii="Cambria" w:hAnsi="Cambria"/>
          <w:noProof/>
          <w:sz w:val="24"/>
          <w:szCs w:val="24"/>
          <w:highlight w:val="yellow"/>
          <w:shd w:val="clear" w:color="auto" w:fill="FFFF00"/>
        </w:rPr>
        <w:t> </w:t>
      </w:r>
      <w:r w:rsidRPr="00D30ECC" w:rsidR="00572A21">
        <w:rPr>
          <w:rFonts w:ascii="Cambria" w:hAnsi="Cambria"/>
          <w:noProof/>
          <w:sz w:val="24"/>
          <w:szCs w:val="24"/>
          <w:highlight w:val="yellow"/>
          <w:shd w:val="clear" w:color="auto" w:fill="FFFF00"/>
        </w:rPr>
        <w:t> </w:t>
      </w:r>
      <w:r w:rsidRPr="00D30ECC" w:rsidR="00572A21">
        <w:rPr>
          <w:rFonts w:ascii="Cambria" w:hAnsi="Cambria"/>
          <w:noProof/>
          <w:sz w:val="24"/>
          <w:szCs w:val="24"/>
          <w:highlight w:val="yellow"/>
          <w:shd w:val="clear" w:color="auto" w:fill="FFFF00"/>
        </w:rPr>
        <w:t> </w:t>
      </w:r>
      <w:r w:rsidRPr="00D30ECC" w:rsidR="009D7D14">
        <w:rPr>
          <w:rFonts w:ascii="Cambria" w:hAnsi="Cambria"/>
          <w:sz w:val="24"/>
          <w:szCs w:val="24"/>
          <w:highlight w:val="yellow"/>
          <w:shd w:val="clear" w:color="auto" w:fill="FFFF00"/>
        </w:rPr>
        <w:fldChar w:fldCharType="end"/>
      </w:r>
    </w:p>
    <w:sectPr w:rsidRPr="00D30ECC" w:rsidR="002014C1" w:rsidSect="0084189E">
      <w:headerReference w:type="default" r:id="rId8"/>
      <w:footerReference w:type="default" r:id="rId9"/>
      <w:headerReference w:type="first" r:id="rId10"/>
      <w:pgSz w:w="11906" w:h="16838"/>
      <w:pgMar w:top="1417" w:right="1417" w:bottom="2127" w:left="1417" w:header="708" w:footer="708" w:gutter="0"/>
      <w:cols w:space="708"/>
      <w:titlePg/>
      <w:docGrid w:linePitch="360"/>
    </w:sectPr>
  </w:body>
</w:document>
</file>

<file path=word/endnotes.xml><?xml version="1.0" encoding="utf-8"?>
<w:endnote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w:endnote w:type="separator" w:id="-1">
    <w:p w:rsidRPr="00AF3C37" w:rsidR="0088622F" w:rsidP="00B80DA7" w:rsidRDefault="0088622F">
      <w:pPr>
        <w:spacing w:after="0" w:line="240" w:lineRule="auto"/>
      </w:pPr>
      <w:r>
        <w:separator/>
      </w:r>
    </w:p>
  </w:endnote>
  <w:endnote w:type="continuationSeparator" w:id="0">
    <w:p w:rsidRPr="00AF3C37" w:rsidR="0088622F" w:rsidP="00B80DA7" w:rsidRDefault="0088622F">
      <w:pPr>
        <w:spacing w:after="0" w:line="240" w:lineRule="auto"/>
      </w:pPr>
      <w:r>
        <w:continuationSeparator/>
      </w:r>
    </w:p>
  </w:endnote>
</w:endnotes>
</file>

<file path=word/fontTable.xml><?xml version="1.0" encoding="utf-8"?>
<w:font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w:font w:name="Times New Roman">
    <w:panose1 w:val="02020603050405020304"/>
    <w:charset w:val="EE"/>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w:p w:rsidRPr="00AA4ACB" w:rsidR="0088622F" w:rsidP="00AA4ACB" w:rsidRDefault="0088622F">
    <w:pPr>
      <w:pStyle w:val="Zpat"/>
      <w:pBdr>
        <w:top w:val="single" w:color="C00000" w:sz="18" w:space="1"/>
      </w:pBdr>
      <w:tabs>
        <w:tab w:val="clear" w:pos="4536"/>
        <w:tab w:val="right" w:pos="5245"/>
        <w:tab w:val="left" w:pos="5387"/>
      </w:tabs>
      <w:rPr>
        <w:rFonts w:asciiTheme="majorHAnsi" w:hAnsiTheme="majorHAnsi"/>
        <w:color w:val="404040"/>
      </w:rPr>
    </w:pPr>
    <w:r>
      <w:rPr>
        <w:rStyle w:val="apple-style-span"/>
        <w:rFonts w:asciiTheme="majorHAnsi" w:hAnsiTheme="majorHAnsi"/>
        <w:sz w:val="18"/>
        <w:szCs w:val="18"/>
      </w:rPr>
      <w:t>Regionální poradenská agentura</w:t>
    </w:r>
    <w:r w:rsidRPr="00AA4ACB">
      <w:rPr>
        <w:rStyle w:val="apple-style-span"/>
        <w:rFonts w:asciiTheme="majorHAnsi" w:hAnsiTheme="majorHAnsi"/>
        <w:sz w:val="18"/>
        <w:szCs w:val="18"/>
      </w:rPr>
      <w:t xml:space="preserve"> s.r.o.</w:t>
    </w:r>
    <w:r w:rsidRPr="00AA4ACB">
      <w:rPr>
        <w:rFonts w:asciiTheme="majorHAnsi" w:hAnsiTheme="majorHAnsi"/>
        <w:color w:val="404040"/>
        <w:sz w:val="18"/>
        <w:szCs w:val="18"/>
      </w:rPr>
      <w:tab/>
    </w:r>
    <w:r w:rsidRPr="00AA4ACB">
      <w:rPr>
        <w:rFonts w:asciiTheme="majorHAnsi" w:hAnsiTheme="majorHAnsi"/>
        <w:color w:val="404040"/>
        <w:sz w:val="18"/>
        <w:szCs w:val="18"/>
      </w:rPr>
      <w:tab/>
      <w:t xml:space="preserve"> </w:t>
    </w:r>
    <w:r w:rsidRPr="00AA4ACB">
      <w:rPr>
        <w:rFonts w:asciiTheme="majorHAnsi" w:hAnsiTheme="majorHAnsi"/>
        <w:color w:val="404040"/>
        <w:sz w:val="18"/>
        <w:szCs w:val="18"/>
      </w:rPr>
      <w:tab/>
      <w:t xml:space="preserve">Tel.: </w:t>
    </w:r>
    <w:r w:rsidRPr="00AA4ACB">
      <w:rPr>
        <w:rStyle w:val="apple-style-span"/>
        <w:rFonts w:asciiTheme="majorHAnsi" w:hAnsiTheme="majorHAnsi"/>
        <w:bCs/>
        <w:sz w:val="18"/>
        <w:szCs w:val="18"/>
      </w:rPr>
      <w:t>+420 542 211 083</w:t>
    </w:r>
    <w:r w:rsidRPr="00AA4ACB">
      <w:rPr>
        <w:rFonts w:asciiTheme="majorHAnsi" w:hAnsiTheme="majorHAnsi"/>
        <w:color w:val="404040"/>
        <w:sz w:val="18"/>
        <w:szCs w:val="18"/>
      </w:rPr>
      <w:t xml:space="preserve">, fax: </w:t>
    </w:r>
    <w:r w:rsidRPr="00AA4ACB">
      <w:rPr>
        <w:rStyle w:val="apple-style-span"/>
        <w:rFonts w:asciiTheme="majorHAnsi" w:hAnsiTheme="majorHAnsi"/>
        <w:sz w:val="18"/>
        <w:szCs w:val="18"/>
      </w:rPr>
      <w:t>+420 542 210 383</w:t>
    </w:r>
    <w:r w:rsidRPr="00AA4ACB">
      <w:rPr>
        <w:rFonts w:asciiTheme="majorHAnsi" w:hAnsiTheme="majorHAnsi"/>
        <w:color w:val="404040"/>
        <w:sz w:val="18"/>
        <w:szCs w:val="18"/>
      </w:rPr>
      <w:br/>
      <w:t>Starobrněnská 20, 602 00 Brno</w:t>
    </w:r>
    <w:r w:rsidRPr="00AA4ACB">
      <w:rPr>
        <w:rFonts w:asciiTheme="majorHAnsi" w:hAnsiTheme="majorHAnsi"/>
        <w:color w:val="404040"/>
        <w:sz w:val="18"/>
        <w:szCs w:val="18"/>
      </w:rPr>
      <w:tab/>
    </w:r>
    <w:r w:rsidRPr="00AA4ACB">
      <w:rPr>
        <w:rFonts w:asciiTheme="majorHAnsi" w:hAnsiTheme="majorHAnsi"/>
        <w:color w:val="404040"/>
        <w:sz w:val="18"/>
        <w:szCs w:val="18"/>
      </w:rPr>
      <w:tab/>
    </w:r>
    <w:r w:rsidRPr="00AA4ACB">
      <w:rPr>
        <w:rFonts w:asciiTheme="majorHAnsi" w:hAnsiTheme="majorHAnsi"/>
        <w:color w:val="404040"/>
        <w:sz w:val="18"/>
        <w:szCs w:val="18"/>
      </w:rPr>
      <w:tab/>
      <w:t xml:space="preserve"> e-mail: </w:t>
    </w:r>
    <w:hyperlink w:history="true" r:id="rId1">
      <w:r w:rsidRPr="0061022C">
        <w:rPr>
          <w:rStyle w:val="Hypertextovodkaz"/>
          <w:rFonts w:asciiTheme="majorHAnsi" w:hAnsiTheme="majorHAnsi"/>
          <w:sz w:val="18"/>
          <w:szCs w:val="18"/>
        </w:rPr>
        <w:t>zakazky@rpa.cz</w:t>
      </w:r>
    </w:hyperlink>
    <w:r w:rsidRPr="00AA4ACB">
      <w:rPr>
        <w:rFonts w:asciiTheme="majorHAnsi" w:hAnsiTheme="majorHAnsi"/>
        <w:color w:val="404040"/>
        <w:sz w:val="18"/>
        <w:szCs w:val="18"/>
      </w:rPr>
      <w:br/>
      <w:t xml:space="preserve">IČ: </w:t>
    </w:r>
    <w:r>
      <w:rPr>
        <w:rFonts w:asciiTheme="majorHAnsi" w:hAnsiTheme="majorHAnsi"/>
        <w:sz w:val="18"/>
        <w:szCs w:val="18"/>
      </w:rPr>
      <w:t>26298163</w:t>
    </w:r>
    <w:r w:rsidRPr="00AA4ACB">
      <w:rPr>
        <w:rFonts w:asciiTheme="majorHAnsi" w:hAnsiTheme="majorHAnsi"/>
        <w:color w:val="404040"/>
        <w:sz w:val="18"/>
        <w:szCs w:val="18"/>
      </w:rPr>
      <w:t xml:space="preserve"> </w:t>
    </w:r>
    <w:r w:rsidRPr="00AA4ACB">
      <w:rPr>
        <w:rStyle w:val="apple-style-span"/>
        <w:rFonts w:asciiTheme="majorHAnsi" w:hAnsiTheme="majorHAnsi"/>
        <w:sz w:val="18"/>
        <w:szCs w:val="18"/>
      </w:rPr>
      <w:t>DIČ: CZ</w:t>
    </w:r>
    <w:r>
      <w:rPr>
        <w:rFonts w:asciiTheme="majorHAnsi" w:hAnsiTheme="majorHAnsi"/>
        <w:sz w:val="18"/>
        <w:szCs w:val="18"/>
      </w:rPr>
      <w:t>26298163</w:t>
    </w:r>
    <w:r w:rsidRPr="00AA4ACB">
      <w:rPr>
        <w:rFonts w:asciiTheme="majorHAnsi" w:hAnsiTheme="majorHAnsi"/>
        <w:color w:val="404040"/>
        <w:sz w:val="18"/>
        <w:szCs w:val="18"/>
      </w:rPr>
      <w:tab/>
    </w:r>
    <w:r w:rsidRPr="00AA4ACB">
      <w:rPr>
        <w:rFonts w:asciiTheme="majorHAnsi" w:hAnsiTheme="majorHAnsi"/>
        <w:color w:val="404040"/>
        <w:sz w:val="18"/>
        <w:szCs w:val="18"/>
      </w:rPr>
      <w:tab/>
    </w:r>
    <w:r w:rsidRPr="00AA4ACB">
      <w:rPr>
        <w:rFonts w:asciiTheme="majorHAnsi" w:hAnsiTheme="majorHAnsi"/>
        <w:color w:val="404040"/>
        <w:sz w:val="18"/>
        <w:szCs w:val="18"/>
      </w:rPr>
      <w:tab/>
      <w:t xml:space="preserve">webová stránka: </w:t>
    </w:r>
    <w:hyperlink w:history="true" r:id="rId2">
      <w:r w:rsidRPr="00AA4ACB">
        <w:rPr>
          <w:rFonts w:asciiTheme="majorHAnsi" w:hAnsiTheme="majorHAnsi"/>
          <w:color w:val="404040"/>
          <w:sz w:val="18"/>
          <w:szCs w:val="18"/>
          <w:u w:val="single"/>
        </w:rPr>
        <w:t>http://www.rpa.cz</w:t>
      </w:r>
    </w:hyperlink>
  </w:p>
</w:ftr>
</file>

<file path=word/footnotes.xml><?xml version="1.0" encoding="utf-8"?>
<w:footnote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w:footnote w:type="separator" w:id="-1">
    <w:p w:rsidRPr="00AF3C37" w:rsidR="0088622F" w:rsidP="00B80DA7" w:rsidRDefault="0088622F">
      <w:pPr>
        <w:spacing w:after="0" w:line="240" w:lineRule="auto"/>
      </w:pPr>
      <w:r>
        <w:separator/>
      </w:r>
    </w:p>
  </w:footnote>
  <w:footnote w:type="continuationSeparator" w:id="0">
    <w:p w:rsidRPr="00AF3C37" w:rsidR="0088622F" w:rsidP="00B80DA7" w:rsidRDefault="0088622F">
      <w:pPr>
        <w:spacing w:after="0" w:line="240" w:lineRule="auto"/>
      </w:pPr>
      <w:r>
        <w:continuationSeparator/>
      </w:r>
    </w:p>
  </w:footnote>
</w:footnotes>
</file>

<file path=word/header1.xml><?xml version="1.0" encoding="utf-8"?>
<w:hdr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w:p w:rsidR="0088622F" w:rsidP="00653D6D" w:rsidRDefault="009D7D14">
    <w:pPr>
      <w:pStyle w:val="Zhlav"/>
      <w:jc w:val="center"/>
    </w:pPr>
    <w:r>
      <w:rPr>
        <w:noProof/>
        <w:lang w:eastAsia="cs-CZ"/>
      </w:rPr>
      <w:pict>
        <v:rect style="position:absolute;left:0;text-align:left;margin-left:529.9pt;margin-top:385.7pt;width:60pt;height:70.5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id="Rectangle 1" o:spid="_x0000_s2049" o:allowincell="f" stroked="f">
          <v:textbox>
            <w:txbxContent>
              <w:p w:rsidRPr="000246A5" w:rsidR="0088622F" w:rsidP="00B80DA7" w:rsidRDefault="009D7D14">
                <w:pPr>
                  <w:jc w:val="center"/>
                  <w:rPr>
                    <w:rFonts w:ascii="Cambria" w:hAnsi="Cambria"/>
                    <w:sz w:val="72"/>
                    <w:szCs w:val="44"/>
                  </w:rPr>
                </w:pPr>
                <w:r w:rsidRPr="009D7D14">
                  <w:fldChar w:fldCharType="begin"/>
                </w:r>
                <w:r w:rsidR="0088622F">
                  <w:instrText xml:space="preserve"> PAGE  \* MERGEFORMAT </w:instrText>
                </w:r>
                <w:r w:rsidRPr="009D7D14">
                  <w:fldChar w:fldCharType="separate"/>
                </w:r>
                <w:r w:rsidRPr="002D0D47" w:rsidR="002D0D47">
                  <w:rPr>
                    <w:rFonts w:ascii="Cambria" w:hAnsi="Cambria"/>
                    <w:noProof/>
                    <w:sz w:val="48"/>
                    <w:szCs w:val="44"/>
                    <w:lang w:val="sk-SK"/>
                  </w:rPr>
                  <w:t>11</w:t>
                </w:r>
                <w:r>
                  <w:rPr>
                    <w:rFonts w:ascii="Cambria" w:hAnsi="Cambria"/>
                    <w:noProof/>
                    <w:sz w:val="48"/>
                    <w:szCs w:val="44"/>
                    <w:lang w:val="sk-SK"/>
                  </w:rPr>
                  <w:fldChar w:fldCharType="end"/>
                </w:r>
              </w:p>
            </w:txbxContent>
          </v:textbox>
          <w10:wrap anchorx="page" anchory="page"/>
        </v:rect>
      </w:pict>
    </w:r>
  </w:p>
</w:hdr>
</file>

<file path=word/header2.xml><?xml version="1.0" encoding="utf-8"?>
<w:hdr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w:p w:rsidRPr="008D290A" w:rsidR="0088622F" w:rsidP="008D290A" w:rsidRDefault="0088622F">
    <w:pPr>
      <w:pStyle w:val="Zhlav"/>
    </w:pPr>
    <w:r>
      <w:rPr>
        <w:noProof/>
        <w:lang w:eastAsia="cs-CZ"/>
      </w:rPr>
      <w:drawing>
        <wp:inline distT="0" distB="0" distL="0" distR="0">
          <wp:extent cx="5189220" cy="1080770"/>
          <wp:effectExtent l="19050" t="0" r="0" b="0"/>
          <wp:docPr id="1" name="Obrázek 3" descr="Logo OPZ barevné.jpg"/>
          <wp:cNvGraphicFramePr>
            <a:graphicFrameLocks noChangeAspect="true"/>
          </wp:cNvGraphicFramePr>
          <a:graphic>
            <a:graphicData uri="http://schemas.openxmlformats.org/drawingml/2006/picture">
              <pic:pic>
                <pic:nvPicPr>
                  <pic:cNvPr id="0" name="Obrázek 3" descr="Logo OPZ barevné.jpg"/>
                  <pic:cNvPicPr>
                    <a:picLocks noChangeAspect="true" noChangeArrowheads="true"/>
                  </pic:cNvPicPr>
                </pic:nvPicPr>
                <pic:blipFill>
                  <a:blip r:embed="rId1"/>
                  <a:srcRect/>
                  <a:stretch>
                    <a:fillRect/>
                  </a:stretch>
                </pic:blipFill>
                <pic:spPr bwMode="auto">
                  <a:xfrm>
                    <a:off x="0" y="0"/>
                    <a:ext cx="5189220" cy="1080770"/>
                  </a:xfrm>
                  <a:prstGeom prst="rect">
                    <a:avLst/>
                  </a:prstGeom>
                  <a:noFill/>
                  <a:ln w="9525">
                    <a:noFill/>
                    <a:miter lim="800000"/>
                    <a:headEnd/>
                    <a:tailEnd/>
                  </a:ln>
                </pic:spPr>
              </pic:pic>
            </a:graphicData>
          </a:graphic>
        </wp:inline>
      </w:drawing>
    </w:r>
  </w:p>
</w:hdr>
</file>

<file path=word/numbering.xml><?xml version="1.0" encoding="utf-8"?>
<w:numbering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w:abstractNum w:abstractNumId="0">
    <w:nsid w:val="0000000D"/>
    <w:multiLevelType w:val="multilevel"/>
    <w:tmpl w:val="0000000D"/>
    <w:name w:val="WW8Num13"/>
    <w:lvl w:ilvl="0">
      <w:start w:val="14"/>
      <w:numFmt w:val="decimal"/>
      <w:lvlText w:val="%1."/>
      <w:lvlJc w:val="left"/>
      <w:pPr>
        <w:tabs>
          <w:tab w:val="num" w:pos="705"/>
        </w:tabs>
        <w:ind w:left="705" w:hanging="705"/>
      </w:pPr>
      <w:rPr>
        <w:sz w:val="20"/>
      </w:rPr>
    </w:lvl>
    <w:lvl w:ilvl="1">
      <w:start w:val="1"/>
      <w:numFmt w:val="decimal"/>
      <w:lvlText w:val="%1.%2."/>
      <w:lvlJc w:val="left"/>
      <w:pPr>
        <w:tabs>
          <w:tab w:val="num" w:pos="705"/>
        </w:tabs>
        <w:ind w:left="705" w:hanging="705"/>
      </w:pPr>
      <w:rPr>
        <w:sz w:val="20"/>
      </w:rPr>
    </w:lvl>
    <w:lvl w:ilvl="2">
      <w:start w:val="1"/>
      <w:numFmt w:val="decimal"/>
      <w:lvlText w:val="%1.%2.%3."/>
      <w:lvlJc w:val="left"/>
      <w:pPr>
        <w:tabs>
          <w:tab w:val="num" w:pos="720"/>
        </w:tabs>
        <w:ind w:left="720" w:hanging="720"/>
      </w:pPr>
      <w:rPr>
        <w:sz w:val="20"/>
      </w:rPr>
    </w:lvl>
    <w:lvl w:ilvl="3">
      <w:start w:val="1"/>
      <w:numFmt w:val="decimal"/>
      <w:lvlText w:val="%1.%2.%3.%4."/>
      <w:lvlJc w:val="left"/>
      <w:pPr>
        <w:tabs>
          <w:tab w:val="num" w:pos="720"/>
        </w:tabs>
        <w:ind w:left="720" w:hanging="720"/>
      </w:pPr>
      <w:rPr>
        <w:sz w:val="20"/>
      </w:rPr>
    </w:lvl>
    <w:lvl w:ilvl="4">
      <w:start w:val="1"/>
      <w:numFmt w:val="decimal"/>
      <w:lvlText w:val="%1.%2.%3.%4.%5."/>
      <w:lvlJc w:val="left"/>
      <w:pPr>
        <w:tabs>
          <w:tab w:val="num" w:pos="1080"/>
        </w:tabs>
        <w:ind w:left="1080" w:hanging="1080"/>
      </w:pPr>
      <w:rPr>
        <w:sz w:val="20"/>
      </w:rPr>
    </w:lvl>
    <w:lvl w:ilvl="5">
      <w:start w:val="1"/>
      <w:numFmt w:val="decimal"/>
      <w:lvlText w:val="%1.%2.%3.%4.%5.%6."/>
      <w:lvlJc w:val="left"/>
      <w:pPr>
        <w:tabs>
          <w:tab w:val="num" w:pos="1080"/>
        </w:tabs>
        <w:ind w:left="1080" w:hanging="1080"/>
      </w:pPr>
      <w:rPr>
        <w:sz w:val="20"/>
      </w:rPr>
    </w:lvl>
    <w:lvl w:ilvl="6">
      <w:start w:val="1"/>
      <w:numFmt w:val="decimal"/>
      <w:lvlText w:val="%1.%2.%3.%4.%5.%6.%7."/>
      <w:lvlJc w:val="left"/>
      <w:pPr>
        <w:tabs>
          <w:tab w:val="num" w:pos="1080"/>
        </w:tabs>
        <w:ind w:left="1080" w:hanging="1080"/>
      </w:pPr>
      <w:rPr>
        <w:sz w:val="20"/>
      </w:rPr>
    </w:lvl>
    <w:lvl w:ilvl="7">
      <w:start w:val="1"/>
      <w:numFmt w:val="decimal"/>
      <w:lvlText w:val="%1.%2.%3.%4.%5.%6.%7.%8."/>
      <w:lvlJc w:val="left"/>
      <w:pPr>
        <w:tabs>
          <w:tab w:val="num" w:pos="1440"/>
        </w:tabs>
        <w:ind w:left="1440" w:hanging="1440"/>
      </w:pPr>
      <w:rPr>
        <w:sz w:val="20"/>
      </w:rPr>
    </w:lvl>
    <w:lvl w:ilvl="8">
      <w:start w:val="1"/>
      <w:numFmt w:val="decimal"/>
      <w:lvlText w:val="%1.%2.%3.%4.%5.%6.%7.%8.%9."/>
      <w:lvlJc w:val="left"/>
      <w:pPr>
        <w:tabs>
          <w:tab w:val="num" w:pos="1440"/>
        </w:tabs>
        <w:ind w:left="1440" w:hanging="1440"/>
      </w:pPr>
      <w:rPr>
        <w:sz w:val="20"/>
      </w:rPr>
    </w:lvl>
  </w:abstractNum>
  <w:abstractNum w:abstractNumId="1">
    <w:nsid w:val="0000000F"/>
    <w:multiLevelType w:val="multilevel"/>
    <w:tmpl w:val="0000000F"/>
    <w:name w:val="WW8Num15"/>
    <w:lvl w:ilvl="0">
      <w:start w:val="1"/>
      <w:numFmt w:val="lowerLetter"/>
      <w:lvlText w:val="%1)"/>
      <w:lvlJc w:val="left"/>
      <w:pPr>
        <w:tabs>
          <w:tab w:val="num" w:pos="0"/>
        </w:tabs>
        <w:ind w:left="1408" w:hanging="360"/>
      </w:pPr>
    </w:lvl>
    <w:lvl w:ilvl="1">
      <w:start w:val="1"/>
      <w:numFmt w:val="lowerLetter"/>
      <w:lvlText w:val="%2)"/>
      <w:lvlJc w:val="left"/>
      <w:pPr>
        <w:tabs>
          <w:tab w:val="num" w:pos="0"/>
        </w:tabs>
        <w:ind w:left="2128" w:hanging="360"/>
      </w:pPr>
    </w:lvl>
    <w:lvl w:ilvl="2">
      <w:start w:val="1"/>
      <w:numFmt w:val="lowerRoman"/>
      <w:lvlText w:val="%3."/>
      <w:lvlJc w:val="left"/>
      <w:pPr>
        <w:tabs>
          <w:tab w:val="num" w:pos="0"/>
        </w:tabs>
        <w:ind w:left="2848" w:hanging="180"/>
      </w:pPr>
    </w:lvl>
    <w:lvl w:ilvl="3">
      <w:start w:val="1"/>
      <w:numFmt w:val="decimal"/>
      <w:lvlText w:val="%4."/>
      <w:lvlJc w:val="left"/>
      <w:pPr>
        <w:tabs>
          <w:tab w:val="num" w:pos="0"/>
        </w:tabs>
        <w:ind w:left="3568" w:hanging="360"/>
      </w:pPr>
    </w:lvl>
    <w:lvl w:ilvl="4">
      <w:start w:val="1"/>
      <w:numFmt w:val="lowerLetter"/>
      <w:lvlText w:val="%5."/>
      <w:lvlJc w:val="left"/>
      <w:pPr>
        <w:tabs>
          <w:tab w:val="num" w:pos="0"/>
        </w:tabs>
        <w:ind w:left="4288" w:hanging="360"/>
      </w:pPr>
    </w:lvl>
    <w:lvl w:ilvl="5">
      <w:start w:val="1"/>
      <w:numFmt w:val="lowerRoman"/>
      <w:lvlText w:val="%6."/>
      <w:lvlJc w:val="left"/>
      <w:pPr>
        <w:tabs>
          <w:tab w:val="num" w:pos="0"/>
        </w:tabs>
        <w:ind w:left="5008" w:hanging="180"/>
      </w:pPr>
    </w:lvl>
    <w:lvl w:ilvl="6">
      <w:start w:val="1"/>
      <w:numFmt w:val="decimal"/>
      <w:lvlText w:val="%7."/>
      <w:lvlJc w:val="left"/>
      <w:pPr>
        <w:tabs>
          <w:tab w:val="num" w:pos="0"/>
        </w:tabs>
        <w:ind w:left="5728" w:hanging="360"/>
      </w:pPr>
    </w:lvl>
    <w:lvl w:ilvl="7">
      <w:start w:val="1"/>
      <w:numFmt w:val="lowerLetter"/>
      <w:lvlText w:val="%8."/>
      <w:lvlJc w:val="left"/>
      <w:pPr>
        <w:tabs>
          <w:tab w:val="num" w:pos="0"/>
        </w:tabs>
        <w:ind w:left="6448" w:hanging="360"/>
      </w:pPr>
    </w:lvl>
    <w:lvl w:ilvl="8">
      <w:start w:val="1"/>
      <w:numFmt w:val="lowerRoman"/>
      <w:lvlText w:val="%9."/>
      <w:lvlJc w:val="left"/>
      <w:pPr>
        <w:tabs>
          <w:tab w:val="num" w:pos="0"/>
        </w:tabs>
        <w:ind w:left="7168" w:hanging="180"/>
      </w:pPr>
    </w:lvl>
  </w:abstractNum>
  <w:abstractNum w:abstractNumId="2">
    <w:nsid w:val="00000013"/>
    <w:multiLevelType w:val="multilevel"/>
    <w:tmpl w:val="00000013"/>
    <w:name w:val="WW8Num19"/>
    <w:lvl w:ilvl="0">
      <w:start w:val="9"/>
      <w:numFmt w:val="decimal"/>
      <w:lvlText w:val="%1."/>
      <w:lvlJc w:val="left"/>
      <w:pPr>
        <w:tabs>
          <w:tab w:val="num" w:pos="705"/>
        </w:tabs>
        <w:ind w:left="705" w:hanging="705"/>
      </w:pPr>
    </w:lvl>
    <w:lvl w:ilvl="1">
      <w:start w:val="1"/>
      <w:numFmt w:val="decimal"/>
      <w:lvlText w:val="%1.%2."/>
      <w:lvlJc w:val="left"/>
      <w:pPr>
        <w:tabs>
          <w:tab w:val="num" w:pos="705"/>
        </w:tabs>
        <w:ind w:left="705" w:hanging="705"/>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3">
    <w:nsid w:val="00000014"/>
    <w:multiLevelType w:val="multilevel"/>
    <w:tmpl w:val="00000014"/>
    <w:name w:val="WW8Num20"/>
    <w:lvl w:ilvl="0">
      <w:start w:val="9"/>
      <w:numFmt w:val="decimal"/>
      <w:lvlText w:val="%1."/>
      <w:lvlJc w:val="left"/>
      <w:pPr>
        <w:tabs>
          <w:tab w:val="num" w:pos="675"/>
        </w:tabs>
        <w:ind w:left="675" w:hanging="675"/>
      </w:pPr>
    </w:lvl>
    <w:lvl w:ilvl="1">
      <w:start w:val="3"/>
      <w:numFmt w:val="decimal"/>
      <w:lvlText w:val="%1.%2."/>
      <w:lvlJc w:val="left"/>
      <w:pPr>
        <w:tabs>
          <w:tab w:val="num" w:pos="675"/>
        </w:tabs>
        <w:ind w:left="675" w:hanging="675"/>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4">
    <w:nsid w:val="00000015"/>
    <w:multiLevelType w:val="multilevel"/>
    <w:tmpl w:val="00000015"/>
    <w:name w:val="WW8Num21"/>
    <w:lvl w:ilvl="0">
      <w:start w:val="1"/>
      <w:numFmt w:val="lowerLetter"/>
      <w:lvlText w:val="%1)"/>
      <w:lvlJc w:val="left"/>
      <w:pPr>
        <w:tabs>
          <w:tab w:val="num" w:pos="1395"/>
        </w:tabs>
        <w:ind w:left="1395" w:hanging="360"/>
      </w:pPr>
    </w:lvl>
    <w:lvl w:ilvl="1">
      <w:start w:val="1"/>
      <w:numFmt w:val="lowerLetter"/>
      <w:lvlText w:val="%2."/>
      <w:lvlJc w:val="left"/>
      <w:pPr>
        <w:tabs>
          <w:tab w:val="num" w:pos="2115"/>
        </w:tabs>
        <w:ind w:left="2115" w:hanging="360"/>
      </w:pPr>
    </w:lvl>
    <w:lvl w:ilvl="2">
      <w:start w:val="1"/>
      <w:numFmt w:val="lowerRoman"/>
      <w:lvlText w:val="%3."/>
      <w:lvlJc w:val="left"/>
      <w:pPr>
        <w:tabs>
          <w:tab w:val="num" w:pos="2835"/>
        </w:tabs>
        <w:ind w:left="2835" w:hanging="180"/>
      </w:pPr>
    </w:lvl>
    <w:lvl w:ilvl="3">
      <w:start w:val="1"/>
      <w:numFmt w:val="decimal"/>
      <w:lvlText w:val="%4."/>
      <w:lvlJc w:val="left"/>
      <w:pPr>
        <w:tabs>
          <w:tab w:val="num" w:pos="3555"/>
        </w:tabs>
        <w:ind w:left="3555" w:hanging="360"/>
      </w:pPr>
    </w:lvl>
    <w:lvl w:ilvl="4">
      <w:start w:val="1"/>
      <w:numFmt w:val="lowerLetter"/>
      <w:lvlText w:val="%5."/>
      <w:lvlJc w:val="left"/>
      <w:pPr>
        <w:tabs>
          <w:tab w:val="num" w:pos="4275"/>
        </w:tabs>
        <w:ind w:left="4275" w:hanging="360"/>
      </w:pPr>
    </w:lvl>
    <w:lvl w:ilvl="5">
      <w:start w:val="1"/>
      <w:numFmt w:val="lowerRoman"/>
      <w:lvlText w:val="%6."/>
      <w:lvlJc w:val="left"/>
      <w:pPr>
        <w:tabs>
          <w:tab w:val="num" w:pos="4995"/>
        </w:tabs>
        <w:ind w:left="4995" w:hanging="180"/>
      </w:pPr>
    </w:lvl>
    <w:lvl w:ilvl="6">
      <w:start w:val="1"/>
      <w:numFmt w:val="decimal"/>
      <w:lvlText w:val="%7."/>
      <w:lvlJc w:val="left"/>
      <w:pPr>
        <w:tabs>
          <w:tab w:val="num" w:pos="5715"/>
        </w:tabs>
        <w:ind w:left="5715" w:hanging="360"/>
      </w:pPr>
    </w:lvl>
    <w:lvl w:ilvl="7">
      <w:start w:val="1"/>
      <w:numFmt w:val="lowerLetter"/>
      <w:lvlText w:val="%8."/>
      <w:lvlJc w:val="left"/>
      <w:pPr>
        <w:tabs>
          <w:tab w:val="num" w:pos="6435"/>
        </w:tabs>
        <w:ind w:left="6435" w:hanging="360"/>
      </w:pPr>
    </w:lvl>
    <w:lvl w:ilvl="8">
      <w:start w:val="1"/>
      <w:numFmt w:val="lowerRoman"/>
      <w:lvlText w:val="%9."/>
      <w:lvlJc w:val="left"/>
      <w:pPr>
        <w:tabs>
          <w:tab w:val="num" w:pos="7155"/>
        </w:tabs>
        <w:ind w:left="7155" w:hanging="180"/>
      </w:pPr>
    </w:lvl>
  </w:abstractNum>
  <w:abstractNum w:abstractNumId="5">
    <w:nsid w:val="00000016"/>
    <w:multiLevelType w:val="multilevel"/>
    <w:tmpl w:val="00000016"/>
    <w:name w:val="WW8Num22"/>
    <w:lvl w:ilvl="0">
      <w:start w:val="9"/>
      <w:numFmt w:val="decimal"/>
      <w:lvlText w:val="%1."/>
      <w:lvlJc w:val="left"/>
      <w:pPr>
        <w:tabs>
          <w:tab w:val="num" w:pos="675"/>
        </w:tabs>
        <w:ind w:left="675" w:hanging="675"/>
      </w:pPr>
    </w:lvl>
    <w:lvl w:ilvl="1">
      <w:start w:val="7"/>
      <w:numFmt w:val="decimal"/>
      <w:lvlText w:val="%1.%2."/>
      <w:lvlJc w:val="left"/>
      <w:pPr>
        <w:tabs>
          <w:tab w:val="num" w:pos="675"/>
        </w:tabs>
        <w:ind w:left="675" w:hanging="675"/>
      </w:pPr>
      <w:rPr>
        <w:rFonts w:ascii="Times New Roman" w:hAnsi="Times New Roman" w:cs="Times New Roman"/>
        <w:sz w:val="22"/>
        <w:szCs w:val="22"/>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6">
    <w:nsid w:val="033C468F"/>
    <w:multiLevelType w:val="multilevel"/>
    <w:tmpl w:val="AFF28E70"/>
    <w:lvl w:ilvl="0">
      <w:start w:val="4"/>
      <w:numFmt w:val="upperRoman"/>
      <w:lvlText w:val="%1."/>
      <w:lvlJc w:val="left"/>
      <w:pPr>
        <w:ind w:left="720" w:firstLine="0"/>
      </w:pPr>
      <w:rPr>
        <w:rFonts w:hint="default"/>
      </w:rPr>
    </w:lvl>
    <w:lvl w:ilvl="1">
      <w:start w:val="28"/>
      <w:numFmt w:val="decimal"/>
      <w:lvlText w:val="%2."/>
      <w:lvlJc w:val="left"/>
      <w:pPr>
        <w:ind w:left="1277" w:firstLine="0"/>
      </w:pPr>
      <w:rPr>
        <w:rFonts w:hint="default"/>
        <w:b/>
      </w:rPr>
    </w:lvl>
    <w:lvl w:ilvl="2">
      <w:start w:val="1"/>
      <w:numFmt w:val="lowerLetter"/>
      <w:lvlText w:val="%3)"/>
      <w:lvlJc w:val="left"/>
      <w:pPr>
        <w:ind w:left="2160" w:firstLine="0"/>
      </w:pPr>
      <w:rPr>
        <w:rFonts w:hint="default"/>
        <w:b w:val="false"/>
      </w:rPr>
    </w:lvl>
    <w:lvl w:ilvl="3">
      <w:start w:val="1"/>
      <w:numFmt w:val="lowerRoman"/>
      <w:lvlText w:val="%4)"/>
      <w:lvlJc w:val="left"/>
      <w:pPr>
        <w:ind w:left="2880" w:firstLine="0"/>
      </w:pPr>
      <w:rPr>
        <w:rFonts w:hint="default" w:cs="Times New Roman"/>
        <w:b w:val="false"/>
        <w:i w:val="false"/>
        <w:iCs w:val="false"/>
        <w:caps w:val="false"/>
        <w:smallCaps w:val="false"/>
        <w:strike w:val="false"/>
        <w:dstrike w:val="false"/>
        <w:vanish w:val="false"/>
        <w:spacing w:val="0"/>
        <w:kern w:val="0"/>
        <w:position w:val="0"/>
        <w:sz w:val="24"/>
        <w:szCs w:val="24"/>
        <w:u w:val="none"/>
        <w:vertAlign w:val="baseline"/>
        <w:em w:val="none"/>
      </w:rPr>
    </w:lvl>
    <w:lvl w:ilvl="4">
      <w:start w:val="1"/>
      <w:numFmt w:val="decimal"/>
      <w:lvlText w:val="(%5)"/>
      <w:lvlJc w:val="left"/>
      <w:pPr>
        <w:ind w:left="3600" w:firstLine="0"/>
      </w:pPr>
      <w:rPr>
        <w:rFonts w:hint="default"/>
      </w:rPr>
    </w:lvl>
    <w:lvl w:ilvl="5">
      <w:start w:val="1"/>
      <w:numFmt w:val="lowerLetter"/>
      <w:lvlText w:val="(%6)"/>
      <w:lvlJc w:val="left"/>
      <w:pPr>
        <w:ind w:left="4320" w:firstLine="0"/>
      </w:pPr>
      <w:rPr>
        <w:rFonts w:hint="default"/>
      </w:rPr>
    </w:lvl>
    <w:lvl w:ilvl="6">
      <w:start w:val="1"/>
      <w:numFmt w:val="lowerRoman"/>
      <w:lvlText w:val="(%7)"/>
      <w:lvlJc w:val="left"/>
      <w:pPr>
        <w:ind w:left="5040" w:firstLine="0"/>
      </w:pPr>
      <w:rPr>
        <w:rFonts w:hint="default"/>
      </w:rPr>
    </w:lvl>
    <w:lvl w:ilvl="7">
      <w:start w:val="1"/>
      <w:numFmt w:val="lowerLetter"/>
      <w:lvlText w:val="(%8)"/>
      <w:lvlJc w:val="left"/>
      <w:pPr>
        <w:ind w:left="5760" w:firstLine="0"/>
      </w:pPr>
      <w:rPr>
        <w:rFonts w:hint="default"/>
      </w:rPr>
    </w:lvl>
    <w:lvl w:ilvl="8">
      <w:start w:val="1"/>
      <w:numFmt w:val="lowerRoman"/>
      <w:lvlText w:val="(%9)"/>
      <w:lvlJc w:val="left"/>
      <w:pPr>
        <w:ind w:left="6480" w:firstLine="0"/>
      </w:pPr>
      <w:rPr>
        <w:rFonts w:hint="default"/>
      </w:rPr>
    </w:lvl>
  </w:abstractNum>
  <w:abstractNum w:abstractNumId="7">
    <w:nsid w:val="0D88436E"/>
    <w:multiLevelType w:val="multilevel"/>
    <w:tmpl w:val="E6AC0100"/>
    <w:lvl w:ilvl="0">
      <w:start w:val="1"/>
      <w:numFmt w:val="upperRoman"/>
      <w:lvlText w:val="%1."/>
      <w:lvlJc w:val="left"/>
      <w:pPr>
        <w:ind w:left="720" w:firstLine="0"/>
      </w:pPr>
      <w:rPr>
        <w:rFonts w:hint="default"/>
      </w:rPr>
    </w:lvl>
    <w:lvl w:ilvl="1">
      <w:start w:val="28"/>
      <w:numFmt w:val="decimal"/>
      <w:lvlText w:val="%2."/>
      <w:lvlJc w:val="left"/>
      <w:pPr>
        <w:ind w:left="1277" w:firstLine="0"/>
      </w:pPr>
      <w:rPr>
        <w:rFonts w:hint="default"/>
        <w:b/>
      </w:rPr>
    </w:lvl>
    <w:lvl w:ilvl="2">
      <w:start w:val="1"/>
      <w:numFmt w:val="lowerLetter"/>
      <w:lvlText w:val="%3)"/>
      <w:lvlJc w:val="left"/>
      <w:pPr>
        <w:ind w:left="2160" w:firstLine="0"/>
      </w:pPr>
      <w:rPr>
        <w:rFonts w:hint="default"/>
        <w:b w:val="false"/>
      </w:rPr>
    </w:lvl>
    <w:lvl w:ilvl="3">
      <w:start w:val="1"/>
      <w:numFmt w:val="lowerRoman"/>
      <w:lvlText w:val="%4)"/>
      <w:lvlJc w:val="left"/>
      <w:pPr>
        <w:ind w:left="2880" w:firstLine="0"/>
      </w:pPr>
      <w:rPr>
        <w:rFonts w:hint="default" w:cs="Times New Roman"/>
        <w:b w:val="false"/>
        <w:i w:val="false"/>
        <w:iCs w:val="false"/>
        <w:caps w:val="false"/>
        <w:smallCaps w:val="false"/>
        <w:strike w:val="false"/>
        <w:dstrike w:val="false"/>
        <w:vanish w:val="false"/>
        <w:spacing w:val="0"/>
        <w:kern w:val="0"/>
        <w:position w:val="0"/>
        <w:sz w:val="24"/>
        <w:szCs w:val="24"/>
        <w:u w:val="none"/>
        <w:vertAlign w:val="baseline"/>
        <w:em w:val="none"/>
      </w:rPr>
    </w:lvl>
    <w:lvl w:ilvl="4">
      <w:start w:val="1"/>
      <w:numFmt w:val="decimal"/>
      <w:lvlText w:val="(%5)"/>
      <w:lvlJc w:val="left"/>
      <w:pPr>
        <w:ind w:left="3600" w:firstLine="0"/>
      </w:pPr>
      <w:rPr>
        <w:rFonts w:hint="default"/>
      </w:rPr>
    </w:lvl>
    <w:lvl w:ilvl="5">
      <w:start w:val="1"/>
      <w:numFmt w:val="lowerLetter"/>
      <w:lvlText w:val="(%6)"/>
      <w:lvlJc w:val="left"/>
      <w:pPr>
        <w:ind w:left="4320" w:firstLine="0"/>
      </w:pPr>
      <w:rPr>
        <w:rFonts w:hint="default"/>
      </w:rPr>
    </w:lvl>
    <w:lvl w:ilvl="6">
      <w:start w:val="1"/>
      <w:numFmt w:val="lowerRoman"/>
      <w:lvlText w:val="(%7)"/>
      <w:lvlJc w:val="left"/>
      <w:pPr>
        <w:ind w:left="5040" w:firstLine="0"/>
      </w:pPr>
      <w:rPr>
        <w:rFonts w:hint="default"/>
      </w:rPr>
    </w:lvl>
    <w:lvl w:ilvl="7">
      <w:start w:val="1"/>
      <w:numFmt w:val="lowerLetter"/>
      <w:lvlText w:val="(%8)"/>
      <w:lvlJc w:val="left"/>
      <w:pPr>
        <w:ind w:left="5760" w:firstLine="0"/>
      </w:pPr>
      <w:rPr>
        <w:rFonts w:hint="default"/>
      </w:rPr>
    </w:lvl>
    <w:lvl w:ilvl="8">
      <w:start w:val="1"/>
      <w:numFmt w:val="lowerRoman"/>
      <w:lvlText w:val="(%9)"/>
      <w:lvlJc w:val="left"/>
      <w:pPr>
        <w:ind w:left="6480" w:firstLine="0"/>
      </w:pPr>
      <w:rPr>
        <w:rFonts w:hint="default"/>
      </w:rPr>
    </w:lvl>
  </w:abstractNum>
  <w:abstractNum w:abstractNumId="8">
    <w:nsid w:val="11D710A0"/>
    <w:multiLevelType w:val="multilevel"/>
    <w:tmpl w:val="C54EF874"/>
    <w:lvl w:ilvl="0">
      <w:start w:val="17"/>
      <w:numFmt w:val="upperRoman"/>
      <w:lvlText w:val="%1."/>
      <w:lvlJc w:val="left"/>
      <w:pPr>
        <w:ind w:left="720" w:firstLine="0"/>
      </w:pPr>
      <w:rPr>
        <w:rFonts w:hint="default"/>
      </w:rPr>
    </w:lvl>
    <w:lvl w:ilvl="1">
      <w:start w:val="2"/>
      <w:numFmt w:val="decimal"/>
      <w:lvlText w:val="%2."/>
      <w:lvlJc w:val="left"/>
      <w:pPr>
        <w:ind w:left="1277" w:firstLine="0"/>
      </w:pPr>
      <w:rPr>
        <w:rFonts w:hint="default"/>
        <w:b/>
      </w:rPr>
    </w:lvl>
    <w:lvl w:ilvl="2">
      <w:start w:val="1"/>
      <w:numFmt w:val="lowerLetter"/>
      <w:lvlText w:val="%3)"/>
      <w:lvlJc w:val="left"/>
      <w:pPr>
        <w:ind w:left="2160" w:firstLine="0"/>
      </w:pPr>
      <w:rPr>
        <w:rFonts w:hint="default"/>
        <w:b w:val="false"/>
      </w:rPr>
    </w:lvl>
    <w:lvl w:ilvl="3">
      <w:start w:val="1"/>
      <w:numFmt w:val="lowerRoman"/>
      <w:lvlText w:val="%4)"/>
      <w:lvlJc w:val="left"/>
      <w:pPr>
        <w:ind w:left="2880" w:firstLine="0"/>
      </w:pPr>
      <w:rPr>
        <w:rFonts w:hint="default" w:cs="Times New Roman"/>
        <w:b w:val="false"/>
        <w:i w:val="false"/>
        <w:iCs w:val="false"/>
        <w:caps w:val="false"/>
        <w:smallCaps w:val="false"/>
        <w:strike w:val="false"/>
        <w:dstrike w:val="false"/>
        <w:vanish w:val="false"/>
        <w:spacing w:val="0"/>
        <w:kern w:val="0"/>
        <w:position w:val="0"/>
        <w:sz w:val="24"/>
        <w:szCs w:val="24"/>
        <w:u w:val="none"/>
        <w:vertAlign w:val="baseline"/>
        <w:em w:val="none"/>
      </w:rPr>
    </w:lvl>
    <w:lvl w:ilvl="4">
      <w:start w:val="1"/>
      <w:numFmt w:val="decimal"/>
      <w:lvlText w:val="(%5)"/>
      <w:lvlJc w:val="left"/>
      <w:pPr>
        <w:ind w:left="3600" w:firstLine="0"/>
      </w:pPr>
      <w:rPr>
        <w:rFonts w:hint="default"/>
      </w:rPr>
    </w:lvl>
    <w:lvl w:ilvl="5">
      <w:start w:val="1"/>
      <w:numFmt w:val="lowerLetter"/>
      <w:lvlText w:val="(%6)"/>
      <w:lvlJc w:val="left"/>
      <w:pPr>
        <w:ind w:left="4320" w:firstLine="0"/>
      </w:pPr>
      <w:rPr>
        <w:rFonts w:hint="default"/>
      </w:rPr>
    </w:lvl>
    <w:lvl w:ilvl="6">
      <w:start w:val="1"/>
      <w:numFmt w:val="lowerRoman"/>
      <w:lvlText w:val="(%7)"/>
      <w:lvlJc w:val="left"/>
      <w:pPr>
        <w:ind w:left="5040" w:firstLine="0"/>
      </w:pPr>
      <w:rPr>
        <w:rFonts w:hint="default"/>
      </w:rPr>
    </w:lvl>
    <w:lvl w:ilvl="7">
      <w:start w:val="1"/>
      <w:numFmt w:val="lowerLetter"/>
      <w:lvlText w:val="(%8)"/>
      <w:lvlJc w:val="left"/>
      <w:pPr>
        <w:ind w:left="5760" w:firstLine="0"/>
      </w:pPr>
      <w:rPr>
        <w:rFonts w:hint="default"/>
      </w:rPr>
    </w:lvl>
    <w:lvl w:ilvl="8">
      <w:start w:val="1"/>
      <w:numFmt w:val="lowerRoman"/>
      <w:lvlText w:val="(%9)"/>
      <w:lvlJc w:val="left"/>
      <w:pPr>
        <w:ind w:left="6480" w:firstLine="0"/>
      </w:pPr>
      <w:rPr>
        <w:rFonts w:hint="default"/>
      </w:rPr>
    </w:lvl>
  </w:abstractNum>
  <w:abstractNum w:abstractNumId="9">
    <w:nsid w:val="17264854"/>
    <w:multiLevelType w:val="multilevel"/>
    <w:tmpl w:val="A3A8F974"/>
    <w:lvl w:ilvl="0">
      <w:start w:val="1"/>
      <w:numFmt w:val="upperRoman"/>
      <w:lvlText w:val="%1."/>
      <w:lvlJc w:val="left"/>
      <w:pPr>
        <w:ind w:left="720" w:firstLine="0"/>
      </w:pPr>
      <w:rPr>
        <w:rFonts w:hint="default"/>
      </w:rPr>
    </w:lvl>
    <w:lvl w:ilvl="1">
      <w:start w:val="8"/>
      <w:numFmt w:val="decimal"/>
      <w:lvlText w:val="%2."/>
      <w:lvlJc w:val="left"/>
      <w:pPr>
        <w:ind w:left="1277" w:firstLine="0"/>
      </w:pPr>
      <w:rPr>
        <w:rFonts w:hint="default"/>
        <w:b/>
        <w:i w:val="false"/>
      </w:rPr>
    </w:lvl>
    <w:lvl w:ilvl="2">
      <w:start w:val="1"/>
      <w:numFmt w:val="lowerLetter"/>
      <w:lvlText w:val="%3)"/>
      <w:lvlJc w:val="left"/>
      <w:pPr>
        <w:ind w:left="2160" w:firstLine="0"/>
      </w:pPr>
      <w:rPr>
        <w:rFonts w:hint="default"/>
        <w:b w:val="false"/>
      </w:rPr>
    </w:lvl>
    <w:lvl w:ilvl="3">
      <w:start w:val="1"/>
      <w:numFmt w:val="lowerRoman"/>
      <w:lvlText w:val="%4)"/>
      <w:lvlJc w:val="left"/>
      <w:pPr>
        <w:ind w:left="2880" w:firstLine="0"/>
      </w:pPr>
      <w:rPr>
        <w:rFonts w:hint="default" w:cs="Times New Roman"/>
        <w:b w:val="false"/>
        <w:i w:val="false"/>
        <w:iCs w:val="false"/>
        <w:caps w:val="false"/>
        <w:smallCaps w:val="false"/>
        <w:strike w:val="false"/>
        <w:dstrike w:val="false"/>
        <w:vanish w:val="false"/>
        <w:spacing w:val="0"/>
        <w:kern w:val="0"/>
        <w:position w:val="0"/>
        <w:sz w:val="24"/>
        <w:szCs w:val="24"/>
        <w:u w:val="none"/>
        <w:vertAlign w:val="baseline"/>
        <w:em w:val="none"/>
      </w:rPr>
    </w:lvl>
    <w:lvl w:ilvl="4">
      <w:start w:val="1"/>
      <w:numFmt w:val="decimal"/>
      <w:lvlText w:val="(%5)"/>
      <w:lvlJc w:val="left"/>
      <w:pPr>
        <w:ind w:left="3600" w:firstLine="0"/>
      </w:pPr>
      <w:rPr>
        <w:rFonts w:hint="default"/>
      </w:rPr>
    </w:lvl>
    <w:lvl w:ilvl="5">
      <w:start w:val="1"/>
      <w:numFmt w:val="lowerLetter"/>
      <w:lvlText w:val="(%6)"/>
      <w:lvlJc w:val="left"/>
      <w:pPr>
        <w:ind w:left="4320" w:firstLine="0"/>
      </w:pPr>
      <w:rPr>
        <w:rFonts w:hint="default"/>
      </w:rPr>
    </w:lvl>
    <w:lvl w:ilvl="6">
      <w:start w:val="1"/>
      <w:numFmt w:val="lowerRoman"/>
      <w:lvlText w:val="(%7)"/>
      <w:lvlJc w:val="left"/>
      <w:pPr>
        <w:ind w:left="5040" w:firstLine="0"/>
      </w:pPr>
      <w:rPr>
        <w:rFonts w:hint="default"/>
      </w:rPr>
    </w:lvl>
    <w:lvl w:ilvl="7">
      <w:start w:val="1"/>
      <w:numFmt w:val="lowerLetter"/>
      <w:lvlText w:val="(%8)"/>
      <w:lvlJc w:val="left"/>
      <w:pPr>
        <w:ind w:left="5760" w:firstLine="0"/>
      </w:pPr>
      <w:rPr>
        <w:rFonts w:hint="default"/>
      </w:rPr>
    </w:lvl>
    <w:lvl w:ilvl="8">
      <w:start w:val="1"/>
      <w:numFmt w:val="lowerRoman"/>
      <w:lvlText w:val="(%9)"/>
      <w:lvlJc w:val="left"/>
      <w:pPr>
        <w:ind w:left="6480" w:firstLine="0"/>
      </w:pPr>
      <w:rPr>
        <w:rFonts w:hint="default"/>
      </w:rPr>
    </w:lvl>
  </w:abstractNum>
  <w:abstractNum w:abstractNumId="10">
    <w:nsid w:val="17A674B0"/>
    <w:multiLevelType w:val="multilevel"/>
    <w:tmpl w:val="766C8480"/>
    <w:lvl w:ilvl="0">
      <w:start w:val="1"/>
      <w:numFmt w:val="upperRoman"/>
      <w:lvlText w:val="%1."/>
      <w:lvlJc w:val="left"/>
      <w:pPr>
        <w:ind w:left="720" w:firstLine="0"/>
      </w:pPr>
      <w:rPr>
        <w:rFonts w:hint="default"/>
      </w:rPr>
    </w:lvl>
    <w:lvl w:ilvl="1">
      <w:start w:val="8"/>
      <w:numFmt w:val="decimal"/>
      <w:lvlText w:val="%2."/>
      <w:lvlJc w:val="left"/>
      <w:pPr>
        <w:ind w:left="1277" w:firstLine="0"/>
      </w:pPr>
      <w:rPr>
        <w:rFonts w:hint="default"/>
        <w:b/>
        <w:i w:val="false"/>
      </w:rPr>
    </w:lvl>
    <w:lvl w:ilvl="2">
      <w:start w:val="1"/>
      <w:numFmt w:val="lowerLetter"/>
      <w:lvlText w:val="%3)"/>
      <w:lvlJc w:val="left"/>
      <w:pPr>
        <w:ind w:left="2160" w:firstLine="0"/>
      </w:pPr>
      <w:rPr>
        <w:rFonts w:hint="default"/>
        <w:b w:val="false"/>
      </w:rPr>
    </w:lvl>
    <w:lvl w:ilvl="3">
      <w:start w:val="1"/>
      <w:numFmt w:val="lowerRoman"/>
      <w:lvlText w:val="%4)"/>
      <w:lvlJc w:val="left"/>
      <w:pPr>
        <w:ind w:left="2880" w:firstLine="0"/>
      </w:pPr>
      <w:rPr>
        <w:rFonts w:hint="default" w:cs="Times New Roman"/>
        <w:b w:val="false"/>
        <w:i w:val="false"/>
        <w:iCs w:val="false"/>
        <w:caps w:val="false"/>
        <w:smallCaps w:val="false"/>
        <w:strike w:val="false"/>
        <w:dstrike w:val="false"/>
        <w:vanish w:val="false"/>
        <w:spacing w:val="0"/>
        <w:kern w:val="0"/>
        <w:position w:val="0"/>
        <w:sz w:val="24"/>
        <w:szCs w:val="24"/>
        <w:u w:val="none"/>
        <w:vertAlign w:val="baseline"/>
        <w:em w:val="none"/>
      </w:rPr>
    </w:lvl>
    <w:lvl w:ilvl="4">
      <w:start w:val="1"/>
      <w:numFmt w:val="decimal"/>
      <w:lvlText w:val="(%5)"/>
      <w:lvlJc w:val="left"/>
      <w:pPr>
        <w:ind w:left="3600" w:firstLine="0"/>
      </w:pPr>
      <w:rPr>
        <w:rFonts w:hint="default"/>
      </w:rPr>
    </w:lvl>
    <w:lvl w:ilvl="5">
      <w:start w:val="1"/>
      <w:numFmt w:val="lowerLetter"/>
      <w:lvlText w:val="(%6)"/>
      <w:lvlJc w:val="left"/>
      <w:pPr>
        <w:ind w:left="4320" w:firstLine="0"/>
      </w:pPr>
      <w:rPr>
        <w:rFonts w:hint="default"/>
      </w:rPr>
    </w:lvl>
    <w:lvl w:ilvl="6">
      <w:start w:val="1"/>
      <w:numFmt w:val="lowerRoman"/>
      <w:lvlText w:val="(%7)"/>
      <w:lvlJc w:val="left"/>
      <w:pPr>
        <w:ind w:left="5040" w:firstLine="0"/>
      </w:pPr>
      <w:rPr>
        <w:rFonts w:hint="default"/>
      </w:rPr>
    </w:lvl>
    <w:lvl w:ilvl="7">
      <w:start w:val="1"/>
      <w:numFmt w:val="lowerLetter"/>
      <w:lvlText w:val="(%8)"/>
      <w:lvlJc w:val="left"/>
      <w:pPr>
        <w:ind w:left="5760" w:firstLine="0"/>
      </w:pPr>
      <w:rPr>
        <w:rFonts w:hint="default"/>
      </w:rPr>
    </w:lvl>
    <w:lvl w:ilvl="8">
      <w:start w:val="1"/>
      <w:numFmt w:val="lowerRoman"/>
      <w:lvlText w:val="(%9)"/>
      <w:lvlJc w:val="left"/>
      <w:pPr>
        <w:ind w:left="6480" w:firstLine="0"/>
      </w:pPr>
      <w:rPr>
        <w:rFonts w:hint="default"/>
      </w:rPr>
    </w:lvl>
  </w:abstractNum>
  <w:abstractNum w:abstractNumId="11">
    <w:nsid w:val="274C49E8"/>
    <w:multiLevelType w:val="multilevel"/>
    <w:tmpl w:val="40AA21E8"/>
    <w:lvl w:ilvl="0">
      <w:start w:val="1"/>
      <w:numFmt w:val="upperRoman"/>
      <w:lvlText w:val="%1."/>
      <w:lvlJc w:val="left"/>
      <w:pPr>
        <w:ind w:left="720" w:firstLine="0"/>
      </w:pPr>
      <w:rPr>
        <w:rFonts w:hint="default"/>
      </w:rPr>
    </w:lvl>
    <w:lvl w:ilvl="1">
      <w:start w:val="28"/>
      <w:numFmt w:val="decimal"/>
      <w:lvlText w:val="%2."/>
      <w:lvlJc w:val="left"/>
      <w:pPr>
        <w:ind w:left="1277" w:firstLine="0"/>
      </w:pPr>
      <w:rPr>
        <w:rFonts w:hint="default"/>
        <w:b/>
      </w:rPr>
    </w:lvl>
    <w:lvl w:ilvl="2">
      <w:start w:val="1"/>
      <w:numFmt w:val="lowerLetter"/>
      <w:lvlText w:val="%3)"/>
      <w:lvlJc w:val="left"/>
      <w:pPr>
        <w:ind w:left="2160" w:firstLine="0"/>
      </w:pPr>
      <w:rPr>
        <w:rFonts w:hint="default"/>
        <w:b w:val="false"/>
      </w:rPr>
    </w:lvl>
    <w:lvl w:ilvl="3">
      <w:start w:val="1"/>
      <w:numFmt w:val="lowerRoman"/>
      <w:lvlText w:val="%4)"/>
      <w:lvlJc w:val="left"/>
      <w:pPr>
        <w:ind w:left="2880" w:firstLine="0"/>
      </w:pPr>
      <w:rPr>
        <w:rFonts w:hint="default" w:cs="Times New Roman"/>
        <w:b w:val="false"/>
        <w:i w:val="false"/>
        <w:iCs w:val="false"/>
        <w:caps w:val="false"/>
        <w:smallCaps w:val="false"/>
        <w:strike w:val="false"/>
        <w:dstrike w:val="false"/>
        <w:vanish w:val="false"/>
        <w:spacing w:val="0"/>
        <w:kern w:val="0"/>
        <w:position w:val="0"/>
        <w:sz w:val="24"/>
        <w:szCs w:val="24"/>
        <w:u w:val="none"/>
        <w:vertAlign w:val="baseline"/>
        <w:em w:val="none"/>
      </w:rPr>
    </w:lvl>
    <w:lvl w:ilvl="4">
      <w:start w:val="1"/>
      <w:numFmt w:val="decimal"/>
      <w:lvlText w:val="(%5)"/>
      <w:lvlJc w:val="left"/>
      <w:pPr>
        <w:ind w:left="3600" w:firstLine="0"/>
      </w:pPr>
      <w:rPr>
        <w:rFonts w:hint="default"/>
      </w:rPr>
    </w:lvl>
    <w:lvl w:ilvl="5">
      <w:start w:val="1"/>
      <w:numFmt w:val="lowerLetter"/>
      <w:lvlText w:val="(%6)"/>
      <w:lvlJc w:val="left"/>
      <w:pPr>
        <w:ind w:left="4320" w:firstLine="0"/>
      </w:pPr>
      <w:rPr>
        <w:rFonts w:hint="default"/>
      </w:rPr>
    </w:lvl>
    <w:lvl w:ilvl="6">
      <w:start w:val="1"/>
      <w:numFmt w:val="lowerRoman"/>
      <w:lvlText w:val="(%7)"/>
      <w:lvlJc w:val="left"/>
      <w:pPr>
        <w:ind w:left="5040" w:firstLine="0"/>
      </w:pPr>
      <w:rPr>
        <w:rFonts w:hint="default"/>
      </w:rPr>
    </w:lvl>
    <w:lvl w:ilvl="7">
      <w:start w:val="1"/>
      <w:numFmt w:val="lowerLetter"/>
      <w:lvlText w:val="(%8)"/>
      <w:lvlJc w:val="left"/>
      <w:pPr>
        <w:ind w:left="5760" w:firstLine="0"/>
      </w:pPr>
      <w:rPr>
        <w:rFonts w:hint="default"/>
      </w:rPr>
    </w:lvl>
    <w:lvl w:ilvl="8">
      <w:start w:val="1"/>
      <w:numFmt w:val="lowerRoman"/>
      <w:lvlText w:val="(%9)"/>
      <w:lvlJc w:val="left"/>
      <w:pPr>
        <w:ind w:left="6480" w:firstLine="0"/>
      </w:pPr>
      <w:rPr>
        <w:rFonts w:hint="default"/>
      </w:rPr>
    </w:lvl>
  </w:abstractNum>
  <w:abstractNum w:abstractNumId="12">
    <w:nsid w:val="29387368"/>
    <w:multiLevelType w:val="multilevel"/>
    <w:tmpl w:val="F348CC96"/>
    <w:lvl w:ilvl="0">
      <w:start w:val="1"/>
      <w:numFmt w:val="upperRoman"/>
      <w:lvlText w:val="%1."/>
      <w:lvlJc w:val="left"/>
      <w:pPr>
        <w:ind w:left="720" w:firstLine="0"/>
      </w:pPr>
      <w:rPr>
        <w:rFonts w:hint="default"/>
      </w:rPr>
    </w:lvl>
    <w:lvl w:ilvl="1">
      <w:start w:val="1"/>
      <w:numFmt w:val="decimal"/>
      <w:lvlText w:val="%2."/>
      <w:lvlJc w:val="left"/>
      <w:pPr>
        <w:ind w:left="1277" w:firstLine="0"/>
      </w:pPr>
      <w:rPr>
        <w:rFonts w:hint="default"/>
        <w:b/>
      </w:rPr>
    </w:lvl>
    <w:lvl w:ilvl="2">
      <w:start w:val="1"/>
      <w:numFmt w:val="lowerLetter"/>
      <w:lvlText w:val="%3)"/>
      <w:lvlJc w:val="left"/>
      <w:pPr>
        <w:ind w:left="2160" w:firstLine="0"/>
      </w:pPr>
      <w:rPr>
        <w:rFonts w:hint="default"/>
        <w:b w:val="false"/>
      </w:rPr>
    </w:lvl>
    <w:lvl w:ilvl="3">
      <w:start w:val="1"/>
      <w:numFmt w:val="lowerRoman"/>
      <w:lvlText w:val="%4)"/>
      <w:lvlJc w:val="left"/>
      <w:pPr>
        <w:ind w:left="2880" w:firstLine="0"/>
      </w:pPr>
      <w:rPr>
        <w:rFonts w:hint="default" w:cs="Times New Roman"/>
        <w:b w:val="false"/>
        <w:i w:val="false"/>
        <w:iCs w:val="false"/>
        <w:caps w:val="false"/>
        <w:smallCaps w:val="false"/>
        <w:strike w:val="false"/>
        <w:dstrike w:val="false"/>
        <w:vanish w:val="false"/>
        <w:spacing w:val="0"/>
        <w:kern w:val="0"/>
        <w:position w:val="0"/>
        <w:sz w:val="24"/>
        <w:szCs w:val="24"/>
        <w:u w:val="none"/>
        <w:vertAlign w:val="baseline"/>
        <w:em w:val="none"/>
      </w:rPr>
    </w:lvl>
    <w:lvl w:ilvl="4">
      <w:start w:val="1"/>
      <w:numFmt w:val="decimal"/>
      <w:lvlText w:val="(%5)"/>
      <w:lvlJc w:val="left"/>
      <w:pPr>
        <w:ind w:left="3600" w:firstLine="0"/>
      </w:pPr>
      <w:rPr>
        <w:rFonts w:hint="default"/>
      </w:rPr>
    </w:lvl>
    <w:lvl w:ilvl="5">
      <w:start w:val="1"/>
      <w:numFmt w:val="lowerLetter"/>
      <w:lvlText w:val="(%6)"/>
      <w:lvlJc w:val="left"/>
      <w:pPr>
        <w:ind w:left="4320" w:firstLine="0"/>
      </w:pPr>
      <w:rPr>
        <w:rFonts w:hint="default"/>
      </w:rPr>
    </w:lvl>
    <w:lvl w:ilvl="6">
      <w:start w:val="1"/>
      <w:numFmt w:val="lowerRoman"/>
      <w:lvlText w:val="(%7)"/>
      <w:lvlJc w:val="left"/>
      <w:pPr>
        <w:ind w:left="5040" w:firstLine="0"/>
      </w:pPr>
      <w:rPr>
        <w:rFonts w:hint="default"/>
      </w:rPr>
    </w:lvl>
    <w:lvl w:ilvl="7">
      <w:start w:val="1"/>
      <w:numFmt w:val="lowerLetter"/>
      <w:lvlText w:val="(%8)"/>
      <w:lvlJc w:val="left"/>
      <w:pPr>
        <w:ind w:left="5760" w:firstLine="0"/>
      </w:pPr>
      <w:rPr>
        <w:rFonts w:hint="default"/>
      </w:rPr>
    </w:lvl>
    <w:lvl w:ilvl="8">
      <w:start w:val="1"/>
      <w:numFmt w:val="lowerRoman"/>
      <w:lvlText w:val="(%9)"/>
      <w:lvlJc w:val="left"/>
      <w:pPr>
        <w:ind w:left="6480" w:firstLine="0"/>
      </w:pPr>
      <w:rPr>
        <w:rFonts w:hint="default"/>
      </w:rPr>
    </w:lvl>
  </w:abstractNum>
  <w:abstractNum w:abstractNumId="13">
    <w:nsid w:val="340C6E56"/>
    <w:multiLevelType w:val="hybridMultilevel"/>
    <w:tmpl w:val="E000243A"/>
    <w:lvl w:ilvl="0" w:tplc="4FD03386">
      <w:start w:val="1"/>
      <w:numFmt w:val="decimal"/>
      <w:lvlText w:val="%1."/>
      <w:lvlJc w:val="left"/>
      <w:pPr>
        <w:ind w:left="720" w:hanging="360"/>
      </w:pPr>
      <w:rPr>
        <w:b/>
      </w:rPr>
    </w:lvl>
    <w:lvl w:ilvl="1" w:tplc="04050019" w:tentative="true">
      <w:start w:val="1"/>
      <w:numFmt w:val="lowerLetter"/>
      <w:lvlText w:val="%2."/>
      <w:lvlJc w:val="left"/>
      <w:pPr>
        <w:ind w:left="1440" w:hanging="360"/>
      </w:pPr>
    </w:lvl>
    <w:lvl w:ilvl="2" w:tplc="0405001B" w:tentative="true">
      <w:start w:val="1"/>
      <w:numFmt w:val="lowerRoman"/>
      <w:lvlText w:val="%3."/>
      <w:lvlJc w:val="right"/>
      <w:pPr>
        <w:ind w:left="2160" w:hanging="180"/>
      </w:pPr>
    </w:lvl>
    <w:lvl w:ilvl="3" w:tplc="0405000F" w:tentative="true">
      <w:start w:val="1"/>
      <w:numFmt w:val="decimal"/>
      <w:lvlText w:val="%4."/>
      <w:lvlJc w:val="left"/>
      <w:pPr>
        <w:ind w:left="2880" w:hanging="360"/>
      </w:pPr>
    </w:lvl>
    <w:lvl w:ilvl="4" w:tplc="04050019" w:tentative="true">
      <w:start w:val="1"/>
      <w:numFmt w:val="lowerLetter"/>
      <w:lvlText w:val="%5."/>
      <w:lvlJc w:val="left"/>
      <w:pPr>
        <w:ind w:left="3600" w:hanging="360"/>
      </w:pPr>
    </w:lvl>
    <w:lvl w:ilvl="5" w:tplc="0405001B" w:tentative="true">
      <w:start w:val="1"/>
      <w:numFmt w:val="lowerRoman"/>
      <w:lvlText w:val="%6."/>
      <w:lvlJc w:val="right"/>
      <w:pPr>
        <w:ind w:left="4320" w:hanging="180"/>
      </w:pPr>
    </w:lvl>
    <w:lvl w:ilvl="6" w:tplc="0405000F" w:tentative="true">
      <w:start w:val="1"/>
      <w:numFmt w:val="decimal"/>
      <w:lvlText w:val="%7."/>
      <w:lvlJc w:val="left"/>
      <w:pPr>
        <w:ind w:left="5040" w:hanging="360"/>
      </w:pPr>
    </w:lvl>
    <w:lvl w:ilvl="7" w:tplc="04050019" w:tentative="true">
      <w:start w:val="1"/>
      <w:numFmt w:val="lowerLetter"/>
      <w:lvlText w:val="%8."/>
      <w:lvlJc w:val="left"/>
      <w:pPr>
        <w:ind w:left="5760" w:hanging="360"/>
      </w:pPr>
    </w:lvl>
    <w:lvl w:ilvl="8" w:tplc="0405001B" w:tentative="true">
      <w:start w:val="1"/>
      <w:numFmt w:val="lowerRoman"/>
      <w:lvlText w:val="%9."/>
      <w:lvlJc w:val="right"/>
      <w:pPr>
        <w:ind w:left="6480" w:hanging="180"/>
      </w:pPr>
    </w:lvl>
  </w:abstractNum>
  <w:abstractNum w:abstractNumId="14">
    <w:nsid w:val="38124F47"/>
    <w:multiLevelType w:val="multilevel"/>
    <w:tmpl w:val="31724BA8"/>
    <w:lvl w:ilvl="0">
      <w:start w:val="5"/>
      <w:numFmt w:val="decimal"/>
      <w:lvlText w:val="%1"/>
      <w:lvlJc w:val="left"/>
      <w:pPr>
        <w:ind w:left="360" w:hanging="360"/>
      </w:pPr>
      <w:rPr>
        <w:rFonts w:hint="default"/>
      </w:rPr>
    </w:lvl>
    <w:lvl w:ilvl="1">
      <w:start w:val="1"/>
      <w:numFmt w:val="decimal"/>
      <w:lvlText w:val="%1.%2"/>
      <w:lvlJc w:val="left"/>
      <w:pPr>
        <w:ind w:left="2880" w:hanging="360"/>
      </w:pPr>
      <w:rPr>
        <w:rFonts w:hint="default"/>
      </w:rPr>
    </w:lvl>
    <w:lvl w:ilvl="2">
      <w:start w:val="1"/>
      <w:numFmt w:val="decimal"/>
      <w:lvlText w:val="%1.%2.%3"/>
      <w:lvlJc w:val="left"/>
      <w:pPr>
        <w:ind w:left="5760" w:hanging="720"/>
      </w:pPr>
      <w:rPr>
        <w:rFonts w:hint="default"/>
      </w:rPr>
    </w:lvl>
    <w:lvl w:ilvl="3">
      <w:start w:val="1"/>
      <w:numFmt w:val="decimal"/>
      <w:lvlText w:val="%1.%2.%3.%4"/>
      <w:lvlJc w:val="left"/>
      <w:pPr>
        <w:ind w:left="8640" w:hanging="1080"/>
      </w:pPr>
      <w:rPr>
        <w:rFonts w:hint="default"/>
      </w:rPr>
    </w:lvl>
    <w:lvl w:ilvl="4">
      <w:start w:val="1"/>
      <w:numFmt w:val="decimal"/>
      <w:lvlText w:val="%1.%2.%3.%4.%5"/>
      <w:lvlJc w:val="left"/>
      <w:pPr>
        <w:ind w:left="11160" w:hanging="1080"/>
      </w:pPr>
      <w:rPr>
        <w:rFonts w:hint="default"/>
      </w:rPr>
    </w:lvl>
    <w:lvl w:ilvl="5">
      <w:start w:val="1"/>
      <w:numFmt w:val="decimal"/>
      <w:lvlText w:val="%1.%2.%3.%4.%5.%6"/>
      <w:lvlJc w:val="left"/>
      <w:pPr>
        <w:ind w:left="14040" w:hanging="1440"/>
      </w:pPr>
      <w:rPr>
        <w:rFonts w:hint="default"/>
      </w:rPr>
    </w:lvl>
    <w:lvl w:ilvl="6">
      <w:start w:val="1"/>
      <w:numFmt w:val="decimal"/>
      <w:lvlText w:val="%1.%2.%3.%4.%5.%6.%7"/>
      <w:lvlJc w:val="left"/>
      <w:pPr>
        <w:ind w:left="16560" w:hanging="1440"/>
      </w:pPr>
      <w:rPr>
        <w:rFonts w:hint="default"/>
      </w:rPr>
    </w:lvl>
    <w:lvl w:ilvl="7">
      <w:start w:val="1"/>
      <w:numFmt w:val="decimal"/>
      <w:lvlText w:val="%1.%2.%3.%4.%5.%6.%7.%8"/>
      <w:lvlJc w:val="left"/>
      <w:pPr>
        <w:ind w:left="19440" w:hanging="1800"/>
      </w:pPr>
      <w:rPr>
        <w:rFonts w:hint="default"/>
      </w:rPr>
    </w:lvl>
    <w:lvl w:ilvl="8">
      <w:start w:val="1"/>
      <w:numFmt w:val="decimal"/>
      <w:lvlText w:val="%1.%2.%3.%4.%5.%6.%7.%8.%9"/>
      <w:lvlJc w:val="left"/>
      <w:pPr>
        <w:ind w:left="21960" w:hanging="1800"/>
      </w:pPr>
      <w:rPr>
        <w:rFonts w:hint="default"/>
      </w:rPr>
    </w:lvl>
  </w:abstractNum>
  <w:abstractNum w:abstractNumId="15">
    <w:nsid w:val="3FF85623"/>
    <w:multiLevelType w:val="hybridMultilevel"/>
    <w:tmpl w:val="772A0998"/>
    <w:lvl w:ilvl="0" w:tplc="8604A5DA">
      <w:start w:val="1"/>
      <w:numFmt w:val="decimal"/>
      <w:lvlText w:val="%1."/>
      <w:lvlJc w:val="left"/>
      <w:pPr>
        <w:ind w:left="720" w:hanging="360"/>
      </w:pPr>
      <w:rPr>
        <w:rFonts w:hint="default" w:ascii="Cambria" w:hAnsi="Cambria"/>
        <w:b/>
        <w:sz w:val="24"/>
        <w:szCs w:val="24"/>
      </w:rPr>
    </w:lvl>
    <w:lvl w:ilvl="1" w:tplc="04050019" w:tentative="true">
      <w:start w:val="1"/>
      <w:numFmt w:val="lowerLetter"/>
      <w:lvlText w:val="%2."/>
      <w:lvlJc w:val="left"/>
      <w:pPr>
        <w:ind w:left="1440" w:hanging="360"/>
      </w:pPr>
    </w:lvl>
    <w:lvl w:ilvl="2" w:tplc="0405001B" w:tentative="true">
      <w:start w:val="1"/>
      <w:numFmt w:val="lowerRoman"/>
      <w:lvlText w:val="%3."/>
      <w:lvlJc w:val="right"/>
      <w:pPr>
        <w:ind w:left="2160" w:hanging="180"/>
      </w:pPr>
    </w:lvl>
    <w:lvl w:ilvl="3" w:tplc="0405000F" w:tentative="true">
      <w:start w:val="1"/>
      <w:numFmt w:val="decimal"/>
      <w:lvlText w:val="%4."/>
      <w:lvlJc w:val="left"/>
      <w:pPr>
        <w:ind w:left="2880" w:hanging="360"/>
      </w:pPr>
    </w:lvl>
    <w:lvl w:ilvl="4" w:tplc="04050019" w:tentative="true">
      <w:start w:val="1"/>
      <w:numFmt w:val="lowerLetter"/>
      <w:lvlText w:val="%5."/>
      <w:lvlJc w:val="left"/>
      <w:pPr>
        <w:ind w:left="3600" w:hanging="360"/>
      </w:pPr>
    </w:lvl>
    <w:lvl w:ilvl="5" w:tplc="0405001B" w:tentative="true">
      <w:start w:val="1"/>
      <w:numFmt w:val="lowerRoman"/>
      <w:lvlText w:val="%6."/>
      <w:lvlJc w:val="right"/>
      <w:pPr>
        <w:ind w:left="4320" w:hanging="180"/>
      </w:pPr>
    </w:lvl>
    <w:lvl w:ilvl="6" w:tplc="0405000F" w:tentative="true">
      <w:start w:val="1"/>
      <w:numFmt w:val="decimal"/>
      <w:lvlText w:val="%7."/>
      <w:lvlJc w:val="left"/>
      <w:pPr>
        <w:ind w:left="5040" w:hanging="360"/>
      </w:pPr>
    </w:lvl>
    <w:lvl w:ilvl="7" w:tplc="04050019" w:tentative="true">
      <w:start w:val="1"/>
      <w:numFmt w:val="lowerLetter"/>
      <w:lvlText w:val="%8."/>
      <w:lvlJc w:val="left"/>
      <w:pPr>
        <w:ind w:left="5760" w:hanging="360"/>
      </w:pPr>
    </w:lvl>
    <w:lvl w:ilvl="8" w:tplc="0405001B" w:tentative="true">
      <w:start w:val="1"/>
      <w:numFmt w:val="lowerRoman"/>
      <w:lvlText w:val="%9."/>
      <w:lvlJc w:val="right"/>
      <w:pPr>
        <w:ind w:left="6480" w:hanging="180"/>
      </w:pPr>
    </w:lvl>
  </w:abstractNum>
  <w:abstractNum w:abstractNumId="16">
    <w:nsid w:val="434C7162"/>
    <w:multiLevelType w:val="hybridMultilevel"/>
    <w:tmpl w:val="9BAC914E"/>
    <w:lvl w:ilvl="0" w:tplc="66649F60">
      <w:start w:val="1"/>
      <w:numFmt w:val="lowerLetter"/>
      <w:lvlText w:val="%1)"/>
      <w:lvlJc w:val="left"/>
      <w:pPr>
        <w:ind w:left="1211" w:hanging="360"/>
      </w:pPr>
      <w:rPr>
        <w:rFonts w:hint="default"/>
      </w:rPr>
    </w:lvl>
    <w:lvl w:ilvl="1" w:tplc="04050019" w:tentative="true">
      <w:start w:val="1"/>
      <w:numFmt w:val="lowerLetter"/>
      <w:lvlText w:val="%2."/>
      <w:lvlJc w:val="left"/>
      <w:pPr>
        <w:ind w:left="1931" w:hanging="360"/>
      </w:pPr>
    </w:lvl>
    <w:lvl w:ilvl="2" w:tplc="0405001B" w:tentative="true">
      <w:start w:val="1"/>
      <w:numFmt w:val="lowerRoman"/>
      <w:lvlText w:val="%3."/>
      <w:lvlJc w:val="right"/>
      <w:pPr>
        <w:ind w:left="2651" w:hanging="180"/>
      </w:pPr>
    </w:lvl>
    <w:lvl w:ilvl="3" w:tplc="0405000F" w:tentative="true">
      <w:start w:val="1"/>
      <w:numFmt w:val="decimal"/>
      <w:lvlText w:val="%4."/>
      <w:lvlJc w:val="left"/>
      <w:pPr>
        <w:ind w:left="3371" w:hanging="360"/>
      </w:pPr>
    </w:lvl>
    <w:lvl w:ilvl="4" w:tplc="04050019" w:tentative="true">
      <w:start w:val="1"/>
      <w:numFmt w:val="lowerLetter"/>
      <w:lvlText w:val="%5."/>
      <w:lvlJc w:val="left"/>
      <w:pPr>
        <w:ind w:left="4091" w:hanging="360"/>
      </w:pPr>
    </w:lvl>
    <w:lvl w:ilvl="5" w:tplc="0405001B" w:tentative="true">
      <w:start w:val="1"/>
      <w:numFmt w:val="lowerRoman"/>
      <w:lvlText w:val="%6."/>
      <w:lvlJc w:val="right"/>
      <w:pPr>
        <w:ind w:left="4811" w:hanging="180"/>
      </w:pPr>
    </w:lvl>
    <w:lvl w:ilvl="6" w:tplc="0405000F" w:tentative="true">
      <w:start w:val="1"/>
      <w:numFmt w:val="decimal"/>
      <w:lvlText w:val="%7."/>
      <w:lvlJc w:val="left"/>
      <w:pPr>
        <w:ind w:left="5531" w:hanging="360"/>
      </w:pPr>
    </w:lvl>
    <w:lvl w:ilvl="7" w:tplc="04050019" w:tentative="true">
      <w:start w:val="1"/>
      <w:numFmt w:val="lowerLetter"/>
      <w:lvlText w:val="%8."/>
      <w:lvlJc w:val="left"/>
      <w:pPr>
        <w:ind w:left="6251" w:hanging="360"/>
      </w:pPr>
    </w:lvl>
    <w:lvl w:ilvl="8" w:tplc="0405001B" w:tentative="true">
      <w:start w:val="1"/>
      <w:numFmt w:val="lowerRoman"/>
      <w:lvlText w:val="%9."/>
      <w:lvlJc w:val="right"/>
      <w:pPr>
        <w:ind w:left="6971" w:hanging="180"/>
      </w:pPr>
    </w:lvl>
  </w:abstractNum>
  <w:abstractNum w:abstractNumId="17">
    <w:nsid w:val="437476EF"/>
    <w:multiLevelType w:val="hybridMultilevel"/>
    <w:tmpl w:val="246236B6"/>
    <w:lvl w:ilvl="0" w:tplc="0F5A5A5C">
      <w:start w:val="1"/>
      <w:numFmt w:val="decimal"/>
      <w:pStyle w:val="Zkladntextslovan"/>
      <w:lvlText w:val="%1."/>
      <w:lvlJc w:val="left"/>
      <w:pPr>
        <w:tabs>
          <w:tab w:val="num" w:pos="454"/>
        </w:tabs>
        <w:ind w:left="454" w:hanging="454"/>
      </w:pPr>
      <w:rPr>
        <w:rFonts w:hint="default"/>
      </w:rPr>
    </w:lvl>
    <w:lvl w:ilvl="1" w:tplc="79E025E4">
      <w:start w:val="1"/>
      <w:numFmt w:val="bullet"/>
      <w:lvlText w:val=""/>
      <w:lvlJc w:val="left"/>
      <w:pPr>
        <w:tabs>
          <w:tab w:val="num" w:pos="1440"/>
        </w:tabs>
        <w:ind w:left="1437" w:hanging="357"/>
      </w:pPr>
      <w:rPr>
        <w:rFonts w:hint="default" w:ascii="Symbol" w:hAnsi="Symbol"/>
      </w:rPr>
    </w:lvl>
    <w:lvl w:ilvl="2" w:tplc="0405001B">
      <w:start w:val="1"/>
      <w:numFmt w:val="lowerRoman"/>
      <w:lvlText w:val="%3."/>
      <w:lvlJc w:val="right"/>
      <w:pPr>
        <w:tabs>
          <w:tab w:val="num" w:pos="2160"/>
        </w:tabs>
        <w:ind w:left="2160" w:hanging="180"/>
      </w:pPr>
    </w:lvl>
    <w:lvl w:ilvl="3" w:tplc="6C42AA12">
      <w:start w:val="1"/>
      <w:numFmt w:val="lowerLetter"/>
      <w:lvlText w:val="%4)"/>
      <w:lvlJc w:val="left"/>
      <w:pPr>
        <w:tabs>
          <w:tab w:val="num" w:pos="2880"/>
        </w:tabs>
        <w:ind w:left="2880" w:hanging="360"/>
      </w:pPr>
      <w:rPr>
        <w:rFonts w:hint="default"/>
      </w:rPr>
    </w:lvl>
    <w:lvl w:ilvl="4" w:tplc="04050019" w:tentative="true">
      <w:start w:val="1"/>
      <w:numFmt w:val="lowerLetter"/>
      <w:lvlText w:val="%5."/>
      <w:lvlJc w:val="left"/>
      <w:pPr>
        <w:tabs>
          <w:tab w:val="num" w:pos="3600"/>
        </w:tabs>
        <w:ind w:left="3600" w:hanging="360"/>
      </w:pPr>
    </w:lvl>
    <w:lvl w:ilvl="5" w:tplc="0405001B" w:tentative="true">
      <w:start w:val="1"/>
      <w:numFmt w:val="lowerRoman"/>
      <w:lvlText w:val="%6."/>
      <w:lvlJc w:val="right"/>
      <w:pPr>
        <w:tabs>
          <w:tab w:val="num" w:pos="4320"/>
        </w:tabs>
        <w:ind w:left="4320" w:hanging="180"/>
      </w:pPr>
    </w:lvl>
    <w:lvl w:ilvl="6" w:tplc="0405000F" w:tentative="true">
      <w:start w:val="1"/>
      <w:numFmt w:val="decimal"/>
      <w:lvlText w:val="%7."/>
      <w:lvlJc w:val="left"/>
      <w:pPr>
        <w:tabs>
          <w:tab w:val="num" w:pos="5040"/>
        </w:tabs>
        <w:ind w:left="5040" w:hanging="360"/>
      </w:pPr>
    </w:lvl>
    <w:lvl w:ilvl="7" w:tplc="04050019" w:tentative="true">
      <w:start w:val="1"/>
      <w:numFmt w:val="lowerLetter"/>
      <w:lvlText w:val="%8."/>
      <w:lvlJc w:val="left"/>
      <w:pPr>
        <w:tabs>
          <w:tab w:val="num" w:pos="5760"/>
        </w:tabs>
        <w:ind w:left="5760" w:hanging="360"/>
      </w:pPr>
    </w:lvl>
    <w:lvl w:ilvl="8" w:tplc="0405001B" w:tentative="true">
      <w:start w:val="1"/>
      <w:numFmt w:val="lowerRoman"/>
      <w:lvlText w:val="%9."/>
      <w:lvlJc w:val="right"/>
      <w:pPr>
        <w:tabs>
          <w:tab w:val="num" w:pos="6480"/>
        </w:tabs>
        <w:ind w:left="6480" w:hanging="180"/>
      </w:pPr>
    </w:lvl>
  </w:abstractNum>
  <w:abstractNum w:abstractNumId="18">
    <w:nsid w:val="4B8D1DCF"/>
    <w:multiLevelType w:val="multilevel"/>
    <w:tmpl w:val="72E88F3E"/>
    <w:lvl w:ilvl="0">
      <w:start w:val="1"/>
      <w:numFmt w:val="upperRoman"/>
      <w:pStyle w:val="Nadpis1"/>
      <w:lvlText w:val="%1."/>
      <w:lvlJc w:val="left"/>
      <w:pPr>
        <w:ind w:left="720" w:firstLine="0"/>
      </w:pPr>
      <w:rPr>
        <w:rFonts w:hint="default"/>
      </w:rPr>
    </w:lvl>
    <w:lvl w:ilvl="1">
      <w:start w:val="8"/>
      <w:numFmt w:val="decimal"/>
      <w:pStyle w:val="Nadpis2"/>
      <w:lvlText w:val="%2."/>
      <w:lvlJc w:val="left"/>
      <w:pPr>
        <w:ind w:left="1277" w:firstLine="0"/>
      </w:pPr>
      <w:rPr>
        <w:rFonts w:hint="default"/>
        <w:b/>
        <w:i w:val="false"/>
      </w:rPr>
    </w:lvl>
    <w:lvl w:ilvl="2">
      <w:start w:val="1"/>
      <w:numFmt w:val="lowerLetter"/>
      <w:pStyle w:val="Nadpis3"/>
      <w:lvlText w:val="%3)"/>
      <w:lvlJc w:val="left"/>
      <w:pPr>
        <w:ind w:left="2160" w:firstLine="0"/>
      </w:pPr>
      <w:rPr>
        <w:rFonts w:hint="default"/>
        <w:b w:val="false"/>
      </w:rPr>
    </w:lvl>
    <w:lvl w:ilvl="3">
      <w:start w:val="1"/>
      <w:numFmt w:val="lowerRoman"/>
      <w:lvlText w:val="%4)"/>
      <w:lvlJc w:val="left"/>
      <w:pPr>
        <w:ind w:left="2880" w:firstLine="0"/>
      </w:pPr>
      <w:rPr>
        <w:rFonts w:hint="default" w:cs="Times New Roman"/>
        <w:b w:val="false"/>
        <w:i w:val="false"/>
        <w:iCs w:val="false"/>
        <w:caps w:val="false"/>
        <w:smallCaps w:val="false"/>
        <w:strike w:val="false"/>
        <w:dstrike w:val="false"/>
        <w:vanish w:val="false"/>
        <w:spacing w:val="0"/>
        <w:kern w:val="0"/>
        <w:position w:val="0"/>
        <w:sz w:val="24"/>
        <w:szCs w:val="24"/>
        <w:u w:val="none"/>
        <w:vertAlign w:val="baseline"/>
        <w:em w:val="none"/>
      </w:rPr>
    </w:lvl>
    <w:lvl w:ilvl="4">
      <w:start w:val="1"/>
      <w:numFmt w:val="decimal"/>
      <w:lvlText w:val="(%5)"/>
      <w:lvlJc w:val="left"/>
      <w:pPr>
        <w:ind w:left="3600" w:firstLine="0"/>
      </w:pPr>
      <w:rPr>
        <w:rFonts w:hint="default"/>
      </w:rPr>
    </w:lvl>
    <w:lvl w:ilvl="5">
      <w:start w:val="1"/>
      <w:numFmt w:val="lowerLetter"/>
      <w:pStyle w:val="Nadpis6"/>
      <w:lvlText w:val="(%6)"/>
      <w:lvlJc w:val="left"/>
      <w:pPr>
        <w:ind w:left="4320" w:firstLine="0"/>
      </w:pPr>
      <w:rPr>
        <w:rFonts w:hint="default"/>
      </w:rPr>
    </w:lvl>
    <w:lvl w:ilvl="6">
      <w:start w:val="1"/>
      <w:numFmt w:val="lowerRoman"/>
      <w:pStyle w:val="Nadpis7"/>
      <w:lvlText w:val="(%7)"/>
      <w:lvlJc w:val="left"/>
      <w:pPr>
        <w:ind w:left="5040" w:firstLine="0"/>
      </w:pPr>
      <w:rPr>
        <w:rFonts w:hint="default"/>
      </w:rPr>
    </w:lvl>
    <w:lvl w:ilvl="7">
      <w:start w:val="1"/>
      <w:numFmt w:val="lowerLetter"/>
      <w:pStyle w:val="Nadpis8"/>
      <w:lvlText w:val="(%8)"/>
      <w:lvlJc w:val="left"/>
      <w:pPr>
        <w:ind w:left="5760" w:firstLine="0"/>
      </w:pPr>
      <w:rPr>
        <w:rFonts w:hint="default"/>
      </w:rPr>
    </w:lvl>
    <w:lvl w:ilvl="8">
      <w:start w:val="1"/>
      <w:numFmt w:val="lowerRoman"/>
      <w:pStyle w:val="Nadpis9"/>
      <w:lvlText w:val="(%9)"/>
      <w:lvlJc w:val="left"/>
      <w:pPr>
        <w:ind w:left="6480" w:firstLine="0"/>
      </w:pPr>
      <w:rPr>
        <w:rFonts w:hint="default"/>
      </w:rPr>
    </w:lvl>
  </w:abstractNum>
  <w:abstractNum w:abstractNumId="19">
    <w:nsid w:val="5213726F"/>
    <w:multiLevelType w:val="multilevel"/>
    <w:tmpl w:val="59405A80"/>
    <w:lvl w:ilvl="0">
      <w:start w:val="1"/>
      <w:numFmt w:val="upperRoman"/>
      <w:lvlText w:val="%1."/>
      <w:lvlJc w:val="left"/>
      <w:pPr>
        <w:ind w:left="720" w:firstLine="0"/>
      </w:pPr>
      <w:rPr>
        <w:rFonts w:hint="default"/>
      </w:rPr>
    </w:lvl>
    <w:lvl w:ilvl="1">
      <w:start w:val="6"/>
      <w:numFmt w:val="decimal"/>
      <w:lvlText w:val="%2."/>
      <w:lvlJc w:val="left"/>
      <w:pPr>
        <w:ind w:left="1277" w:firstLine="0"/>
      </w:pPr>
      <w:rPr>
        <w:rFonts w:hint="default"/>
        <w:b/>
      </w:rPr>
    </w:lvl>
    <w:lvl w:ilvl="2">
      <w:start w:val="1"/>
      <w:numFmt w:val="lowerLetter"/>
      <w:lvlText w:val="%3)"/>
      <w:lvlJc w:val="left"/>
      <w:pPr>
        <w:ind w:left="2160" w:firstLine="0"/>
      </w:pPr>
      <w:rPr>
        <w:rFonts w:hint="default"/>
        <w:b w:val="false"/>
      </w:rPr>
    </w:lvl>
    <w:lvl w:ilvl="3">
      <w:start w:val="1"/>
      <w:numFmt w:val="lowerRoman"/>
      <w:lvlText w:val="%4)"/>
      <w:lvlJc w:val="left"/>
      <w:pPr>
        <w:ind w:left="2880" w:firstLine="0"/>
      </w:pPr>
      <w:rPr>
        <w:rFonts w:hint="default" w:cs="Times New Roman"/>
        <w:b w:val="false"/>
        <w:i w:val="false"/>
        <w:iCs w:val="false"/>
        <w:caps w:val="false"/>
        <w:smallCaps w:val="false"/>
        <w:strike w:val="false"/>
        <w:dstrike w:val="false"/>
        <w:vanish w:val="false"/>
        <w:spacing w:val="0"/>
        <w:kern w:val="0"/>
        <w:position w:val="0"/>
        <w:sz w:val="24"/>
        <w:szCs w:val="24"/>
        <w:u w:val="none"/>
        <w:vertAlign w:val="baseline"/>
        <w:em w:val="none"/>
      </w:rPr>
    </w:lvl>
    <w:lvl w:ilvl="4">
      <w:start w:val="1"/>
      <w:numFmt w:val="decimal"/>
      <w:lvlText w:val="(%5)"/>
      <w:lvlJc w:val="left"/>
      <w:pPr>
        <w:ind w:left="3600" w:firstLine="0"/>
      </w:pPr>
      <w:rPr>
        <w:rFonts w:hint="default"/>
      </w:rPr>
    </w:lvl>
    <w:lvl w:ilvl="5">
      <w:start w:val="1"/>
      <w:numFmt w:val="lowerLetter"/>
      <w:lvlText w:val="(%6)"/>
      <w:lvlJc w:val="left"/>
      <w:pPr>
        <w:ind w:left="4320" w:firstLine="0"/>
      </w:pPr>
      <w:rPr>
        <w:rFonts w:hint="default"/>
      </w:rPr>
    </w:lvl>
    <w:lvl w:ilvl="6">
      <w:start w:val="1"/>
      <w:numFmt w:val="lowerRoman"/>
      <w:lvlText w:val="(%7)"/>
      <w:lvlJc w:val="left"/>
      <w:pPr>
        <w:ind w:left="5040" w:firstLine="0"/>
      </w:pPr>
      <w:rPr>
        <w:rFonts w:hint="default"/>
      </w:rPr>
    </w:lvl>
    <w:lvl w:ilvl="7">
      <w:start w:val="1"/>
      <w:numFmt w:val="lowerLetter"/>
      <w:lvlText w:val="(%8)"/>
      <w:lvlJc w:val="left"/>
      <w:pPr>
        <w:ind w:left="5760" w:firstLine="0"/>
      </w:pPr>
      <w:rPr>
        <w:rFonts w:hint="default"/>
      </w:rPr>
    </w:lvl>
    <w:lvl w:ilvl="8">
      <w:start w:val="1"/>
      <w:numFmt w:val="lowerRoman"/>
      <w:lvlText w:val="(%9)"/>
      <w:lvlJc w:val="left"/>
      <w:pPr>
        <w:ind w:left="6480" w:firstLine="0"/>
      </w:pPr>
      <w:rPr>
        <w:rFonts w:hint="default"/>
      </w:rPr>
    </w:lvl>
  </w:abstractNum>
  <w:abstractNum w:abstractNumId="20">
    <w:nsid w:val="5C10159C"/>
    <w:multiLevelType w:val="hybridMultilevel"/>
    <w:tmpl w:val="6A64EE38"/>
    <w:lvl w:ilvl="0" w:tplc="6570E0C4">
      <w:start w:val="1"/>
      <w:numFmt w:val="lowerLetter"/>
      <w:lvlText w:val="%1."/>
      <w:lvlJc w:val="left"/>
      <w:pPr>
        <w:ind w:left="976" w:hanging="363"/>
      </w:pPr>
      <w:rPr>
        <w:rFonts w:hint="default" w:ascii="Cambria" w:hAnsi="Cambria" w:eastAsia="Arial" w:cs="Arial"/>
        <w:w w:val="96"/>
        <w:sz w:val="24"/>
        <w:szCs w:val="20"/>
        <w:lang w:val="cs-CZ" w:eastAsia="en-US" w:bidi="ar-SA"/>
      </w:rPr>
    </w:lvl>
    <w:lvl w:ilvl="1" w:tplc="54D28496">
      <w:numFmt w:val="bullet"/>
      <w:lvlText w:val="•"/>
      <w:lvlJc w:val="left"/>
      <w:pPr>
        <w:ind w:left="1839" w:hanging="363"/>
      </w:pPr>
      <w:rPr>
        <w:rFonts w:hint="default"/>
        <w:lang w:val="cs-CZ" w:eastAsia="en-US" w:bidi="ar-SA"/>
      </w:rPr>
    </w:lvl>
    <w:lvl w:ilvl="2" w:tplc="DC66CDCA">
      <w:numFmt w:val="bullet"/>
      <w:lvlText w:val="•"/>
      <w:lvlJc w:val="left"/>
      <w:pPr>
        <w:ind w:left="2698" w:hanging="363"/>
      </w:pPr>
      <w:rPr>
        <w:rFonts w:hint="default"/>
        <w:lang w:val="cs-CZ" w:eastAsia="en-US" w:bidi="ar-SA"/>
      </w:rPr>
    </w:lvl>
    <w:lvl w:ilvl="3" w:tplc="366C1B66">
      <w:numFmt w:val="bullet"/>
      <w:lvlText w:val="•"/>
      <w:lvlJc w:val="left"/>
      <w:pPr>
        <w:ind w:left="3557" w:hanging="363"/>
      </w:pPr>
      <w:rPr>
        <w:rFonts w:hint="default"/>
        <w:lang w:val="cs-CZ" w:eastAsia="en-US" w:bidi="ar-SA"/>
      </w:rPr>
    </w:lvl>
    <w:lvl w:ilvl="4" w:tplc="81A2A7C2">
      <w:numFmt w:val="bullet"/>
      <w:lvlText w:val="•"/>
      <w:lvlJc w:val="left"/>
      <w:pPr>
        <w:ind w:left="4416" w:hanging="363"/>
      </w:pPr>
      <w:rPr>
        <w:rFonts w:hint="default"/>
        <w:lang w:val="cs-CZ" w:eastAsia="en-US" w:bidi="ar-SA"/>
      </w:rPr>
    </w:lvl>
    <w:lvl w:ilvl="5" w:tplc="428C7984">
      <w:numFmt w:val="bullet"/>
      <w:lvlText w:val="•"/>
      <w:lvlJc w:val="left"/>
      <w:pPr>
        <w:ind w:left="5275" w:hanging="363"/>
      </w:pPr>
      <w:rPr>
        <w:rFonts w:hint="default"/>
        <w:lang w:val="cs-CZ" w:eastAsia="en-US" w:bidi="ar-SA"/>
      </w:rPr>
    </w:lvl>
    <w:lvl w:ilvl="6" w:tplc="3E9EC21C">
      <w:numFmt w:val="bullet"/>
      <w:lvlText w:val="•"/>
      <w:lvlJc w:val="left"/>
      <w:pPr>
        <w:ind w:left="6134" w:hanging="363"/>
      </w:pPr>
      <w:rPr>
        <w:rFonts w:hint="default"/>
        <w:lang w:val="cs-CZ" w:eastAsia="en-US" w:bidi="ar-SA"/>
      </w:rPr>
    </w:lvl>
    <w:lvl w:ilvl="7" w:tplc="32460000">
      <w:numFmt w:val="bullet"/>
      <w:lvlText w:val="•"/>
      <w:lvlJc w:val="left"/>
      <w:pPr>
        <w:ind w:left="6993" w:hanging="363"/>
      </w:pPr>
      <w:rPr>
        <w:rFonts w:hint="default"/>
        <w:lang w:val="cs-CZ" w:eastAsia="en-US" w:bidi="ar-SA"/>
      </w:rPr>
    </w:lvl>
    <w:lvl w:ilvl="8" w:tplc="679C5100">
      <w:numFmt w:val="bullet"/>
      <w:lvlText w:val="•"/>
      <w:lvlJc w:val="left"/>
      <w:pPr>
        <w:ind w:left="7852" w:hanging="363"/>
      </w:pPr>
      <w:rPr>
        <w:rFonts w:hint="default"/>
        <w:lang w:val="cs-CZ" w:eastAsia="en-US" w:bidi="ar-SA"/>
      </w:rPr>
    </w:lvl>
  </w:abstractNum>
  <w:abstractNum w:abstractNumId="21">
    <w:nsid w:val="68817729"/>
    <w:multiLevelType w:val="multilevel"/>
    <w:tmpl w:val="3CD053F0"/>
    <w:lvl w:ilvl="0">
      <w:start w:val="1"/>
      <w:numFmt w:val="lowerLetter"/>
      <w:lvlText w:val="%1)"/>
      <w:lvlJc w:val="left"/>
      <w:pPr>
        <w:ind w:left="720" w:firstLine="0"/>
      </w:pPr>
      <w:rPr>
        <w:rFonts w:hint="default"/>
      </w:rPr>
    </w:lvl>
    <w:lvl w:ilvl="1">
      <w:start w:val="28"/>
      <w:numFmt w:val="decimal"/>
      <w:lvlText w:val="%2."/>
      <w:lvlJc w:val="left"/>
      <w:pPr>
        <w:ind w:left="1277" w:firstLine="0"/>
      </w:pPr>
      <w:rPr>
        <w:rFonts w:hint="default"/>
        <w:b/>
      </w:rPr>
    </w:lvl>
    <w:lvl w:ilvl="2">
      <w:start w:val="1"/>
      <w:numFmt w:val="lowerLetter"/>
      <w:lvlText w:val="%3)"/>
      <w:lvlJc w:val="left"/>
      <w:pPr>
        <w:ind w:left="2160" w:firstLine="0"/>
      </w:pPr>
      <w:rPr>
        <w:rFonts w:hint="default"/>
        <w:b w:val="false"/>
      </w:rPr>
    </w:lvl>
    <w:lvl w:ilvl="3">
      <w:start w:val="1"/>
      <w:numFmt w:val="lowerRoman"/>
      <w:pStyle w:val="Nadpis4"/>
      <w:lvlText w:val="%4)"/>
      <w:lvlJc w:val="left"/>
      <w:pPr>
        <w:ind w:left="2880" w:firstLine="0"/>
      </w:pPr>
      <w:rPr>
        <w:rFonts w:hint="default" w:cs="Times New Roman"/>
        <w:b w:val="false"/>
        <w:i w:val="false"/>
        <w:iCs w:val="false"/>
        <w:caps w:val="false"/>
        <w:smallCaps w:val="false"/>
        <w:strike w:val="false"/>
        <w:dstrike w:val="false"/>
        <w:vanish w:val="false"/>
        <w:spacing w:val="0"/>
        <w:kern w:val="0"/>
        <w:position w:val="0"/>
        <w:sz w:val="24"/>
        <w:szCs w:val="24"/>
        <w:u w:val="none"/>
        <w:vertAlign w:val="baseline"/>
        <w:em w:val="none"/>
      </w:rPr>
    </w:lvl>
    <w:lvl w:ilvl="4">
      <w:start w:val="1"/>
      <w:numFmt w:val="decimal"/>
      <w:lvlText w:val="(%5)"/>
      <w:lvlJc w:val="left"/>
      <w:pPr>
        <w:ind w:left="3600" w:firstLine="0"/>
      </w:pPr>
      <w:rPr>
        <w:rFonts w:hint="default"/>
      </w:rPr>
    </w:lvl>
    <w:lvl w:ilvl="5">
      <w:start w:val="1"/>
      <w:numFmt w:val="lowerLetter"/>
      <w:lvlText w:val="(%6)"/>
      <w:lvlJc w:val="left"/>
      <w:pPr>
        <w:ind w:left="4320" w:firstLine="0"/>
      </w:pPr>
      <w:rPr>
        <w:rFonts w:hint="default"/>
      </w:rPr>
    </w:lvl>
    <w:lvl w:ilvl="6">
      <w:start w:val="1"/>
      <w:numFmt w:val="lowerRoman"/>
      <w:lvlText w:val="(%7)"/>
      <w:lvlJc w:val="left"/>
      <w:pPr>
        <w:ind w:left="5040" w:firstLine="0"/>
      </w:pPr>
      <w:rPr>
        <w:rFonts w:hint="default"/>
      </w:rPr>
    </w:lvl>
    <w:lvl w:ilvl="7">
      <w:start w:val="1"/>
      <w:numFmt w:val="lowerLetter"/>
      <w:lvlText w:val="(%8)"/>
      <w:lvlJc w:val="left"/>
      <w:pPr>
        <w:ind w:left="5760" w:firstLine="0"/>
      </w:pPr>
      <w:rPr>
        <w:rFonts w:hint="default"/>
      </w:rPr>
    </w:lvl>
    <w:lvl w:ilvl="8">
      <w:start w:val="1"/>
      <w:numFmt w:val="lowerRoman"/>
      <w:lvlText w:val="(%9)"/>
      <w:lvlJc w:val="left"/>
      <w:pPr>
        <w:ind w:left="6480" w:firstLine="0"/>
      </w:pPr>
      <w:rPr>
        <w:rFonts w:hint="default"/>
      </w:rPr>
    </w:lvl>
  </w:abstractNum>
  <w:abstractNum w:abstractNumId="22">
    <w:nsid w:val="6A76073B"/>
    <w:multiLevelType w:val="multilevel"/>
    <w:tmpl w:val="8E5008D2"/>
    <w:lvl w:ilvl="0">
      <w:start w:val="1"/>
      <w:numFmt w:val="upperRoman"/>
      <w:lvlText w:val="%1."/>
      <w:lvlJc w:val="left"/>
      <w:pPr>
        <w:ind w:left="720" w:firstLine="0"/>
      </w:pPr>
      <w:rPr>
        <w:rFonts w:hint="default"/>
      </w:rPr>
    </w:lvl>
    <w:lvl w:ilvl="1">
      <w:start w:val="2"/>
      <w:numFmt w:val="decimal"/>
      <w:lvlText w:val="%2."/>
      <w:lvlJc w:val="left"/>
      <w:pPr>
        <w:ind w:left="1277" w:firstLine="0"/>
      </w:pPr>
      <w:rPr>
        <w:rFonts w:hint="default"/>
        <w:b/>
      </w:rPr>
    </w:lvl>
    <w:lvl w:ilvl="2">
      <w:start w:val="1"/>
      <w:numFmt w:val="lowerLetter"/>
      <w:lvlText w:val="%3)"/>
      <w:lvlJc w:val="left"/>
      <w:pPr>
        <w:ind w:left="2160" w:firstLine="0"/>
      </w:pPr>
      <w:rPr>
        <w:rFonts w:hint="default"/>
        <w:b w:val="false"/>
      </w:rPr>
    </w:lvl>
    <w:lvl w:ilvl="3">
      <w:start w:val="1"/>
      <w:numFmt w:val="lowerRoman"/>
      <w:lvlText w:val="%4)"/>
      <w:lvlJc w:val="left"/>
      <w:pPr>
        <w:ind w:left="2880" w:firstLine="0"/>
      </w:pPr>
      <w:rPr>
        <w:rFonts w:hint="default" w:cs="Times New Roman"/>
        <w:b w:val="false"/>
        <w:i w:val="false"/>
        <w:iCs w:val="false"/>
        <w:caps w:val="false"/>
        <w:smallCaps w:val="false"/>
        <w:strike w:val="false"/>
        <w:dstrike w:val="false"/>
        <w:vanish w:val="false"/>
        <w:spacing w:val="0"/>
        <w:kern w:val="0"/>
        <w:position w:val="0"/>
        <w:sz w:val="24"/>
        <w:szCs w:val="24"/>
        <w:u w:val="none"/>
        <w:vertAlign w:val="baseline"/>
        <w:em w:val="none"/>
      </w:rPr>
    </w:lvl>
    <w:lvl w:ilvl="4">
      <w:start w:val="1"/>
      <w:numFmt w:val="decimal"/>
      <w:lvlText w:val="(%5)"/>
      <w:lvlJc w:val="left"/>
      <w:pPr>
        <w:ind w:left="3600" w:firstLine="0"/>
      </w:pPr>
      <w:rPr>
        <w:rFonts w:hint="default"/>
      </w:rPr>
    </w:lvl>
    <w:lvl w:ilvl="5">
      <w:start w:val="1"/>
      <w:numFmt w:val="lowerLetter"/>
      <w:lvlText w:val="(%6)"/>
      <w:lvlJc w:val="left"/>
      <w:pPr>
        <w:ind w:left="4320" w:firstLine="0"/>
      </w:pPr>
      <w:rPr>
        <w:rFonts w:hint="default"/>
      </w:rPr>
    </w:lvl>
    <w:lvl w:ilvl="6">
      <w:start w:val="1"/>
      <w:numFmt w:val="lowerRoman"/>
      <w:lvlText w:val="(%7)"/>
      <w:lvlJc w:val="left"/>
      <w:pPr>
        <w:ind w:left="5040" w:firstLine="0"/>
      </w:pPr>
      <w:rPr>
        <w:rFonts w:hint="default"/>
      </w:rPr>
    </w:lvl>
    <w:lvl w:ilvl="7">
      <w:start w:val="1"/>
      <w:numFmt w:val="lowerLetter"/>
      <w:lvlText w:val="(%8)"/>
      <w:lvlJc w:val="left"/>
      <w:pPr>
        <w:ind w:left="5760" w:firstLine="0"/>
      </w:pPr>
      <w:rPr>
        <w:rFonts w:hint="default"/>
      </w:rPr>
    </w:lvl>
    <w:lvl w:ilvl="8">
      <w:start w:val="1"/>
      <w:numFmt w:val="lowerRoman"/>
      <w:lvlText w:val="(%9)"/>
      <w:lvlJc w:val="left"/>
      <w:pPr>
        <w:ind w:left="6480" w:firstLine="0"/>
      </w:pPr>
      <w:rPr>
        <w:rFonts w:hint="default"/>
      </w:rPr>
    </w:lvl>
  </w:abstractNum>
  <w:abstractNum w:abstractNumId="23">
    <w:nsid w:val="77536B69"/>
    <w:multiLevelType w:val="multilevel"/>
    <w:tmpl w:val="EC76E912"/>
    <w:lvl w:ilvl="0">
      <w:start w:val="1"/>
      <w:numFmt w:val="upperRoman"/>
      <w:lvlText w:val="%1."/>
      <w:lvlJc w:val="left"/>
      <w:pPr>
        <w:ind w:left="720" w:firstLine="0"/>
      </w:pPr>
      <w:rPr>
        <w:rFonts w:hint="default"/>
      </w:rPr>
    </w:lvl>
    <w:lvl w:ilvl="1">
      <w:start w:val="3"/>
      <w:numFmt w:val="decimal"/>
      <w:lvlText w:val="%2."/>
      <w:lvlJc w:val="left"/>
      <w:pPr>
        <w:ind w:left="1277" w:firstLine="0"/>
      </w:pPr>
      <w:rPr>
        <w:rFonts w:hint="default"/>
        <w:b/>
      </w:rPr>
    </w:lvl>
    <w:lvl w:ilvl="2">
      <w:start w:val="1"/>
      <w:numFmt w:val="lowerLetter"/>
      <w:lvlText w:val="%3)"/>
      <w:lvlJc w:val="left"/>
      <w:pPr>
        <w:ind w:left="2160" w:firstLine="0"/>
      </w:pPr>
      <w:rPr>
        <w:rFonts w:hint="default"/>
        <w:b w:val="false"/>
      </w:rPr>
    </w:lvl>
    <w:lvl w:ilvl="3">
      <w:start w:val="1"/>
      <w:numFmt w:val="lowerRoman"/>
      <w:lvlText w:val="%4)"/>
      <w:lvlJc w:val="left"/>
      <w:pPr>
        <w:ind w:left="2880" w:firstLine="0"/>
      </w:pPr>
      <w:rPr>
        <w:rFonts w:hint="default" w:cs="Times New Roman"/>
        <w:b w:val="false"/>
        <w:i w:val="false"/>
        <w:iCs w:val="false"/>
        <w:caps w:val="false"/>
        <w:smallCaps w:val="false"/>
        <w:strike w:val="false"/>
        <w:dstrike w:val="false"/>
        <w:vanish w:val="false"/>
        <w:spacing w:val="0"/>
        <w:kern w:val="0"/>
        <w:position w:val="0"/>
        <w:sz w:val="24"/>
        <w:szCs w:val="24"/>
        <w:u w:val="none"/>
        <w:vertAlign w:val="baseline"/>
        <w:em w:val="none"/>
      </w:rPr>
    </w:lvl>
    <w:lvl w:ilvl="4">
      <w:start w:val="1"/>
      <w:numFmt w:val="decimal"/>
      <w:lvlText w:val="(%5)"/>
      <w:lvlJc w:val="left"/>
      <w:pPr>
        <w:ind w:left="3600" w:firstLine="0"/>
      </w:pPr>
      <w:rPr>
        <w:rFonts w:hint="default"/>
      </w:rPr>
    </w:lvl>
    <w:lvl w:ilvl="5">
      <w:start w:val="1"/>
      <w:numFmt w:val="lowerLetter"/>
      <w:lvlText w:val="(%6)"/>
      <w:lvlJc w:val="left"/>
      <w:pPr>
        <w:ind w:left="4320" w:firstLine="0"/>
      </w:pPr>
      <w:rPr>
        <w:rFonts w:hint="default"/>
      </w:rPr>
    </w:lvl>
    <w:lvl w:ilvl="6">
      <w:start w:val="1"/>
      <w:numFmt w:val="lowerRoman"/>
      <w:lvlText w:val="(%7)"/>
      <w:lvlJc w:val="left"/>
      <w:pPr>
        <w:ind w:left="5040" w:firstLine="0"/>
      </w:pPr>
      <w:rPr>
        <w:rFonts w:hint="default"/>
      </w:rPr>
    </w:lvl>
    <w:lvl w:ilvl="7">
      <w:start w:val="1"/>
      <w:numFmt w:val="lowerLetter"/>
      <w:lvlText w:val="(%8)"/>
      <w:lvlJc w:val="left"/>
      <w:pPr>
        <w:ind w:left="5760" w:firstLine="0"/>
      </w:pPr>
      <w:rPr>
        <w:rFonts w:hint="default"/>
      </w:rPr>
    </w:lvl>
    <w:lvl w:ilvl="8">
      <w:start w:val="1"/>
      <w:numFmt w:val="lowerRoman"/>
      <w:lvlText w:val="(%9)"/>
      <w:lvlJc w:val="left"/>
      <w:pPr>
        <w:ind w:left="6480" w:firstLine="0"/>
      </w:pPr>
      <w:rPr>
        <w:rFonts w:hint="default"/>
      </w:rPr>
    </w:lvl>
  </w:abstractNum>
  <w:abstractNum w:abstractNumId="24">
    <w:nsid w:val="77B4105D"/>
    <w:multiLevelType w:val="multilevel"/>
    <w:tmpl w:val="BBDC9BAE"/>
    <w:lvl w:ilvl="0">
      <w:start w:val="1"/>
      <w:numFmt w:val="upperRoman"/>
      <w:lvlText w:val="%1."/>
      <w:lvlJc w:val="left"/>
      <w:pPr>
        <w:ind w:left="720" w:firstLine="0"/>
      </w:pPr>
      <w:rPr>
        <w:rFonts w:hint="default"/>
      </w:rPr>
    </w:lvl>
    <w:lvl w:ilvl="1">
      <w:start w:val="1"/>
      <w:numFmt w:val="decimal"/>
      <w:lvlText w:val="%2."/>
      <w:lvlJc w:val="left"/>
      <w:pPr>
        <w:ind w:left="1277" w:firstLine="0"/>
      </w:pPr>
      <w:rPr>
        <w:rFonts w:hint="default"/>
        <w:b/>
      </w:rPr>
    </w:lvl>
    <w:lvl w:ilvl="2">
      <w:start w:val="1"/>
      <w:numFmt w:val="lowerLetter"/>
      <w:lvlText w:val="%3)"/>
      <w:lvlJc w:val="left"/>
      <w:pPr>
        <w:ind w:left="2160" w:firstLine="0"/>
      </w:pPr>
      <w:rPr>
        <w:rFonts w:hint="default"/>
        <w:b w:val="false"/>
      </w:rPr>
    </w:lvl>
    <w:lvl w:ilvl="3">
      <w:start w:val="1"/>
      <w:numFmt w:val="lowerRoman"/>
      <w:lvlText w:val="%4)"/>
      <w:lvlJc w:val="left"/>
      <w:pPr>
        <w:ind w:left="2880" w:firstLine="0"/>
      </w:pPr>
      <w:rPr>
        <w:rFonts w:hint="default" w:cs="Times New Roman"/>
        <w:b w:val="false"/>
        <w:i w:val="false"/>
        <w:iCs w:val="false"/>
        <w:caps w:val="false"/>
        <w:smallCaps w:val="false"/>
        <w:strike w:val="false"/>
        <w:dstrike w:val="false"/>
        <w:vanish w:val="false"/>
        <w:spacing w:val="0"/>
        <w:kern w:val="0"/>
        <w:position w:val="0"/>
        <w:sz w:val="24"/>
        <w:szCs w:val="24"/>
        <w:u w:val="none"/>
        <w:vertAlign w:val="baseline"/>
        <w:em w:val="none"/>
      </w:rPr>
    </w:lvl>
    <w:lvl w:ilvl="4">
      <w:start w:val="1"/>
      <w:numFmt w:val="decimal"/>
      <w:lvlText w:val="(%5)"/>
      <w:lvlJc w:val="left"/>
      <w:pPr>
        <w:ind w:left="3600" w:firstLine="0"/>
      </w:pPr>
      <w:rPr>
        <w:rFonts w:hint="default"/>
      </w:rPr>
    </w:lvl>
    <w:lvl w:ilvl="5">
      <w:start w:val="1"/>
      <w:numFmt w:val="lowerLetter"/>
      <w:lvlText w:val="(%6)"/>
      <w:lvlJc w:val="left"/>
      <w:pPr>
        <w:ind w:left="4320" w:firstLine="0"/>
      </w:pPr>
      <w:rPr>
        <w:rFonts w:hint="default"/>
      </w:rPr>
    </w:lvl>
    <w:lvl w:ilvl="6">
      <w:start w:val="1"/>
      <w:numFmt w:val="lowerRoman"/>
      <w:lvlText w:val="(%7)"/>
      <w:lvlJc w:val="left"/>
      <w:pPr>
        <w:ind w:left="5040" w:firstLine="0"/>
      </w:pPr>
      <w:rPr>
        <w:rFonts w:hint="default"/>
      </w:rPr>
    </w:lvl>
    <w:lvl w:ilvl="7">
      <w:start w:val="1"/>
      <w:numFmt w:val="lowerLetter"/>
      <w:lvlText w:val="(%8)"/>
      <w:lvlJc w:val="left"/>
      <w:pPr>
        <w:ind w:left="5760" w:firstLine="0"/>
      </w:pPr>
      <w:rPr>
        <w:rFonts w:hint="default"/>
      </w:rPr>
    </w:lvl>
    <w:lvl w:ilvl="8">
      <w:start w:val="1"/>
      <w:numFmt w:val="lowerRoman"/>
      <w:lvlText w:val="(%9)"/>
      <w:lvlJc w:val="left"/>
      <w:pPr>
        <w:ind w:left="6480" w:firstLine="0"/>
      </w:pPr>
      <w:rPr>
        <w:rFonts w:hint="default"/>
      </w:rPr>
    </w:lvl>
  </w:abstractNum>
  <w:abstractNum w:abstractNumId="25">
    <w:nsid w:val="792F50F8"/>
    <w:multiLevelType w:val="hybridMultilevel"/>
    <w:tmpl w:val="DABE2E7C"/>
    <w:lvl w:ilvl="0" w:tplc="2A3CCAB8">
      <w:start w:val="1"/>
      <w:numFmt w:val="bullet"/>
      <w:pStyle w:val="Seznamsodrkami"/>
      <w:lvlText w:val=""/>
      <w:lvlJc w:val="left"/>
      <w:pPr>
        <w:tabs>
          <w:tab w:val="num" w:pos="794"/>
        </w:tabs>
        <w:ind w:left="794" w:hanging="340"/>
      </w:pPr>
      <w:rPr>
        <w:rFonts w:hint="default" w:ascii="Symbol" w:hAnsi="Symbol"/>
      </w:rPr>
    </w:lvl>
    <w:lvl w:ilvl="1" w:tplc="34B42812">
      <w:start w:val="1"/>
      <w:numFmt w:val="bullet"/>
      <w:pStyle w:val="Seznamsodrkami"/>
      <w:lvlText w:val=""/>
      <w:lvlJc w:val="left"/>
      <w:pPr>
        <w:tabs>
          <w:tab w:val="num" w:pos="1440"/>
        </w:tabs>
        <w:ind w:left="1440" w:hanging="360"/>
      </w:pPr>
      <w:rPr>
        <w:rFonts w:hint="default" w:ascii="Symbol" w:hAnsi="Symbol"/>
      </w:rPr>
    </w:lvl>
    <w:lvl w:ilvl="2" w:tplc="0405000F">
      <w:start w:val="1"/>
      <w:numFmt w:val="decimal"/>
      <w:lvlText w:val="%3."/>
      <w:lvlJc w:val="left"/>
      <w:pPr>
        <w:tabs>
          <w:tab w:val="num" w:pos="2340"/>
        </w:tabs>
        <w:ind w:left="2340" w:hanging="360"/>
      </w:pPr>
      <w:rPr>
        <w:rFonts w:hint="default"/>
      </w:r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num w:numId="1">
    <w:abstractNumId w:val="7"/>
    <w:lvlOverride w:ilvl="0">
      <w:startOverride w:val="1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7"/>
  </w:num>
  <w:num w:numId="3">
    <w:abstractNumId w:val="25"/>
  </w:num>
  <w:num w:numId="4">
    <w:abstractNumId w:val="7"/>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7"/>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7"/>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7"/>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7"/>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7"/>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7"/>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7"/>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1"/>
  </w:num>
  <w:num w:numId="14">
    <w:abstractNumId w:val="11"/>
    <w:lvlOverride w:ilvl="0">
      <w:startOverride w:val="9"/>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0"/>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0"/>
    <w:lvlOverride w:ilvl="0">
      <w:startOverride w:val="1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0"/>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0"/>
  </w:num>
  <w:num w:numId="19">
    <w:abstractNumId w:val="7"/>
  </w:num>
  <w:num w:numId="20">
    <w:abstractNumId w:val="10"/>
    <w:lvlOverride w:ilvl="0">
      <w:startOverride w:val="3"/>
    </w:lvlOverride>
    <w:lvlOverride w:ilvl="1">
      <w:startOverride w:val="2"/>
    </w:lvlOverride>
    <w:lvlOverride w:ilvl="2">
      <w:startOverride w:val="1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4"/>
  </w:num>
  <w:num w:numId="22">
    <w:abstractNumId w:val="10"/>
    <w:lvlOverride w:ilvl="0">
      <w:startOverride w:val="1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0"/>
    <w:lvlOverride w:ilvl="0">
      <w:startOverride w:val="1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0"/>
    <w:lvlOverride w:ilvl="0">
      <w:startOverride w:val="1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0"/>
    <w:lvlOverride w:ilvl="0">
      <w:startOverride w:val="1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7"/>
    <w:lvlOverride w:ilvl="0">
      <w:startOverride w:val="1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2"/>
  </w:num>
  <w:num w:numId="28">
    <w:abstractNumId w:val="7"/>
    <w:lvlOverride w:ilvl="0">
      <w:startOverride w:val="1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0"/>
  </w:num>
  <w:num w:numId="30">
    <w:abstractNumId w:val="19"/>
  </w:num>
  <w:num w:numId="31">
    <w:abstractNumId w:val="22"/>
  </w:num>
  <w:num w:numId="32">
    <w:abstractNumId w:val="10"/>
    <w:lvlOverride w:ilvl="0">
      <w:startOverride w:val="39"/>
    </w:lvlOverride>
    <w:lvlOverride w:ilvl="1">
      <w:startOverride w:val="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3"/>
  </w:num>
  <w:num w:numId="34">
    <w:abstractNumId w:val="10"/>
    <w:lvlOverride w:ilvl="0">
      <w:startOverride w:val="38"/>
    </w:lvlOverride>
    <w:lvlOverride w:ilvl="1">
      <w:startOverride w:val="6"/>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10"/>
    <w:lvlOverride w:ilvl="0">
      <w:startOverride w:val="28"/>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6"/>
  </w:num>
  <w:num w:numId="37">
    <w:abstractNumId w:val="8"/>
  </w:num>
  <w:num w:numId="38">
    <w:abstractNumId w:val="15"/>
  </w:num>
  <w:num w:numId="39">
    <w:abstractNumId w:val="10"/>
  </w:num>
  <w:num w:numId="40">
    <w:abstractNumId w:val="10"/>
  </w:num>
  <w:num w:numId="41">
    <w:abstractNumId w:val="10"/>
  </w:num>
  <w:num w:numId="42">
    <w:abstractNumId w:val="10"/>
  </w:num>
  <w:num w:numId="43">
    <w:abstractNumId w:val="10"/>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14"/>
  </w:num>
  <w:num w:numId="45">
    <w:abstractNumId w:val="16"/>
  </w:num>
  <w:num w:numId="46">
    <w:abstractNumId w:val="13"/>
  </w:num>
  <w:num w:numId="47">
    <w:abstractNumId w:val="9"/>
  </w:num>
  <w:num w:numId="48">
    <w:abstractNumId w:val="18"/>
  </w:num>
  <w:num w:numId="49">
    <w:abstractNumId w:val="18"/>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20"/>
  </w:num>
  <w:numIdMacAtCleanup w:val="35"/>
</w:numbering>
</file>

<file path=word/settings.xml><?xml version="1.0" encoding="utf-8"?>
<w:setting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
  <w:zoom w:percent="90"/>
  <w:proofState w:spelling="clean"/>
  <w:documentProtection w:edit="forms" w:enforcement="false"/>
  <w:defaultTabStop w:val="708"/>
  <w:hyphenationZone w:val="425"/>
  <w:drawingGridHorizontalSpacing w:val="110"/>
  <w:displayHorizontalDrawingGridEvery w:val="2"/>
  <w:characterSpacingControl w:val="doNotCompress"/>
  <w:hdrShapeDefaults>
    <o:shapedefaults spidmax="2051" v:ext="edit"/>
    <o:shapelayout v:ext="edit">
      <o:idmap data="2" v:ext="edit"/>
    </o:shapelayout>
  </w:hdrShapeDefaults>
  <w:footnotePr>
    <w:footnote w:id="-1"/>
    <w:footnote w:id="0"/>
  </w:footnotePr>
  <w:endnotePr>
    <w:endnote w:id="-1"/>
    <w:endnote w:id="0"/>
  </w:endnotePr>
  <w:compat/>
  <w:rsids>
    <w:rsidRoot w:val="008A6F53"/>
    <w:rsid w:val="0000280E"/>
    <w:rsid w:val="000101C8"/>
    <w:rsid w:val="000233C9"/>
    <w:rsid w:val="00023FEA"/>
    <w:rsid w:val="0002445D"/>
    <w:rsid w:val="000245B0"/>
    <w:rsid w:val="00025E13"/>
    <w:rsid w:val="000268BE"/>
    <w:rsid w:val="0003353E"/>
    <w:rsid w:val="00036F7E"/>
    <w:rsid w:val="000373E7"/>
    <w:rsid w:val="0004029D"/>
    <w:rsid w:val="0004481D"/>
    <w:rsid w:val="000469E5"/>
    <w:rsid w:val="000511C3"/>
    <w:rsid w:val="00051FD9"/>
    <w:rsid w:val="000616D4"/>
    <w:rsid w:val="00063CBB"/>
    <w:rsid w:val="00070115"/>
    <w:rsid w:val="00072D15"/>
    <w:rsid w:val="00075C54"/>
    <w:rsid w:val="00075F6B"/>
    <w:rsid w:val="00080C6B"/>
    <w:rsid w:val="00081FCA"/>
    <w:rsid w:val="0008284F"/>
    <w:rsid w:val="000840EA"/>
    <w:rsid w:val="0008582E"/>
    <w:rsid w:val="00085A17"/>
    <w:rsid w:val="00087E5A"/>
    <w:rsid w:val="00091B3B"/>
    <w:rsid w:val="00091C2F"/>
    <w:rsid w:val="00092254"/>
    <w:rsid w:val="0009249A"/>
    <w:rsid w:val="00093537"/>
    <w:rsid w:val="00093A65"/>
    <w:rsid w:val="000950B6"/>
    <w:rsid w:val="000975E4"/>
    <w:rsid w:val="000976D9"/>
    <w:rsid w:val="000A073B"/>
    <w:rsid w:val="000A1662"/>
    <w:rsid w:val="000A331E"/>
    <w:rsid w:val="000A347E"/>
    <w:rsid w:val="000A7176"/>
    <w:rsid w:val="000A7A09"/>
    <w:rsid w:val="000B201E"/>
    <w:rsid w:val="000B3DDE"/>
    <w:rsid w:val="000B42BA"/>
    <w:rsid w:val="000B48BA"/>
    <w:rsid w:val="000B5BB8"/>
    <w:rsid w:val="000B6524"/>
    <w:rsid w:val="000B6642"/>
    <w:rsid w:val="000B6647"/>
    <w:rsid w:val="000B76B4"/>
    <w:rsid w:val="000B7ECA"/>
    <w:rsid w:val="000C002D"/>
    <w:rsid w:val="000C0195"/>
    <w:rsid w:val="000C0989"/>
    <w:rsid w:val="000C2E80"/>
    <w:rsid w:val="000C60DE"/>
    <w:rsid w:val="000D0D21"/>
    <w:rsid w:val="000D378B"/>
    <w:rsid w:val="000D4134"/>
    <w:rsid w:val="000D5349"/>
    <w:rsid w:val="000D5DFA"/>
    <w:rsid w:val="000D603B"/>
    <w:rsid w:val="000D78BC"/>
    <w:rsid w:val="000E088F"/>
    <w:rsid w:val="000E1EB7"/>
    <w:rsid w:val="000E28EE"/>
    <w:rsid w:val="000E4997"/>
    <w:rsid w:val="000E7FC9"/>
    <w:rsid w:val="000F1587"/>
    <w:rsid w:val="000F2847"/>
    <w:rsid w:val="000F2A08"/>
    <w:rsid w:val="000F6733"/>
    <w:rsid w:val="000F6D3D"/>
    <w:rsid w:val="000F790D"/>
    <w:rsid w:val="0010232E"/>
    <w:rsid w:val="00102914"/>
    <w:rsid w:val="00103305"/>
    <w:rsid w:val="00107839"/>
    <w:rsid w:val="00110210"/>
    <w:rsid w:val="0011031C"/>
    <w:rsid w:val="00110639"/>
    <w:rsid w:val="0011184F"/>
    <w:rsid w:val="0011392A"/>
    <w:rsid w:val="001151EC"/>
    <w:rsid w:val="00120B45"/>
    <w:rsid w:val="00122013"/>
    <w:rsid w:val="00122F46"/>
    <w:rsid w:val="001235B2"/>
    <w:rsid w:val="001243B1"/>
    <w:rsid w:val="0012626F"/>
    <w:rsid w:val="0012689E"/>
    <w:rsid w:val="001271BE"/>
    <w:rsid w:val="001308D9"/>
    <w:rsid w:val="001315D7"/>
    <w:rsid w:val="00133F63"/>
    <w:rsid w:val="00135737"/>
    <w:rsid w:val="0013606B"/>
    <w:rsid w:val="001374F8"/>
    <w:rsid w:val="0014178A"/>
    <w:rsid w:val="00141BB6"/>
    <w:rsid w:val="00142567"/>
    <w:rsid w:val="00142ED4"/>
    <w:rsid w:val="00144230"/>
    <w:rsid w:val="0014780C"/>
    <w:rsid w:val="00147C6F"/>
    <w:rsid w:val="00150792"/>
    <w:rsid w:val="00151220"/>
    <w:rsid w:val="00151304"/>
    <w:rsid w:val="00152324"/>
    <w:rsid w:val="001523C2"/>
    <w:rsid w:val="001560C3"/>
    <w:rsid w:val="00161234"/>
    <w:rsid w:val="0016192A"/>
    <w:rsid w:val="0016321C"/>
    <w:rsid w:val="00165759"/>
    <w:rsid w:val="00165F65"/>
    <w:rsid w:val="00166A85"/>
    <w:rsid w:val="00170C68"/>
    <w:rsid w:val="00171EBC"/>
    <w:rsid w:val="001729AF"/>
    <w:rsid w:val="001736E9"/>
    <w:rsid w:val="00174071"/>
    <w:rsid w:val="001751E5"/>
    <w:rsid w:val="00175F26"/>
    <w:rsid w:val="00176AE7"/>
    <w:rsid w:val="00177A3A"/>
    <w:rsid w:val="00181CC6"/>
    <w:rsid w:val="00182CE8"/>
    <w:rsid w:val="001841A8"/>
    <w:rsid w:val="00186BDF"/>
    <w:rsid w:val="00194C78"/>
    <w:rsid w:val="00197F25"/>
    <w:rsid w:val="001A0FDC"/>
    <w:rsid w:val="001A2109"/>
    <w:rsid w:val="001A57F0"/>
    <w:rsid w:val="001A599F"/>
    <w:rsid w:val="001A7215"/>
    <w:rsid w:val="001A7461"/>
    <w:rsid w:val="001A78A8"/>
    <w:rsid w:val="001B021D"/>
    <w:rsid w:val="001B33A5"/>
    <w:rsid w:val="001B6F60"/>
    <w:rsid w:val="001C0353"/>
    <w:rsid w:val="001C0BE6"/>
    <w:rsid w:val="001C229A"/>
    <w:rsid w:val="001C2678"/>
    <w:rsid w:val="001C5A15"/>
    <w:rsid w:val="001C7A23"/>
    <w:rsid w:val="001D14B6"/>
    <w:rsid w:val="001D1A52"/>
    <w:rsid w:val="001D2EAC"/>
    <w:rsid w:val="001D2F8F"/>
    <w:rsid w:val="001D5233"/>
    <w:rsid w:val="001D730A"/>
    <w:rsid w:val="001E0B07"/>
    <w:rsid w:val="001E1056"/>
    <w:rsid w:val="001E4D88"/>
    <w:rsid w:val="001E6B97"/>
    <w:rsid w:val="001E7C0A"/>
    <w:rsid w:val="001F4FA2"/>
    <w:rsid w:val="001F68BE"/>
    <w:rsid w:val="00200330"/>
    <w:rsid w:val="00200AAD"/>
    <w:rsid w:val="002014C1"/>
    <w:rsid w:val="00203401"/>
    <w:rsid w:val="002034FD"/>
    <w:rsid w:val="00203718"/>
    <w:rsid w:val="00206692"/>
    <w:rsid w:val="0020686C"/>
    <w:rsid w:val="0020767D"/>
    <w:rsid w:val="0020779D"/>
    <w:rsid w:val="00207890"/>
    <w:rsid w:val="00207EFA"/>
    <w:rsid w:val="00212A2B"/>
    <w:rsid w:val="00215F42"/>
    <w:rsid w:val="00220CDF"/>
    <w:rsid w:val="002228BE"/>
    <w:rsid w:val="00222ADC"/>
    <w:rsid w:val="00224B02"/>
    <w:rsid w:val="00224BE2"/>
    <w:rsid w:val="00224C30"/>
    <w:rsid w:val="002267D5"/>
    <w:rsid w:val="00226D17"/>
    <w:rsid w:val="00227451"/>
    <w:rsid w:val="00232EFD"/>
    <w:rsid w:val="002336B8"/>
    <w:rsid w:val="00233885"/>
    <w:rsid w:val="002358BB"/>
    <w:rsid w:val="00236473"/>
    <w:rsid w:val="002365D2"/>
    <w:rsid w:val="00236B1B"/>
    <w:rsid w:val="00241635"/>
    <w:rsid w:val="00242620"/>
    <w:rsid w:val="002435E1"/>
    <w:rsid w:val="0024383C"/>
    <w:rsid w:val="00243B05"/>
    <w:rsid w:val="002448E6"/>
    <w:rsid w:val="00246EDF"/>
    <w:rsid w:val="00247A55"/>
    <w:rsid w:val="00250BAB"/>
    <w:rsid w:val="00251FD1"/>
    <w:rsid w:val="0025268D"/>
    <w:rsid w:val="00255134"/>
    <w:rsid w:val="002602B0"/>
    <w:rsid w:val="0026238A"/>
    <w:rsid w:val="0026249C"/>
    <w:rsid w:val="002658C9"/>
    <w:rsid w:val="00267771"/>
    <w:rsid w:val="00270467"/>
    <w:rsid w:val="002732C1"/>
    <w:rsid w:val="00273B3C"/>
    <w:rsid w:val="002751AF"/>
    <w:rsid w:val="00282298"/>
    <w:rsid w:val="0028459A"/>
    <w:rsid w:val="0028697E"/>
    <w:rsid w:val="00287119"/>
    <w:rsid w:val="00287439"/>
    <w:rsid w:val="0029086D"/>
    <w:rsid w:val="002909D8"/>
    <w:rsid w:val="0029358E"/>
    <w:rsid w:val="00293D6E"/>
    <w:rsid w:val="00295AD5"/>
    <w:rsid w:val="00295EFC"/>
    <w:rsid w:val="002961E6"/>
    <w:rsid w:val="002966CF"/>
    <w:rsid w:val="00296841"/>
    <w:rsid w:val="00297219"/>
    <w:rsid w:val="00297FDE"/>
    <w:rsid w:val="002A4243"/>
    <w:rsid w:val="002A549A"/>
    <w:rsid w:val="002A6C9F"/>
    <w:rsid w:val="002A70C7"/>
    <w:rsid w:val="002A7BB4"/>
    <w:rsid w:val="002B0829"/>
    <w:rsid w:val="002B0D9F"/>
    <w:rsid w:val="002B1064"/>
    <w:rsid w:val="002B321C"/>
    <w:rsid w:val="002B565B"/>
    <w:rsid w:val="002B5A69"/>
    <w:rsid w:val="002B603C"/>
    <w:rsid w:val="002B709C"/>
    <w:rsid w:val="002C23D2"/>
    <w:rsid w:val="002C3C6A"/>
    <w:rsid w:val="002C3C87"/>
    <w:rsid w:val="002C4736"/>
    <w:rsid w:val="002C4D63"/>
    <w:rsid w:val="002C602A"/>
    <w:rsid w:val="002C70C0"/>
    <w:rsid w:val="002C71C0"/>
    <w:rsid w:val="002C7708"/>
    <w:rsid w:val="002D0D47"/>
    <w:rsid w:val="002D153A"/>
    <w:rsid w:val="002D4FF4"/>
    <w:rsid w:val="002D5D4E"/>
    <w:rsid w:val="002D616A"/>
    <w:rsid w:val="002E0E88"/>
    <w:rsid w:val="002E38E2"/>
    <w:rsid w:val="002E4432"/>
    <w:rsid w:val="002E697D"/>
    <w:rsid w:val="002F1CED"/>
    <w:rsid w:val="002F630E"/>
    <w:rsid w:val="002F72BD"/>
    <w:rsid w:val="002F7670"/>
    <w:rsid w:val="0030038A"/>
    <w:rsid w:val="0030103D"/>
    <w:rsid w:val="0030206D"/>
    <w:rsid w:val="003051A9"/>
    <w:rsid w:val="00305D1C"/>
    <w:rsid w:val="00306DA5"/>
    <w:rsid w:val="00307B7F"/>
    <w:rsid w:val="00313D2E"/>
    <w:rsid w:val="003159E8"/>
    <w:rsid w:val="00315D25"/>
    <w:rsid w:val="003205DD"/>
    <w:rsid w:val="00321B39"/>
    <w:rsid w:val="003260B4"/>
    <w:rsid w:val="00327023"/>
    <w:rsid w:val="00327265"/>
    <w:rsid w:val="00327DDF"/>
    <w:rsid w:val="003305B8"/>
    <w:rsid w:val="00331FC9"/>
    <w:rsid w:val="003322B5"/>
    <w:rsid w:val="00332DF4"/>
    <w:rsid w:val="0033597E"/>
    <w:rsid w:val="00335D59"/>
    <w:rsid w:val="003368B9"/>
    <w:rsid w:val="00337F17"/>
    <w:rsid w:val="003404B7"/>
    <w:rsid w:val="003404C3"/>
    <w:rsid w:val="00340C22"/>
    <w:rsid w:val="00341E47"/>
    <w:rsid w:val="00342A8C"/>
    <w:rsid w:val="00342D7C"/>
    <w:rsid w:val="00343789"/>
    <w:rsid w:val="00343B8C"/>
    <w:rsid w:val="00343F9A"/>
    <w:rsid w:val="0034424A"/>
    <w:rsid w:val="0034444B"/>
    <w:rsid w:val="00345A3B"/>
    <w:rsid w:val="00346633"/>
    <w:rsid w:val="00350F45"/>
    <w:rsid w:val="003515F8"/>
    <w:rsid w:val="00352474"/>
    <w:rsid w:val="0035499E"/>
    <w:rsid w:val="003568DA"/>
    <w:rsid w:val="00360A31"/>
    <w:rsid w:val="00362374"/>
    <w:rsid w:val="00363FBB"/>
    <w:rsid w:val="0036540E"/>
    <w:rsid w:val="00367467"/>
    <w:rsid w:val="0037109D"/>
    <w:rsid w:val="0037117C"/>
    <w:rsid w:val="00371A14"/>
    <w:rsid w:val="00372D49"/>
    <w:rsid w:val="00375B17"/>
    <w:rsid w:val="00376A70"/>
    <w:rsid w:val="00377B15"/>
    <w:rsid w:val="0038156F"/>
    <w:rsid w:val="0038219F"/>
    <w:rsid w:val="0038483F"/>
    <w:rsid w:val="003855AD"/>
    <w:rsid w:val="00385B5A"/>
    <w:rsid w:val="00386E95"/>
    <w:rsid w:val="00394F16"/>
    <w:rsid w:val="00396DA1"/>
    <w:rsid w:val="003A1475"/>
    <w:rsid w:val="003A16AD"/>
    <w:rsid w:val="003A2589"/>
    <w:rsid w:val="003A2E41"/>
    <w:rsid w:val="003A30BE"/>
    <w:rsid w:val="003A72FB"/>
    <w:rsid w:val="003B1683"/>
    <w:rsid w:val="003B5502"/>
    <w:rsid w:val="003B5C1C"/>
    <w:rsid w:val="003B64A5"/>
    <w:rsid w:val="003B79DF"/>
    <w:rsid w:val="003C0C92"/>
    <w:rsid w:val="003C11C9"/>
    <w:rsid w:val="003C15E7"/>
    <w:rsid w:val="003C1B3C"/>
    <w:rsid w:val="003C25B7"/>
    <w:rsid w:val="003C3605"/>
    <w:rsid w:val="003C51DB"/>
    <w:rsid w:val="003C5B52"/>
    <w:rsid w:val="003D03C7"/>
    <w:rsid w:val="003D0EEA"/>
    <w:rsid w:val="003D12CA"/>
    <w:rsid w:val="003D17DB"/>
    <w:rsid w:val="003D4328"/>
    <w:rsid w:val="003D6E5D"/>
    <w:rsid w:val="003D7CAF"/>
    <w:rsid w:val="003E0905"/>
    <w:rsid w:val="003E1222"/>
    <w:rsid w:val="003E30C9"/>
    <w:rsid w:val="003E652C"/>
    <w:rsid w:val="003E662A"/>
    <w:rsid w:val="003E6EC9"/>
    <w:rsid w:val="003F03CF"/>
    <w:rsid w:val="003F073E"/>
    <w:rsid w:val="003F077D"/>
    <w:rsid w:val="003F165F"/>
    <w:rsid w:val="003F2112"/>
    <w:rsid w:val="003F2255"/>
    <w:rsid w:val="003F3BF4"/>
    <w:rsid w:val="003F3EAB"/>
    <w:rsid w:val="003F4A11"/>
    <w:rsid w:val="003F544D"/>
    <w:rsid w:val="003F5FC4"/>
    <w:rsid w:val="00402B78"/>
    <w:rsid w:val="00402FFD"/>
    <w:rsid w:val="00404B94"/>
    <w:rsid w:val="00404D3C"/>
    <w:rsid w:val="00407115"/>
    <w:rsid w:val="00411A16"/>
    <w:rsid w:val="00413250"/>
    <w:rsid w:val="0041427E"/>
    <w:rsid w:val="00415330"/>
    <w:rsid w:val="00416792"/>
    <w:rsid w:val="00420C81"/>
    <w:rsid w:val="00420E89"/>
    <w:rsid w:val="00421091"/>
    <w:rsid w:val="00421596"/>
    <w:rsid w:val="00422A4C"/>
    <w:rsid w:val="00423A75"/>
    <w:rsid w:val="00425491"/>
    <w:rsid w:val="0042739D"/>
    <w:rsid w:val="0043098A"/>
    <w:rsid w:val="00430D14"/>
    <w:rsid w:val="00431755"/>
    <w:rsid w:val="0043534B"/>
    <w:rsid w:val="00435B9E"/>
    <w:rsid w:val="00435BF6"/>
    <w:rsid w:val="00436DF4"/>
    <w:rsid w:val="00440BF2"/>
    <w:rsid w:val="00440BFF"/>
    <w:rsid w:val="004417B3"/>
    <w:rsid w:val="00442954"/>
    <w:rsid w:val="004442F9"/>
    <w:rsid w:val="004449C3"/>
    <w:rsid w:val="00444EBF"/>
    <w:rsid w:val="00445D80"/>
    <w:rsid w:val="004461A5"/>
    <w:rsid w:val="004468B6"/>
    <w:rsid w:val="0044695F"/>
    <w:rsid w:val="00450A73"/>
    <w:rsid w:val="00452BF2"/>
    <w:rsid w:val="004564C9"/>
    <w:rsid w:val="00457FFB"/>
    <w:rsid w:val="00460DE2"/>
    <w:rsid w:val="00461762"/>
    <w:rsid w:val="00462332"/>
    <w:rsid w:val="00462B90"/>
    <w:rsid w:val="00464D8C"/>
    <w:rsid w:val="00465A89"/>
    <w:rsid w:val="00471894"/>
    <w:rsid w:val="00472B76"/>
    <w:rsid w:val="00474906"/>
    <w:rsid w:val="004768C7"/>
    <w:rsid w:val="00477907"/>
    <w:rsid w:val="00481614"/>
    <w:rsid w:val="004835E2"/>
    <w:rsid w:val="004837A2"/>
    <w:rsid w:val="00486C40"/>
    <w:rsid w:val="00486ED2"/>
    <w:rsid w:val="004935F3"/>
    <w:rsid w:val="00495358"/>
    <w:rsid w:val="004A053E"/>
    <w:rsid w:val="004A05DE"/>
    <w:rsid w:val="004A14DA"/>
    <w:rsid w:val="004A1C52"/>
    <w:rsid w:val="004B1E49"/>
    <w:rsid w:val="004B2A99"/>
    <w:rsid w:val="004B3995"/>
    <w:rsid w:val="004B484C"/>
    <w:rsid w:val="004B4CD8"/>
    <w:rsid w:val="004C2AA4"/>
    <w:rsid w:val="004C2FFB"/>
    <w:rsid w:val="004C3137"/>
    <w:rsid w:val="004C4CA2"/>
    <w:rsid w:val="004C61D4"/>
    <w:rsid w:val="004C63EA"/>
    <w:rsid w:val="004C65C4"/>
    <w:rsid w:val="004C7510"/>
    <w:rsid w:val="004C78C1"/>
    <w:rsid w:val="004D05D6"/>
    <w:rsid w:val="004D5E05"/>
    <w:rsid w:val="004D649D"/>
    <w:rsid w:val="004E01CC"/>
    <w:rsid w:val="004E1265"/>
    <w:rsid w:val="004E145E"/>
    <w:rsid w:val="004E20FD"/>
    <w:rsid w:val="004E3BB8"/>
    <w:rsid w:val="004E6F02"/>
    <w:rsid w:val="004E7707"/>
    <w:rsid w:val="004F0382"/>
    <w:rsid w:val="004F235F"/>
    <w:rsid w:val="004F28CB"/>
    <w:rsid w:val="004F2C59"/>
    <w:rsid w:val="004F6898"/>
    <w:rsid w:val="004F7FB0"/>
    <w:rsid w:val="00500680"/>
    <w:rsid w:val="00500F52"/>
    <w:rsid w:val="00502F8A"/>
    <w:rsid w:val="00502FEA"/>
    <w:rsid w:val="00503240"/>
    <w:rsid w:val="00504587"/>
    <w:rsid w:val="00507935"/>
    <w:rsid w:val="00513592"/>
    <w:rsid w:val="00515F1C"/>
    <w:rsid w:val="00516239"/>
    <w:rsid w:val="005178E0"/>
    <w:rsid w:val="00517BE6"/>
    <w:rsid w:val="00517BEC"/>
    <w:rsid w:val="00520B8C"/>
    <w:rsid w:val="00527729"/>
    <w:rsid w:val="005303E7"/>
    <w:rsid w:val="00530DA9"/>
    <w:rsid w:val="00532544"/>
    <w:rsid w:val="0053586D"/>
    <w:rsid w:val="00541134"/>
    <w:rsid w:val="005416CA"/>
    <w:rsid w:val="00541E22"/>
    <w:rsid w:val="00542714"/>
    <w:rsid w:val="005500A4"/>
    <w:rsid w:val="00550974"/>
    <w:rsid w:val="00551D5D"/>
    <w:rsid w:val="005520D6"/>
    <w:rsid w:val="00552639"/>
    <w:rsid w:val="005539AB"/>
    <w:rsid w:val="00553BD5"/>
    <w:rsid w:val="00555676"/>
    <w:rsid w:val="00555B08"/>
    <w:rsid w:val="005611E2"/>
    <w:rsid w:val="00561474"/>
    <w:rsid w:val="00562CE6"/>
    <w:rsid w:val="00563707"/>
    <w:rsid w:val="00564BEC"/>
    <w:rsid w:val="005658AF"/>
    <w:rsid w:val="00566B6F"/>
    <w:rsid w:val="00571117"/>
    <w:rsid w:val="00572A21"/>
    <w:rsid w:val="0057683F"/>
    <w:rsid w:val="00581504"/>
    <w:rsid w:val="00582BCA"/>
    <w:rsid w:val="00597A9A"/>
    <w:rsid w:val="005A1ED0"/>
    <w:rsid w:val="005A2417"/>
    <w:rsid w:val="005A2C47"/>
    <w:rsid w:val="005A491D"/>
    <w:rsid w:val="005B041F"/>
    <w:rsid w:val="005B0C44"/>
    <w:rsid w:val="005B1336"/>
    <w:rsid w:val="005B550D"/>
    <w:rsid w:val="005B7C46"/>
    <w:rsid w:val="005B7EAD"/>
    <w:rsid w:val="005C0B18"/>
    <w:rsid w:val="005C2ECC"/>
    <w:rsid w:val="005C354D"/>
    <w:rsid w:val="005C3820"/>
    <w:rsid w:val="005C3943"/>
    <w:rsid w:val="005C40AC"/>
    <w:rsid w:val="005C4AEF"/>
    <w:rsid w:val="005C58E4"/>
    <w:rsid w:val="005C5E21"/>
    <w:rsid w:val="005C6C1B"/>
    <w:rsid w:val="005D0596"/>
    <w:rsid w:val="005D2193"/>
    <w:rsid w:val="005D44AE"/>
    <w:rsid w:val="005E075F"/>
    <w:rsid w:val="005E1B1E"/>
    <w:rsid w:val="005E2F1F"/>
    <w:rsid w:val="005E3914"/>
    <w:rsid w:val="005E471B"/>
    <w:rsid w:val="005E4B10"/>
    <w:rsid w:val="005E66DA"/>
    <w:rsid w:val="005E7148"/>
    <w:rsid w:val="005F1086"/>
    <w:rsid w:val="005F1A3B"/>
    <w:rsid w:val="005F3704"/>
    <w:rsid w:val="005F64FE"/>
    <w:rsid w:val="005F6627"/>
    <w:rsid w:val="005F7428"/>
    <w:rsid w:val="00601B8A"/>
    <w:rsid w:val="00602AB4"/>
    <w:rsid w:val="00605F54"/>
    <w:rsid w:val="00605F66"/>
    <w:rsid w:val="006116BD"/>
    <w:rsid w:val="0061304F"/>
    <w:rsid w:val="006134E5"/>
    <w:rsid w:val="006143AE"/>
    <w:rsid w:val="00620796"/>
    <w:rsid w:val="00623437"/>
    <w:rsid w:val="00626258"/>
    <w:rsid w:val="00626BD8"/>
    <w:rsid w:val="00630F82"/>
    <w:rsid w:val="00631CCD"/>
    <w:rsid w:val="00634B06"/>
    <w:rsid w:val="00634EDF"/>
    <w:rsid w:val="006359B3"/>
    <w:rsid w:val="006421CC"/>
    <w:rsid w:val="00642EF9"/>
    <w:rsid w:val="00643F69"/>
    <w:rsid w:val="0064541E"/>
    <w:rsid w:val="006501B1"/>
    <w:rsid w:val="0065083B"/>
    <w:rsid w:val="0065123C"/>
    <w:rsid w:val="0065265E"/>
    <w:rsid w:val="00652E98"/>
    <w:rsid w:val="00653D6D"/>
    <w:rsid w:val="00654008"/>
    <w:rsid w:val="006541B0"/>
    <w:rsid w:val="00654397"/>
    <w:rsid w:val="00654C8E"/>
    <w:rsid w:val="00655210"/>
    <w:rsid w:val="00655D3A"/>
    <w:rsid w:val="00656364"/>
    <w:rsid w:val="006564D6"/>
    <w:rsid w:val="00657A6F"/>
    <w:rsid w:val="0066252E"/>
    <w:rsid w:val="00662F07"/>
    <w:rsid w:val="006666E6"/>
    <w:rsid w:val="00666D45"/>
    <w:rsid w:val="006671A1"/>
    <w:rsid w:val="00670E74"/>
    <w:rsid w:val="00671029"/>
    <w:rsid w:val="0067242B"/>
    <w:rsid w:val="00673631"/>
    <w:rsid w:val="00674C7E"/>
    <w:rsid w:val="00674E67"/>
    <w:rsid w:val="00675555"/>
    <w:rsid w:val="00676505"/>
    <w:rsid w:val="0067666F"/>
    <w:rsid w:val="00677371"/>
    <w:rsid w:val="006816D6"/>
    <w:rsid w:val="00681F03"/>
    <w:rsid w:val="00685632"/>
    <w:rsid w:val="00686451"/>
    <w:rsid w:val="006903B2"/>
    <w:rsid w:val="006913CC"/>
    <w:rsid w:val="00692239"/>
    <w:rsid w:val="00692F4B"/>
    <w:rsid w:val="00695418"/>
    <w:rsid w:val="00695E19"/>
    <w:rsid w:val="00697011"/>
    <w:rsid w:val="006A184A"/>
    <w:rsid w:val="006A1D5D"/>
    <w:rsid w:val="006A4396"/>
    <w:rsid w:val="006A4C23"/>
    <w:rsid w:val="006B02B1"/>
    <w:rsid w:val="006B1457"/>
    <w:rsid w:val="006B16E6"/>
    <w:rsid w:val="006B65D4"/>
    <w:rsid w:val="006B76AE"/>
    <w:rsid w:val="006C1F51"/>
    <w:rsid w:val="006C230C"/>
    <w:rsid w:val="006C4A5D"/>
    <w:rsid w:val="006C4B30"/>
    <w:rsid w:val="006C7C0D"/>
    <w:rsid w:val="006D1EF3"/>
    <w:rsid w:val="006D2F43"/>
    <w:rsid w:val="006D3EC0"/>
    <w:rsid w:val="006D6ED2"/>
    <w:rsid w:val="006D7085"/>
    <w:rsid w:val="006D7712"/>
    <w:rsid w:val="006E3BD9"/>
    <w:rsid w:val="006E7288"/>
    <w:rsid w:val="006F08FC"/>
    <w:rsid w:val="006F1E53"/>
    <w:rsid w:val="006F3383"/>
    <w:rsid w:val="006F51F9"/>
    <w:rsid w:val="006F665B"/>
    <w:rsid w:val="006F7AD4"/>
    <w:rsid w:val="006F7D6E"/>
    <w:rsid w:val="0070585E"/>
    <w:rsid w:val="007078EF"/>
    <w:rsid w:val="007117DB"/>
    <w:rsid w:val="00713E70"/>
    <w:rsid w:val="00714FE1"/>
    <w:rsid w:val="00715068"/>
    <w:rsid w:val="007177A1"/>
    <w:rsid w:val="0072231B"/>
    <w:rsid w:val="007224C7"/>
    <w:rsid w:val="007226AB"/>
    <w:rsid w:val="00723CCE"/>
    <w:rsid w:val="0072625B"/>
    <w:rsid w:val="0073045F"/>
    <w:rsid w:val="00732BD2"/>
    <w:rsid w:val="0073388E"/>
    <w:rsid w:val="00735709"/>
    <w:rsid w:val="0073626A"/>
    <w:rsid w:val="007371C0"/>
    <w:rsid w:val="007406DB"/>
    <w:rsid w:val="00742611"/>
    <w:rsid w:val="007447D0"/>
    <w:rsid w:val="00744E5C"/>
    <w:rsid w:val="00750625"/>
    <w:rsid w:val="00750F59"/>
    <w:rsid w:val="0075261F"/>
    <w:rsid w:val="00752A6C"/>
    <w:rsid w:val="00753382"/>
    <w:rsid w:val="007557A4"/>
    <w:rsid w:val="00756248"/>
    <w:rsid w:val="0075662D"/>
    <w:rsid w:val="0075776A"/>
    <w:rsid w:val="00761ADE"/>
    <w:rsid w:val="0076278C"/>
    <w:rsid w:val="007638EE"/>
    <w:rsid w:val="00765292"/>
    <w:rsid w:val="007656DF"/>
    <w:rsid w:val="00766B8C"/>
    <w:rsid w:val="0076739C"/>
    <w:rsid w:val="00770369"/>
    <w:rsid w:val="007714E1"/>
    <w:rsid w:val="00771EDA"/>
    <w:rsid w:val="00772F3B"/>
    <w:rsid w:val="00774131"/>
    <w:rsid w:val="00776AA8"/>
    <w:rsid w:val="00777403"/>
    <w:rsid w:val="007801B4"/>
    <w:rsid w:val="00784FFE"/>
    <w:rsid w:val="00786A16"/>
    <w:rsid w:val="00786BFF"/>
    <w:rsid w:val="00786C67"/>
    <w:rsid w:val="007905A9"/>
    <w:rsid w:val="00792C6D"/>
    <w:rsid w:val="007940B8"/>
    <w:rsid w:val="0079456F"/>
    <w:rsid w:val="00794D2B"/>
    <w:rsid w:val="00795873"/>
    <w:rsid w:val="007968CE"/>
    <w:rsid w:val="007970C3"/>
    <w:rsid w:val="007970C5"/>
    <w:rsid w:val="007A2F22"/>
    <w:rsid w:val="007A5ABA"/>
    <w:rsid w:val="007A5C4A"/>
    <w:rsid w:val="007A6347"/>
    <w:rsid w:val="007A647A"/>
    <w:rsid w:val="007A69BA"/>
    <w:rsid w:val="007A74D7"/>
    <w:rsid w:val="007B1386"/>
    <w:rsid w:val="007B152A"/>
    <w:rsid w:val="007B1719"/>
    <w:rsid w:val="007B2AFB"/>
    <w:rsid w:val="007B2E6C"/>
    <w:rsid w:val="007B34EA"/>
    <w:rsid w:val="007B4DD6"/>
    <w:rsid w:val="007B79C4"/>
    <w:rsid w:val="007B7D57"/>
    <w:rsid w:val="007C03A8"/>
    <w:rsid w:val="007C0D3D"/>
    <w:rsid w:val="007C2949"/>
    <w:rsid w:val="007C3FB8"/>
    <w:rsid w:val="007C5FAA"/>
    <w:rsid w:val="007D16C9"/>
    <w:rsid w:val="007D255D"/>
    <w:rsid w:val="007D3FF5"/>
    <w:rsid w:val="007D5163"/>
    <w:rsid w:val="007D5787"/>
    <w:rsid w:val="007D596E"/>
    <w:rsid w:val="007D743C"/>
    <w:rsid w:val="007D7523"/>
    <w:rsid w:val="007E0EE0"/>
    <w:rsid w:val="007E1FDC"/>
    <w:rsid w:val="007E30C9"/>
    <w:rsid w:val="007E6027"/>
    <w:rsid w:val="007E7C44"/>
    <w:rsid w:val="007F035C"/>
    <w:rsid w:val="007F24F3"/>
    <w:rsid w:val="007F560D"/>
    <w:rsid w:val="007F5D2E"/>
    <w:rsid w:val="007F69E3"/>
    <w:rsid w:val="007F6D1C"/>
    <w:rsid w:val="007F6DDA"/>
    <w:rsid w:val="008003A5"/>
    <w:rsid w:val="00800567"/>
    <w:rsid w:val="00801831"/>
    <w:rsid w:val="00802D40"/>
    <w:rsid w:val="00803EFE"/>
    <w:rsid w:val="00806B10"/>
    <w:rsid w:val="00806B82"/>
    <w:rsid w:val="00810837"/>
    <w:rsid w:val="00810AA4"/>
    <w:rsid w:val="00811F75"/>
    <w:rsid w:val="00813219"/>
    <w:rsid w:val="00814524"/>
    <w:rsid w:val="00814563"/>
    <w:rsid w:val="0081549A"/>
    <w:rsid w:val="00816C6F"/>
    <w:rsid w:val="00820801"/>
    <w:rsid w:val="008224E2"/>
    <w:rsid w:val="0082581A"/>
    <w:rsid w:val="00825BBE"/>
    <w:rsid w:val="00830B67"/>
    <w:rsid w:val="00830CBD"/>
    <w:rsid w:val="008316B4"/>
    <w:rsid w:val="00831BD0"/>
    <w:rsid w:val="0083432A"/>
    <w:rsid w:val="00834FDE"/>
    <w:rsid w:val="00835231"/>
    <w:rsid w:val="0083552A"/>
    <w:rsid w:val="00835CA6"/>
    <w:rsid w:val="00835D4A"/>
    <w:rsid w:val="00836526"/>
    <w:rsid w:val="00836584"/>
    <w:rsid w:val="00836BB6"/>
    <w:rsid w:val="008376BD"/>
    <w:rsid w:val="008412C3"/>
    <w:rsid w:val="0084189E"/>
    <w:rsid w:val="00841C7C"/>
    <w:rsid w:val="00842EA6"/>
    <w:rsid w:val="00844E6F"/>
    <w:rsid w:val="008451D5"/>
    <w:rsid w:val="008466B9"/>
    <w:rsid w:val="00846C04"/>
    <w:rsid w:val="00847A52"/>
    <w:rsid w:val="00847D0F"/>
    <w:rsid w:val="00847D6F"/>
    <w:rsid w:val="00851C90"/>
    <w:rsid w:val="008536CC"/>
    <w:rsid w:val="00853B9D"/>
    <w:rsid w:val="00855F75"/>
    <w:rsid w:val="00856B85"/>
    <w:rsid w:val="0085738F"/>
    <w:rsid w:val="00857B7F"/>
    <w:rsid w:val="008604F8"/>
    <w:rsid w:val="00862120"/>
    <w:rsid w:val="0086464E"/>
    <w:rsid w:val="008663E9"/>
    <w:rsid w:val="008719FB"/>
    <w:rsid w:val="00872106"/>
    <w:rsid w:val="008724FC"/>
    <w:rsid w:val="0087436E"/>
    <w:rsid w:val="00874869"/>
    <w:rsid w:val="00874A59"/>
    <w:rsid w:val="00881C76"/>
    <w:rsid w:val="00883F60"/>
    <w:rsid w:val="0088446E"/>
    <w:rsid w:val="0088622F"/>
    <w:rsid w:val="00890D47"/>
    <w:rsid w:val="00892C20"/>
    <w:rsid w:val="008961AF"/>
    <w:rsid w:val="008A01EA"/>
    <w:rsid w:val="008A0394"/>
    <w:rsid w:val="008A0580"/>
    <w:rsid w:val="008A1DB8"/>
    <w:rsid w:val="008A2481"/>
    <w:rsid w:val="008A5862"/>
    <w:rsid w:val="008A6B7F"/>
    <w:rsid w:val="008A6F53"/>
    <w:rsid w:val="008B0898"/>
    <w:rsid w:val="008B1523"/>
    <w:rsid w:val="008B188B"/>
    <w:rsid w:val="008B3775"/>
    <w:rsid w:val="008B57D2"/>
    <w:rsid w:val="008C08FE"/>
    <w:rsid w:val="008C1E10"/>
    <w:rsid w:val="008C4B15"/>
    <w:rsid w:val="008C5256"/>
    <w:rsid w:val="008D08A4"/>
    <w:rsid w:val="008D0CA1"/>
    <w:rsid w:val="008D290A"/>
    <w:rsid w:val="008D42BD"/>
    <w:rsid w:val="008E0F5C"/>
    <w:rsid w:val="008E141B"/>
    <w:rsid w:val="008E2443"/>
    <w:rsid w:val="008E3963"/>
    <w:rsid w:val="008E419A"/>
    <w:rsid w:val="008E543E"/>
    <w:rsid w:val="008E5C43"/>
    <w:rsid w:val="008F03E3"/>
    <w:rsid w:val="008F1350"/>
    <w:rsid w:val="008F192F"/>
    <w:rsid w:val="008F5AE0"/>
    <w:rsid w:val="008F7322"/>
    <w:rsid w:val="009037FB"/>
    <w:rsid w:val="0090633E"/>
    <w:rsid w:val="00907C3F"/>
    <w:rsid w:val="0091069F"/>
    <w:rsid w:val="0091183A"/>
    <w:rsid w:val="00911FC4"/>
    <w:rsid w:val="00912680"/>
    <w:rsid w:val="00914297"/>
    <w:rsid w:val="00914475"/>
    <w:rsid w:val="00914A66"/>
    <w:rsid w:val="00914B66"/>
    <w:rsid w:val="00916474"/>
    <w:rsid w:val="00916ECF"/>
    <w:rsid w:val="00917BC3"/>
    <w:rsid w:val="00920ADC"/>
    <w:rsid w:val="0092200F"/>
    <w:rsid w:val="009226F5"/>
    <w:rsid w:val="00922856"/>
    <w:rsid w:val="00923F60"/>
    <w:rsid w:val="00925C13"/>
    <w:rsid w:val="009269E8"/>
    <w:rsid w:val="00927D3C"/>
    <w:rsid w:val="00933255"/>
    <w:rsid w:val="00935AF7"/>
    <w:rsid w:val="009363D3"/>
    <w:rsid w:val="00937049"/>
    <w:rsid w:val="00940EC7"/>
    <w:rsid w:val="009417FD"/>
    <w:rsid w:val="00942CEE"/>
    <w:rsid w:val="0094330E"/>
    <w:rsid w:val="00944BD6"/>
    <w:rsid w:val="00945EB6"/>
    <w:rsid w:val="00946DA1"/>
    <w:rsid w:val="009504C0"/>
    <w:rsid w:val="009525B3"/>
    <w:rsid w:val="00952DC9"/>
    <w:rsid w:val="00952F81"/>
    <w:rsid w:val="0095311C"/>
    <w:rsid w:val="00954E76"/>
    <w:rsid w:val="00962F09"/>
    <w:rsid w:val="0096409D"/>
    <w:rsid w:val="00964423"/>
    <w:rsid w:val="00965780"/>
    <w:rsid w:val="009665F4"/>
    <w:rsid w:val="009675A6"/>
    <w:rsid w:val="00970D1D"/>
    <w:rsid w:val="00972DE2"/>
    <w:rsid w:val="009730D5"/>
    <w:rsid w:val="00973FE0"/>
    <w:rsid w:val="00974D63"/>
    <w:rsid w:val="00975692"/>
    <w:rsid w:val="00975783"/>
    <w:rsid w:val="0098024A"/>
    <w:rsid w:val="00980CC6"/>
    <w:rsid w:val="00984255"/>
    <w:rsid w:val="009842FA"/>
    <w:rsid w:val="009852BC"/>
    <w:rsid w:val="009853F9"/>
    <w:rsid w:val="00985D24"/>
    <w:rsid w:val="009869DB"/>
    <w:rsid w:val="00987EEF"/>
    <w:rsid w:val="00990FDD"/>
    <w:rsid w:val="00993A76"/>
    <w:rsid w:val="00995788"/>
    <w:rsid w:val="009963AC"/>
    <w:rsid w:val="009A0884"/>
    <w:rsid w:val="009A1174"/>
    <w:rsid w:val="009A1E71"/>
    <w:rsid w:val="009A2D30"/>
    <w:rsid w:val="009A4752"/>
    <w:rsid w:val="009A5292"/>
    <w:rsid w:val="009A5334"/>
    <w:rsid w:val="009A5B92"/>
    <w:rsid w:val="009A64C8"/>
    <w:rsid w:val="009A7AD6"/>
    <w:rsid w:val="009B1069"/>
    <w:rsid w:val="009B1D69"/>
    <w:rsid w:val="009B6C2A"/>
    <w:rsid w:val="009B7BA2"/>
    <w:rsid w:val="009B7F7E"/>
    <w:rsid w:val="009C0EEA"/>
    <w:rsid w:val="009C2E25"/>
    <w:rsid w:val="009C73EB"/>
    <w:rsid w:val="009D003C"/>
    <w:rsid w:val="009D0440"/>
    <w:rsid w:val="009D5602"/>
    <w:rsid w:val="009D5861"/>
    <w:rsid w:val="009D5C97"/>
    <w:rsid w:val="009D7909"/>
    <w:rsid w:val="009D7D14"/>
    <w:rsid w:val="009E09C8"/>
    <w:rsid w:val="009E40AC"/>
    <w:rsid w:val="009F02AD"/>
    <w:rsid w:val="009F3D63"/>
    <w:rsid w:val="009F3EB1"/>
    <w:rsid w:val="009F7F60"/>
    <w:rsid w:val="00A00B8F"/>
    <w:rsid w:val="00A03A1C"/>
    <w:rsid w:val="00A03E54"/>
    <w:rsid w:val="00A10B31"/>
    <w:rsid w:val="00A117A6"/>
    <w:rsid w:val="00A14575"/>
    <w:rsid w:val="00A14581"/>
    <w:rsid w:val="00A14992"/>
    <w:rsid w:val="00A149A0"/>
    <w:rsid w:val="00A14C37"/>
    <w:rsid w:val="00A173FD"/>
    <w:rsid w:val="00A1748C"/>
    <w:rsid w:val="00A21ED0"/>
    <w:rsid w:val="00A21FC8"/>
    <w:rsid w:val="00A3034C"/>
    <w:rsid w:val="00A31CAF"/>
    <w:rsid w:val="00A340B0"/>
    <w:rsid w:val="00A361F7"/>
    <w:rsid w:val="00A36E32"/>
    <w:rsid w:val="00A425C1"/>
    <w:rsid w:val="00A4265A"/>
    <w:rsid w:val="00A426EF"/>
    <w:rsid w:val="00A42BB3"/>
    <w:rsid w:val="00A43DC7"/>
    <w:rsid w:val="00A463FC"/>
    <w:rsid w:val="00A46EB0"/>
    <w:rsid w:val="00A516EF"/>
    <w:rsid w:val="00A51A92"/>
    <w:rsid w:val="00A524E9"/>
    <w:rsid w:val="00A553C1"/>
    <w:rsid w:val="00A558D7"/>
    <w:rsid w:val="00A56046"/>
    <w:rsid w:val="00A60EAA"/>
    <w:rsid w:val="00A6108D"/>
    <w:rsid w:val="00A613D8"/>
    <w:rsid w:val="00A61856"/>
    <w:rsid w:val="00A64950"/>
    <w:rsid w:val="00A65B14"/>
    <w:rsid w:val="00A67398"/>
    <w:rsid w:val="00A6779D"/>
    <w:rsid w:val="00A67C96"/>
    <w:rsid w:val="00A713A0"/>
    <w:rsid w:val="00A7745B"/>
    <w:rsid w:val="00A8001C"/>
    <w:rsid w:val="00A800AE"/>
    <w:rsid w:val="00A8034A"/>
    <w:rsid w:val="00A8143E"/>
    <w:rsid w:val="00A82D89"/>
    <w:rsid w:val="00A83636"/>
    <w:rsid w:val="00A846F9"/>
    <w:rsid w:val="00A859B8"/>
    <w:rsid w:val="00A85D3F"/>
    <w:rsid w:val="00A862DD"/>
    <w:rsid w:val="00A909FB"/>
    <w:rsid w:val="00A90D1A"/>
    <w:rsid w:val="00A91515"/>
    <w:rsid w:val="00A94965"/>
    <w:rsid w:val="00A96997"/>
    <w:rsid w:val="00A96A7C"/>
    <w:rsid w:val="00A97EAF"/>
    <w:rsid w:val="00AA1DEA"/>
    <w:rsid w:val="00AA28B1"/>
    <w:rsid w:val="00AA36CB"/>
    <w:rsid w:val="00AA4ACB"/>
    <w:rsid w:val="00AA6AC2"/>
    <w:rsid w:val="00AA6C7A"/>
    <w:rsid w:val="00AA73DF"/>
    <w:rsid w:val="00AA7EB3"/>
    <w:rsid w:val="00AB0573"/>
    <w:rsid w:val="00AB3AA9"/>
    <w:rsid w:val="00AB5E80"/>
    <w:rsid w:val="00AB6C30"/>
    <w:rsid w:val="00AB774B"/>
    <w:rsid w:val="00AB7979"/>
    <w:rsid w:val="00AB7BCF"/>
    <w:rsid w:val="00AC032F"/>
    <w:rsid w:val="00AC1492"/>
    <w:rsid w:val="00AC1FD0"/>
    <w:rsid w:val="00AC2031"/>
    <w:rsid w:val="00AC360F"/>
    <w:rsid w:val="00AC57F0"/>
    <w:rsid w:val="00AD034C"/>
    <w:rsid w:val="00AD1124"/>
    <w:rsid w:val="00AD1BFF"/>
    <w:rsid w:val="00AD2184"/>
    <w:rsid w:val="00AD2434"/>
    <w:rsid w:val="00AD2923"/>
    <w:rsid w:val="00AD3788"/>
    <w:rsid w:val="00AD5337"/>
    <w:rsid w:val="00AD556F"/>
    <w:rsid w:val="00AD6B8C"/>
    <w:rsid w:val="00AE0310"/>
    <w:rsid w:val="00AE0771"/>
    <w:rsid w:val="00AE1547"/>
    <w:rsid w:val="00AE1702"/>
    <w:rsid w:val="00AE1950"/>
    <w:rsid w:val="00AE2A64"/>
    <w:rsid w:val="00AE37A3"/>
    <w:rsid w:val="00AE576B"/>
    <w:rsid w:val="00AE6694"/>
    <w:rsid w:val="00AE683F"/>
    <w:rsid w:val="00AE71A2"/>
    <w:rsid w:val="00AE75E0"/>
    <w:rsid w:val="00AE7846"/>
    <w:rsid w:val="00AF36D6"/>
    <w:rsid w:val="00AF4C5D"/>
    <w:rsid w:val="00AF4F67"/>
    <w:rsid w:val="00AF58E4"/>
    <w:rsid w:val="00B0168C"/>
    <w:rsid w:val="00B01B6E"/>
    <w:rsid w:val="00B03244"/>
    <w:rsid w:val="00B043EA"/>
    <w:rsid w:val="00B0461A"/>
    <w:rsid w:val="00B05254"/>
    <w:rsid w:val="00B052CC"/>
    <w:rsid w:val="00B07BBF"/>
    <w:rsid w:val="00B10E19"/>
    <w:rsid w:val="00B12062"/>
    <w:rsid w:val="00B129C1"/>
    <w:rsid w:val="00B1392B"/>
    <w:rsid w:val="00B13AB2"/>
    <w:rsid w:val="00B1401E"/>
    <w:rsid w:val="00B14728"/>
    <w:rsid w:val="00B16F31"/>
    <w:rsid w:val="00B2081C"/>
    <w:rsid w:val="00B2192F"/>
    <w:rsid w:val="00B21CC1"/>
    <w:rsid w:val="00B33AFE"/>
    <w:rsid w:val="00B3730F"/>
    <w:rsid w:val="00B4085C"/>
    <w:rsid w:val="00B408F7"/>
    <w:rsid w:val="00B40B46"/>
    <w:rsid w:val="00B41002"/>
    <w:rsid w:val="00B4138A"/>
    <w:rsid w:val="00B43ABA"/>
    <w:rsid w:val="00B43D7F"/>
    <w:rsid w:val="00B45648"/>
    <w:rsid w:val="00B47C7F"/>
    <w:rsid w:val="00B50564"/>
    <w:rsid w:val="00B52475"/>
    <w:rsid w:val="00B526C8"/>
    <w:rsid w:val="00B528E6"/>
    <w:rsid w:val="00B541A3"/>
    <w:rsid w:val="00B54C1C"/>
    <w:rsid w:val="00B554EE"/>
    <w:rsid w:val="00B601BD"/>
    <w:rsid w:val="00B6251B"/>
    <w:rsid w:val="00B625AC"/>
    <w:rsid w:val="00B63F64"/>
    <w:rsid w:val="00B66C6A"/>
    <w:rsid w:val="00B67E54"/>
    <w:rsid w:val="00B71399"/>
    <w:rsid w:val="00B72527"/>
    <w:rsid w:val="00B7404F"/>
    <w:rsid w:val="00B74953"/>
    <w:rsid w:val="00B74FCB"/>
    <w:rsid w:val="00B77B91"/>
    <w:rsid w:val="00B80DA7"/>
    <w:rsid w:val="00B8177C"/>
    <w:rsid w:val="00B84A1C"/>
    <w:rsid w:val="00B857AF"/>
    <w:rsid w:val="00B86E6C"/>
    <w:rsid w:val="00B86FDA"/>
    <w:rsid w:val="00B877EA"/>
    <w:rsid w:val="00B909BF"/>
    <w:rsid w:val="00B91538"/>
    <w:rsid w:val="00B94929"/>
    <w:rsid w:val="00BA267A"/>
    <w:rsid w:val="00BA2734"/>
    <w:rsid w:val="00BA2F2B"/>
    <w:rsid w:val="00BA4093"/>
    <w:rsid w:val="00BA43ED"/>
    <w:rsid w:val="00BA52F0"/>
    <w:rsid w:val="00BA5AE1"/>
    <w:rsid w:val="00BA6896"/>
    <w:rsid w:val="00BA6F3A"/>
    <w:rsid w:val="00BB39D5"/>
    <w:rsid w:val="00BB3E93"/>
    <w:rsid w:val="00BB5998"/>
    <w:rsid w:val="00BB65EF"/>
    <w:rsid w:val="00BB6839"/>
    <w:rsid w:val="00BC0A7C"/>
    <w:rsid w:val="00BC20A0"/>
    <w:rsid w:val="00BC51D4"/>
    <w:rsid w:val="00BC58C4"/>
    <w:rsid w:val="00BD042F"/>
    <w:rsid w:val="00BD0958"/>
    <w:rsid w:val="00BD0DFD"/>
    <w:rsid w:val="00BD348B"/>
    <w:rsid w:val="00BD368A"/>
    <w:rsid w:val="00BD4187"/>
    <w:rsid w:val="00BD48FF"/>
    <w:rsid w:val="00BD67BF"/>
    <w:rsid w:val="00BD6CEA"/>
    <w:rsid w:val="00BE11F9"/>
    <w:rsid w:val="00BE3298"/>
    <w:rsid w:val="00BE4D18"/>
    <w:rsid w:val="00BE4F74"/>
    <w:rsid w:val="00BE5E6B"/>
    <w:rsid w:val="00BE6382"/>
    <w:rsid w:val="00BF179F"/>
    <w:rsid w:val="00BF487A"/>
    <w:rsid w:val="00BF4A83"/>
    <w:rsid w:val="00BF55FE"/>
    <w:rsid w:val="00BF7086"/>
    <w:rsid w:val="00C02351"/>
    <w:rsid w:val="00C0714B"/>
    <w:rsid w:val="00C14665"/>
    <w:rsid w:val="00C16088"/>
    <w:rsid w:val="00C163F1"/>
    <w:rsid w:val="00C2266A"/>
    <w:rsid w:val="00C253AB"/>
    <w:rsid w:val="00C268FF"/>
    <w:rsid w:val="00C26A42"/>
    <w:rsid w:val="00C273D2"/>
    <w:rsid w:val="00C27917"/>
    <w:rsid w:val="00C30E48"/>
    <w:rsid w:val="00C31DAD"/>
    <w:rsid w:val="00C342F7"/>
    <w:rsid w:val="00C353B0"/>
    <w:rsid w:val="00C3545E"/>
    <w:rsid w:val="00C36563"/>
    <w:rsid w:val="00C36930"/>
    <w:rsid w:val="00C37D49"/>
    <w:rsid w:val="00C40140"/>
    <w:rsid w:val="00C4122E"/>
    <w:rsid w:val="00C41808"/>
    <w:rsid w:val="00C43529"/>
    <w:rsid w:val="00C43763"/>
    <w:rsid w:val="00C4415B"/>
    <w:rsid w:val="00C4415F"/>
    <w:rsid w:val="00C444F9"/>
    <w:rsid w:val="00C44722"/>
    <w:rsid w:val="00C45C1A"/>
    <w:rsid w:val="00C46454"/>
    <w:rsid w:val="00C46E71"/>
    <w:rsid w:val="00C552BC"/>
    <w:rsid w:val="00C559C6"/>
    <w:rsid w:val="00C55AF8"/>
    <w:rsid w:val="00C56B04"/>
    <w:rsid w:val="00C577ED"/>
    <w:rsid w:val="00C609E2"/>
    <w:rsid w:val="00C6145F"/>
    <w:rsid w:val="00C62F7A"/>
    <w:rsid w:val="00C63F71"/>
    <w:rsid w:val="00C646DE"/>
    <w:rsid w:val="00C70988"/>
    <w:rsid w:val="00C73987"/>
    <w:rsid w:val="00C740E9"/>
    <w:rsid w:val="00C77FE2"/>
    <w:rsid w:val="00C80ACD"/>
    <w:rsid w:val="00C84C48"/>
    <w:rsid w:val="00C8543A"/>
    <w:rsid w:val="00C86944"/>
    <w:rsid w:val="00C86E4B"/>
    <w:rsid w:val="00C876C4"/>
    <w:rsid w:val="00C87708"/>
    <w:rsid w:val="00C92621"/>
    <w:rsid w:val="00C942BE"/>
    <w:rsid w:val="00C9625F"/>
    <w:rsid w:val="00CA076E"/>
    <w:rsid w:val="00CA11F6"/>
    <w:rsid w:val="00CA1DC8"/>
    <w:rsid w:val="00CA20D0"/>
    <w:rsid w:val="00CA48E5"/>
    <w:rsid w:val="00CA4C86"/>
    <w:rsid w:val="00CA653D"/>
    <w:rsid w:val="00CB1109"/>
    <w:rsid w:val="00CB3278"/>
    <w:rsid w:val="00CB56A3"/>
    <w:rsid w:val="00CB5C25"/>
    <w:rsid w:val="00CB6100"/>
    <w:rsid w:val="00CB6270"/>
    <w:rsid w:val="00CB7D13"/>
    <w:rsid w:val="00CB7E72"/>
    <w:rsid w:val="00CC167E"/>
    <w:rsid w:val="00CC1C33"/>
    <w:rsid w:val="00CC3CB5"/>
    <w:rsid w:val="00CC47C1"/>
    <w:rsid w:val="00CC594B"/>
    <w:rsid w:val="00CC5F26"/>
    <w:rsid w:val="00CC7ADF"/>
    <w:rsid w:val="00CD0779"/>
    <w:rsid w:val="00CD239D"/>
    <w:rsid w:val="00CD4A92"/>
    <w:rsid w:val="00CD4E67"/>
    <w:rsid w:val="00CD5891"/>
    <w:rsid w:val="00CD5D02"/>
    <w:rsid w:val="00CD778A"/>
    <w:rsid w:val="00CE0192"/>
    <w:rsid w:val="00CE1FDD"/>
    <w:rsid w:val="00CE5B6C"/>
    <w:rsid w:val="00CE7087"/>
    <w:rsid w:val="00CF0381"/>
    <w:rsid w:val="00CF3069"/>
    <w:rsid w:val="00CF314A"/>
    <w:rsid w:val="00CF4B54"/>
    <w:rsid w:val="00D0023D"/>
    <w:rsid w:val="00D005BD"/>
    <w:rsid w:val="00D017C4"/>
    <w:rsid w:val="00D01BA1"/>
    <w:rsid w:val="00D02DEB"/>
    <w:rsid w:val="00D04A42"/>
    <w:rsid w:val="00D06448"/>
    <w:rsid w:val="00D06F31"/>
    <w:rsid w:val="00D10B30"/>
    <w:rsid w:val="00D123F0"/>
    <w:rsid w:val="00D12592"/>
    <w:rsid w:val="00D1293B"/>
    <w:rsid w:val="00D13E08"/>
    <w:rsid w:val="00D1539F"/>
    <w:rsid w:val="00D157B5"/>
    <w:rsid w:val="00D17475"/>
    <w:rsid w:val="00D2103B"/>
    <w:rsid w:val="00D21513"/>
    <w:rsid w:val="00D21AD5"/>
    <w:rsid w:val="00D2200F"/>
    <w:rsid w:val="00D22257"/>
    <w:rsid w:val="00D22536"/>
    <w:rsid w:val="00D22B1B"/>
    <w:rsid w:val="00D234DA"/>
    <w:rsid w:val="00D3070E"/>
    <w:rsid w:val="00D30D70"/>
    <w:rsid w:val="00D30ECC"/>
    <w:rsid w:val="00D3122B"/>
    <w:rsid w:val="00D31B62"/>
    <w:rsid w:val="00D33B69"/>
    <w:rsid w:val="00D449FE"/>
    <w:rsid w:val="00D513B5"/>
    <w:rsid w:val="00D514BA"/>
    <w:rsid w:val="00D514C3"/>
    <w:rsid w:val="00D5252E"/>
    <w:rsid w:val="00D528A6"/>
    <w:rsid w:val="00D5291E"/>
    <w:rsid w:val="00D54DC2"/>
    <w:rsid w:val="00D5767F"/>
    <w:rsid w:val="00D6000E"/>
    <w:rsid w:val="00D605ED"/>
    <w:rsid w:val="00D60F34"/>
    <w:rsid w:val="00D63141"/>
    <w:rsid w:val="00D657D6"/>
    <w:rsid w:val="00D65B8F"/>
    <w:rsid w:val="00D7164D"/>
    <w:rsid w:val="00D726C8"/>
    <w:rsid w:val="00D7274F"/>
    <w:rsid w:val="00D73A92"/>
    <w:rsid w:val="00D74336"/>
    <w:rsid w:val="00D75474"/>
    <w:rsid w:val="00D75AFD"/>
    <w:rsid w:val="00D76F71"/>
    <w:rsid w:val="00D8098F"/>
    <w:rsid w:val="00D850C0"/>
    <w:rsid w:val="00D854F4"/>
    <w:rsid w:val="00D902B8"/>
    <w:rsid w:val="00D905EB"/>
    <w:rsid w:val="00D90662"/>
    <w:rsid w:val="00D90BA4"/>
    <w:rsid w:val="00D92F8C"/>
    <w:rsid w:val="00D937A2"/>
    <w:rsid w:val="00D93E3B"/>
    <w:rsid w:val="00DA0191"/>
    <w:rsid w:val="00DA01C6"/>
    <w:rsid w:val="00DA1C29"/>
    <w:rsid w:val="00DA4084"/>
    <w:rsid w:val="00DA5BAD"/>
    <w:rsid w:val="00DA6ABA"/>
    <w:rsid w:val="00DB0842"/>
    <w:rsid w:val="00DB1D75"/>
    <w:rsid w:val="00DB46B9"/>
    <w:rsid w:val="00DB5222"/>
    <w:rsid w:val="00DB7875"/>
    <w:rsid w:val="00DB7D9A"/>
    <w:rsid w:val="00DC13EA"/>
    <w:rsid w:val="00DC4828"/>
    <w:rsid w:val="00DC6F17"/>
    <w:rsid w:val="00DD12B7"/>
    <w:rsid w:val="00DD2646"/>
    <w:rsid w:val="00DD47BA"/>
    <w:rsid w:val="00DD513D"/>
    <w:rsid w:val="00DD6482"/>
    <w:rsid w:val="00DE07AA"/>
    <w:rsid w:val="00DE2041"/>
    <w:rsid w:val="00DE2DD0"/>
    <w:rsid w:val="00DE54EA"/>
    <w:rsid w:val="00DE5CED"/>
    <w:rsid w:val="00DE76D3"/>
    <w:rsid w:val="00DF01C8"/>
    <w:rsid w:val="00DF0501"/>
    <w:rsid w:val="00DF053F"/>
    <w:rsid w:val="00DF0548"/>
    <w:rsid w:val="00DF0980"/>
    <w:rsid w:val="00DF1932"/>
    <w:rsid w:val="00DF2409"/>
    <w:rsid w:val="00DF4968"/>
    <w:rsid w:val="00DF5D5F"/>
    <w:rsid w:val="00DF6C08"/>
    <w:rsid w:val="00DF75AF"/>
    <w:rsid w:val="00DF7B17"/>
    <w:rsid w:val="00E0050D"/>
    <w:rsid w:val="00E006A1"/>
    <w:rsid w:val="00E00848"/>
    <w:rsid w:val="00E02C14"/>
    <w:rsid w:val="00E0585E"/>
    <w:rsid w:val="00E06BCB"/>
    <w:rsid w:val="00E10B69"/>
    <w:rsid w:val="00E13D8A"/>
    <w:rsid w:val="00E15CDE"/>
    <w:rsid w:val="00E17843"/>
    <w:rsid w:val="00E17875"/>
    <w:rsid w:val="00E179B5"/>
    <w:rsid w:val="00E20781"/>
    <w:rsid w:val="00E21AD7"/>
    <w:rsid w:val="00E21DAB"/>
    <w:rsid w:val="00E25075"/>
    <w:rsid w:val="00E25784"/>
    <w:rsid w:val="00E263D5"/>
    <w:rsid w:val="00E26755"/>
    <w:rsid w:val="00E27103"/>
    <w:rsid w:val="00E27634"/>
    <w:rsid w:val="00E33A4D"/>
    <w:rsid w:val="00E3771D"/>
    <w:rsid w:val="00E41DC5"/>
    <w:rsid w:val="00E42404"/>
    <w:rsid w:val="00E463D9"/>
    <w:rsid w:val="00E5001D"/>
    <w:rsid w:val="00E5031C"/>
    <w:rsid w:val="00E5235B"/>
    <w:rsid w:val="00E52876"/>
    <w:rsid w:val="00E52991"/>
    <w:rsid w:val="00E52E2C"/>
    <w:rsid w:val="00E54586"/>
    <w:rsid w:val="00E55BC0"/>
    <w:rsid w:val="00E56AF6"/>
    <w:rsid w:val="00E62788"/>
    <w:rsid w:val="00E64522"/>
    <w:rsid w:val="00E65160"/>
    <w:rsid w:val="00E65436"/>
    <w:rsid w:val="00E65AA2"/>
    <w:rsid w:val="00E66A46"/>
    <w:rsid w:val="00E66C2D"/>
    <w:rsid w:val="00E67871"/>
    <w:rsid w:val="00E67B9B"/>
    <w:rsid w:val="00E7237C"/>
    <w:rsid w:val="00E72785"/>
    <w:rsid w:val="00E7339A"/>
    <w:rsid w:val="00E7367A"/>
    <w:rsid w:val="00E7375D"/>
    <w:rsid w:val="00E75194"/>
    <w:rsid w:val="00E76091"/>
    <w:rsid w:val="00E76D53"/>
    <w:rsid w:val="00E77416"/>
    <w:rsid w:val="00E77BE7"/>
    <w:rsid w:val="00E831EF"/>
    <w:rsid w:val="00E83AA5"/>
    <w:rsid w:val="00E84AB8"/>
    <w:rsid w:val="00E90BAC"/>
    <w:rsid w:val="00E9129F"/>
    <w:rsid w:val="00E9152A"/>
    <w:rsid w:val="00E916FA"/>
    <w:rsid w:val="00E92B41"/>
    <w:rsid w:val="00E94D9C"/>
    <w:rsid w:val="00E94DD8"/>
    <w:rsid w:val="00E9514D"/>
    <w:rsid w:val="00E95524"/>
    <w:rsid w:val="00E95AF4"/>
    <w:rsid w:val="00E96990"/>
    <w:rsid w:val="00EA172D"/>
    <w:rsid w:val="00EA2135"/>
    <w:rsid w:val="00EA4558"/>
    <w:rsid w:val="00EA4C5C"/>
    <w:rsid w:val="00EA4CA2"/>
    <w:rsid w:val="00EA7E3C"/>
    <w:rsid w:val="00EB03B7"/>
    <w:rsid w:val="00EB0B16"/>
    <w:rsid w:val="00EB1679"/>
    <w:rsid w:val="00EB1A92"/>
    <w:rsid w:val="00EB34A5"/>
    <w:rsid w:val="00EB4C3C"/>
    <w:rsid w:val="00EB4EDD"/>
    <w:rsid w:val="00EB5250"/>
    <w:rsid w:val="00EB5838"/>
    <w:rsid w:val="00EC0DC5"/>
    <w:rsid w:val="00EC156E"/>
    <w:rsid w:val="00EC3332"/>
    <w:rsid w:val="00EC365C"/>
    <w:rsid w:val="00EC6064"/>
    <w:rsid w:val="00EC75B8"/>
    <w:rsid w:val="00ED0787"/>
    <w:rsid w:val="00ED08E7"/>
    <w:rsid w:val="00ED0D85"/>
    <w:rsid w:val="00ED10AB"/>
    <w:rsid w:val="00ED1371"/>
    <w:rsid w:val="00ED5252"/>
    <w:rsid w:val="00ED5E64"/>
    <w:rsid w:val="00ED68D5"/>
    <w:rsid w:val="00EE147C"/>
    <w:rsid w:val="00EE2863"/>
    <w:rsid w:val="00EE2B6C"/>
    <w:rsid w:val="00EE6407"/>
    <w:rsid w:val="00EE6C99"/>
    <w:rsid w:val="00EE79B2"/>
    <w:rsid w:val="00EE7CAE"/>
    <w:rsid w:val="00EF1FDD"/>
    <w:rsid w:val="00EF503A"/>
    <w:rsid w:val="00EF5873"/>
    <w:rsid w:val="00EF6526"/>
    <w:rsid w:val="00EF7154"/>
    <w:rsid w:val="00EF7D9A"/>
    <w:rsid w:val="00F01662"/>
    <w:rsid w:val="00F023DB"/>
    <w:rsid w:val="00F04D5B"/>
    <w:rsid w:val="00F051FF"/>
    <w:rsid w:val="00F07611"/>
    <w:rsid w:val="00F10B62"/>
    <w:rsid w:val="00F11FDF"/>
    <w:rsid w:val="00F12E9D"/>
    <w:rsid w:val="00F14BD7"/>
    <w:rsid w:val="00F16478"/>
    <w:rsid w:val="00F178FE"/>
    <w:rsid w:val="00F22715"/>
    <w:rsid w:val="00F227D6"/>
    <w:rsid w:val="00F22FE8"/>
    <w:rsid w:val="00F248C3"/>
    <w:rsid w:val="00F26DB5"/>
    <w:rsid w:val="00F26E82"/>
    <w:rsid w:val="00F272B0"/>
    <w:rsid w:val="00F27497"/>
    <w:rsid w:val="00F27F72"/>
    <w:rsid w:val="00F30043"/>
    <w:rsid w:val="00F310F4"/>
    <w:rsid w:val="00F324D9"/>
    <w:rsid w:val="00F3260E"/>
    <w:rsid w:val="00F32DAA"/>
    <w:rsid w:val="00F33048"/>
    <w:rsid w:val="00F33378"/>
    <w:rsid w:val="00F3678A"/>
    <w:rsid w:val="00F37C93"/>
    <w:rsid w:val="00F40AD7"/>
    <w:rsid w:val="00F410AB"/>
    <w:rsid w:val="00F41A17"/>
    <w:rsid w:val="00F42A61"/>
    <w:rsid w:val="00F430B6"/>
    <w:rsid w:val="00F43D19"/>
    <w:rsid w:val="00F43FBD"/>
    <w:rsid w:val="00F45871"/>
    <w:rsid w:val="00F46C81"/>
    <w:rsid w:val="00F510FD"/>
    <w:rsid w:val="00F5123A"/>
    <w:rsid w:val="00F5161E"/>
    <w:rsid w:val="00F5515C"/>
    <w:rsid w:val="00F57CDC"/>
    <w:rsid w:val="00F60573"/>
    <w:rsid w:val="00F60F6C"/>
    <w:rsid w:val="00F63187"/>
    <w:rsid w:val="00F63A25"/>
    <w:rsid w:val="00F63F80"/>
    <w:rsid w:val="00F6418A"/>
    <w:rsid w:val="00F66684"/>
    <w:rsid w:val="00F66886"/>
    <w:rsid w:val="00F673E9"/>
    <w:rsid w:val="00F71881"/>
    <w:rsid w:val="00F71AE1"/>
    <w:rsid w:val="00F72EDF"/>
    <w:rsid w:val="00F7369E"/>
    <w:rsid w:val="00F74470"/>
    <w:rsid w:val="00F74C68"/>
    <w:rsid w:val="00F75CC2"/>
    <w:rsid w:val="00F7708D"/>
    <w:rsid w:val="00F77484"/>
    <w:rsid w:val="00F77523"/>
    <w:rsid w:val="00F805FB"/>
    <w:rsid w:val="00F80CB9"/>
    <w:rsid w:val="00F80E6D"/>
    <w:rsid w:val="00F82762"/>
    <w:rsid w:val="00F82B63"/>
    <w:rsid w:val="00F82E47"/>
    <w:rsid w:val="00F82E5B"/>
    <w:rsid w:val="00F8398C"/>
    <w:rsid w:val="00F84C8E"/>
    <w:rsid w:val="00F85EC7"/>
    <w:rsid w:val="00F86862"/>
    <w:rsid w:val="00F878CB"/>
    <w:rsid w:val="00F94A7B"/>
    <w:rsid w:val="00FA3387"/>
    <w:rsid w:val="00FA45A9"/>
    <w:rsid w:val="00FB116E"/>
    <w:rsid w:val="00FB120D"/>
    <w:rsid w:val="00FB128D"/>
    <w:rsid w:val="00FB20F7"/>
    <w:rsid w:val="00FB2285"/>
    <w:rsid w:val="00FB2C76"/>
    <w:rsid w:val="00FB369D"/>
    <w:rsid w:val="00FB4BAB"/>
    <w:rsid w:val="00FB6B1F"/>
    <w:rsid w:val="00FB78D7"/>
    <w:rsid w:val="00FC11AD"/>
    <w:rsid w:val="00FC2761"/>
    <w:rsid w:val="00FC2AAC"/>
    <w:rsid w:val="00FC4B6F"/>
    <w:rsid w:val="00FC5BE1"/>
    <w:rsid w:val="00FC608D"/>
    <w:rsid w:val="00FC7546"/>
    <w:rsid w:val="00FC7B23"/>
    <w:rsid w:val="00FD03B8"/>
    <w:rsid w:val="00FD0FD3"/>
    <w:rsid w:val="00FD11D2"/>
    <w:rsid w:val="00FD2906"/>
    <w:rsid w:val="00FD3F12"/>
    <w:rsid w:val="00FD62C3"/>
    <w:rsid w:val="00FD67E4"/>
    <w:rsid w:val="00FE2A95"/>
    <w:rsid w:val="00FE3045"/>
    <w:rsid w:val="00FE4BD6"/>
    <w:rsid w:val="00FE6299"/>
    <w:rsid w:val="00FE64C1"/>
    <w:rsid w:val="00FE6C80"/>
    <w:rsid w:val="00FF0402"/>
    <w:rsid w:val="00FF0AA5"/>
    <w:rsid w:val="00FF2B1A"/>
    <w:rsid w:val="00FF2DD9"/>
    <w:rsid w:val="00FF30BD"/>
    <w:rsid w:val="00FF4449"/>
    <w:rsid w:val="00FF4EBB"/>
    <w:rsid w:val="00FF507D"/>
    <w:rsid w:val="00FF7E34"/>
  </w:rsids>
  <m:mathPr>
    <m:mathFont m:val="Cambria Math"/>
    <m:brkBin m:val="before"/>
    <m:brkBinSub m:val="--"/>
    <m:smallFrac m:val="off"/>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spidmax="2051" v:ext="edit"/>
    <o:shapelayout v:ext="edit">
      <o:idmap data="1" v:ext="edit"/>
    </o:shapelayout>
  </w:shapeDefaults>
  <w:decimalSymbol w:val=","/>
  <w:listSeparator w:val=";"/>
</w:settings>
</file>

<file path=word/styles.xml><?xml version="1.0" encoding="utf-8"?>
<w:style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w:docDefaults>
    <w:rPrDefault>
      <w:rPr>
        <w:rFonts w:ascii="Calibri" w:hAnsi="Calibri" w:eastAsia="Calibri" w:cs="Times New Roman"/>
        <w:lang w:val="cs-CZ" w:eastAsia="cs-CZ" w:bidi="ar-SA"/>
      </w:rPr>
    </w:rPrDefault>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0" w:semiHidden="false" w:unhideWhenUsed="false" w:qFormat="true"/>
    <w:lsdException w:name="heading 3" w:uiPriority="9" w:semiHidden="false" w:unhideWhenUsed="false" w:qFormat="true"/>
    <w:lsdException w:name="heading 4" w:uiPriority="9" w:semiHidden="false" w:unhideWhenUsed="false" w:qFormat="true"/>
    <w:lsdException w:name="heading 5" w:uiPriority="9" w:qFormat="true"/>
    <w:lsdException w:name="heading 6" w:uiPriority="9" w:semiHidden="false" w:unhideWhenUsed="false" w:qFormat="true"/>
    <w:lsdException w:name="heading 7" w:uiPriority="9" w:semiHidden="false" w:unhideWhenUsed="false" w:qFormat="true"/>
    <w:lsdException w:name="heading 8" w:uiPriority="9" w:semiHidden="false" w:unhideWhenUsed="false" w:qFormat="true"/>
    <w:lsdException w:name="heading 9" w:uiPriority="9" w:semiHidden="false" w:unhideWhenUsed="false"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true"/>
    <w:lsdException w:name="List Bullet" w:uiPriority="0"/>
    <w:lsdException w:name="Title" w:uiPriority="10" w:semiHidden="false" w:unhideWhenUsed="false" w:qFormat="true"/>
    <w:lsdException w:name="Default Paragraph Font" w:uiPriority="1"/>
    <w:lsdException w:name="Subtitle" w:uiPriority="11" w:semiHidden="false" w:unhideWhenUsed="false" w:qFormat="true"/>
    <w:lsdException w:name="Hyperlink" w:uiPriority="0"/>
    <w:lsdException w:name="Strong" w:uiPriority="22" w:semiHidden="false" w:unhideWhenUsed="false" w:qFormat="true"/>
    <w:lsdException w:name="Emphasis" w:uiPriority="20" w:semiHidden="false" w:unhideWhenUsed="false" w:qFormat="true"/>
    <w:lsdException w:name="Table Grid" w:uiPriority="59"/>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Normln" w:default="true">
    <w:name w:val="Normal"/>
    <w:qFormat/>
    <w:rsid w:val="00FB369D"/>
    <w:pPr>
      <w:spacing w:after="200" w:line="276" w:lineRule="auto"/>
    </w:pPr>
    <w:rPr>
      <w:sz w:val="22"/>
      <w:szCs w:val="22"/>
      <w:lang w:eastAsia="en-US"/>
    </w:rPr>
  </w:style>
  <w:style w:type="paragraph" w:styleId="Nadpis1">
    <w:name w:val="heading 1"/>
    <w:aliases w:val="H1"/>
    <w:basedOn w:val="Normln"/>
    <w:next w:val="Normln"/>
    <w:link w:val="Nadpis1Char"/>
    <w:uiPriority w:val="9"/>
    <w:qFormat/>
    <w:rsid w:val="00B80DA7"/>
    <w:pPr>
      <w:numPr>
        <w:numId w:val="48"/>
      </w:numPr>
      <w:pBdr>
        <w:bottom w:val="single" w:color="FF0000" w:sz="8" w:space="1"/>
      </w:pBdr>
      <w:jc w:val="center"/>
      <w:outlineLvl w:val="0"/>
    </w:pPr>
    <w:rPr>
      <w:rFonts w:ascii="Cambria" w:hAnsi="Cambria"/>
      <w:b/>
      <w:sz w:val="28"/>
      <w:szCs w:val="28"/>
    </w:rPr>
  </w:style>
  <w:style w:type="paragraph" w:styleId="Nadpis2">
    <w:name w:val="heading 2"/>
    <w:basedOn w:val="Normln"/>
    <w:next w:val="Normln"/>
    <w:link w:val="Nadpis2Char"/>
    <w:qFormat/>
    <w:rsid w:val="00CC7ADF"/>
    <w:pPr>
      <w:numPr>
        <w:ilvl w:val="1"/>
        <w:numId w:val="48"/>
      </w:numPr>
      <w:jc w:val="both"/>
      <w:outlineLvl w:val="1"/>
    </w:pPr>
    <w:rPr>
      <w:rFonts w:ascii="Cambria" w:hAnsi="Cambria"/>
      <w:sz w:val="24"/>
      <w:szCs w:val="24"/>
    </w:rPr>
  </w:style>
  <w:style w:type="paragraph" w:styleId="Nadpis3">
    <w:name w:val="heading 3"/>
    <w:aliases w:val="H3"/>
    <w:basedOn w:val="Nadpis2"/>
    <w:next w:val="Normln"/>
    <w:link w:val="Nadpis3Char"/>
    <w:uiPriority w:val="9"/>
    <w:qFormat/>
    <w:rsid w:val="00E65436"/>
    <w:pPr>
      <w:numPr>
        <w:ilvl w:val="2"/>
      </w:numPr>
      <w:outlineLvl w:val="2"/>
    </w:pPr>
  </w:style>
  <w:style w:type="paragraph" w:styleId="Nadpis4">
    <w:name w:val="heading 4"/>
    <w:basedOn w:val="Nadpis8"/>
    <w:next w:val="Normln"/>
    <w:link w:val="Nadpis4Char"/>
    <w:uiPriority w:val="9"/>
    <w:qFormat/>
    <w:rsid w:val="00F7708D"/>
    <w:pPr>
      <w:numPr>
        <w:ilvl w:val="3"/>
        <w:numId w:val="13"/>
      </w:numPr>
      <w:outlineLvl w:val="3"/>
    </w:pPr>
    <w:rPr>
      <w:color w:val="auto"/>
      <w:sz w:val="24"/>
      <w:szCs w:val="24"/>
    </w:rPr>
  </w:style>
  <w:style w:type="paragraph" w:styleId="Nadpis6">
    <w:name w:val="heading 6"/>
    <w:basedOn w:val="Normln"/>
    <w:next w:val="Normln"/>
    <w:link w:val="Nadpis6Char"/>
    <w:uiPriority w:val="9"/>
    <w:qFormat/>
    <w:rsid w:val="00C6145F"/>
    <w:pPr>
      <w:keepNext/>
      <w:keepLines/>
      <w:numPr>
        <w:ilvl w:val="5"/>
        <w:numId w:val="48"/>
      </w:numPr>
      <w:spacing w:before="200" w:after="0"/>
      <w:outlineLvl w:val="5"/>
    </w:pPr>
    <w:rPr>
      <w:rFonts w:ascii="Cambria" w:hAnsi="Cambria" w:eastAsia="Times New Roman"/>
      <w:i/>
      <w:iCs/>
      <w:color w:val="243F60"/>
    </w:rPr>
  </w:style>
  <w:style w:type="paragraph" w:styleId="Nadpis7">
    <w:name w:val="heading 7"/>
    <w:basedOn w:val="Normln"/>
    <w:next w:val="Normln"/>
    <w:link w:val="Nadpis7Char"/>
    <w:uiPriority w:val="9"/>
    <w:qFormat/>
    <w:rsid w:val="00C6145F"/>
    <w:pPr>
      <w:keepNext/>
      <w:keepLines/>
      <w:numPr>
        <w:ilvl w:val="6"/>
        <w:numId w:val="48"/>
      </w:numPr>
      <w:spacing w:before="200" w:after="0"/>
      <w:outlineLvl w:val="6"/>
    </w:pPr>
    <w:rPr>
      <w:rFonts w:ascii="Cambria" w:hAnsi="Cambria" w:eastAsia="Times New Roman"/>
      <w:i/>
      <w:iCs/>
      <w:color w:val="404040"/>
    </w:rPr>
  </w:style>
  <w:style w:type="paragraph" w:styleId="Nadpis8">
    <w:name w:val="heading 8"/>
    <w:basedOn w:val="Normln"/>
    <w:next w:val="Normln"/>
    <w:link w:val="Nadpis8Char"/>
    <w:uiPriority w:val="9"/>
    <w:qFormat/>
    <w:rsid w:val="00C6145F"/>
    <w:pPr>
      <w:keepNext/>
      <w:keepLines/>
      <w:numPr>
        <w:ilvl w:val="7"/>
        <w:numId w:val="48"/>
      </w:numPr>
      <w:spacing w:before="200" w:after="0"/>
      <w:outlineLvl w:val="7"/>
    </w:pPr>
    <w:rPr>
      <w:rFonts w:ascii="Cambria" w:hAnsi="Cambria" w:eastAsia="Times New Roman"/>
      <w:color w:val="404040"/>
      <w:sz w:val="20"/>
      <w:szCs w:val="20"/>
    </w:rPr>
  </w:style>
  <w:style w:type="paragraph" w:styleId="Nadpis9">
    <w:name w:val="heading 9"/>
    <w:basedOn w:val="Normln"/>
    <w:next w:val="Normln"/>
    <w:link w:val="Nadpis9Char"/>
    <w:uiPriority w:val="9"/>
    <w:qFormat/>
    <w:rsid w:val="00C6145F"/>
    <w:pPr>
      <w:keepNext/>
      <w:keepLines/>
      <w:numPr>
        <w:ilvl w:val="8"/>
        <w:numId w:val="48"/>
      </w:numPr>
      <w:spacing w:before="200" w:after="0"/>
      <w:outlineLvl w:val="8"/>
    </w:pPr>
    <w:rPr>
      <w:rFonts w:ascii="Cambria" w:hAnsi="Cambria" w:eastAsia="Times New Roman"/>
      <w:i/>
      <w:iCs/>
      <w:color w:val="404040"/>
      <w:sz w:val="20"/>
      <w:szCs w:val="20"/>
    </w:rPr>
  </w:style>
  <w:style w:type="character" w:styleId="Standardnpsmoodstavce" w:default="true">
    <w:name w:val="Default Paragraph Font"/>
    <w:uiPriority w:val="1"/>
    <w:semiHidden/>
    <w:unhideWhenUsed/>
  </w:style>
  <w:style w:type="table" w:styleId="Normlntabulka" w:default="true">
    <w:name w:val="Normal Table"/>
    <w:uiPriority w:val="99"/>
    <w:semiHidden/>
    <w:unhideWhenUsed/>
    <w:qFormat/>
    <w:tblPr>
      <w:tblInd w:w="0" w:type="dxa"/>
      <w:tblCellMar>
        <w:top w:w="0" w:type="dxa"/>
        <w:left w:w="108" w:type="dxa"/>
        <w:bottom w:w="0" w:type="dxa"/>
        <w:right w:w="108" w:type="dxa"/>
      </w:tblCellMar>
    </w:tblPr>
  </w:style>
  <w:style w:type="numbering" w:styleId="Bezseznamu" w:default="true">
    <w:name w:val="No List"/>
    <w:uiPriority w:val="99"/>
    <w:semiHidden/>
    <w:unhideWhenUsed/>
  </w:style>
  <w:style w:type="character" w:styleId="Nadpis1Char" w:customStyle="true">
    <w:name w:val="Nadpis 1 Char"/>
    <w:aliases w:val="H1 Char"/>
    <w:link w:val="Nadpis1"/>
    <w:uiPriority w:val="9"/>
    <w:rsid w:val="00B80DA7"/>
    <w:rPr>
      <w:rFonts w:ascii="Cambria" w:hAnsi="Cambria"/>
      <w:b/>
      <w:sz w:val="28"/>
      <w:szCs w:val="28"/>
      <w:lang w:eastAsia="en-US"/>
    </w:rPr>
  </w:style>
  <w:style w:type="character" w:styleId="Nadpis2Char" w:customStyle="true">
    <w:name w:val="Nadpis 2 Char"/>
    <w:link w:val="Nadpis2"/>
    <w:rsid w:val="00CC7ADF"/>
    <w:rPr>
      <w:rFonts w:ascii="Cambria" w:hAnsi="Cambria"/>
      <w:sz w:val="24"/>
      <w:szCs w:val="24"/>
      <w:lang w:eastAsia="en-US"/>
    </w:rPr>
  </w:style>
  <w:style w:type="character" w:styleId="Nadpis4Char" w:customStyle="true">
    <w:name w:val="Nadpis 4 Char"/>
    <w:link w:val="Nadpis4"/>
    <w:uiPriority w:val="9"/>
    <w:rsid w:val="00F7708D"/>
    <w:rPr>
      <w:rFonts w:ascii="Cambria" w:hAnsi="Cambria" w:eastAsia="Times New Roman"/>
      <w:sz w:val="24"/>
      <w:szCs w:val="24"/>
      <w:lang w:val="cs-CZ" w:eastAsia="en-US"/>
    </w:rPr>
  </w:style>
  <w:style w:type="character" w:styleId="Nadpis6Char" w:customStyle="true">
    <w:name w:val="Nadpis 6 Char"/>
    <w:link w:val="Nadpis6"/>
    <w:uiPriority w:val="9"/>
    <w:rsid w:val="00C6145F"/>
    <w:rPr>
      <w:rFonts w:ascii="Cambria" w:hAnsi="Cambria" w:eastAsia="Times New Roman"/>
      <w:i/>
      <w:iCs/>
      <w:color w:val="243F60"/>
      <w:sz w:val="22"/>
      <w:szCs w:val="22"/>
      <w:lang w:eastAsia="en-US"/>
    </w:rPr>
  </w:style>
  <w:style w:type="character" w:styleId="Nadpis7Char" w:customStyle="true">
    <w:name w:val="Nadpis 7 Char"/>
    <w:link w:val="Nadpis7"/>
    <w:uiPriority w:val="9"/>
    <w:rsid w:val="00C6145F"/>
    <w:rPr>
      <w:rFonts w:ascii="Cambria" w:hAnsi="Cambria" w:eastAsia="Times New Roman"/>
      <w:i/>
      <w:iCs/>
      <w:color w:val="404040"/>
      <w:sz w:val="22"/>
      <w:szCs w:val="22"/>
      <w:lang w:eastAsia="en-US"/>
    </w:rPr>
  </w:style>
  <w:style w:type="character" w:styleId="Nadpis8Char" w:customStyle="true">
    <w:name w:val="Nadpis 8 Char"/>
    <w:link w:val="Nadpis8"/>
    <w:uiPriority w:val="9"/>
    <w:rsid w:val="00C6145F"/>
    <w:rPr>
      <w:rFonts w:ascii="Cambria" w:hAnsi="Cambria" w:eastAsia="Times New Roman"/>
      <w:color w:val="404040"/>
      <w:lang w:eastAsia="en-US"/>
    </w:rPr>
  </w:style>
  <w:style w:type="character" w:styleId="Nadpis9Char" w:customStyle="true">
    <w:name w:val="Nadpis 9 Char"/>
    <w:link w:val="Nadpis9"/>
    <w:uiPriority w:val="9"/>
    <w:rsid w:val="00C6145F"/>
    <w:rPr>
      <w:rFonts w:ascii="Cambria" w:hAnsi="Cambria" w:eastAsia="Times New Roman"/>
      <w:i/>
      <w:iCs/>
      <w:color w:val="404040"/>
      <w:lang w:eastAsia="en-US"/>
    </w:rPr>
  </w:style>
  <w:style w:type="paragraph" w:styleId="Bezmezer">
    <w:name w:val="No Spacing"/>
    <w:basedOn w:val="Normln"/>
    <w:link w:val="BezmezerChar"/>
    <w:uiPriority w:val="1"/>
    <w:qFormat/>
    <w:rsid w:val="00420C81"/>
    <w:pPr>
      <w:jc w:val="both"/>
    </w:pPr>
    <w:rPr>
      <w:rFonts w:ascii="Cambria" w:hAnsi="Cambria"/>
      <w:sz w:val="24"/>
      <w:szCs w:val="24"/>
    </w:rPr>
  </w:style>
  <w:style w:type="paragraph" w:styleId="Odstavecseseznamem">
    <w:name w:val="List Paragraph"/>
    <w:basedOn w:val="Normln"/>
    <w:uiPriority w:val="34"/>
    <w:qFormat/>
    <w:rsid w:val="00FE4BD6"/>
    <w:pPr>
      <w:ind w:left="708"/>
    </w:pPr>
  </w:style>
  <w:style w:type="character" w:styleId="Odkaznakoment">
    <w:name w:val="annotation reference"/>
    <w:uiPriority w:val="99"/>
    <w:semiHidden/>
    <w:unhideWhenUsed/>
    <w:rsid w:val="008412C3"/>
    <w:rPr>
      <w:sz w:val="16"/>
      <w:szCs w:val="16"/>
    </w:rPr>
  </w:style>
  <w:style w:type="paragraph" w:styleId="Textkomente">
    <w:name w:val="annotation text"/>
    <w:basedOn w:val="Normln"/>
    <w:link w:val="TextkomenteChar"/>
    <w:uiPriority w:val="99"/>
    <w:semiHidden/>
    <w:unhideWhenUsed/>
    <w:rsid w:val="008412C3"/>
    <w:rPr>
      <w:sz w:val="20"/>
      <w:szCs w:val="20"/>
    </w:rPr>
  </w:style>
  <w:style w:type="character" w:styleId="TextkomenteChar" w:customStyle="true">
    <w:name w:val="Text komentáře Char"/>
    <w:link w:val="Textkomente"/>
    <w:uiPriority w:val="99"/>
    <w:semiHidden/>
    <w:rsid w:val="008412C3"/>
    <w:rPr>
      <w:lang w:eastAsia="en-US"/>
    </w:rPr>
  </w:style>
  <w:style w:type="paragraph" w:styleId="Textbubliny">
    <w:name w:val="Balloon Text"/>
    <w:basedOn w:val="Normln"/>
    <w:link w:val="TextbublinyChar"/>
    <w:uiPriority w:val="99"/>
    <w:semiHidden/>
    <w:unhideWhenUsed/>
    <w:rsid w:val="008412C3"/>
    <w:pPr>
      <w:spacing w:after="0" w:line="240" w:lineRule="auto"/>
    </w:pPr>
    <w:rPr>
      <w:rFonts w:ascii="Tahoma" w:hAnsi="Tahoma"/>
      <w:sz w:val="16"/>
      <w:szCs w:val="16"/>
    </w:rPr>
  </w:style>
  <w:style w:type="character" w:styleId="TextbublinyChar" w:customStyle="true">
    <w:name w:val="Text bubliny Char"/>
    <w:link w:val="Textbubliny"/>
    <w:uiPriority w:val="99"/>
    <w:semiHidden/>
    <w:rsid w:val="008412C3"/>
    <w:rPr>
      <w:rFonts w:ascii="Tahoma" w:hAnsi="Tahoma" w:cs="Tahoma"/>
      <w:sz w:val="16"/>
      <w:szCs w:val="16"/>
      <w:lang w:eastAsia="en-US"/>
    </w:rPr>
  </w:style>
  <w:style w:type="paragraph" w:styleId="Zkladntextslovan" w:customStyle="true">
    <w:name w:val="Základní text číslovaný"/>
    <w:rsid w:val="001A2109"/>
    <w:pPr>
      <w:numPr>
        <w:numId w:val="2"/>
      </w:numPr>
      <w:tabs>
        <w:tab w:val="clear" w:pos="454"/>
      </w:tabs>
      <w:spacing w:after="120"/>
      <w:ind w:left="720" w:firstLine="0"/>
      <w:jc w:val="both"/>
    </w:pPr>
    <w:rPr>
      <w:rFonts w:ascii="Times New Roman" w:hAnsi="Times New Roman" w:eastAsia="Times New Roman"/>
      <w:sz w:val="24"/>
    </w:rPr>
  </w:style>
  <w:style w:type="paragraph" w:styleId="Seznamsodrkami">
    <w:name w:val="List Bullet"/>
    <w:basedOn w:val="Zkladntext"/>
    <w:rsid w:val="001A2109"/>
    <w:pPr>
      <w:numPr>
        <w:ilvl w:val="1"/>
        <w:numId w:val="3"/>
      </w:numPr>
      <w:spacing w:line="240" w:lineRule="auto"/>
      <w:jc w:val="both"/>
    </w:pPr>
    <w:rPr>
      <w:rFonts w:ascii="Times New Roman" w:hAnsi="Times New Roman" w:eastAsia="Times New Roman"/>
      <w:sz w:val="24"/>
      <w:lang w:eastAsia="cs-CZ"/>
    </w:rPr>
  </w:style>
  <w:style w:type="paragraph" w:styleId="Zkladntext">
    <w:name w:val="Body Text"/>
    <w:basedOn w:val="Normln"/>
    <w:link w:val="ZkladntextChar"/>
    <w:uiPriority w:val="99"/>
    <w:semiHidden/>
    <w:unhideWhenUsed/>
    <w:rsid w:val="001A2109"/>
    <w:pPr>
      <w:spacing w:after="120"/>
    </w:pPr>
  </w:style>
  <w:style w:type="character" w:styleId="ZkladntextChar" w:customStyle="true">
    <w:name w:val="Základní text Char"/>
    <w:link w:val="Zkladntext"/>
    <w:uiPriority w:val="99"/>
    <w:semiHidden/>
    <w:rsid w:val="001A2109"/>
    <w:rPr>
      <w:sz w:val="22"/>
      <w:szCs w:val="22"/>
      <w:lang w:eastAsia="en-US"/>
    </w:rPr>
  </w:style>
  <w:style w:type="character" w:styleId="Nadpis3Char" w:customStyle="true">
    <w:name w:val="Nadpis 3 Char"/>
    <w:aliases w:val="H3 Char"/>
    <w:link w:val="Nadpis3"/>
    <w:uiPriority w:val="9"/>
    <w:rsid w:val="00E65436"/>
    <w:rPr>
      <w:rFonts w:ascii="Cambria" w:hAnsi="Cambria"/>
      <w:sz w:val="24"/>
      <w:szCs w:val="24"/>
      <w:lang w:eastAsia="en-US"/>
    </w:rPr>
  </w:style>
  <w:style w:type="character" w:styleId="apple-style-span" w:customStyle="true">
    <w:name w:val="apple-style-span"/>
    <w:basedOn w:val="Standardnpsmoodstavce"/>
    <w:rsid w:val="001E4D88"/>
  </w:style>
  <w:style w:type="paragraph" w:styleId="Pedmtkomente">
    <w:name w:val="annotation subject"/>
    <w:basedOn w:val="Textkomente"/>
    <w:next w:val="Textkomente"/>
    <w:link w:val="PedmtkomenteChar"/>
    <w:uiPriority w:val="99"/>
    <w:semiHidden/>
    <w:unhideWhenUsed/>
    <w:rsid w:val="007638EE"/>
    <w:rPr>
      <w:b/>
      <w:bCs/>
    </w:rPr>
  </w:style>
  <w:style w:type="character" w:styleId="PedmtkomenteChar" w:customStyle="true">
    <w:name w:val="Předmět komentáře Char"/>
    <w:link w:val="Pedmtkomente"/>
    <w:uiPriority w:val="99"/>
    <w:semiHidden/>
    <w:rsid w:val="007638EE"/>
    <w:rPr>
      <w:b/>
      <w:bCs/>
      <w:lang w:eastAsia="en-US"/>
    </w:rPr>
  </w:style>
  <w:style w:type="character" w:styleId="Hypertextovodkaz">
    <w:name w:val="Hyperlink"/>
    <w:rsid w:val="00A117A6"/>
    <w:rPr>
      <w:color w:val="0000FF"/>
      <w:u w:val="single"/>
    </w:rPr>
  </w:style>
  <w:style w:type="character" w:styleId="Sledovanodkaz">
    <w:name w:val="FollowedHyperlink"/>
    <w:uiPriority w:val="99"/>
    <w:semiHidden/>
    <w:unhideWhenUsed/>
    <w:rsid w:val="00A117A6"/>
    <w:rPr>
      <w:color w:val="800080"/>
      <w:u w:val="single"/>
    </w:rPr>
  </w:style>
  <w:style w:type="paragraph" w:styleId="Zhlav">
    <w:name w:val="header"/>
    <w:basedOn w:val="Normln"/>
    <w:link w:val="ZhlavChar"/>
    <w:uiPriority w:val="99"/>
    <w:unhideWhenUsed/>
    <w:rsid w:val="00B80DA7"/>
    <w:pPr>
      <w:tabs>
        <w:tab w:val="center" w:pos="4536"/>
        <w:tab w:val="right" w:pos="9072"/>
      </w:tabs>
    </w:pPr>
  </w:style>
  <w:style w:type="character" w:styleId="ZhlavChar" w:customStyle="true">
    <w:name w:val="Záhlaví Char"/>
    <w:link w:val="Zhlav"/>
    <w:uiPriority w:val="99"/>
    <w:rsid w:val="00B80DA7"/>
    <w:rPr>
      <w:sz w:val="22"/>
      <w:szCs w:val="22"/>
      <w:lang w:eastAsia="en-US"/>
    </w:rPr>
  </w:style>
  <w:style w:type="paragraph" w:styleId="Zpat">
    <w:name w:val="footer"/>
    <w:basedOn w:val="Normln"/>
    <w:link w:val="ZpatChar"/>
    <w:unhideWhenUsed/>
    <w:rsid w:val="00B80DA7"/>
    <w:pPr>
      <w:tabs>
        <w:tab w:val="center" w:pos="4536"/>
        <w:tab w:val="right" w:pos="9072"/>
      </w:tabs>
    </w:pPr>
  </w:style>
  <w:style w:type="character" w:styleId="ZpatChar" w:customStyle="true">
    <w:name w:val="Zápatí Char"/>
    <w:link w:val="Zpat"/>
    <w:rsid w:val="00B80DA7"/>
    <w:rPr>
      <w:sz w:val="22"/>
      <w:szCs w:val="22"/>
      <w:lang w:eastAsia="en-US"/>
    </w:rPr>
  </w:style>
  <w:style w:type="paragraph" w:styleId="Zkladntextodsazen">
    <w:name w:val="Body Text Indent"/>
    <w:basedOn w:val="Normln"/>
    <w:link w:val="ZkladntextodsazenChar"/>
    <w:uiPriority w:val="99"/>
    <w:semiHidden/>
    <w:unhideWhenUsed/>
    <w:rsid w:val="00E65436"/>
    <w:pPr>
      <w:spacing w:after="120"/>
      <w:ind w:left="283"/>
    </w:pPr>
  </w:style>
  <w:style w:type="character" w:styleId="ZkladntextodsazenChar" w:customStyle="true">
    <w:name w:val="Základní text odsazený Char"/>
    <w:link w:val="Zkladntextodsazen"/>
    <w:uiPriority w:val="99"/>
    <w:semiHidden/>
    <w:rsid w:val="00E65436"/>
    <w:rPr>
      <w:sz w:val="22"/>
      <w:szCs w:val="22"/>
      <w:lang w:eastAsia="en-US"/>
    </w:rPr>
  </w:style>
  <w:style w:type="paragraph" w:styleId="Zkladntextodsazen31" w:customStyle="true">
    <w:name w:val="Základní text odsazený 31"/>
    <w:basedOn w:val="Normln"/>
    <w:rsid w:val="00E65436"/>
    <w:pPr>
      <w:suppressAutoHyphens/>
      <w:spacing w:after="120" w:line="240" w:lineRule="auto"/>
      <w:ind w:left="283"/>
    </w:pPr>
    <w:rPr>
      <w:rFonts w:ascii="Times New Roman" w:hAnsi="Times New Roman" w:eastAsia="Times New Roman"/>
      <w:sz w:val="16"/>
      <w:szCs w:val="16"/>
      <w:lang w:val="fr-FR" w:eastAsia="ar-SA"/>
    </w:rPr>
  </w:style>
  <w:style w:type="paragraph" w:styleId="Zkladntext21" w:customStyle="true">
    <w:name w:val="Základní text 21"/>
    <w:basedOn w:val="Normln"/>
    <w:rsid w:val="00D01BA1"/>
    <w:pPr>
      <w:suppressAutoHyphens/>
      <w:spacing w:after="120" w:line="480" w:lineRule="auto"/>
    </w:pPr>
    <w:rPr>
      <w:rFonts w:ascii="Times New Roman" w:hAnsi="Times New Roman" w:eastAsia="Times New Roman"/>
      <w:sz w:val="24"/>
      <w:szCs w:val="20"/>
      <w:lang w:val="fr-FR" w:eastAsia="ar-SA"/>
    </w:rPr>
  </w:style>
  <w:style w:type="paragraph" w:styleId="BodyText21" w:customStyle="true">
    <w:name w:val="Body Text 21"/>
    <w:basedOn w:val="Normln"/>
    <w:rsid w:val="00D01BA1"/>
    <w:pPr>
      <w:widowControl w:val="false"/>
      <w:suppressAutoHyphens/>
      <w:spacing w:after="0" w:line="240" w:lineRule="auto"/>
      <w:jc w:val="both"/>
    </w:pPr>
    <w:rPr>
      <w:rFonts w:ascii="Times New Roman" w:hAnsi="Times New Roman" w:eastAsia="Times New Roman"/>
      <w:szCs w:val="20"/>
      <w:lang w:eastAsia="ar-SA"/>
    </w:rPr>
  </w:style>
  <w:style w:type="paragraph" w:styleId="Default" w:customStyle="true">
    <w:name w:val="Default"/>
    <w:rsid w:val="00D01BA1"/>
    <w:pPr>
      <w:suppressAutoHyphens/>
      <w:autoSpaceDE w:val="false"/>
    </w:pPr>
    <w:rPr>
      <w:rFonts w:ascii="Arial" w:hAnsi="Arial" w:eastAsia="Arial" w:cs="Arial"/>
      <w:color w:val="000000"/>
      <w:sz w:val="24"/>
      <w:szCs w:val="24"/>
      <w:lang w:val="sk-SK" w:eastAsia="ar-SA"/>
    </w:rPr>
  </w:style>
  <w:style w:type="paragraph" w:styleId="ANadpis2" w:customStyle="true">
    <w:name w:val="A_Nadpis2"/>
    <w:basedOn w:val="Normln"/>
    <w:rsid w:val="00D22536"/>
    <w:pPr>
      <w:tabs>
        <w:tab w:val="left" w:pos="567"/>
      </w:tabs>
      <w:suppressAutoHyphens/>
      <w:overflowPunct w:val="false"/>
      <w:autoSpaceDE w:val="false"/>
      <w:spacing w:before="120" w:after="0" w:line="240" w:lineRule="auto"/>
      <w:ind w:left="567" w:hanging="567"/>
      <w:jc w:val="both"/>
      <w:textAlignment w:val="baseline"/>
    </w:pPr>
    <w:rPr>
      <w:rFonts w:ascii="Times New Roman" w:hAnsi="Times New Roman" w:eastAsia="Times New Roman"/>
      <w:b/>
      <w:sz w:val="24"/>
      <w:szCs w:val="20"/>
      <w:lang w:eastAsia="ar-SA"/>
    </w:rPr>
  </w:style>
  <w:style w:type="paragraph" w:styleId="Normlnodsazen1" w:customStyle="true">
    <w:name w:val="Normální odsazený1"/>
    <w:basedOn w:val="Normln"/>
    <w:rsid w:val="00542714"/>
    <w:pPr>
      <w:suppressAutoHyphens/>
      <w:spacing w:after="0" w:line="240" w:lineRule="auto"/>
      <w:ind w:left="708"/>
    </w:pPr>
    <w:rPr>
      <w:rFonts w:ascii="Arial" w:hAnsi="Arial" w:eastAsia="Times New Roman"/>
      <w:sz w:val="20"/>
      <w:szCs w:val="20"/>
      <w:lang w:val="fr-FR" w:eastAsia="ar-SA"/>
    </w:rPr>
  </w:style>
  <w:style w:type="character" w:styleId="tsubjname" w:customStyle="true">
    <w:name w:val="tsubjname"/>
    <w:basedOn w:val="Standardnpsmoodstavce"/>
    <w:rsid w:val="003159E8"/>
  </w:style>
  <w:style w:type="table" w:styleId="Mkatabulky">
    <w:name w:val="Table Grid"/>
    <w:basedOn w:val="Normlntabulka"/>
    <w:uiPriority w:val="59"/>
    <w:rsid w:val="00F227D6"/>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BezmezerChar" w:customStyle="true">
    <w:name w:val="Bez mezer Char"/>
    <w:link w:val="Bezmezer"/>
    <w:uiPriority w:val="1"/>
    <w:rsid w:val="0088622F"/>
    <w:rPr>
      <w:rFonts w:ascii="Cambria" w:hAnsi="Cambria"/>
      <w:sz w:val="24"/>
      <w:szCs w:val="24"/>
      <w:lang w:eastAsia="en-US"/>
    </w:rPr>
  </w:style>
</w:styles>
</file>

<file path=word/webSettings.xml><?xml version="1.0" encoding="utf-8"?>
<w:webSetting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w:optimizeForBrowser/>
</w:webSettings>
</file>

<file path=word/_rels/document.xml.rels><?xml version="1.0" encoding="UTF-8" standalone="yes"?>
<Relationships xmlns="http://schemas.openxmlformats.org/package/2006/relationships">
    <Relationship Target="header1.xml" Type="http://schemas.openxmlformats.org/officeDocument/2006/relationships/header" Id="rId8"/>
    <Relationship Target="styles.xml" Type="http://schemas.openxmlformats.org/officeDocument/2006/relationships/styles" Id="rId3"/>
    <Relationship Target="endnotes.xml" Type="http://schemas.openxmlformats.org/officeDocument/2006/relationships/endnotes" Id="rId7"/>
    <Relationship Target="theme/theme1.xml" Type="http://schemas.openxmlformats.org/officeDocument/2006/relationships/theme" Id="rId12"/>
    <Relationship Target="numbering.xml" Type="http://schemas.openxmlformats.org/officeDocument/2006/relationships/numbering" Id="rId2"/>
    <Relationship Target="../customXml/item1.xml" Type="http://schemas.openxmlformats.org/officeDocument/2006/relationships/customXml" Id="rId1"/>
    <Relationship Target="footnotes.xml" Type="http://schemas.openxmlformats.org/officeDocument/2006/relationships/footnotes" Id="rId6"/>
    <Relationship Target="fontTable.xml" Type="http://schemas.openxmlformats.org/officeDocument/2006/relationships/fontTable" Id="rId11"/>
    <Relationship Target="webSettings.xml" Type="http://schemas.openxmlformats.org/officeDocument/2006/relationships/webSettings" Id="rId5"/>
    <Relationship Target="header2.xml" Type="http://schemas.openxmlformats.org/officeDocument/2006/relationships/header" Id="rId10"/>
    <Relationship Target="settings.xml" Type="http://schemas.openxmlformats.org/officeDocument/2006/relationships/settings" Id="rId4"/>
    <Relationship Target="footer1.xml" Type="http://schemas.openxmlformats.org/officeDocument/2006/relationships/footer" Id="rId9"/>
</Relationships>

</file>

<file path=word/_rels/footer1.xml.rels><?xml version="1.0" encoding="UTF-8" standalone="yes"?>
<Relationships xmlns="http://schemas.openxmlformats.org/package/2006/relationships">
    <Relationship TargetMode="External" Target="http://www.rpa.cz" Type="http://schemas.openxmlformats.org/officeDocument/2006/relationships/hyperlink" Id="rId2"/>
    <Relationship TargetMode="External" Target="mailto:zakazky@rpa.cz" Type="http://schemas.openxmlformats.org/officeDocument/2006/relationships/hyperlink" Id="rId1"/>
</Relationships>

</file>

<file path=word/_rels/header2.xml.rels><?xml version="1.0" encoding="UTF-8" standalone="yes"?>
<Relationships xmlns="http://schemas.openxmlformats.org/package/2006/relationships">
    <Relationship Target="media/image1.jpeg" Type="http://schemas.openxmlformats.org/officeDocument/2006/relationships/image" Id="rId1"/>
</Relationships>

</file>

<file path=word/theme/theme1.xml><?xml version="1.0" encoding="utf-8"?>
<a:theme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false">
              <a:srgbClr val="000000">
                <a:alpha val="38000"/>
              </a:srgbClr>
            </a:outerShdw>
          </a:effectLst>
        </a:effectStyle>
        <a:effectStyle>
          <a:effectLst>
            <a:outerShdw blurRad="40000" dist="23000" dir="5400000" rotWithShape="false">
              <a:srgbClr val="000000">
                <a:alpha val="35000"/>
              </a:srgbClr>
            </a:outerShdw>
          </a:effectLst>
        </a:effectStyle>
        <a:effectStyle>
          <a:effectLst>
            <a:outerShdw blurRad="40000" dist="23000" dir="5400000" rotWithShape="false">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
    <Relationship Target="itemProps1.xml" Type="http://schemas.openxmlformats.org/officeDocument/2006/relationships/customXmlProps" Id="rId1"/>
</Relationships>

</file>

<file path=customXml/item1.xml><?xml version="1.0" encoding="utf-8"?>
<b:Source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SelectedStyle="\APA.XSL" StyleName="APA Fifth Edition"/>
</file>

<file path=customXml/itemProps1.xml><?xml version="1.0" encoding="utf-8"?>
<ds:datastoreItem xmlns:ds="http://schemas.openxmlformats.org/officeDocument/2006/customXml" ds:itemID="{D2D854CC-D76B-4A76-8634-6B162619C05F}">
  <ds:schemaRefs>
    <ds:schemaRef ds:uri="http://schemas.openxmlformats.org/officeDocument/2006/bibliography"/>
  </ds:schemaRefs>
</ds:datastoreItem>
</file>

<file path=docProps/app.xml><?xml version="1.0" encoding="utf-8"?>
<properties:Properties xmlns:properties="http://schemas.openxmlformats.org/officeDocument/2006/extended-properties" xmlns:vt="http://schemas.openxmlformats.org/officeDocument/2006/docPropsVTypes">
  <properties:Template>Normal</properties:Template>
  <properties:Company>HP</properties:Company>
  <properties:Pages>11</properties:Pages>
  <properties:Words>3559</properties:Words>
  <properties:Characters>20999</properties:Characters>
  <properties:Lines>174</properties:Lines>
  <properties:Paragraphs>49</properties:Paragraphs>
  <properties:TotalTime>21</properties:TotalTime>
  <properties:ScaleCrop>false</properties:ScaleCrop>
  <properties:HeadingPairs>
    <vt:vector baseType="variant" size="2">
      <vt:variant>
        <vt:lpstr>Název</vt:lpstr>
      </vt:variant>
      <vt:variant>
        <vt:i4>1</vt:i4>
      </vt:variant>
    </vt:vector>
  </properties:HeadingPairs>
  <properties:TitlesOfParts>
    <vt:vector baseType="lpstr" size="1">
      <vt:lpstr>Smlouva o poskytování služeb</vt:lpstr>
    </vt:vector>
  </properties:TitlesOfParts>
  <properties:LinksUpToDate>false</properties:LinksUpToDate>
  <properties:CharactersWithSpaces>24509</properties:CharactersWithSpaces>
  <properties:SharedDoc>false</properties:SharedDoc>
  <properties:HLinks>
    <vt:vector baseType="variant" size="12">
      <vt:variant>
        <vt:i4>7602292</vt:i4>
      </vt:variant>
      <vt:variant>
        <vt:i4>3</vt:i4>
      </vt:variant>
      <vt:variant>
        <vt:i4>0</vt:i4>
      </vt:variant>
      <vt:variant>
        <vt:i4>5</vt:i4>
      </vt:variant>
      <vt:variant>
        <vt:lpwstr>http://www.rpa.cz/</vt:lpwstr>
      </vt:variant>
      <vt:variant>
        <vt:lpwstr/>
      </vt:variant>
      <vt:variant>
        <vt:i4>721020</vt:i4>
      </vt:variant>
      <vt:variant>
        <vt:i4>0</vt:i4>
      </vt:variant>
      <vt:variant>
        <vt:i4>0</vt:i4>
      </vt:variant>
      <vt:variant>
        <vt:i4>5</vt:i4>
      </vt:variant>
      <vt:variant>
        <vt:lpwstr>mailto:verejne-zakazky@rpa.cz</vt:lpwstr>
      </vt:variant>
      <vt:variant>
        <vt:lpwstr/>
      </vt:variant>
    </vt:vector>
  </properties:HLinks>
  <properties:HyperlinksChanged>false</properties:HyperlinksChanged>
  <properties:Application>Microsoft Office Word</properties:Application>
  <properties:AppVersion>12.0000</properties:AppVersion>
  <properties:DocSecurity>0</properties:DocSecurity>
</properties:Properties>
</file>

<file path=docProps/core.xml><?xml version="1.0" encoding="utf-8"?>
<cp:coreProperties xmlns:cp="http://schemas.openxmlformats.org/package/2006/metadata/core-properties" xmlns:dcterms="http://purl.org/dc/terms/" xmlns:dc="http://purl.org/dc/elements/1.1/">
  <dcterms:created xmlns:xsi="http://www.w3.org/2001/XMLSchema-instance" xsi:type="dcterms:W3CDTF">2017-07-16T13:58:00Z</dcterms:created>
  <dc:creator/>
  <cp:lastModifiedBy/>
  <dcterms:modified xmlns:xsi="http://www.w3.org/2001/XMLSchema-instance" xsi:type="dcterms:W3CDTF">2020-08-18T09:32:00Z</dcterms:modified>
  <cp:revision>91</cp:revision>
  <dc:title>Smlouva o poskytování služeb</dc:title>
</cp:coreProperties>
</file>