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308A9" w:rsidR="000560DC" w:rsidP="003A5423" w:rsidRDefault="004754A2" w14:paraId="6B59ADA3" w14:textId="77777777">
      <w:pPr>
        <w:spacing w:line="252" w:lineRule="auto"/>
        <w:ind w:left="3503"/>
        <w:rPr>
          <w:rFonts w:ascii="Arial" w:hAnsi="Arial" w:eastAsia="Times New Roman" w:cs="Arial"/>
          <w:sz w:val="20"/>
          <w:szCs w:val="20"/>
          <w:lang w:val="cs-CZ"/>
        </w:rPr>
      </w:pPr>
      <w:r w:rsidRPr="000308A9">
        <w:rPr>
          <w:rFonts w:ascii="Arial" w:hAnsi="Arial" w:eastAsia="Times New Roman" w:cs="Arial"/>
          <w:noProof/>
          <w:sz w:val="20"/>
          <w:szCs w:val="20"/>
          <w:lang w:val="cs-CZ" w:eastAsia="cs-CZ"/>
        </w:rPr>
        <w:drawing>
          <wp:inline distT="0" distB="0" distL="0" distR="0">
            <wp:extent cx="1562099" cy="342900"/>
            <wp:effectExtent l="0" t="0" r="0" b="0"/>
            <wp:docPr id="1" name="image1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09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308A9" w:rsidR="000560DC" w:rsidP="003A5423" w:rsidRDefault="000560DC" w14:paraId="6A67406C" w14:textId="77777777">
      <w:pPr>
        <w:spacing w:before="2" w:line="252" w:lineRule="auto"/>
        <w:rPr>
          <w:rFonts w:ascii="Arial" w:hAnsi="Arial" w:eastAsia="Times New Roman" w:cs="Arial"/>
          <w:sz w:val="24"/>
          <w:szCs w:val="24"/>
          <w:lang w:val="cs-CZ"/>
        </w:rPr>
      </w:pPr>
    </w:p>
    <w:p w:rsidRPr="000308A9" w:rsidR="000560DC" w:rsidP="003A5423" w:rsidRDefault="004754A2" w14:paraId="161F52F8" w14:textId="77777777">
      <w:pPr>
        <w:spacing w:before="72" w:line="252" w:lineRule="auto"/>
        <w:ind w:left="562" w:right="504"/>
        <w:jc w:val="center"/>
        <w:rPr>
          <w:rFonts w:ascii="Arial" w:hAnsi="Arial" w:eastAsia="Arial" w:cs="Arial"/>
          <w:sz w:val="24"/>
          <w:szCs w:val="24"/>
          <w:lang w:val="cs-CZ"/>
        </w:rPr>
      </w:pPr>
      <w:r w:rsidRPr="000308A9">
        <w:rPr>
          <w:rFonts w:ascii="Arial" w:hAnsi="Arial" w:cs="Arial"/>
          <w:b/>
          <w:spacing w:val="-2"/>
          <w:sz w:val="24"/>
          <w:szCs w:val="24"/>
          <w:lang w:val="cs-CZ"/>
        </w:rPr>
        <w:t>Výzva</w:t>
      </w:r>
      <w:r w:rsidRPr="000308A9">
        <w:rPr>
          <w:rFonts w:ascii="Arial" w:hAnsi="Arial" w:cs="Arial"/>
          <w:b/>
          <w:spacing w:val="-7"/>
          <w:sz w:val="24"/>
          <w:szCs w:val="24"/>
          <w:lang w:val="cs-CZ"/>
        </w:rPr>
        <w:t xml:space="preserve"> </w:t>
      </w:r>
      <w:r w:rsidRPr="000308A9">
        <w:rPr>
          <w:rFonts w:ascii="Arial" w:hAnsi="Arial" w:cs="Arial"/>
          <w:b/>
          <w:sz w:val="24"/>
          <w:szCs w:val="24"/>
          <w:lang w:val="cs-CZ"/>
        </w:rPr>
        <w:t>k</w:t>
      </w:r>
      <w:r w:rsidRPr="000308A9">
        <w:rPr>
          <w:rFonts w:ascii="Arial" w:hAnsi="Arial" w:cs="Arial"/>
          <w:b/>
          <w:spacing w:val="-7"/>
          <w:sz w:val="24"/>
          <w:szCs w:val="24"/>
          <w:lang w:val="cs-CZ"/>
        </w:rPr>
        <w:t xml:space="preserve"> </w:t>
      </w:r>
      <w:r w:rsidRPr="000308A9">
        <w:rPr>
          <w:rFonts w:ascii="Arial" w:hAnsi="Arial" w:cs="Arial"/>
          <w:b/>
          <w:spacing w:val="-1"/>
          <w:sz w:val="24"/>
          <w:szCs w:val="24"/>
          <w:lang w:val="cs-CZ"/>
        </w:rPr>
        <w:t>podání</w:t>
      </w:r>
      <w:r w:rsidRPr="000308A9">
        <w:rPr>
          <w:rFonts w:ascii="Arial" w:hAnsi="Arial" w:cs="Arial"/>
          <w:b/>
          <w:spacing w:val="-8"/>
          <w:sz w:val="24"/>
          <w:szCs w:val="24"/>
          <w:lang w:val="cs-CZ"/>
        </w:rPr>
        <w:t xml:space="preserve"> </w:t>
      </w:r>
      <w:r w:rsidRPr="000308A9">
        <w:rPr>
          <w:rFonts w:ascii="Arial" w:hAnsi="Arial" w:cs="Arial"/>
          <w:b/>
          <w:spacing w:val="-1"/>
          <w:sz w:val="24"/>
          <w:szCs w:val="24"/>
          <w:lang w:val="cs-CZ"/>
        </w:rPr>
        <w:t>nabídek</w:t>
      </w:r>
    </w:p>
    <w:p w:rsidRPr="000308A9" w:rsidR="000560DC" w:rsidP="003A5423" w:rsidRDefault="000560DC" w14:paraId="4ABE9E81" w14:textId="77777777">
      <w:pPr>
        <w:spacing w:before="11" w:line="252" w:lineRule="auto"/>
        <w:rPr>
          <w:rFonts w:ascii="Arial" w:hAnsi="Arial" w:eastAsia="Arial" w:cs="Arial"/>
          <w:b/>
          <w:bCs/>
          <w:sz w:val="20"/>
          <w:szCs w:val="20"/>
          <w:lang w:val="cs-CZ"/>
        </w:rPr>
      </w:pPr>
    </w:p>
    <w:p w:rsidRPr="000308A9" w:rsidR="000560DC" w:rsidP="003A5423" w:rsidRDefault="004754A2" w14:paraId="0DD38D5D" w14:textId="77777777">
      <w:pPr>
        <w:spacing w:line="252" w:lineRule="auto"/>
        <w:ind w:left="560" w:right="504"/>
        <w:jc w:val="center"/>
        <w:rPr>
          <w:rFonts w:ascii="Arial" w:hAnsi="Arial" w:eastAsia="Arial" w:cs="Arial"/>
          <w:sz w:val="20"/>
          <w:szCs w:val="20"/>
          <w:lang w:val="cs-CZ"/>
        </w:rPr>
      </w:pPr>
      <w:r w:rsidRPr="000308A9">
        <w:rPr>
          <w:rFonts w:ascii="Arial" w:hAnsi="Arial" w:cs="Arial"/>
          <w:b/>
          <w:sz w:val="20"/>
          <w:szCs w:val="20"/>
          <w:lang w:val="cs-CZ"/>
        </w:rPr>
        <w:t>na</w:t>
      </w:r>
      <w:r w:rsidRPr="000308A9">
        <w:rPr>
          <w:rFonts w:ascii="Arial" w:hAnsi="Arial" w:cs="Arial"/>
          <w:b/>
          <w:spacing w:val="-3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pacing w:val="-2"/>
          <w:sz w:val="20"/>
          <w:szCs w:val="20"/>
          <w:lang w:val="cs-CZ"/>
        </w:rPr>
        <w:t>veřejnou</w:t>
      </w:r>
      <w:r w:rsidRPr="000308A9">
        <w:rPr>
          <w:rFonts w:ascii="Arial" w:hAnsi="Arial" w:cs="Arial"/>
          <w:b/>
          <w:spacing w:val="-5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pacing w:val="-1"/>
          <w:sz w:val="20"/>
          <w:szCs w:val="20"/>
          <w:lang w:val="cs-CZ"/>
        </w:rPr>
        <w:t>zakázku</w:t>
      </w:r>
      <w:r w:rsidRPr="000308A9">
        <w:rPr>
          <w:rFonts w:ascii="Arial" w:hAnsi="Arial" w:cs="Arial"/>
          <w:b/>
          <w:spacing w:val="-5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pacing w:val="-2"/>
          <w:sz w:val="20"/>
          <w:szCs w:val="20"/>
          <w:lang w:val="cs-CZ"/>
        </w:rPr>
        <w:t>malého rozsahu</w:t>
      </w:r>
    </w:p>
    <w:p w:rsidRPr="000308A9" w:rsidR="000560DC" w:rsidP="003A5423" w:rsidRDefault="000560DC" w14:paraId="07E2DBBD" w14:textId="77777777">
      <w:pPr>
        <w:spacing w:before="4" w:line="252" w:lineRule="auto"/>
        <w:rPr>
          <w:rFonts w:ascii="Arial" w:hAnsi="Arial" w:eastAsia="Arial" w:cs="Arial"/>
          <w:b/>
          <w:bCs/>
          <w:sz w:val="20"/>
          <w:szCs w:val="20"/>
          <w:lang w:val="cs-CZ"/>
        </w:rPr>
      </w:pPr>
    </w:p>
    <w:p w:rsidRPr="000308A9" w:rsidR="000560DC" w:rsidP="003A5423" w:rsidRDefault="004754A2" w14:paraId="2514A8EB" w14:textId="77777777">
      <w:pPr>
        <w:pStyle w:val="Nadpis1"/>
        <w:numPr>
          <w:ilvl w:val="0"/>
          <w:numId w:val="10"/>
        </w:numPr>
        <w:tabs>
          <w:tab w:val="left" w:pos="480"/>
        </w:tabs>
        <w:spacing w:line="252" w:lineRule="auto"/>
        <w:ind w:right="118"/>
        <w:jc w:val="left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spacing w:val="-1"/>
          <w:lang w:val="cs-CZ"/>
        </w:rPr>
        <w:t>NÁZEV</w:t>
      </w:r>
      <w:r w:rsidRPr="000308A9">
        <w:rPr>
          <w:rFonts w:cs="Arial"/>
          <w:lang w:val="cs-CZ"/>
        </w:rPr>
        <w:t>:</w:t>
      </w:r>
      <w:r w:rsidRPr="000308A9">
        <w:rPr>
          <w:rFonts w:cs="Arial"/>
          <w:spacing w:val="3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„</w:t>
      </w:r>
      <w:r w:rsidRPr="000308A9" w:rsidR="00D07909">
        <w:rPr>
          <w:rFonts w:cs="Arial"/>
          <w:lang w:val="cs-CZ"/>
        </w:rPr>
        <w:t>Pořízení SW pro řízení kvality - MMR</w:t>
      </w:r>
      <w:r w:rsidRPr="000308A9" w:rsidR="00C9004F">
        <w:rPr>
          <w:rFonts w:cs="Arial"/>
          <w:lang w:val="cs-CZ"/>
        </w:rPr>
        <w:t>“</w:t>
      </w:r>
    </w:p>
    <w:p w:rsidRPr="000308A9" w:rsidR="000560DC" w:rsidP="003A5423" w:rsidRDefault="000560DC" w14:paraId="24A10F3F" w14:textId="77777777">
      <w:pPr>
        <w:spacing w:before="4" w:line="252" w:lineRule="auto"/>
        <w:rPr>
          <w:rFonts w:ascii="Arial" w:hAnsi="Arial" w:eastAsia="Arial" w:cs="Arial"/>
          <w:b/>
          <w:bCs/>
          <w:sz w:val="20"/>
          <w:szCs w:val="20"/>
          <w:lang w:val="cs-CZ"/>
        </w:rPr>
      </w:pPr>
    </w:p>
    <w:p w:rsidRPr="000308A9" w:rsidR="000560DC" w:rsidP="003A5423" w:rsidRDefault="004754A2" w14:paraId="51D2AF7D" w14:textId="77777777">
      <w:pPr>
        <w:pStyle w:val="Nadpis1"/>
        <w:numPr>
          <w:ilvl w:val="0"/>
          <w:numId w:val="10"/>
        </w:numPr>
        <w:tabs>
          <w:tab w:val="left" w:pos="480"/>
        </w:tabs>
        <w:spacing w:line="252" w:lineRule="auto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IDENTIFIKAČNÍ</w:t>
      </w:r>
      <w:r w:rsidRPr="000308A9">
        <w:rPr>
          <w:rFonts w:cs="Arial"/>
          <w:spacing w:val="-19"/>
          <w:lang w:val="cs-CZ"/>
        </w:rPr>
        <w:t xml:space="preserve"> </w:t>
      </w:r>
      <w:r w:rsidRPr="000308A9">
        <w:rPr>
          <w:rFonts w:cs="Arial"/>
          <w:lang w:val="cs-CZ"/>
        </w:rPr>
        <w:t>ÚDAJE</w:t>
      </w:r>
      <w:r w:rsidRPr="000308A9">
        <w:rPr>
          <w:rFonts w:cs="Arial"/>
          <w:spacing w:val="-18"/>
          <w:lang w:val="cs-CZ"/>
        </w:rPr>
        <w:t xml:space="preserve"> </w:t>
      </w:r>
      <w:r w:rsidRPr="000308A9">
        <w:rPr>
          <w:rFonts w:cs="Arial"/>
          <w:lang w:val="cs-CZ"/>
        </w:rPr>
        <w:t>ZADAVATELE</w:t>
      </w:r>
    </w:p>
    <w:tbl>
      <w:tblPr>
        <w:tblStyle w:val="Mkatabulky"/>
        <w:tblW w:w="0" w:type="auto"/>
        <w:tblInd w:w="4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727"/>
        <w:gridCol w:w="4691"/>
      </w:tblGrid>
      <w:tr w:rsidRPr="000308A9" w:rsidR="000308A9" w:rsidTr="00D13754" w14:paraId="50973171" w14:textId="77777777">
        <w:trPr>
          <w:trHeight w:val="744"/>
        </w:trPr>
        <w:tc>
          <w:tcPr>
            <w:tcW w:w="3422" w:type="dxa"/>
          </w:tcPr>
          <w:p w:rsidRPr="000308A9" w:rsidR="007D5191" w:rsidP="000915B8" w:rsidRDefault="007D5191" w14:paraId="1AA332D1" w14:textId="77777777">
            <w:pPr>
              <w:pStyle w:val="Nadpis1"/>
              <w:tabs>
                <w:tab w:val="left" w:pos="480"/>
              </w:tabs>
              <w:spacing w:before="120"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  <w:r w:rsidRPr="000308A9">
              <w:rPr>
                <w:rFonts w:cs="Arial"/>
                <w:b w:val="false"/>
                <w:spacing w:val="-1"/>
                <w:w w:val="95"/>
                <w:lang w:val="cs-CZ"/>
              </w:rPr>
              <w:t>Název</w:t>
            </w:r>
            <w:r w:rsidRPr="000308A9" w:rsidR="00D13754">
              <w:rPr>
                <w:rFonts w:cs="Arial"/>
                <w:b w:val="false"/>
                <w:spacing w:val="-1"/>
                <w:w w:val="95"/>
                <w:lang w:val="cs-CZ"/>
              </w:rPr>
              <w:t xml:space="preserve"> Zadavatele</w:t>
            </w:r>
            <w:r w:rsidRPr="000308A9">
              <w:rPr>
                <w:rFonts w:cs="Arial"/>
                <w:b w:val="false"/>
                <w:spacing w:val="-1"/>
                <w:w w:val="95"/>
                <w:lang w:val="cs-CZ"/>
              </w:rPr>
              <w:t>:</w:t>
            </w:r>
          </w:p>
        </w:tc>
        <w:tc>
          <w:tcPr>
            <w:tcW w:w="4691" w:type="dxa"/>
          </w:tcPr>
          <w:p w:rsidRPr="000308A9" w:rsidR="007D5191" w:rsidP="007D5191" w:rsidRDefault="007D5191" w14:paraId="01E13EB1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  <w:r w:rsidRPr="000308A9">
              <w:rPr>
                <w:rFonts w:cs="Arial"/>
                <w:b w:val="false"/>
                <w:bCs w:val="false"/>
                <w:lang w:val="cs-CZ"/>
              </w:rPr>
              <w:t>Česká republika – Ministerstvo pro místní rozvoj ČR (</w:t>
            </w:r>
            <w:proofErr w:type="spellStart"/>
            <w:r w:rsidRPr="000308A9">
              <w:rPr>
                <w:rFonts w:cs="Arial"/>
                <w:b w:val="false"/>
                <w:bCs w:val="false"/>
                <w:lang w:val="cs-CZ"/>
              </w:rPr>
              <w:t>dale</w:t>
            </w:r>
            <w:proofErr w:type="spellEnd"/>
            <w:r w:rsidRPr="000308A9">
              <w:rPr>
                <w:rFonts w:cs="Arial"/>
                <w:b w:val="false"/>
                <w:bCs w:val="false"/>
                <w:lang w:val="cs-CZ"/>
              </w:rPr>
              <w:t xml:space="preserve"> též </w:t>
            </w:r>
            <w:r w:rsidRPr="000308A9">
              <w:rPr>
                <w:rFonts w:cs="Arial"/>
                <w:b w:val="false"/>
                <w:lang w:val="cs-CZ"/>
              </w:rPr>
              <w:t>„</w:t>
            </w:r>
            <w:r w:rsidRPr="000308A9">
              <w:rPr>
                <w:rFonts w:cs="Arial"/>
                <w:b w:val="false"/>
                <w:bCs w:val="false"/>
                <w:lang w:val="cs-CZ"/>
              </w:rPr>
              <w:t>MMR”)</w:t>
            </w:r>
          </w:p>
          <w:p w:rsidRPr="000308A9" w:rsidR="007D5191" w:rsidP="007D5191" w:rsidRDefault="007D5191" w14:paraId="392EB9B5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</w:p>
        </w:tc>
      </w:tr>
      <w:tr w:rsidRPr="000308A9" w:rsidR="000308A9" w:rsidTr="00D13754" w14:paraId="0EE4A711" w14:textId="77777777">
        <w:trPr>
          <w:trHeight w:val="496"/>
        </w:trPr>
        <w:tc>
          <w:tcPr>
            <w:tcW w:w="3422" w:type="dxa"/>
          </w:tcPr>
          <w:p w:rsidRPr="000308A9" w:rsidR="007D5191" w:rsidP="007D5191" w:rsidRDefault="007D5191" w14:paraId="5350A0FA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  <w:r w:rsidRPr="000308A9">
              <w:rPr>
                <w:rFonts w:cs="Arial"/>
                <w:b w:val="false"/>
                <w:spacing w:val="-1"/>
                <w:w w:val="95"/>
                <w:lang w:val="cs-CZ"/>
              </w:rPr>
              <w:t>Sídlo:</w:t>
            </w:r>
          </w:p>
        </w:tc>
        <w:tc>
          <w:tcPr>
            <w:tcW w:w="4691" w:type="dxa"/>
          </w:tcPr>
          <w:p w:rsidRPr="000308A9" w:rsidR="007D5191" w:rsidP="007D5191" w:rsidRDefault="007D5191" w14:paraId="573C8A5C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lang w:val="cs-CZ"/>
              </w:rPr>
            </w:pPr>
            <w:r w:rsidRPr="000308A9">
              <w:rPr>
                <w:rFonts w:cs="Arial"/>
                <w:b w:val="false"/>
                <w:lang w:val="cs-CZ"/>
              </w:rPr>
              <w:t>Staroměstské</w:t>
            </w:r>
            <w:r w:rsidRPr="000308A9">
              <w:rPr>
                <w:rFonts w:cs="Arial"/>
                <w:b w:val="false"/>
                <w:spacing w:val="-6"/>
                <w:lang w:val="cs-CZ"/>
              </w:rPr>
              <w:t xml:space="preserve"> </w:t>
            </w:r>
            <w:r w:rsidRPr="000308A9">
              <w:rPr>
                <w:rFonts w:cs="Arial"/>
                <w:b w:val="false"/>
                <w:lang w:val="cs-CZ"/>
              </w:rPr>
              <w:t>nám.</w:t>
            </w:r>
            <w:r w:rsidRPr="000308A9">
              <w:rPr>
                <w:rFonts w:cs="Arial"/>
                <w:b w:val="false"/>
                <w:spacing w:val="-6"/>
                <w:lang w:val="cs-CZ"/>
              </w:rPr>
              <w:t xml:space="preserve"> </w:t>
            </w:r>
            <w:r w:rsidRPr="000308A9">
              <w:rPr>
                <w:rFonts w:cs="Arial"/>
                <w:b w:val="false"/>
                <w:spacing w:val="-1"/>
                <w:lang w:val="cs-CZ"/>
              </w:rPr>
              <w:t>6,</w:t>
            </w:r>
            <w:r w:rsidRPr="000308A9">
              <w:rPr>
                <w:rFonts w:cs="Arial"/>
                <w:b w:val="false"/>
                <w:spacing w:val="-6"/>
                <w:lang w:val="cs-CZ"/>
              </w:rPr>
              <w:t xml:space="preserve"> </w:t>
            </w:r>
            <w:r w:rsidRPr="000308A9">
              <w:rPr>
                <w:rFonts w:cs="Arial"/>
                <w:b w:val="false"/>
                <w:spacing w:val="-1"/>
                <w:lang w:val="cs-CZ"/>
              </w:rPr>
              <w:t>110</w:t>
            </w:r>
            <w:r w:rsidRPr="000308A9">
              <w:rPr>
                <w:rFonts w:cs="Arial"/>
                <w:b w:val="false"/>
                <w:spacing w:val="-4"/>
                <w:lang w:val="cs-CZ"/>
              </w:rPr>
              <w:t xml:space="preserve"> </w:t>
            </w:r>
            <w:r w:rsidRPr="000308A9">
              <w:rPr>
                <w:rFonts w:cs="Arial"/>
                <w:b w:val="false"/>
                <w:lang w:val="cs-CZ"/>
              </w:rPr>
              <w:t>15</w:t>
            </w:r>
            <w:r w:rsidRPr="000308A9">
              <w:rPr>
                <w:rFonts w:cs="Arial"/>
                <w:b w:val="false"/>
                <w:spacing w:val="-6"/>
                <w:lang w:val="cs-CZ"/>
              </w:rPr>
              <w:t xml:space="preserve"> </w:t>
            </w:r>
            <w:r w:rsidRPr="000308A9">
              <w:rPr>
                <w:rFonts w:cs="Arial"/>
                <w:b w:val="false"/>
                <w:lang w:val="cs-CZ"/>
              </w:rPr>
              <w:t>Praha</w:t>
            </w:r>
            <w:r w:rsidRPr="000308A9">
              <w:rPr>
                <w:rFonts w:cs="Arial"/>
                <w:b w:val="false"/>
                <w:spacing w:val="-4"/>
                <w:lang w:val="cs-CZ"/>
              </w:rPr>
              <w:t xml:space="preserve"> </w:t>
            </w:r>
            <w:r w:rsidRPr="000308A9">
              <w:rPr>
                <w:rFonts w:cs="Arial"/>
                <w:b w:val="false"/>
                <w:lang w:val="cs-CZ"/>
              </w:rPr>
              <w:t>1</w:t>
            </w:r>
          </w:p>
          <w:p w:rsidRPr="000308A9" w:rsidR="007D5191" w:rsidP="007D5191" w:rsidRDefault="007D5191" w14:paraId="4894C8B5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</w:p>
        </w:tc>
      </w:tr>
      <w:tr w:rsidRPr="00D70F33" w:rsidR="000308A9" w:rsidTr="00D13754" w14:paraId="7CB716D2" w14:textId="77777777">
        <w:trPr>
          <w:trHeight w:val="759"/>
        </w:trPr>
        <w:tc>
          <w:tcPr>
            <w:tcW w:w="3422" w:type="dxa"/>
          </w:tcPr>
          <w:p w:rsidRPr="000308A9" w:rsidR="007D5191" w:rsidP="007D5191" w:rsidRDefault="007D5191" w14:paraId="74E9EC72" w14:textId="77777777">
            <w:pPr>
              <w:pStyle w:val="Zkladntext"/>
              <w:tabs>
                <w:tab w:val="left" w:pos="3883"/>
              </w:tabs>
              <w:spacing w:before="40" w:line="252" w:lineRule="auto"/>
              <w:ind w:left="0" w:right="2410"/>
              <w:jc w:val="both"/>
              <w:rPr>
                <w:rFonts w:cs="Arial"/>
                <w:spacing w:val="-1"/>
                <w:lang w:val="cs-CZ"/>
              </w:rPr>
            </w:pPr>
            <w:r w:rsidRPr="000308A9">
              <w:rPr>
                <w:rFonts w:cs="Arial"/>
                <w:spacing w:val="-1"/>
                <w:lang w:val="cs-CZ"/>
              </w:rPr>
              <w:t>Zastoupená:</w:t>
            </w:r>
          </w:p>
          <w:p w:rsidRPr="000308A9" w:rsidR="007D5191" w:rsidP="007D5191" w:rsidRDefault="007D5191" w14:paraId="4D20D73C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spacing w:val="-1"/>
                <w:w w:val="95"/>
                <w:lang w:val="cs-CZ"/>
              </w:rPr>
            </w:pPr>
          </w:p>
        </w:tc>
        <w:tc>
          <w:tcPr>
            <w:tcW w:w="4691" w:type="dxa"/>
          </w:tcPr>
          <w:p w:rsidRPr="000308A9" w:rsidR="007D5191" w:rsidP="007D5191" w:rsidRDefault="007D5191" w14:paraId="7FEE0284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lang w:val="cs-CZ"/>
              </w:rPr>
            </w:pPr>
            <w:r w:rsidRPr="000308A9">
              <w:rPr>
                <w:rFonts w:cs="Arial"/>
                <w:b w:val="false"/>
                <w:lang w:val="cs-CZ"/>
              </w:rPr>
              <w:t>Ing. Bc. Radmila Outlá, MBA, ředitelka Odboru projektového řízení</w:t>
            </w:r>
          </w:p>
          <w:p w:rsidRPr="000308A9" w:rsidR="007D5191" w:rsidP="007D5191" w:rsidRDefault="007D5191" w14:paraId="68E38D78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</w:p>
        </w:tc>
      </w:tr>
      <w:tr w:rsidRPr="000308A9" w:rsidR="000308A9" w:rsidTr="00D13754" w14:paraId="48E0CD6D" w14:textId="77777777">
        <w:trPr>
          <w:trHeight w:val="496"/>
        </w:trPr>
        <w:tc>
          <w:tcPr>
            <w:tcW w:w="3422" w:type="dxa"/>
          </w:tcPr>
          <w:p w:rsidRPr="000308A9" w:rsidR="007D5191" w:rsidP="007D5191" w:rsidRDefault="007D5191" w14:paraId="16F37B84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spacing w:val="-1"/>
                <w:w w:val="95"/>
                <w:lang w:val="cs-CZ"/>
              </w:rPr>
            </w:pPr>
            <w:r w:rsidRPr="000308A9">
              <w:rPr>
                <w:rFonts w:cs="Arial"/>
                <w:b w:val="false"/>
                <w:spacing w:val="-1"/>
                <w:w w:val="95"/>
                <w:lang w:val="cs-CZ"/>
              </w:rPr>
              <w:t>email</w:t>
            </w:r>
          </w:p>
        </w:tc>
        <w:tc>
          <w:tcPr>
            <w:tcW w:w="4691" w:type="dxa"/>
          </w:tcPr>
          <w:p w:rsidRPr="000308A9" w:rsidR="007D5191" w:rsidP="007D5191" w:rsidRDefault="0080433C" w14:paraId="15D628EF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lang w:val="cs-CZ"/>
              </w:rPr>
            </w:pPr>
            <w:hyperlink w:history="true" r:id="rId13">
              <w:r w:rsidRPr="000308A9" w:rsidR="007D5191">
                <w:rPr>
                  <w:rStyle w:val="Hypertextovodkaz"/>
                  <w:rFonts w:cs="Arial"/>
                  <w:b w:val="false"/>
                  <w:color w:val="auto"/>
                  <w:lang w:val="cs-CZ"/>
                </w:rPr>
                <w:t>Radmila.Outla@mmr.cz</w:t>
              </w:r>
            </w:hyperlink>
          </w:p>
          <w:p w:rsidRPr="000308A9" w:rsidR="007D5191" w:rsidP="007D5191" w:rsidRDefault="007D5191" w14:paraId="53ED1238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</w:p>
        </w:tc>
      </w:tr>
      <w:tr w:rsidRPr="000308A9" w:rsidR="000308A9" w:rsidTr="00D13754" w14:paraId="65C069D8" w14:textId="77777777">
        <w:trPr>
          <w:trHeight w:val="496"/>
        </w:trPr>
        <w:tc>
          <w:tcPr>
            <w:tcW w:w="3422" w:type="dxa"/>
          </w:tcPr>
          <w:p w:rsidRPr="000308A9" w:rsidR="007D5191" w:rsidP="007D5191" w:rsidRDefault="007D5191" w14:paraId="7335BBB1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spacing w:val="-1"/>
                <w:w w:val="95"/>
                <w:lang w:val="cs-CZ"/>
              </w:rPr>
            </w:pPr>
            <w:r w:rsidRPr="000308A9">
              <w:rPr>
                <w:rFonts w:cs="Arial"/>
                <w:b w:val="false"/>
                <w:spacing w:val="-1"/>
                <w:w w:val="95"/>
                <w:lang w:val="cs-CZ"/>
              </w:rPr>
              <w:t>telefon</w:t>
            </w:r>
          </w:p>
        </w:tc>
        <w:tc>
          <w:tcPr>
            <w:tcW w:w="4691" w:type="dxa"/>
          </w:tcPr>
          <w:p w:rsidRPr="000308A9" w:rsidR="007D5191" w:rsidP="007D5191" w:rsidRDefault="007D5191" w14:paraId="6F6E611F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spacing w:val="-1"/>
                <w:lang w:val="cs-CZ"/>
              </w:rPr>
            </w:pPr>
            <w:r w:rsidRPr="000308A9">
              <w:rPr>
                <w:rFonts w:cs="Arial"/>
                <w:b w:val="false"/>
                <w:spacing w:val="-1"/>
                <w:lang w:val="cs-CZ"/>
              </w:rPr>
              <w:t>+420</w:t>
            </w:r>
            <w:r w:rsidRPr="000308A9">
              <w:rPr>
                <w:rFonts w:cs="Arial"/>
                <w:b w:val="false"/>
                <w:spacing w:val="-6"/>
                <w:lang w:val="cs-CZ"/>
              </w:rPr>
              <w:t xml:space="preserve"> </w:t>
            </w:r>
            <w:r w:rsidRPr="000308A9">
              <w:rPr>
                <w:rFonts w:cs="Arial"/>
                <w:b w:val="false"/>
                <w:spacing w:val="-1"/>
                <w:lang w:val="cs-CZ"/>
              </w:rPr>
              <w:t>224</w:t>
            </w:r>
            <w:r w:rsidRPr="000308A9">
              <w:rPr>
                <w:rFonts w:cs="Arial"/>
                <w:b w:val="false"/>
                <w:spacing w:val="-6"/>
                <w:lang w:val="cs-CZ"/>
              </w:rPr>
              <w:t xml:space="preserve"> </w:t>
            </w:r>
            <w:r w:rsidRPr="000308A9">
              <w:rPr>
                <w:rFonts w:cs="Arial"/>
                <w:b w:val="false"/>
                <w:spacing w:val="-1"/>
                <w:lang w:val="cs-CZ"/>
              </w:rPr>
              <w:t>861</w:t>
            </w:r>
            <w:r w:rsidRPr="000308A9">
              <w:rPr>
                <w:rFonts w:cs="Arial"/>
                <w:b w:val="false"/>
                <w:spacing w:val="-6"/>
                <w:lang w:val="cs-CZ"/>
              </w:rPr>
              <w:t> </w:t>
            </w:r>
            <w:r w:rsidRPr="000308A9">
              <w:rPr>
                <w:rFonts w:cs="Arial"/>
                <w:b w:val="false"/>
                <w:spacing w:val="-1"/>
                <w:lang w:val="cs-CZ"/>
              </w:rPr>
              <w:t>819</w:t>
            </w:r>
          </w:p>
          <w:p w:rsidRPr="000308A9" w:rsidR="007D5191" w:rsidP="007D5191" w:rsidRDefault="007D5191" w14:paraId="7890CAC9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</w:p>
        </w:tc>
      </w:tr>
      <w:tr w:rsidRPr="000308A9" w:rsidR="007D5191" w:rsidTr="00D13754" w14:paraId="4F23F457" w14:textId="77777777">
        <w:trPr>
          <w:trHeight w:val="248"/>
        </w:trPr>
        <w:tc>
          <w:tcPr>
            <w:tcW w:w="3422" w:type="dxa"/>
          </w:tcPr>
          <w:p w:rsidRPr="000308A9" w:rsidR="007D5191" w:rsidP="007D5191" w:rsidRDefault="007D5191" w14:paraId="21A961CE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spacing w:val="-1"/>
                <w:w w:val="95"/>
                <w:lang w:val="cs-CZ"/>
              </w:rPr>
            </w:pPr>
            <w:r w:rsidRPr="000308A9">
              <w:rPr>
                <w:rFonts w:cs="Arial"/>
                <w:b w:val="false"/>
                <w:w w:val="95"/>
                <w:lang w:val="cs-CZ"/>
              </w:rPr>
              <w:t>IČO</w:t>
            </w:r>
          </w:p>
        </w:tc>
        <w:tc>
          <w:tcPr>
            <w:tcW w:w="4691" w:type="dxa"/>
          </w:tcPr>
          <w:p w:rsidRPr="000308A9" w:rsidR="007D5191" w:rsidP="007D5191" w:rsidRDefault="007D5191" w14:paraId="7A19E99C" w14:textId="77777777">
            <w:pPr>
              <w:pStyle w:val="Nadpis1"/>
              <w:tabs>
                <w:tab w:val="left" w:pos="480"/>
              </w:tabs>
              <w:spacing w:line="252" w:lineRule="auto"/>
              <w:ind w:left="0" w:firstLine="0"/>
              <w:rPr>
                <w:rFonts w:cs="Arial"/>
                <w:b w:val="false"/>
                <w:bCs w:val="false"/>
                <w:lang w:val="cs-CZ"/>
              </w:rPr>
            </w:pPr>
            <w:r w:rsidRPr="000308A9">
              <w:rPr>
                <w:rFonts w:cs="Arial"/>
                <w:b w:val="false"/>
                <w:spacing w:val="-1"/>
                <w:lang w:val="cs-CZ"/>
              </w:rPr>
              <w:t>66002222</w:t>
            </w:r>
          </w:p>
        </w:tc>
      </w:tr>
    </w:tbl>
    <w:p w:rsidRPr="000308A9" w:rsidR="000560DC" w:rsidP="003A5423" w:rsidRDefault="000560DC" w14:paraId="31619263" w14:textId="77777777">
      <w:pPr>
        <w:spacing w:before="10" w:line="252" w:lineRule="auto"/>
        <w:rPr>
          <w:rFonts w:ascii="Arial" w:hAnsi="Arial" w:eastAsia="Arial" w:cs="Arial"/>
          <w:sz w:val="20"/>
          <w:szCs w:val="20"/>
          <w:lang w:val="cs-CZ"/>
        </w:rPr>
      </w:pPr>
    </w:p>
    <w:p w:rsidRPr="000308A9" w:rsidR="000560DC" w:rsidP="003A5423" w:rsidRDefault="009A5632" w14:paraId="07399F35" w14:textId="77777777">
      <w:pPr>
        <w:spacing w:line="252" w:lineRule="auto"/>
        <w:ind w:left="196"/>
        <w:jc w:val="both"/>
        <w:rPr>
          <w:rFonts w:ascii="Arial" w:hAnsi="Arial" w:eastAsia="Arial" w:cs="Arial"/>
          <w:spacing w:val="-1"/>
          <w:sz w:val="20"/>
          <w:szCs w:val="20"/>
          <w:lang w:val="cs-CZ"/>
        </w:rPr>
      </w:pPr>
      <w:r w:rsidRPr="000308A9">
        <w:rPr>
          <w:rFonts w:ascii="Arial" w:hAnsi="Arial" w:eastAsia="Arial" w:cs="Arial"/>
          <w:spacing w:val="-1"/>
          <w:sz w:val="20"/>
          <w:szCs w:val="20"/>
          <w:lang w:val="cs-CZ"/>
        </w:rPr>
        <w:t>(</w:t>
      </w:r>
      <w:r w:rsidRPr="000308A9" w:rsidR="004754A2">
        <w:rPr>
          <w:rFonts w:ascii="Arial" w:hAnsi="Arial" w:eastAsia="Arial" w:cs="Arial"/>
          <w:spacing w:val="-1"/>
          <w:sz w:val="20"/>
          <w:szCs w:val="20"/>
          <w:lang w:val="cs-CZ"/>
        </w:rPr>
        <w:t>dále</w:t>
      </w:r>
      <w:r w:rsidRPr="000308A9" w:rsidR="004754A2">
        <w:rPr>
          <w:rFonts w:ascii="Arial" w:hAnsi="Arial" w:eastAsia="Arial" w:cs="Arial"/>
          <w:spacing w:val="-10"/>
          <w:sz w:val="20"/>
          <w:szCs w:val="20"/>
          <w:lang w:val="cs-CZ"/>
        </w:rPr>
        <w:t xml:space="preserve"> </w:t>
      </w:r>
      <w:r w:rsidRPr="000308A9" w:rsidR="004754A2">
        <w:rPr>
          <w:rFonts w:ascii="Arial" w:hAnsi="Arial" w:eastAsia="Arial" w:cs="Arial"/>
          <w:sz w:val="20"/>
          <w:szCs w:val="20"/>
          <w:lang w:val="cs-CZ"/>
        </w:rPr>
        <w:t>jen</w:t>
      </w:r>
      <w:r w:rsidRPr="000308A9" w:rsidR="004754A2">
        <w:rPr>
          <w:rFonts w:ascii="Arial" w:hAnsi="Arial" w:eastAsia="Arial" w:cs="Arial"/>
          <w:spacing w:val="-12"/>
          <w:sz w:val="20"/>
          <w:szCs w:val="20"/>
          <w:lang w:val="cs-CZ"/>
        </w:rPr>
        <w:t xml:space="preserve"> </w:t>
      </w:r>
      <w:r w:rsidRPr="000308A9" w:rsidR="004754A2">
        <w:rPr>
          <w:rFonts w:ascii="Arial" w:hAnsi="Arial" w:eastAsia="Arial" w:cs="Arial"/>
          <w:spacing w:val="-1"/>
          <w:sz w:val="20"/>
          <w:szCs w:val="20"/>
          <w:lang w:val="cs-CZ"/>
        </w:rPr>
        <w:t>„</w:t>
      </w:r>
      <w:r w:rsidRPr="000308A9" w:rsidR="00014AE2">
        <w:rPr>
          <w:rFonts w:ascii="Arial" w:hAnsi="Arial" w:eastAsia="Arial" w:cs="Arial"/>
          <w:b/>
          <w:bCs/>
          <w:spacing w:val="-1"/>
          <w:sz w:val="20"/>
          <w:szCs w:val="20"/>
          <w:lang w:val="cs-CZ"/>
        </w:rPr>
        <w:t>Z</w:t>
      </w:r>
      <w:r w:rsidRPr="000308A9" w:rsidR="004754A2">
        <w:rPr>
          <w:rFonts w:ascii="Arial" w:hAnsi="Arial" w:eastAsia="Arial" w:cs="Arial"/>
          <w:b/>
          <w:bCs/>
          <w:spacing w:val="-1"/>
          <w:sz w:val="20"/>
          <w:szCs w:val="20"/>
          <w:lang w:val="cs-CZ"/>
        </w:rPr>
        <w:t>adavatel</w:t>
      </w:r>
      <w:r w:rsidRPr="000308A9" w:rsidR="004754A2">
        <w:rPr>
          <w:rFonts w:ascii="Arial" w:hAnsi="Arial" w:eastAsia="Arial" w:cs="Arial"/>
          <w:spacing w:val="-1"/>
          <w:sz w:val="20"/>
          <w:szCs w:val="20"/>
          <w:lang w:val="cs-CZ"/>
        </w:rPr>
        <w:t>“</w:t>
      </w:r>
      <w:r w:rsidRPr="000308A9">
        <w:rPr>
          <w:rFonts w:ascii="Arial" w:hAnsi="Arial" w:eastAsia="Arial" w:cs="Arial"/>
          <w:spacing w:val="-1"/>
          <w:sz w:val="20"/>
          <w:szCs w:val="20"/>
          <w:lang w:val="cs-CZ"/>
        </w:rPr>
        <w:t>)</w:t>
      </w:r>
    </w:p>
    <w:p w:rsidRPr="000308A9" w:rsidR="000915B8" w:rsidP="003A5423" w:rsidRDefault="000915B8" w14:paraId="489D736B" w14:textId="77777777">
      <w:pPr>
        <w:spacing w:line="252" w:lineRule="auto"/>
        <w:ind w:left="196"/>
        <w:jc w:val="both"/>
        <w:rPr>
          <w:rFonts w:ascii="Arial" w:hAnsi="Arial" w:eastAsia="Arial" w:cs="Arial"/>
          <w:spacing w:val="-1"/>
          <w:sz w:val="20"/>
          <w:szCs w:val="20"/>
          <w:lang w:val="cs-CZ"/>
        </w:rPr>
      </w:pPr>
    </w:p>
    <w:p w:rsidRPr="000308A9" w:rsidR="000915B8" w:rsidP="00CB29DC" w:rsidRDefault="000915B8" w14:paraId="5B61AE6E" w14:textId="77777777">
      <w:pPr>
        <w:pStyle w:val="Zkladntext"/>
        <w:spacing w:before="240" w:line="252" w:lineRule="auto"/>
        <w:rPr>
          <w:rFonts w:cs="Arial"/>
          <w:spacing w:val="-1"/>
          <w:lang w:val="cs-CZ"/>
        </w:rPr>
      </w:pPr>
      <w:proofErr w:type="spellStart"/>
      <w:r w:rsidRPr="000308A9">
        <w:rPr>
          <w:rFonts w:cs="Arial"/>
          <w:lang w:val="cs-CZ"/>
        </w:rPr>
        <w:t>Ná</w:t>
      </w:r>
      <w:proofErr w:type="spellEnd"/>
      <w:r w:rsidRPr="000308A9">
        <w:rPr>
          <w:rFonts w:cs="Arial"/>
          <w:spacing w:val="-55"/>
          <w:lang w:val="cs-CZ"/>
        </w:rPr>
        <w:t xml:space="preserve"> </w:t>
      </w:r>
      <w:proofErr w:type="spellStart"/>
      <w:r w:rsidRPr="000308A9">
        <w:rPr>
          <w:rFonts w:cs="Arial"/>
          <w:spacing w:val="-1"/>
          <w:lang w:val="cs-CZ"/>
        </w:rPr>
        <w:t>zev</w:t>
      </w:r>
      <w:proofErr w:type="spellEnd"/>
      <w:r w:rsidRPr="000308A9">
        <w:rPr>
          <w:rFonts w:cs="Arial"/>
          <w:spacing w:val="-13"/>
          <w:lang w:val="cs-CZ"/>
        </w:rPr>
        <w:t xml:space="preserve"> </w:t>
      </w:r>
      <w:proofErr w:type="spellStart"/>
      <w:r w:rsidRPr="000308A9">
        <w:rPr>
          <w:rFonts w:cs="Arial"/>
          <w:lang w:val="cs-CZ"/>
        </w:rPr>
        <w:t>proj</w:t>
      </w:r>
      <w:proofErr w:type="spellEnd"/>
      <w:r w:rsidRPr="000308A9">
        <w:rPr>
          <w:rFonts w:cs="Arial"/>
          <w:spacing w:val="-55"/>
          <w:lang w:val="cs-CZ"/>
        </w:rPr>
        <w:t xml:space="preserve"> </w:t>
      </w:r>
      <w:proofErr w:type="spellStart"/>
      <w:r w:rsidRPr="000308A9">
        <w:rPr>
          <w:rFonts w:cs="Arial"/>
          <w:lang w:val="cs-CZ"/>
        </w:rPr>
        <w:t>ek</w:t>
      </w:r>
      <w:proofErr w:type="spellEnd"/>
      <w:r w:rsidRPr="000308A9">
        <w:rPr>
          <w:rFonts w:cs="Arial"/>
          <w:spacing w:val="-54"/>
          <w:lang w:val="cs-CZ"/>
        </w:rPr>
        <w:t xml:space="preserve"> </w:t>
      </w:r>
      <w:r w:rsidRPr="000308A9">
        <w:rPr>
          <w:rFonts w:cs="Arial"/>
          <w:lang w:val="cs-CZ"/>
        </w:rPr>
        <w:t>tu</w:t>
      </w:r>
      <w:r w:rsidR="00CB29DC">
        <w:rPr>
          <w:rFonts w:cs="Arial"/>
          <w:lang w:val="cs-CZ"/>
        </w:rPr>
        <w:t xml:space="preserve"> spolufinancovaného z Operačního programu Operační program Zaměstnanost: </w:t>
      </w:r>
      <w:r w:rsidRPr="000308A9">
        <w:rPr>
          <w:rFonts w:cs="Arial"/>
          <w:lang w:val="cs-CZ"/>
        </w:rPr>
        <w:t xml:space="preserve"> </w:t>
      </w:r>
      <w:r w:rsidRPr="000308A9" w:rsidR="00D07909">
        <w:rPr>
          <w:rFonts w:cs="Arial"/>
          <w:lang w:val="cs-CZ"/>
        </w:rPr>
        <w:t xml:space="preserve">SMART MMR číslo projektu </w:t>
      </w:r>
      <w:r w:rsidRPr="0015043D" w:rsidR="00CB29DC">
        <w:rPr>
          <w:rStyle w:val="datalabel"/>
          <w:lang w:val="cs-CZ"/>
        </w:rPr>
        <w:t>CZ.03.4.74/0.0/0.0/15_025/0016260</w:t>
      </w:r>
    </w:p>
    <w:p w:rsidRPr="000308A9" w:rsidR="000915B8" w:rsidP="003A5423" w:rsidRDefault="000915B8" w14:paraId="4D6D94A4" w14:textId="77777777">
      <w:pPr>
        <w:spacing w:line="252" w:lineRule="auto"/>
        <w:ind w:left="196"/>
        <w:jc w:val="both"/>
        <w:rPr>
          <w:rFonts w:ascii="Arial" w:hAnsi="Arial" w:eastAsia="Arial" w:cs="Arial"/>
          <w:sz w:val="20"/>
          <w:szCs w:val="20"/>
          <w:lang w:val="cs-CZ"/>
        </w:rPr>
      </w:pPr>
    </w:p>
    <w:p w:rsidRPr="000308A9" w:rsidR="000560DC" w:rsidP="003A5423" w:rsidRDefault="004754A2" w14:paraId="7FEC39E1" w14:textId="77777777">
      <w:pPr>
        <w:pStyle w:val="Nadpis1"/>
        <w:numPr>
          <w:ilvl w:val="0"/>
          <w:numId w:val="10"/>
        </w:numPr>
        <w:tabs>
          <w:tab w:val="left" w:pos="480"/>
        </w:tabs>
        <w:spacing w:line="252" w:lineRule="auto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DRUH</w:t>
      </w:r>
      <w:r w:rsidRPr="000308A9">
        <w:rPr>
          <w:rFonts w:cs="Arial"/>
          <w:spacing w:val="-21"/>
          <w:lang w:val="cs-CZ"/>
        </w:rPr>
        <w:t xml:space="preserve"> </w:t>
      </w:r>
      <w:r w:rsidRPr="000308A9">
        <w:rPr>
          <w:rFonts w:cs="Arial"/>
          <w:lang w:val="cs-CZ"/>
        </w:rPr>
        <w:t>VÝBĚROVÉHO</w:t>
      </w:r>
      <w:r w:rsidRPr="000308A9" w:rsidR="00533FFF">
        <w:rPr>
          <w:rFonts w:cs="Arial"/>
          <w:lang w:val="cs-CZ"/>
        </w:rPr>
        <w:t xml:space="preserve"> </w:t>
      </w:r>
      <w:r w:rsidRPr="000308A9">
        <w:rPr>
          <w:rFonts w:cs="Arial"/>
          <w:lang w:val="cs-CZ"/>
        </w:rPr>
        <w:t>ŘÍZENÍ</w:t>
      </w:r>
    </w:p>
    <w:p w:rsidRPr="000308A9" w:rsidR="000560DC" w:rsidP="00B94930" w:rsidRDefault="004754A2" w14:paraId="247578EE" w14:textId="77777777">
      <w:pPr>
        <w:pStyle w:val="Zkladntext"/>
        <w:spacing w:before="128" w:line="276" w:lineRule="auto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rámci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veřejné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zakázky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lang w:val="cs-CZ"/>
        </w:rPr>
        <w:t>malého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rozsahu</w:t>
      </w:r>
      <w:r w:rsidRPr="000308A9">
        <w:rPr>
          <w:rFonts w:cs="Arial"/>
          <w:spacing w:val="-10"/>
          <w:lang w:val="cs-CZ"/>
        </w:rPr>
        <w:t xml:space="preserve"> </w:t>
      </w:r>
      <w:r w:rsidRPr="000308A9" w:rsidR="00297D1D">
        <w:rPr>
          <w:rFonts w:cs="Arial"/>
          <w:spacing w:val="-10"/>
          <w:lang w:val="cs-CZ"/>
        </w:rPr>
        <w:t xml:space="preserve">na služby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otevřené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výzvě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zadávané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mimo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režim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zákona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lang w:val="cs-CZ"/>
        </w:rPr>
        <w:t>dle</w:t>
      </w:r>
      <w:r w:rsidRPr="000308A9" w:rsidR="00297D1D">
        <w:rPr>
          <w:rFonts w:cs="Arial"/>
          <w:lang w:val="cs-CZ"/>
        </w:rPr>
        <w:t xml:space="preserve"> </w:t>
      </w:r>
      <w:r w:rsidRPr="000308A9">
        <w:rPr>
          <w:rFonts w:cs="Arial"/>
          <w:lang w:val="cs-CZ"/>
        </w:rPr>
        <w:t>§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27</w:t>
      </w:r>
      <w:r w:rsidRPr="000308A9">
        <w:rPr>
          <w:rFonts w:cs="Arial"/>
          <w:spacing w:val="11"/>
          <w:lang w:val="cs-CZ"/>
        </w:rPr>
        <w:t xml:space="preserve"> </w:t>
      </w:r>
      <w:r w:rsidRPr="000308A9">
        <w:rPr>
          <w:rFonts w:cs="Arial"/>
          <w:lang w:val="cs-CZ"/>
        </w:rPr>
        <w:t>zákona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č.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134/2016</w:t>
      </w:r>
      <w:r w:rsidRPr="000308A9">
        <w:rPr>
          <w:rFonts w:cs="Arial"/>
          <w:spacing w:val="11"/>
          <w:lang w:val="cs-CZ"/>
        </w:rPr>
        <w:t xml:space="preserve"> </w:t>
      </w:r>
      <w:r w:rsidRPr="000308A9">
        <w:rPr>
          <w:rFonts w:cs="Arial"/>
          <w:lang w:val="cs-CZ"/>
        </w:rPr>
        <w:t>Sb.,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o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zadávání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lang w:val="cs-CZ"/>
        </w:rPr>
        <w:t>veřejných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lang w:val="cs-CZ"/>
        </w:rPr>
        <w:t>zakázek,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ve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znění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pozdějších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právních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předpisů</w:t>
      </w:r>
      <w:r w:rsidRPr="000308A9">
        <w:rPr>
          <w:rFonts w:cs="Arial"/>
          <w:spacing w:val="36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(dále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jen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„ZZVZ“),</w:t>
      </w:r>
    </w:p>
    <w:p w:rsidRPr="000308A9" w:rsidR="000560DC" w:rsidP="00B94930" w:rsidRDefault="000560DC" w14:paraId="49AD169B" w14:textId="77777777">
      <w:pPr>
        <w:spacing w:before="4" w:line="276" w:lineRule="auto"/>
        <w:rPr>
          <w:rFonts w:ascii="Arial" w:hAnsi="Arial" w:eastAsia="Arial" w:cs="Arial"/>
          <w:sz w:val="20"/>
          <w:szCs w:val="20"/>
          <w:lang w:val="cs-CZ"/>
        </w:rPr>
      </w:pPr>
    </w:p>
    <w:p w:rsidRPr="000308A9" w:rsidR="000560DC" w:rsidP="00B94930" w:rsidRDefault="004754A2" w14:paraId="1049117A" w14:textId="77777777">
      <w:pPr>
        <w:pStyle w:val="Nadpis1"/>
        <w:spacing w:line="276" w:lineRule="auto"/>
        <w:ind w:left="367" w:right="424" w:firstLine="0"/>
        <w:jc w:val="center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spacing w:val="13"/>
          <w:lang w:val="cs-CZ"/>
        </w:rPr>
        <w:t>vyz</w:t>
      </w:r>
      <w:r w:rsidRPr="000308A9">
        <w:rPr>
          <w:rFonts w:cs="Arial"/>
          <w:spacing w:val="-38"/>
          <w:lang w:val="cs-CZ"/>
        </w:rPr>
        <w:t xml:space="preserve"> </w:t>
      </w:r>
      <w:proofErr w:type="spellStart"/>
      <w:r w:rsidRPr="000308A9">
        <w:rPr>
          <w:rFonts w:cs="Arial"/>
          <w:spacing w:val="13"/>
          <w:lang w:val="cs-CZ"/>
        </w:rPr>
        <w:t>ývá</w:t>
      </w:r>
      <w:proofErr w:type="spellEnd"/>
    </w:p>
    <w:p w:rsidRPr="000308A9" w:rsidR="000560DC" w:rsidP="00B94930" w:rsidRDefault="000560DC" w14:paraId="5E302EA4" w14:textId="77777777">
      <w:pPr>
        <w:spacing w:line="276" w:lineRule="auto"/>
        <w:rPr>
          <w:rFonts w:ascii="Arial" w:hAnsi="Arial" w:eastAsia="Arial" w:cs="Arial"/>
          <w:b/>
          <w:bCs/>
          <w:sz w:val="20"/>
          <w:szCs w:val="20"/>
          <w:lang w:val="cs-CZ"/>
        </w:rPr>
      </w:pPr>
    </w:p>
    <w:p w:rsidRPr="000308A9" w:rsidR="000560DC" w:rsidP="00B94930" w:rsidRDefault="000560DC" w14:paraId="797A21B1" w14:textId="77777777">
      <w:pPr>
        <w:spacing w:line="276" w:lineRule="auto"/>
        <w:rPr>
          <w:rFonts w:ascii="Arial" w:hAnsi="Arial" w:eastAsia="Arial" w:cs="Arial"/>
          <w:sz w:val="20"/>
          <w:szCs w:val="20"/>
          <w:lang w:val="cs-CZ"/>
        </w:rPr>
      </w:pPr>
    </w:p>
    <w:p w:rsidRPr="000308A9" w:rsidR="000560DC" w:rsidP="00B94930" w:rsidRDefault="004754A2" w14:paraId="5D6B7484" w14:textId="77777777">
      <w:pPr>
        <w:pStyle w:val="Nadpis1"/>
        <w:spacing w:before="121" w:line="276" w:lineRule="auto"/>
        <w:ind w:left="365" w:right="424" w:firstLine="0"/>
        <w:jc w:val="center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k</w:t>
      </w:r>
      <w:r w:rsidRPr="000308A9">
        <w:rPr>
          <w:rFonts w:cs="Arial"/>
          <w:spacing w:val="39"/>
          <w:lang w:val="cs-CZ"/>
        </w:rPr>
        <w:t xml:space="preserve"> </w:t>
      </w:r>
      <w:r w:rsidRPr="000308A9" w:rsidR="003146F8">
        <w:rPr>
          <w:rFonts w:cs="Arial"/>
          <w:spacing w:val="19"/>
          <w:lang w:val="cs-CZ"/>
        </w:rPr>
        <w:t>po</w:t>
      </w:r>
      <w:r w:rsidRPr="000308A9">
        <w:rPr>
          <w:rFonts w:cs="Arial"/>
          <w:spacing w:val="19"/>
          <w:lang w:val="cs-CZ"/>
        </w:rPr>
        <w:t>dání</w:t>
      </w:r>
      <w:r w:rsidRPr="000308A9">
        <w:rPr>
          <w:rFonts w:cs="Arial"/>
          <w:spacing w:val="40"/>
          <w:lang w:val="cs-CZ"/>
        </w:rPr>
        <w:t xml:space="preserve"> </w:t>
      </w:r>
      <w:r w:rsidRPr="000308A9">
        <w:rPr>
          <w:rFonts w:cs="Arial"/>
          <w:spacing w:val="19"/>
          <w:lang w:val="cs-CZ"/>
        </w:rPr>
        <w:t>nabíd</w:t>
      </w:r>
      <w:r w:rsidRPr="000308A9" w:rsidR="008F3E39">
        <w:rPr>
          <w:rFonts w:cs="Arial"/>
          <w:lang w:val="cs-CZ"/>
        </w:rPr>
        <w:t>ek</w:t>
      </w:r>
    </w:p>
    <w:p w:rsidRPr="000308A9" w:rsidR="000560DC" w:rsidP="00B94930" w:rsidRDefault="000560DC" w14:paraId="7E61D779" w14:textId="77777777">
      <w:pPr>
        <w:spacing w:line="276" w:lineRule="auto"/>
        <w:rPr>
          <w:rFonts w:ascii="Arial" w:hAnsi="Arial" w:eastAsia="Arial" w:cs="Arial"/>
          <w:b/>
          <w:bCs/>
          <w:sz w:val="20"/>
          <w:szCs w:val="20"/>
          <w:lang w:val="cs-CZ"/>
        </w:rPr>
      </w:pPr>
    </w:p>
    <w:p w:rsidRPr="000308A9" w:rsidR="000560DC" w:rsidP="00B94930" w:rsidRDefault="004754A2" w14:paraId="0A942FE7" w14:textId="77777777">
      <w:pPr>
        <w:tabs>
          <w:tab w:val="left" w:pos="8886"/>
        </w:tabs>
        <w:spacing w:before="125" w:line="276" w:lineRule="auto"/>
        <w:ind w:right="424"/>
        <w:jc w:val="both"/>
        <w:rPr>
          <w:rFonts w:ascii="Arial" w:hAnsi="Arial" w:eastAsia="Arial" w:cs="Arial"/>
          <w:b/>
          <w:bCs/>
          <w:sz w:val="20"/>
          <w:szCs w:val="20"/>
          <w:lang w:val="cs-CZ"/>
        </w:rPr>
      </w:pPr>
      <w:r w:rsidRPr="000308A9">
        <w:rPr>
          <w:rFonts w:ascii="Arial" w:hAnsi="Arial" w:eastAsia="Arial" w:cs="Arial"/>
          <w:spacing w:val="-1"/>
          <w:sz w:val="20"/>
          <w:szCs w:val="20"/>
          <w:lang w:val="cs-CZ"/>
        </w:rPr>
        <w:t>na</w:t>
      </w:r>
      <w:r w:rsidRPr="000308A9">
        <w:rPr>
          <w:rFonts w:ascii="Arial" w:hAnsi="Arial" w:eastAsia="Arial" w:cs="Arial"/>
          <w:spacing w:val="15"/>
          <w:sz w:val="20"/>
          <w:szCs w:val="20"/>
          <w:lang w:val="cs-CZ"/>
        </w:rPr>
        <w:t xml:space="preserve"> </w:t>
      </w:r>
      <w:r w:rsidRPr="000308A9">
        <w:rPr>
          <w:rFonts w:ascii="Arial" w:hAnsi="Arial" w:eastAsia="Arial" w:cs="Arial"/>
          <w:sz w:val="20"/>
          <w:szCs w:val="20"/>
          <w:lang w:val="cs-CZ"/>
        </w:rPr>
        <w:t>veřejnou</w:t>
      </w:r>
      <w:r w:rsidRPr="000308A9">
        <w:rPr>
          <w:rFonts w:ascii="Arial" w:hAnsi="Arial" w:eastAsia="Arial" w:cs="Arial"/>
          <w:spacing w:val="-8"/>
          <w:sz w:val="20"/>
          <w:szCs w:val="20"/>
          <w:lang w:val="cs-CZ"/>
        </w:rPr>
        <w:t xml:space="preserve"> </w:t>
      </w:r>
      <w:r w:rsidRPr="000308A9">
        <w:rPr>
          <w:rFonts w:ascii="Arial" w:hAnsi="Arial" w:eastAsia="Arial" w:cs="Arial"/>
          <w:sz w:val="20"/>
          <w:szCs w:val="20"/>
          <w:lang w:val="cs-CZ"/>
        </w:rPr>
        <w:t>zakázku</w:t>
      </w:r>
      <w:r w:rsidRPr="000308A9">
        <w:rPr>
          <w:rFonts w:ascii="Arial" w:hAnsi="Arial" w:eastAsia="Arial" w:cs="Arial"/>
          <w:spacing w:val="-9"/>
          <w:sz w:val="20"/>
          <w:szCs w:val="20"/>
          <w:lang w:val="cs-CZ"/>
        </w:rPr>
        <w:t xml:space="preserve"> </w:t>
      </w:r>
      <w:r w:rsidRPr="000308A9">
        <w:rPr>
          <w:rFonts w:ascii="Arial" w:hAnsi="Arial" w:eastAsia="Arial" w:cs="Arial"/>
          <w:sz w:val="20"/>
          <w:szCs w:val="20"/>
          <w:lang w:val="cs-CZ"/>
        </w:rPr>
        <w:t>s</w:t>
      </w:r>
      <w:r w:rsidRPr="000308A9">
        <w:rPr>
          <w:rFonts w:ascii="Arial" w:hAnsi="Arial" w:eastAsia="Arial" w:cs="Arial"/>
          <w:spacing w:val="-7"/>
          <w:sz w:val="20"/>
          <w:szCs w:val="20"/>
          <w:lang w:val="cs-CZ"/>
        </w:rPr>
        <w:t xml:space="preserve"> </w:t>
      </w:r>
      <w:r w:rsidRPr="000308A9">
        <w:rPr>
          <w:rFonts w:ascii="Arial" w:hAnsi="Arial" w:eastAsia="Arial" w:cs="Arial"/>
          <w:spacing w:val="-1"/>
          <w:sz w:val="20"/>
          <w:szCs w:val="20"/>
          <w:lang w:val="cs-CZ"/>
        </w:rPr>
        <w:t>názvem</w:t>
      </w:r>
      <w:r w:rsidRPr="000308A9">
        <w:rPr>
          <w:rFonts w:ascii="Arial" w:hAnsi="Arial" w:eastAsia="Arial" w:cs="Arial"/>
          <w:spacing w:val="-5"/>
          <w:sz w:val="20"/>
          <w:szCs w:val="20"/>
          <w:lang w:val="cs-CZ"/>
        </w:rPr>
        <w:t xml:space="preserve"> </w:t>
      </w:r>
      <w:r w:rsidRPr="000308A9">
        <w:rPr>
          <w:rFonts w:ascii="Arial" w:hAnsi="Arial" w:eastAsia="Arial" w:cs="Arial"/>
          <w:b/>
          <w:bCs/>
          <w:spacing w:val="-1"/>
          <w:sz w:val="20"/>
          <w:szCs w:val="20"/>
          <w:lang w:val="cs-CZ"/>
        </w:rPr>
        <w:t>„</w:t>
      </w:r>
      <w:r w:rsidRPr="000308A9" w:rsidR="00D07909">
        <w:rPr>
          <w:rFonts w:ascii="Arial" w:hAnsi="Arial" w:cs="Arial"/>
          <w:sz w:val="20"/>
          <w:szCs w:val="20"/>
          <w:lang w:val="cs-CZ"/>
        </w:rPr>
        <w:t xml:space="preserve"> Pořízení SW pro řízení kvality - MMR</w:t>
      </w:r>
      <w:r w:rsidRPr="000308A9">
        <w:rPr>
          <w:rFonts w:ascii="Arial" w:hAnsi="Arial" w:eastAsia="Arial" w:cs="Arial"/>
          <w:b/>
          <w:bCs/>
          <w:sz w:val="20"/>
          <w:szCs w:val="20"/>
          <w:lang w:val="cs-CZ"/>
        </w:rPr>
        <w:t>“.</w:t>
      </w:r>
    </w:p>
    <w:p w:rsidRPr="000308A9" w:rsidR="003A5423" w:rsidP="00B94930" w:rsidRDefault="003A5423" w14:paraId="71FE569B" w14:textId="77777777">
      <w:pPr>
        <w:pStyle w:val="Zkladntext"/>
        <w:spacing w:before="57" w:line="276" w:lineRule="auto"/>
        <w:ind w:left="0"/>
        <w:jc w:val="both"/>
        <w:rPr>
          <w:rFonts w:cs="Arial"/>
          <w:lang w:val="cs-CZ"/>
        </w:rPr>
      </w:pPr>
    </w:p>
    <w:p w:rsidRPr="000308A9" w:rsidR="00832923" w:rsidP="00B94930" w:rsidRDefault="004754A2" w14:paraId="454D6029" w14:textId="77777777">
      <w:pPr>
        <w:pStyle w:val="Zkladntext"/>
        <w:spacing w:before="57" w:line="276" w:lineRule="auto"/>
        <w:ind w:left="0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lang w:val="cs-CZ"/>
        </w:rPr>
        <w:t>Tato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veřejná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zakázka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zadávána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mimo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režim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ZZVZ.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povinen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se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řídit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§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6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ZZVZ.</w:t>
      </w:r>
    </w:p>
    <w:p w:rsidRPr="000308A9" w:rsidR="003A5423" w:rsidP="003A5423" w:rsidRDefault="003A5423" w14:paraId="446ED571" w14:textId="77777777">
      <w:pPr>
        <w:pStyle w:val="Zkladntext"/>
        <w:spacing w:before="57" w:line="252" w:lineRule="auto"/>
        <w:ind w:left="0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br w:type="page"/>
      </w:r>
    </w:p>
    <w:p w:rsidRPr="000308A9" w:rsidR="000560DC" w:rsidP="003A5423" w:rsidRDefault="004754A2" w14:paraId="6AFF3401" w14:textId="77777777">
      <w:pPr>
        <w:pStyle w:val="Nadpis1"/>
        <w:numPr>
          <w:ilvl w:val="0"/>
          <w:numId w:val="10"/>
        </w:numPr>
        <w:tabs>
          <w:tab w:val="left" w:pos="400"/>
        </w:tabs>
        <w:spacing w:line="300" w:lineRule="auto"/>
        <w:ind w:left="399" w:hanging="283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lastRenderedPageBreak/>
        <w:t>PŘEDMĚT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VEŘEJNÉ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ZAKÁZKY</w:t>
      </w:r>
    </w:p>
    <w:p w:rsidR="00CB29DC" w:rsidP="00C04098" w:rsidRDefault="004754A2" w14:paraId="5B7AF00A" w14:textId="5A8CF18F">
      <w:pPr>
        <w:pStyle w:val="Zkladntext"/>
        <w:spacing w:before="128" w:line="300" w:lineRule="auto"/>
        <w:ind w:left="0" w:right="114"/>
        <w:jc w:val="both"/>
        <w:rPr>
          <w:rFonts w:cs="Arial"/>
          <w:lang w:val="cs-CZ"/>
        </w:rPr>
      </w:pPr>
      <w:r w:rsidRPr="000308A9">
        <w:rPr>
          <w:rFonts w:cs="Arial"/>
          <w:b/>
          <w:lang w:val="cs-CZ"/>
        </w:rPr>
        <w:t xml:space="preserve">Předmětem </w:t>
      </w:r>
      <w:r w:rsidRPr="000308A9">
        <w:rPr>
          <w:rFonts w:cs="Arial"/>
          <w:lang w:val="cs-CZ"/>
        </w:rPr>
        <w:t>plnění je</w:t>
      </w:r>
      <w:r w:rsidRPr="000308A9" w:rsidR="008C05DB">
        <w:rPr>
          <w:rFonts w:cs="Arial"/>
          <w:lang w:val="cs-CZ"/>
        </w:rPr>
        <w:t xml:space="preserve"> </w:t>
      </w:r>
      <w:r w:rsidRPr="000308A9" w:rsidR="00ED5E47">
        <w:rPr>
          <w:rFonts w:cs="Arial"/>
          <w:lang w:val="cs-CZ"/>
        </w:rPr>
        <w:t xml:space="preserve">pořízení </w:t>
      </w:r>
      <w:proofErr w:type="spellStart"/>
      <w:r w:rsidR="002E1B50">
        <w:rPr>
          <w:rFonts w:cs="Arial"/>
        </w:rPr>
        <w:t>systému</w:t>
      </w:r>
      <w:proofErr w:type="spellEnd"/>
      <w:r w:rsidR="002E1B50">
        <w:rPr>
          <w:rFonts w:cs="Arial"/>
        </w:rPr>
        <w:t xml:space="preserve"> pro </w:t>
      </w:r>
      <w:proofErr w:type="spellStart"/>
      <w:r w:rsidR="002E1B50">
        <w:rPr>
          <w:rFonts w:cs="Arial"/>
        </w:rPr>
        <w:t>řízení</w:t>
      </w:r>
      <w:proofErr w:type="spellEnd"/>
      <w:r w:rsidR="002E1B50">
        <w:rPr>
          <w:rFonts w:cs="Arial"/>
        </w:rPr>
        <w:t xml:space="preserve"> </w:t>
      </w:r>
      <w:proofErr w:type="spellStart"/>
      <w:r w:rsidR="002E1B50">
        <w:rPr>
          <w:rFonts w:cs="Arial"/>
        </w:rPr>
        <w:t>kvality</w:t>
      </w:r>
      <w:proofErr w:type="spellEnd"/>
      <w:r w:rsidR="002E1B50">
        <w:rPr>
          <w:rFonts w:cs="Arial"/>
        </w:rPr>
        <w:t xml:space="preserve">, </w:t>
      </w:r>
      <w:proofErr w:type="spellStart"/>
      <w:r w:rsidR="002E1B50">
        <w:rPr>
          <w:rFonts w:cs="Arial"/>
        </w:rPr>
        <w:t>včetně</w:t>
      </w:r>
      <w:proofErr w:type="spellEnd"/>
      <w:r w:rsidRPr="0068376C" w:rsidR="002E1B50">
        <w:rPr>
          <w:rFonts w:cs="Arial"/>
        </w:rPr>
        <w:t xml:space="preserve"> </w:t>
      </w:r>
      <w:r w:rsidRPr="000308A9" w:rsidR="00ED5E47">
        <w:rPr>
          <w:rFonts w:cs="Arial"/>
          <w:lang w:val="cs-CZ"/>
        </w:rPr>
        <w:t xml:space="preserve">licencí a implementace SW pro řízení systému </w:t>
      </w:r>
      <w:r w:rsidR="00175D96">
        <w:rPr>
          <w:rFonts w:cs="Arial"/>
          <w:lang w:val="cs-CZ"/>
        </w:rPr>
        <w:t>kvality</w:t>
      </w:r>
      <w:r w:rsidRPr="000308A9" w:rsidR="00ED5E47">
        <w:rPr>
          <w:rFonts w:cs="Arial"/>
          <w:lang w:val="cs-CZ"/>
        </w:rPr>
        <w:t xml:space="preserve"> a </w:t>
      </w:r>
      <w:r w:rsidR="00A82C94">
        <w:rPr>
          <w:rFonts w:cs="Arial"/>
          <w:lang w:val="cs-CZ"/>
        </w:rPr>
        <w:t xml:space="preserve">jeho podpora </w:t>
      </w:r>
      <w:r w:rsidR="00E15D6B">
        <w:rPr>
          <w:rFonts w:cs="Arial"/>
          <w:lang w:val="cs-CZ"/>
        </w:rPr>
        <w:t>na dobu neurčitou</w:t>
      </w:r>
      <w:r w:rsidR="007302EF">
        <w:rPr>
          <w:rFonts w:cs="Arial"/>
          <w:lang w:val="cs-CZ"/>
        </w:rPr>
        <w:t>, vč. dalšího rozvoje</w:t>
      </w:r>
      <w:r w:rsidR="00E15D6B">
        <w:rPr>
          <w:rFonts w:cs="Arial"/>
          <w:lang w:val="cs-CZ"/>
        </w:rPr>
        <w:t>.</w:t>
      </w:r>
      <w:r w:rsidR="002E1B50">
        <w:rPr>
          <w:rFonts w:cs="Arial"/>
          <w:lang w:val="cs-CZ"/>
        </w:rPr>
        <w:t xml:space="preserve"> </w:t>
      </w:r>
      <w:proofErr w:type="spellStart"/>
      <w:r w:rsidRPr="00CA4AE9" w:rsidR="002E1B50">
        <w:rPr>
          <w:rFonts w:cs="Arial"/>
        </w:rPr>
        <w:t>Účelem</w:t>
      </w:r>
      <w:proofErr w:type="spellEnd"/>
      <w:r w:rsidRPr="00CA4AE9" w:rsidR="002E1B50">
        <w:rPr>
          <w:rFonts w:cs="Arial"/>
        </w:rPr>
        <w:t xml:space="preserve"> </w:t>
      </w:r>
      <w:proofErr w:type="spellStart"/>
      <w:r w:rsidR="002E1B50">
        <w:rPr>
          <w:rFonts w:cs="Arial"/>
        </w:rPr>
        <w:t>této</w:t>
      </w:r>
      <w:proofErr w:type="spellEnd"/>
      <w:r w:rsidR="002E1B50">
        <w:rPr>
          <w:rFonts w:cs="Arial"/>
        </w:rPr>
        <w:t xml:space="preserve"> </w:t>
      </w:r>
      <w:proofErr w:type="spellStart"/>
      <w:r w:rsidR="002E1B50">
        <w:rPr>
          <w:rFonts w:cs="Arial"/>
        </w:rPr>
        <w:t>veřejné</w:t>
      </w:r>
      <w:proofErr w:type="spellEnd"/>
      <w:r w:rsidR="002E1B50">
        <w:rPr>
          <w:rFonts w:cs="Arial"/>
        </w:rPr>
        <w:t xml:space="preserve"> </w:t>
      </w:r>
      <w:proofErr w:type="spellStart"/>
      <w:r w:rsidR="002E1B50">
        <w:rPr>
          <w:rFonts w:cs="Arial"/>
        </w:rPr>
        <w:t>zakázky</w:t>
      </w:r>
      <w:proofErr w:type="spellEnd"/>
      <w:r w:rsidR="002E1B50">
        <w:rPr>
          <w:rFonts w:cs="Arial"/>
        </w:rPr>
        <w:t xml:space="preserve"> </w:t>
      </w:r>
      <w:r w:rsidRPr="00CA4AE9" w:rsidR="002E1B50">
        <w:rPr>
          <w:rFonts w:cs="Arial"/>
        </w:rPr>
        <w:t xml:space="preserve">je </w:t>
      </w:r>
      <w:proofErr w:type="spellStart"/>
      <w:r w:rsidRPr="00CA4AE9" w:rsidR="002E1B50">
        <w:rPr>
          <w:rFonts w:cs="Arial"/>
        </w:rPr>
        <w:t>zajištění</w:t>
      </w:r>
      <w:proofErr w:type="spellEnd"/>
      <w:r w:rsidRPr="00CA4AE9" w:rsidR="002E1B50">
        <w:rPr>
          <w:rFonts w:cs="Arial"/>
        </w:rPr>
        <w:t xml:space="preserve"> </w:t>
      </w:r>
      <w:proofErr w:type="spellStart"/>
      <w:r w:rsidRPr="00CA4AE9" w:rsidR="002E1B50">
        <w:rPr>
          <w:rFonts w:cs="Arial"/>
        </w:rPr>
        <w:t>systému</w:t>
      </w:r>
      <w:proofErr w:type="spellEnd"/>
      <w:r w:rsidRPr="00CA4AE9" w:rsidR="002E1B50">
        <w:rPr>
          <w:rFonts w:cs="Arial"/>
        </w:rPr>
        <w:t xml:space="preserve"> </w:t>
      </w:r>
      <w:proofErr w:type="spellStart"/>
      <w:r w:rsidRPr="00CA4AE9" w:rsidR="002E1B50">
        <w:rPr>
          <w:rFonts w:cs="Arial"/>
        </w:rPr>
        <w:t>řízení</w:t>
      </w:r>
      <w:proofErr w:type="spellEnd"/>
      <w:r w:rsidRPr="00CA4AE9" w:rsidR="002E1B50">
        <w:rPr>
          <w:rFonts w:cs="Arial"/>
        </w:rPr>
        <w:t xml:space="preserve"> </w:t>
      </w:r>
      <w:proofErr w:type="spellStart"/>
      <w:r w:rsidRPr="00CA4AE9" w:rsidR="002E1B50">
        <w:rPr>
          <w:rFonts w:cs="Arial"/>
        </w:rPr>
        <w:t>kvality</w:t>
      </w:r>
      <w:proofErr w:type="spellEnd"/>
      <w:r w:rsidRPr="00CA4AE9" w:rsidR="002E1B50">
        <w:rPr>
          <w:rFonts w:cs="Arial"/>
        </w:rPr>
        <w:t xml:space="preserve"> a </w:t>
      </w:r>
      <w:proofErr w:type="spellStart"/>
      <w:r w:rsidRPr="00CA4AE9" w:rsidR="002E1B50">
        <w:rPr>
          <w:rFonts w:cs="Arial"/>
        </w:rPr>
        <w:t>strategického</w:t>
      </w:r>
      <w:proofErr w:type="spellEnd"/>
      <w:r w:rsidRPr="00CA4AE9" w:rsidR="002E1B50">
        <w:rPr>
          <w:rFonts w:cs="Arial"/>
        </w:rPr>
        <w:t xml:space="preserve"> </w:t>
      </w:r>
      <w:proofErr w:type="spellStart"/>
      <w:r w:rsidRPr="00CA4AE9" w:rsidR="002E1B50">
        <w:rPr>
          <w:rFonts w:cs="Arial"/>
        </w:rPr>
        <w:t>řízení</w:t>
      </w:r>
      <w:proofErr w:type="spellEnd"/>
      <w:r w:rsidRPr="00CA4AE9" w:rsidR="002E1B50">
        <w:rPr>
          <w:rFonts w:cs="Arial"/>
        </w:rPr>
        <w:t xml:space="preserve"> </w:t>
      </w:r>
      <w:proofErr w:type="spellStart"/>
      <w:proofErr w:type="gramStart"/>
      <w:r w:rsidRPr="00CA4AE9" w:rsidR="002E1B50">
        <w:rPr>
          <w:rFonts w:cs="Arial"/>
        </w:rPr>
        <w:t>na</w:t>
      </w:r>
      <w:proofErr w:type="spellEnd"/>
      <w:proofErr w:type="gramEnd"/>
      <w:r w:rsidRPr="00CA4AE9" w:rsidR="002E1B50">
        <w:rPr>
          <w:rFonts w:cs="Arial"/>
        </w:rPr>
        <w:t xml:space="preserve"> MMR </w:t>
      </w:r>
      <w:proofErr w:type="spellStart"/>
      <w:r w:rsidRPr="00CA4AE9" w:rsidR="002E1B50">
        <w:rPr>
          <w:rFonts w:cs="Arial"/>
        </w:rPr>
        <w:t>také</w:t>
      </w:r>
      <w:proofErr w:type="spellEnd"/>
      <w:r w:rsidRPr="00CA4AE9" w:rsidR="002E1B50">
        <w:rPr>
          <w:rFonts w:cs="Arial"/>
        </w:rPr>
        <w:t xml:space="preserve"> v </w:t>
      </w:r>
      <w:proofErr w:type="spellStart"/>
      <w:r w:rsidRPr="00CA4AE9" w:rsidR="002E1B50">
        <w:rPr>
          <w:rFonts w:cs="Arial"/>
        </w:rPr>
        <w:t>digitální</w:t>
      </w:r>
      <w:proofErr w:type="spellEnd"/>
      <w:r w:rsidRPr="00CA4AE9" w:rsidR="002E1B50">
        <w:rPr>
          <w:rFonts w:cs="Arial"/>
        </w:rPr>
        <w:t xml:space="preserve"> </w:t>
      </w:r>
      <w:proofErr w:type="spellStart"/>
      <w:r w:rsidRPr="00CA4AE9" w:rsidR="002E1B50">
        <w:rPr>
          <w:rFonts w:cs="Arial"/>
        </w:rPr>
        <w:t>podobě</w:t>
      </w:r>
      <w:proofErr w:type="spellEnd"/>
      <w:r w:rsidRPr="00CA4AE9" w:rsidR="002E1B50">
        <w:rPr>
          <w:rFonts w:cs="Arial"/>
        </w:rPr>
        <w:t xml:space="preserve"> a </w:t>
      </w:r>
      <w:proofErr w:type="spellStart"/>
      <w:r w:rsidRPr="00CA4AE9" w:rsidR="002E1B50">
        <w:rPr>
          <w:rFonts w:cs="Arial"/>
        </w:rPr>
        <w:t>provázání</w:t>
      </w:r>
      <w:proofErr w:type="spellEnd"/>
      <w:r w:rsidRPr="00CA4AE9" w:rsidR="002E1B50">
        <w:rPr>
          <w:rFonts w:cs="Arial"/>
        </w:rPr>
        <w:t xml:space="preserve"> se </w:t>
      </w:r>
      <w:proofErr w:type="spellStart"/>
      <w:r w:rsidRPr="00CA4AE9" w:rsidR="002E1B50">
        <w:rPr>
          <w:rFonts w:cs="Arial"/>
        </w:rPr>
        <w:t>stávajícími</w:t>
      </w:r>
      <w:proofErr w:type="spellEnd"/>
      <w:r w:rsidRPr="00CA4AE9" w:rsidR="002E1B50">
        <w:rPr>
          <w:rFonts w:cs="Arial"/>
        </w:rPr>
        <w:t xml:space="preserve"> IT </w:t>
      </w:r>
      <w:proofErr w:type="spellStart"/>
      <w:r w:rsidRPr="00CA4AE9" w:rsidR="002E1B50">
        <w:rPr>
          <w:rFonts w:cs="Arial"/>
        </w:rPr>
        <w:t>systémy</w:t>
      </w:r>
      <w:proofErr w:type="spellEnd"/>
    </w:p>
    <w:p w:rsidRPr="000308A9" w:rsidR="00ED5E47" w:rsidP="00C04098" w:rsidRDefault="00ED5E47" w14:paraId="16579C35" w14:textId="77777777">
      <w:pPr>
        <w:pStyle w:val="Zkladntext"/>
        <w:spacing w:before="128" w:line="300" w:lineRule="auto"/>
        <w:ind w:left="0"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Podrobný technický popis parametrů poptávaného plnění v podobě vzorových konfigurací (determinovaných již používanými produkty a produkty, s nimiž musí být poptávané plnění plně kompatibilní) je uveden v příloze č. 1 Specifikace předmětu plnění.</w:t>
      </w:r>
    </w:p>
    <w:p w:rsidRPr="000122D9" w:rsidR="000122D9" w:rsidP="000122D9" w:rsidRDefault="00ED5E47" w14:paraId="3A10584C" w14:textId="0B72F164">
      <w:pPr>
        <w:pStyle w:val="Zkladntext"/>
        <w:spacing w:before="128" w:line="300" w:lineRule="auto"/>
        <w:ind w:left="0" w:right="114"/>
        <w:jc w:val="both"/>
        <w:rPr>
          <w:rFonts w:cs="Arial"/>
          <w:lang w:val="cs-CZ"/>
        </w:rPr>
      </w:pPr>
      <w:r w:rsidRPr="000122D9">
        <w:rPr>
          <w:rFonts w:cs="Arial"/>
          <w:lang w:val="cs-CZ"/>
        </w:rPr>
        <w:t xml:space="preserve">Veškeré poptávané plnění musí být implementovatelné </w:t>
      </w:r>
      <w:proofErr w:type="gramStart"/>
      <w:r w:rsidRPr="000122D9">
        <w:rPr>
          <w:rFonts w:cs="Arial"/>
          <w:lang w:val="cs-CZ"/>
        </w:rPr>
        <w:t>do</w:t>
      </w:r>
      <w:proofErr w:type="gramEnd"/>
      <w:r w:rsidRPr="000122D9">
        <w:rPr>
          <w:rFonts w:cs="Arial"/>
          <w:lang w:val="cs-CZ"/>
        </w:rPr>
        <w:t xml:space="preserve"> stávající </w:t>
      </w:r>
      <w:r w:rsidR="002E1B50">
        <w:rPr>
          <w:rFonts w:cs="Arial"/>
          <w:lang w:val="cs-CZ"/>
        </w:rPr>
        <w:t xml:space="preserve"> IS </w:t>
      </w:r>
      <w:proofErr w:type="gramStart"/>
      <w:r w:rsidRPr="000122D9">
        <w:rPr>
          <w:rFonts w:cs="Arial"/>
          <w:lang w:val="cs-CZ"/>
        </w:rPr>
        <w:t>Zadavatele</w:t>
      </w:r>
      <w:proofErr w:type="gramEnd"/>
      <w:r w:rsidRPr="000122D9">
        <w:rPr>
          <w:rFonts w:cs="Arial"/>
          <w:lang w:val="cs-CZ"/>
        </w:rPr>
        <w:t xml:space="preserve">. Dodavatelé tak musí při přípravě svých nabídek tuto skutečnost respektovat. Implementace zahrnuje zaškolení 3 administrátorů a </w:t>
      </w:r>
      <w:r w:rsidRPr="000122D9" w:rsidR="00CB29DC">
        <w:rPr>
          <w:rFonts w:cs="Arial"/>
          <w:lang w:val="cs-CZ"/>
        </w:rPr>
        <w:t>cca 45</w:t>
      </w:r>
      <w:r w:rsidRPr="000122D9">
        <w:rPr>
          <w:rFonts w:cs="Arial"/>
          <w:lang w:val="cs-CZ"/>
        </w:rPr>
        <w:t xml:space="preserve"> </w:t>
      </w:r>
      <w:r w:rsidRPr="000122D9" w:rsidR="00F721E1">
        <w:rPr>
          <w:rFonts w:cs="Arial"/>
          <w:lang w:val="cs-CZ"/>
        </w:rPr>
        <w:t>uživatelů</w:t>
      </w:r>
      <w:r w:rsidRPr="000122D9">
        <w:rPr>
          <w:rFonts w:cs="Arial"/>
          <w:lang w:val="cs-CZ"/>
        </w:rPr>
        <w:t xml:space="preserve"> </w:t>
      </w:r>
      <w:r w:rsidRPr="000122D9" w:rsidR="0071323C">
        <w:rPr>
          <w:rFonts w:cs="Arial"/>
          <w:lang w:val="cs-CZ"/>
        </w:rPr>
        <w:t>(zejména náměstci, ředitelé odborů a vedoucí přímo řízených oddělení; číslo bude upřesněno na základě aktuálních počtů příslušných představených</w:t>
      </w:r>
      <w:r w:rsidRPr="000122D9" w:rsidR="00E15D6B">
        <w:rPr>
          <w:rFonts w:cs="Arial"/>
          <w:lang w:val="cs-CZ"/>
        </w:rPr>
        <w:t>; přibližně 2 hodiny prezenčního školení ve školících prostorách zadavatele ve skupinkách o cca 15 osobách</w:t>
      </w:r>
      <w:r w:rsidRPr="000122D9" w:rsidR="0071323C">
        <w:rPr>
          <w:rFonts w:cs="Arial"/>
          <w:lang w:val="cs-CZ"/>
        </w:rPr>
        <w:t xml:space="preserve">) </w:t>
      </w:r>
      <w:r w:rsidRPr="000122D9">
        <w:rPr>
          <w:rFonts w:cs="Arial"/>
          <w:lang w:val="cs-CZ"/>
        </w:rPr>
        <w:t>zadavatele a zpracování administrativní příručky</w:t>
      </w:r>
      <w:r w:rsidRPr="000122D9" w:rsidR="00E15D6B">
        <w:rPr>
          <w:rFonts w:cs="Arial"/>
          <w:lang w:val="cs-CZ"/>
        </w:rPr>
        <w:t xml:space="preserve"> a</w:t>
      </w:r>
      <w:r w:rsidRPr="000122D9" w:rsidR="00673BC8">
        <w:rPr>
          <w:rFonts w:cs="Arial"/>
          <w:lang w:val="cs-CZ"/>
        </w:rPr>
        <w:t xml:space="preserve"> uživatelské příručky</w:t>
      </w:r>
      <w:r w:rsidRPr="000122D9">
        <w:rPr>
          <w:rFonts w:cs="Arial"/>
          <w:lang w:val="cs-CZ"/>
        </w:rPr>
        <w:t xml:space="preserve">. </w:t>
      </w:r>
      <w:r w:rsidRPr="000122D9" w:rsidR="000122D9">
        <w:rPr>
          <w:rFonts w:cs="Arial"/>
          <w:lang w:val="cs-CZ"/>
        </w:rPr>
        <w:t xml:space="preserve">Dále v rámci implementace proběhne synchronizace s personálním sw OK Base – automatizovaný přenos údajů o zaměstnancích (jméno, příjmení, os. </w:t>
      </w:r>
      <w:proofErr w:type="gramStart"/>
      <w:r w:rsidRPr="000122D9" w:rsidR="000122D9">
        <w:rPr>
          <w:rFonts w:cs="Arial"/>
          <w:lang w:val="cs-CZ"/>
        </w:rPr>
        <w:t>číslo</w:t>
      </w:r>
      <w:proofErr w:type="gramEnd"/>
      <w:r w:rsidRPr="000122D9" w:rsidR="000122D9">
        <w:rPr>
          <w:rFonts w:cs="Arial"/>
          <w:lang w:val="cs-CZ"/>
        </w:rPr>
        <w:t xml:space="preserve">, pracovní místo, organizační útvar) a synchronizace s </w:t>
      </w:r>
      <w:proofErr w:type="spellStart"/>
      <w:r w:rsidRPr="000122D9" w:rsidR="000122D9">
        <w:rPr>
          <w:rFonts w:cs="Arial"/>
          <w:lang w:val="cs-CZ"/>
        </w:rPr>
        <w:t>Active</w:t>
      </w:r>
      <w:proofErr w:type="spellEnd"/>
      <w:r w:rsidRPr="000122D9" w:rsidR="000122D9">
        <w:rPr>
          <w:rFonts w:cs="Arial"/>
          <w:lang w:val="cs-CZ"/>
        </w:rPr>
        <w:t xml:space="preserve"> </w:t>
      </w:r>
      <w:proofErr w:type="spellStart"/>
      <w:r w:rsidRPr="000122D9" w:rsidR="000122D9">
        <w:rPr>
          <w:rFonts w:cs="Arial"/>
          <w:lang w:val="cs-CZ"/>
        </w:rPr>
        <w:t>Directory</w:t>
      </w:r>
      <w:proofErr w:type="spellEnd"/>
      <w:r w:rsidRPr="000122D9" w:rsidR="000122D9">
        <w:rPr>
          <w:rFonts w:cs="Arial"/>
          <w:lang w:val="cs-CZ"/>
        </w:rPr>
        <w:t xml:space="preserve">. </w:t>
      </w:r>
    </w:p>
    <w:p w:rsidRPr="000308A9" w:rsidR="007302EF" w:rsidP="00CB29DC" w:rsidRDefault="007302EF" w14:paraId="20183A8C" w14:textId="77777777">
      <w:pPr>
        <w:pStyle w:val="Zkladntext"/>
        <w:spacing w:before="128" w:line="300" w:lineRule="auto"/>
        <w:ind w:left="0" w:right="114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Dále má zadavatel možnost objednat si další rozvoj sw, a to až do výše 500 </w:t>
      </w:r>
      <w:proofErr w:type="spellStart"/>
      <w:r>
        <w:rPr>
          <w:rFonts w:cs="Arial"/>
          <w:lang w:val="cs-CZ"/>
        </w:rPr>
        <w:t>člověko</w:t>
      </w:r>
      <w:proofErr w:type="spellEnd"/>
      <w:r>
        <w:rPr>
          <w:rFonts w:cs="Arial"/>
          <w:lang w:val="cs-CZ"/>
        </w:rPr>
        <w:t>-hodin.</w:t>
      </w:r>
    </w:p>
    <w:p w:rsidRPr="000308A9" w:rsidR="00014AE2" w:rsidP="00954D3A" w:rsidRDefault="00014AE2" w14:paraId="5C8AC5A7" w14:textId="77777777">
      <w:pPr>
        <w:pStyle w:val="Zkladntext"/>
        <w:spacing w:before="3" w:after="120" w:line="300" w:lineRule="auto"/>
        <w:ind w:left="426" w:right="118"/>
        <w:jc w:val="right"/>
        <w:rPr>
          <w:rFonts w:cs="Arial"/>
          <w:spacing w:val="-1"/>
          <w:lang w:val="cs-CZ"/>
        </w:rPr>
      </w:pPr>
    </w:p>
    <w:p w:rsidRPr="000308A9" w:rsidR="000560DC" w:rsidP="003A5423" w:rsidRDefault="008C05DB" w14:paraId="52CD8BBB" w14:textId="77777777">
      <w:pPr>
        <w:pStyle w:val="Nadpis1"/>
        <w:numPr>
          <w:ilvl w:val="1"/>
          <w:numId w:val="9"/>
        </w:numPr>
        <w:tabs>
          <w:tab w:val="left" w:pos="825"/>
        </w:tabs>
        <w:spacing w:line="300" w:lineRule="auto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Místo plnění veřejné zakázky:</w:t>
      </w:r>
    </w:p>
    <w:p w:rsidRPr="000308A9" w:rsidR="00996A42" w:rsidP="00996A42" w:rsidRDefault="00996A42" w14:paraId="32766CA3" w14:textId="77777777">
      <w:pPr>
        <w:pStyle w:val="Zkladntext"/>
        <w:spacing w:before="128" w:line="300" w:lineRule="auto"/>
        <w:ind w:left="116"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 xml:space="preserve">Místem plnění předmětu smlouvy </w:t>
      </w:r>
      <w:r w:rsidR="002E694E">
        <w:rPr>
          <w:rFonts w:cs="Arial"/>
          <w:lang w:val="cs-CZ"/>
        </w:rPr>
        <w:t>je sídlo zadavatele (Praha)</w:t>
      </w:r>
      <w:r w:rsidRPr="000308A9" w:rsidR="00371CD3">
        <w:rPr>
          <w:rFonts w:cs="Arial"/>
          <w:lang w:val="cs-CZ"/>
        </w:rPr>
        <w:t xml:space="preserve">. Implementace a </w:t>
      </w:r>
      <w:r w:rsidRPr="000308A9" w:rsidR="00AA464D">
        <w:rPr>
          <w:rFonts w:cs="Arial"/>
          <w:lang w:val="cs-CZ"/>
        </w:rPr>
        <w:t>za</w:t>
      </w:r>
      <w:r w:rsidRPr="000308A9" w:rsidR="00371CD3">
        <w:rPr>
          <w:rFonts w:cs="Arial"/>
          <w:lang w:val="cs-CZ"/>
        </w:rPr>
        <w:t xml:space="preserve">školení bude probíhat v </w:t>
      </w:r>
      <w:proofErr w:type="spellStart"/>
      <w:r w:rsidRPr="000308A9" w:rsidR="00371CD3">
        <w:rPr>
          <w:rFonts w:cs="Arial"/>
          <w:lang w:val="cs-CZ"/>
        </w:rPr>
        <w:t>sidle</w:t>
      </w:r>
      <w:proofErr w:type="spellEnd"/>
      <w:r w:rsidRPr="000308A9" w:rsidR="00371CD3">
        <w:rPr>
          <w:rFonts w:cs="Arial"/>
          <w:lang w:val="cs-CZ"/>
        </w:rPr>
        <w:t xml:space="preserve"> </w:t>
      </w:r>
      <w:r w:rsidRPr="000308A9">
        <w:rPr>
          <w:rFonts w:cs="Arial"/>
          <w:lang w:val="cs-CZ"/>
        </w:rPr>
        <w:t>zadavatele na adrese Staroměstské nám. 6, 110 15, Praha 1.</w:t>
      </w:r>
    </w:p>
    <w:p w:rsidRPr="000308A9" w:rsidR="008C05DB" w:rsidP="008C05DB" w:rsidRDefault="008C05DB" w14:paraId="04326BAE" w14:textId="77777777">
      <w:pPr>
        <w:pStyle w:val="Nadpis1"/>
        <w:tabs>
          <w:tab w:val="left" w:pos="825"/>
        </w:tabs>
        <w:spacing w:line="300" w:lineRule="auto"/>
        <w:ind w:left="824" w:firstLine="0"/>
        <w:jc w:val="both"/>
        <w:rPr>
          <w:rFonts w:cs="Arial"/>
          <w:b w:val="false"/>
          <w:bCs w:val="false"/>
          <w:lang w:val="cs-CZ"/>
        </w:rPr>
      </w:pPr>
    </w:p>
    <w:p w:rsidRPr="000308A9" w:rsidR="000560DC" w:rsidP="003A5423" w:rsidRDefault="008C05DB" w14:paraId="1D59AA1C" w14:textId="77777777">
      <w:pPr>
        <w:pStyle w:val="Nadpis1"/>
        <w:numPr>
          <w:ilvl w:val="1"/>
          <w:numId w:val="9"/>
        </w:numPr>
        <w:tabs>
          <w:tab w:val="left" w:pos="825"/>
        </w:tabs>
        <w:spacing w:before="138" w:line="300" w:lineRule="auto"/>
        <w:ind w:hanging="708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Doba plnění veřejné zakázky:</w:t>
      </w:r>
    </w:p>
    <w:p w:rsidRPr="000308A9" w:rsidR="008C05DB" w:rsidP="00996A42" w:rsidRDefault="00996A42" w14:paraId="13DFBAFB" w14:textId="77777777">
      <w:pPr>
        <w:pStyle w:val="Zkladntext"/>
        <w:spacing w:before="57" w:line="276" w:lineRule="auto"/>
        <w:ind w:left="0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spacing w:val="-1"/>
          <w:lang w:val="cs-CZ"/>
        </w:rPr>
        <w:t xml:space="preserve">Zadavatel předpokládá zahájení plnění předmětu veřejné zakázky po podpisu a nabytí účinnosti smlouvy na plnění této veřejné zakázky. Dodání </w:t>
      </w:r>
      <w:r w:rsidR="00E15D6B">
        <w:rPr>
          <w:rFonts w:cs="Arial"/>
          <w:spacing w:val="-1"/>
          <w:lang w:val="cs-CZ"/>
        </w:rPr>
        <w:t xml:space="preserve">sw  vč. implementace (tj. nahrání na disky Zadavatele, předání příruček a uskutečněná školení) </w:t>
      </w:r>
      <w:r w:rsidRPr="000308A9">
        <w:rPr>
          <w:rFonts w:cs="Arial"/>
          <w:spacing w:val="-1"/>
          <w:lang w:val="cs-CZ"/>
        </w:rPr>
        <w:t xml:space="preserve">do </w:t>
      </w:r>
      <w:r w:rsidR="001C02A2">
        <w:rPr>
          <w:rFonts w:cs="Arial"/>
          <w:spacing w:val="-1"/>
          <w:lang w:val="cs-CZ"/>
        </w:rPr>
        <w:t>2</w:t>
      </w:r>
      <w:r w:rsidRPr="000308A9">
        <w:rPr>
          <w:rFonts w:cs="Arial"/>
          <w:spacing w:val="-1"/>
          <w:lang w:val="cs-CZ"/>
        </w:rPr>
        <w:t xml:space="preserve"> měsíc</w:t>
      </w:r>
      <w:r w:rsidR="001C02A2">
        <w:rPr>
          <w:rFonts w:cs="Arial"/>
          <w:spacing w:val="-1"/>
          <w:lang w:val="cs-CZ"/>
        </w:rPr>
        <w:t>ů</w:t>
      </w:r>
      <w:r w:rsidRPr="000308A9">
        <w:rPr>
          <w:rFonts w:cs="Arial"/>
          <w:spacing w:val="-1"/>
          <w:lang w:val="cs-CZ"/>
        </w:rPr>
        <w:t xml:space="preserve"> od nabytí účinnosti smlouvy</w:t>
      </w:r>
      <w:r w:rsidR="00A82C94">
        <w:rPr>
          <w:rFonts w:cs="Arial"/>
          <w:spacing w:val="-1"/>
          <w:lang w:val="cs-CZ"/>
        </w:rPr>
        <w:t>.</w:t>
      </w:r>
    </w:p>
    <w:p w:rsidR="00996A42" w:rsidP="00996A42" w:rsidRDefault="007302EF" w14:paraId="0914FB9D" w14:textId="77777777">
      <w:pPr>
        <w:pStyle w:val="Zkladntext"/>
        <w:spacing w:before="57" w:line="276" w:lineRule="auto"/>
        <w:ind w:left="0"/>
        <w:jc w:val="both"/>
        <w:rPr>
          <w:rFonts w:cs="Arial"/>
          <w:spacing w:val="-1"/>
          <w:lang w:val="cs-CZ"/>
        </w:rPr>
      </w:pPr>
      <w:r>
        <w:rPr>
          <w:rFonts w:cs="Arial"/>
          <w:spacing w:val="-1"/>
          <w:lang w:val="cs-CZ"/>
        </w:rPr>
        <w:t>Zahájení poskytování podpory k licencovaným produktům bude</w:t>
      </w:r>
      <w:r w:rsidRPr="000308A9" w:rsidR="00996A42">
        <w:rPr>
          <w:rFonts w:cs="Arial"/>
          <w:spacing w:val="-1"/>
          <w:lang w:val="cs-CZ"/>
        </w:rPr>
        <w:t xml:space="preserve"> zahájeno bezprostředně po jejich dodání. Stanovená délka podpory </w:t>
      </w:r>
      <w:r w:rsidR="00E15D6B">
        <w:rPr>
          <w:rFonts w:cs="Arial"/>
          <w:spacing w:val="-1"/>
          <w:lang w:val="cs-CZ"/>
        </w:rPr>
        <w:t>na dobu neurčitou</w:t>
      </w:r>
      <w:r w:rsidR="002F6610">
        <w:rPr>
          <w:rFonts w:cs="Arial"/>
          <w:spacing w:val="-1"/>
          <w:lang w:val="cs-CZ"/>
        </w:rPr>
        <w:t xml:space="preserve"> s tříměsíční výpovědní lhůtou</w:t>
      </w:r>
      <w:r w:rsidR="00E15D6B">
        <w:rPr>
          <w:rFonts w:cs="Arial"/>
          <w:spacing w:val="-1"/>
          <w:lang w:val="cs-CZ"/>
        </w:rPr>
        <w:t>.</w:t>
      </w:r>
      <w:r>
        <w:rPr>
          <w:rFonts w:cs="Arial"/>
          <w:spacing w:val="-1"/>
          <w:lang w:val="cs-CZ"/>
        </w:rPr>
        <w:t xml:space="preserve"> V této době může být využita i možnost zadavatele objednat si další rozvoj sw.</w:t>
      </w:r>
    </w:p>
    <w:p w:rsidRPr="000308A9" w:rsidR="000560DC" w:rsidP="003A5423" w:rsidRDefault="004754A2" w14:paraId="05057401" w14:textId="77777777">
      <w:pPr>
        <w:pStyle w:val="Nadpis1"/>
        <w:numPr>
          <w:ilvl w:val="0"/>
          <w:numId w:val="10"/>
        </w:numPr>
        <w:tabs>
          <w:tab w:val="left" w:pos="400"/>
        </w:tabs>
        <w:spacing w:before="164" w:line="300" w:lineRule="auto"/>
        <w:ind w:left="399" w:hanging="283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KLASIFIKACE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PŘEDMĚTU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VEŘEJNÉ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ZAKÁZKY</w:t>
      </w:r>
    </w:p>
    <w:p w:rsidRPr="000308A9" w:rsidR="000560DC" w:rsidP="003A5423" w:rsidRDefault="004754A2" w14:paraId="3D400628" w14:textId="77777777">
      <w:pPr>
        <w:pStyle w:val="Zkladntext"/>
        <w:spacing w:line="300" w:lineRule="auto"/>
        <w:ind w:left="116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Hlavní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CPV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kód:</w:t>
      </w:r>
    </w:p>
    <w:p w:rsidRPr="000308A9" w:rsidR="000560DC" w:rsidP="002939B0" w:rsidRDefault="00D07909" w14:paraId="5C39046C" w14:textId="77777777">
      <w:pPr>
        <w:pStyle w:val="Zkladntext"/>
        <w:numPr>
          <w:ilvl w:val="1"/>
          <w:numId w:val="8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 xml:space="preserve">72261000-2    Podpora </w:t>
      </w:r>
      <w:proofErr w:type="spellStart"/>
      <w:r w:rsidRPr="000308A9">
        <w:rPr>
          <w:rFonts w:cs="Arial"/>
          <w:lang w:val="cs-CZ"/>
        </w:rPr>
        <w:t>progamového</w:t>
      </w:r>
      <w:proofErr w:type="spellEnd"/>
      <w:r w:rsidRPr="000308A9">
        <w:rPr>
          <w:rFonts w:cs="Arial"/>
          <w:lang w:val="cs-CZ"/>
        </w:rPr>
        <w:t xml:space="preserve"> vybavení</w:t>
      </w:r>
    </w:p>
    <w:p w:rsidRPr="000308A9" w:rsidR="00D07909" w:rsidP="002939B0" w:rsidRDefault="00D07909" w14:paraId="126B7F8D" w14:textId="77777777">
      <w:pPr>
        <w:pStyle w:val="Zkladntext"/>
        <w:numPr>
          <w:ilvl w:val="1"/>
          <w:numId w:val="8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72268000-1    Dodávka programového vybavení</w:t>
      </w:r>
    </w:p>
    <w:p w:rsidRPr="000308A9" w:rsidR="000560DC" w:rsidP="003A5423" w:rsidRDefault="000560DC" w14:paraId="4108EF4F" w14:textId="77777777">
      <w:pPr>
        <w:spacing w:before="9" w:line="300" w:lineRule="auto"/>
        <w:rPr>
          <w:rFonts w:ascii="Arial" w:hAnsi="Arial" w:eastAsia="Arial" w:cs="Arial"/>
          <w:sz w:val="20"/>
          <w:szCs w:val="20"/>
          <w:lang w:val="cs-CZ"/>
        </w:rPr>
      </w:pPr>
    </w:p>
    <w:p w:rsidRPr="000308A9" w:rsidR="000560DC" w:rsidP="003A5423" w:rsidRDefault="004754A2" w14:paraId="0ED16E30" w14:textId="77777777">
      <w:pPr>
        <w:pStyle w:val="Nadpis1"/>
        <w:numPr>
          <w:ilvl w:val="0"/>
          <w:numId w:val="10"/>
        </w:numPr>
        <w:tabs>
          <w:tab w:val="left" w:pos="400"/>
        </w:tabs>
        <w:spacing w:line="300" w:lineRule="auto"/>
        <w:ind w:left="399" w:hanging="283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PŘEDPOKLÁDANÁ</w:t>
      </w:r>
      <w:r w:rsidRPr="000308A9">
        <w:rPr>
          <w:rFonts w:cs="Arial"/>
          <w:spacing w:val="-19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HODNOTA</w:t>
      </w:r>
      <w:r w:rsidRPr="000308A9">
        <w:rPr>
          <w:rFonts w:cs="Arial"/>
          <w:spacing w:val="-19"/>
          <w:lang w:val="cs-CZ"/>
        </w:rPr>
        <w:t xml:space="preserve"> </w:t>
      </w:r>
      <w:r w:rsidRPr="000308A9">
        <w:rPr>
          <w:rFonts w:cs="Arial"/>
          <w:lang w:val="cs-CZ"/>
        </w:rPr>
        <w:t>VEŘEJNÉ</w:t>
      </w:r>
      <w:r w:rsidRPr="000308A9">
        <w:rPr>
          <w:rFonts w:cs="Arial"/>
          <w:spacing w:val="-18"/>
          <w:lang w:val="cs-CZ"/>
        </w:rPr>
        <w:t xml:space="preserve"> </w:t>
      </w:r>
      <w:r w:rsidRPr="000308A9">
        <w:rPr>
          <w:rFonts w:cs="Arial"/>
          <w:lang w:val="cs-CZ"/>
        </w:rPr>
        <w:t>ZAKÁZKY</w:t>
      </w:r>
    </w:p>
    <w:p w:rsidRPr="000308A9" w:rsidR="0053358C" w:rsidP="003A5423" w:rsidRDefault="004754A2" w14:paraId="137CDBAA" w14:textId="77777777">
      <w:pPr>
        <w:pStyle w:val="Zkladntext"/>
        <w:spacing w:line="300" w:lineRule="auto"/>
        <w:ind w:left="116" w:right="114"/>
        <w:jc w:val="both"/>
        <w:rPr>
          <w:rFonts w:cs="Arial"/>
          <w:spacing w:val="27"/>
          <w:lang w:val="cs-CZ"/>
        </w:rPr>
      </w:pPr>
      <w:r w:rsidRPr="000308A9">
        <w:rPr>
          <w:rFonts w:cs="Arial"/>
          <w:spacing w:val="-1"/>
          <w:lang w:val="cs-CZ"/>
        </w:rPr>
        <w:t>Předpokládaná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hodnota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veřejné</w:t>
      </w:r>
      <w:r w:rsidRPr="000308A9">
        <w:rPr>
          <w:rFonts w:cs="Arial"/>
          <w:spacing w:val="2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zakázky</w:t>
      </w:r>
      <w:r w:rsidRPr="000308A9">
        <w:rPr>
          <w:rFonts w:cs="Arial"/>
          <w:spacing w:val="22"/>
          <w:lang w:val="cs-CZ"/>
        </w:rPr>
        <w:t xml:space="preserve"> </w:t>
      </w:r>
      <w:r w:rsidRPr="000308A9">
        <w:rPr>
          <w:rFonts w:cs="Arial"/>
          <w:lang w:val="cs-CZ"/>
        </w:rPr>
        <w:t>činí</w:t>
      </w:r>
      <w:r w:rsidRPr="000308A9">
        <w:rPr>
          <w:rFonts w:cs="Arial"/>
          <w:spacing w:val="24"/>
          <w:lang w:val="cs-CZ"/>
        </w:rPr>
        <w:t xml:space="preserve"> </w:t>
      </w:r>
      <w:r w:rsidR="0044515B">
        <w:rPr>
          <w:rFonts w:cs="Arial"/>
          <w:b/>
          <w:spacing w:val="-1"/>
          <w:lang w:val="cs-CZ"/>
        </w:rPr>
        <w:t>995</w:t>
      </w:r>
      <w:r w:rsidR="007302EF">
        <w:rPr>
          <w:rFonts w:cs="Arial"/>
          <w:b/>
          <w:spacing w:val="-1"/>
          <w:lang w:val="cs-CZ"/>
        </w:rPr>
        <w:t>.000</w:t>
      </w:r>
      <w:r w:rsidRPr="00D40B58">
        <w:rPr>
          <w:rFonts w:cs="Arial"/>
          <w:b/>
          <w:spacing w:val="26"/>
          <w:lang w:val="cs-CZ"/>
        </w:rPr>
        <w:t xml:space="preserve"> </w:t>
      </w:r>
      <w:r w:rsidRPr="00D40B58">
        <w:rPr>
          <w:rFonts w:cs="Arial"/>
          <w:b/>
          <w:spacing w:val="-1"/>
          <w:lang w:val="cs-CZ"/>
        </w:rPr>
        <w:t>Kč</w:t>
      </w:r>
      <w:r w:rsidRPr="00D40B58">
        <w:rPr>
          <w:rFonts w:cs="Arial"/>
          <w:b/>
          <w:spacing w:val="26"/>
          <w:lang w:val="cs-CZ"/>
        </w:rPr>
        <w:t xml:space="preserve"> </w:t>
      </w:r>
      <w:r w:rsidRPr="00D40B58">
        <w:rPr>
          <w:rFonts w:cs="Arial"/>
          <w:b/>
          <w:spacing w:val="-1"/>
          <w:lang w:val="cs-CZ"/>
        </w:rPr>
        <w:t>bez</w:t>
      </w:r>
      <w:r w:rsidRPr="00D40B58">
        <w:rPr>
          <w:rFonts w:cs="Arial"/>
          <w:b/>
          <w:spacing w:val="22"/>
          <w:lang w:val="cs-CZ"/>
        </w:rPr>
        <w:t xml:space="preserve"> </w:t>
      </w:r>
      <w:r w:rsidRPr="00D40B58">
        <w:rPr>
          <w:rFonts w:cs="Arial"/>
          <w:b/>
          <w:spacing w:val="-1"/>
          <w:lang w:val="cs-CZ"/>
        </w:rPr>
        <w:t>DPH</w:t>
      </w:r>
      <w:r w:rsidRPr="00D40B58" w:rsidR="00371CD3">
        <w:rPr>
          <w:rFonts w:cs="Arial"/>
          <w:b/>
          <w:spacing w:val="-1"/>
          <w:lang w:val="cs-CZ"/>
        </w:rPr>
        <w:t xml:space="preserve"> / tedy </w:t>
      </w:r>
      <w:r w:rsidR="0044515B">
        <w:rPr>
          <w:rFonts w:cs="Arial"/>
          <w:b/>
          <w:spacing w:val="-1"/>
          <w:lang w:val="cs-CZ"/>
        </w:rPr>
        <w:t>1.203.95</w:t>
      </w:r>
      <w:r w:rsidR="007302EF">
        <w:rPr>
          <w:rFonts w:cs="Arial"/>
          <w:b/>
          <w:spacing w:val="-1"/>
          <w:lang w:val="cs-CZ"/>
        </w:rPr>
        <w:t>0</w:t>
      </w:r>
      <w:r w:rsidRPr="00D40B58" w:rsidR="00371CD3">
        <w:rPr>
          <w:rFonts w:cs="Arial"/>
          <w:b/>
          <w:spacing w:val="-1"/>
          <w:lang w:val="cs-CZ"/>
        </w:rPr>
        <w:t xml:space="preserve"> s DPH</w:t>
      </w:r>
      <w:r w:rsidRPr="00D40B58" w:rsidR="0053358C">
        <w:rPr>
          <w:rFonts w:cs="Arial"/>
          <w:spacing w:val="27"/>
          <w:lang w:val="cs-CZ"/>
        </w:rPr>
        <w:t>.</w:t>
      </w:r>
    </w:p>
    <w:p w:rsidRPr="000308A9" w:rsidR="00491BCF" w:rsidP="00491BCF" w:rsidRDefault="004754A2" w14:paraId="3803D363" w14:textId="77777777">
      <w:pPr>
        <w:pStyle w:val="Zkladntext"/>
        <w:spacing w:line="300" w:lineRule="auto"/>
        <w:ind w:left="116" w:right="114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Předpokládaná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hodnota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je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stanovena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jako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maximální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nepřekročitelná.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Nabídka</w:t>
      </w:r>
      <w:r w:rsidRPr="000308A9">
        <w:rPr>
          <w:rFonts w:cs="Arial"/>
          <w:spacing w:val="61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dodavatele,</w:t>
      </w:r>
      <w:r w:rsidRPr="000308A9">
        <w:rPr>
          <w:rFonts w:cs="Arial"/>
          <w:spacing w:val="-2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která</w:t>
      </w:r>
      <w:r w:rsidRPr="000308A9">
        <w:rPr>
          <w:rFonts w:cs="Arial"/>
          <w:spacing w:val="-2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bude</w:t>
      </w:r>
      <w:r w:rsidRPr="000308A9">
        <w:rPr>
          <w:rFonts w:cs="Arial"/>
          <w:spacing w:val="-2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obsahovat</w:t>
      </w:r>
      <w:r w:rsidRPr="000308A9">
        <w:rPr>
          <w:rFonts w:cs="Arial"/>
          <w:spacing w:val="-1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nabídkovou</w:t>
      </w:r>
      <w:r w:rsidRPr="000308A9">
        <w:rPr>
          <w:rFonts w:cs="Arial"/>
          <w:spacing w:val="-24"/>
          <w:lang w:val="cs-CZ"/>
        </w:rPr>
        <w:t xml:space="preserve"> </w:t>
      </w:r>
      <w:r w:rsidRPr="000308A9">
        <w:rPr>
          <w:rFonts w:cs="Arial"/>
          <w:lang w:val="cs-CZ"/>
        </w:rPr>
        <w:t>cenu</w:t>
      </w:r>
      <w:r w:rsidRPr="000308A9">
        <w:rPr>
          <w:rFonts w:cs="Arial"/>
          <w:spacing w:val="-2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vyšší,</w:t>
      </w:r>
      <w:r w:rsidRPr="000308A9">
        <w:rPr>
          <w:rFonts w:cs="Arial"/>
          <w:spacing w:val="-2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než</w:t>
      </w:r>
      <w:r w:rsidRPr="000308A9">
        <w:rPr>
          <w:rFonts w:cs="Arial"/>
          <w:spacing w:val="-22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-2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předpokládaná</w:t>
      </w:r>
      <w:r w:rsidRPr="000308A9">
        <w:rPr>
          <w:rFonts w:cs="Arial"/>
          <w:spacing w:val="-2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hodnota,</w:t>
      </w:r>
      <w:r w:rsidRPr="000308A9">
        <w:rPr>
          <w:rFonts w:cs="Arial"/>
          <w:spacing w:val="-2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bude</w:t>
      </w:r>
      <w:r w:rsidRPr="000308A9">
        <w:rPr>
          <w:rFonts w:cs="Arial"/>
          <w:spacing w:val="-21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vyřazena</w:t>
      </w:r>
      <w:r w:rsidRPr="000308A9" w:rsidR="00491BCF">
        <w:rPr>
          <w:rFonts w:cs="Arial"/>
          <w:spacing w:val="-2"/>
          <w:lang w:val="cs-CZ"/>
        </w:rPr>
        <w:t xml:space="preserve"> </w:t>
      </w:r>
      <w:r w:rsidRPr="000308A9">
        <w:rPr>
          <w:rFonts w:cs="Arial"/>
          <w:lang w:val="cs-CZ"/>
        </w:rPr>
        <w:t>z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důvodu</w:t>
      </w:r>
      <w:r w:rsidRPr="000308A9">
        <w:rPr>
          <w:rFonts w:cs="Arial"/>
          <w:spacing w:val="5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nesplnění</w:t>
      </w:r>
      <w:r w:rsidRPr="000308A9">
        <w:rPr>
          <w:rFonts w:cs="Arial"/>
          <w:spacing w:val="50"/>
          <w:lang w:val="cs-CZ"/>
        </w:rPr>
        <w:t xml:space="preserve"> </w:t>
      </w:r>
      <w:r w:rsidRPr="000308A9" w:rsidR="00491BCF">
        <w:rPr>
          <w:rFonts w:cs="Arial"/>
          <w:spacing w:val="-2"/>
          <w:lang w:val="cs-CZ"/>
        </w:rPr>
        <w:t>podmínek</w:t>
      </w:r>
      <w:r w:rsidRPr="000308A9" w:rsidR="00491BCF">
        <w:rPr>
          <w:rFonts w:cs="Arial"/>
          <w:spacing w:val="54"/>
          <w:lang w:val="cs-CZ"/>
        </w:rPr>
        <w:t xml:space="preserve"> </w:t>
      </w:r>
      <w:r w:rsidRPr="000308A9" w:rsidR="00330C3A">
        <w:rPr>
          <w:rFonts w:cs="Arial"/>
          <w:spacing w:val="-1"/>
          <w:lang w:val="cs-CZ"/>
        </w:rPr>
        <w:t>výběrového řízení</w:t>
      </w:r>
      <w:r w:rsidRPr="000308A9" w:rsidR="00330C3A">
        <w:rPr>
          <w:rFonts w:cs="Arial"/>
          <w:spacing w:val="54"/>
          <w:lang w:val="cs-CZ"/>
        </w:rPr>
        <w:t xml:space="preserve"> </w:t>
      </w:r>
      <w:r w:rsidRPr="000308A9" w:rsidR="00491BCF">
        <w:rPr>
          <w:rFonts w:cs="Arial"/>
          <w:lang w:val="cs-CZ"/>
        </w:rPr>
        <w:t>a</w:t>
      </w:r>
      <w:r w:rsidRPr="000308A9" w:rsidR="00491BCF">
        <w:rPr>
          <w:rFonts w:cs="Arial"/>
          <w:spacing w:val="50"/>
          <w:lang w:val="cs-CZ"/>
        </w:rPr>
        <w:t xml:space="preserve"> </w:t>
      </w:r>
      <w:r w:rsidRPr="000308A9" w:rsidR="00491BCF">
        <w:rPr>
          <w:rFonts w:cs="Arial"/>
          <w:spacing w:val="-1"/>
          <w:lang w:val="cs-CZ"/>
        </w:rPr>
        <w:t>příslušný</w:t>
      </w:r>
      <w:r w:rsidRPr="000308A9" w:rsidR="00491BCF">
        <w:rPr>
          <w:rFonts w:cs="Arial"/>
          <w:spacing w:val="52"/>
          <w:lang w:val="cs-CZ"/>
        </w:rPr>
        <w:t xml:space="preserve"> </w:t>
      </w:r>
      <w:r w:rsidRPr="000308A9" w:rsidR="00491BCF">
        <w:rPr>
          <w:rFonts w:cs="Arial"/>
          <w:spacing w:val="-1"/>
          <w:lang w:val="cs-CZ"/>
        </w:rPr>
        <w:t>dodavatel</w:t>
      </w:r>
      <w:r w:rsidRPr="000308A9" w:rsidR="00491BCF">
        <w:rPr>
          <w:rFonts w:cs="Arial"/>
          <w:spacing w:val="53"/>
          <w:lang w:val="cs-CZ"/>
        </w:rPr>
        <w:t xml:space="preserve"> </w:t>
      </w:r>
      <w:r w:rsidRPr="000308A9" w:rsidR="00491BCF">
        <w:rPr>
          <w:rFonts w:cs="Arial"/>
          <w:spacing w:val="-1"/>
          <w:lang w:val="cs-CZ"/>
        </w:rPr>
        <w:t>bude</w:t>
      </w:r>
      <w:r w:rsidRPr="000308A9" w:rsidR="00491BCF">
        <w:rPr>
          <w:rFonts w:cs="Arial"/>
          <w:spacing w:val="52"/>
          <w:lang w:val="cs-CZ"/>
        </w:rPr>
        <w:t xml:space="preserve"> </w:t>
      </w:r>
      <w:r w:rsidRPr="000308A9" w:rsidR="00491BCF">
        <w:rPr>
          <w:rFonts w:cs="Arial"/>
          <w:spacing w:val="-1"/>
          <w:lang w:val="cs-CZ"/>
        </w:rPr>
        <w:t>vyloučen</w:t>
      </w:r>
      <w:r w:rsidRPr="000308A9" w:rsidR="00491BCF">
        <w:rPr>
          <w:rFonts w:cs="Arial"/>
          <w:spacing w:val="52"/>
          <w:lang w:val="cs-CZ"/>
        </w:rPr>
        <w:t xml:space="preserve"> </w:t>
      </w:r>
      <w:r w:rsidRPr="000308A9" w:rsidR="00491BCF">
        <w:rPr>
          <w:rFonts w:cs="Arial"/>
          <w:lang w:val="cs-CZ"/>
        </w:rPr>
        <w:t>z</w:t>
      </w:r>
      <w:r w:rsidRPr="000308A9" w:rsidR="00491BCF">
        <w:rPr>
          <w:rFonts w:cs="Arial"/>
          <w:spacing w:val="50"/>
          <w:lang w:val="cs-CZ"/>
        </w:rPr>
        <w:t xml:space="preserve"> </w:t>
      </w:r>
      <w:r w:rsidRPr="000308A9" w:rsidR="00491BCF">
        <w:rPr>
          <w:rFonts w:cs="Arial"/>
          <w:spacing w:val="-1"/>
          <w:lang w:val="cs-CZ"/>
        </w:rPr>
        <w:t>další</w:t>
      </w:r>
      <w:r w:rsidRPr="000308A9" w:rsidR="00491BCF">
        <w:rPr>
          <w:rFonts w:cs="Arial"/>
          <w:spacing w:val="51"/>
          <w:lang w:val="cs-CZ"/>
        </w:rPr>
        <w:t xml:space="preserve"> </w:t>
      </w:r>
      <w:r w:rsidRPr="000308A9" w:rsidR="00491BCF">
        <w:rPr>
          <w:rFonts w:cs="Arial"/>
          <w:spacing w:val="-1"/>
          <w:lang w:val="cs-CZ"/>
        </w:rPr>
        <w:t>účasti</w:t>
      </w:r>
      <w:r w:rsidRPr="000308A9" w:rsidR="00491BCF">
        <w:rPr>
          <w:rFonts w:cs="Arial"/>
          <w:spacing w:val="50"/>
          <w:lang w:val="cs-CZ"/>
        </w:rPr>
        <w:t xml:space="preserve"> </w:t>
      </w:r>
      <w:r w:rsidRPr="000308A9" w:rsidR="00491BCF">
        <w:rPr>
          <w:rFonts w:cs="Arial"/>
          <w:lang w:val="cs-CZ"/>
        </w:rPr>
        <w:t>v</w:t>
      </w:r>
      <w:r w:rsidRPr="000308A9" w:rsidR="00644ABD">
        <w:rPr>
          <w:rFonts w:cs="Arial"/>
          <w:lang w:val="cs-CZ"/>
        </w:rPr>
        <w:t>e</w:t>
      </w:r>
      <w:r w:rsidRPr="000308A9" w:rsidR="00491BCF">
        <w:rPr>
          <w:rFonts w:cs="Arial"/>
          <w:spacing w:val="61"/>
          <w:w w:val="99"/>
          <w:lang w:val="cs-CZ"/>
        </w:rPr>
        <w:t xml:space="preserve"> </w:t>
      </w:r>
      <w:r w:rsidRPr="000308A9" w:rsidR="00644ABD">
        <w:rPr>
          <w:rFonts w:cs="Arial"/>
          <w:spacing w:val="-2"/>
          <w:lang w:val="cs-CZ"/>
        </w:rPr>
        <w:t>výběrovém</w:t>
      </w:r>
      <w:r w:rsidRPr="000308A9" w:rsidR="00644ABD">
        <w:rPr>
          <w:rFonts w:cs="Arial"/>
          <w:spacing w:val="-15"/>
          <w:lang w:val="cs-CZ"/>
        </w:rPr>
        <w:t xml:space="preserve"> </w:t>
      </w:r>
      <w:r w:rsidRPr="000308A9" w:rsidR="00491BCF">
        <w:rPr>
          <w:rFonts w:cs="Arial"/>
          <w:spacing w:val="-1"/>
          <w:lang w:val="cs-CZ"/>
        </w:rPr>
        <w:t>řízení.</w:t>
      </w:r>
    </w:p>
    <w:p w:rsidRPr="000308A9" w:rsidR="00E0040C" w:rsidP="00E0040C" w:rsidRDefault="00E0040C" w14:paraId="05D15383" w14:textId="77777777">
      <w:pPr>
        <w:spacing w:line="300" w:lineRule="auto"/>
        <w:jc w:val="both"/>
        <w:rPr>
          <w:rFonts w:ascii="Arial" w:hAnsi="Arial" w:eastAsia="Arial" w:cs="Arial"/>
          <w:sz w:val="20"/>
          <w:szCs w:val="20"/>
          <w:lang w:val="cs-CZ"/>
        </w:rPr>
      </w:pPr>
    </w:p>
    <w:p w:rsidRPr="000308A9" w:rsidR="000560DC" w:rsidP="003A5423" w:rsidRDefault="004754A2" w14:paraId="4A7D7433" w14:textId="77777777">
      <w:pPr>
        <w:pStyle w:val="Nadpis1"/>
        <w:numPr>
          <w:ilvl w:val="0"/>
          <w:numId w:val="10"/>
        </w:numPr>
        <w:tabs>
          <w:tab w:val="left" w:pos="544"/>
        </w:tabs>
        <w:spacing w:before="55" w:line="300" w:lineRule="auto"/>
        <w:ind w:left="543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spacing w:val="-1"/>
          <w:lang w:val="cs-CZ"/>
        </w:rPr>
        <w:t>OBSAH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FORMA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NABÍDKY</w:t>
      </w:r>
    </w:p>
    <w:p w:rsidRPr="000308A9" w:rsidR="000560DC" w:rsidP="003A5423" w:rsidRDefault="004754A2" w14:paraId="49DF976D" w14:textId="77777777">
      <w:pPr>
        <w:pStyle w:val="Zkladntext"/>
        <w:spacing w:before="128" w:line="300" w:lineRule="auto"/>
        <w:ind w:left="116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doporučuje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dodavateli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předložit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nabídku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následujícím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členění:</w:t>
      </w:r>
    </w:p>
    <w:p w:rsidRPr="000308A9" w:rsidR="000560DC" w:rsidP="002939B0" w:rsidRDefault="005C4DAE" w14:paraId="21C114B4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k</w:t>
      </w:r>
      <w:r w:rsidRPr="000308A9" w:rsidR="004754A2">
        <w:rPr>
          <w:rFonts w:cs="Arial"/>
          <w:lang w:val="cs-CZ"/>
        </w:rPr>
        <w:t>rycí list nabídky</w:t>
      </w:r>
      <w:r w:rsidRPr="000308A9" w:rsidR="00953C83">
        <w:rPr>
          <w:rFonts w:cs="Arial"/>
          <w:lang w:val="cs-CZ"/>
        </w:rPr>
        <w:t xml:space="preserve"> </w:t>
      </w:r>
      <w:r w:rsidRPr="000308A9" w:rsidR="004754A2">
        <w:rPr>
          <w:rFonts w:cs="Arial"/>
          <w:lang w:val="cs-CZ"/>
        </w:rPr>
        <w:t xml:space="preserve">(Příloha č. </w:t>
      </w:r>
      <w:r w:rsidRPr="000308A9" w:rsidR="004A32AA">
        <w:rPr>
          <w:rFonts w:cs="Arial"/>
          <w:lang w:val="cs-CZ"/>
        </w:rPr>
        <w:t>3</w:t>
      </w:r>
      <w:r w:rsidRPr="000308A9" w:rsidR="004754A2">
        <w:rPr>
          <w:rFonts w:cs="Arial"/>
          <w:lang w:val="cs-CZ"/>
        </w:rPr>
        <w:t xml:space="preserve"> </w:t>
      </w:r>
      <w:proofErr w:type="gramStart"/>
      <w:r w:rsidRPr="000308A9" w:rsidR="004754A2">
        <w:rPr>
          <w:rFonts w:cs="Arial"/>
          <w:lang w:val="cs-CZ"/>
        </w:rPr>
        <w:t>této</w:t>
      </w:r>
      <w:proofErr w:type="gramEnd"/>
      <w:r w:rsidRPr="000308A9" w:rsidR="004754A2">
        <w:rPr>
          <w:rFonts w:cs="Arial"/>
          <w:lang w:val="cs-CZ"/>
        </w:rPr>
        <w:t xml:space="preserve"> Výzvy)</w:t>
      </w:r>
    </w:p>
    <w:p w:rsidRPr="000308A9" w:rsidR="00FC125B" w:rsidP="002939B0" w:rsidRDefault="005C4DAE" w14:paraId="07440AA5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lastRenderedPageBreak/>
        <w:t>c</w:t>
      </w:r>
      <w:r w:rsidRPr="000308A9" w:rsidR="00FC125B">
        <w:rPr>
          <w:rFonts w:cs="Arial"/>
          <w:lang w:val="cs-CZ"/>
        </w:rPr>
        <w:t>enový list (součást Přílohy č.</w:t>
      </w:r>
      <w:r w:rsidRPr="000308A9" w:rsidR="00607AB9">
        <w:rPr>
          <w:rFonts w:cs="Arial"/>
          <w:lang w:val="cs-CZ"/>
        </w:rPr>
        <w:t xml:space="preserve"> </w:t>
      </w:r>
      <w:r w:rsidRPr="000308A9" w:rsidR="00F61D25">
        <w:rPr>
          <w:rFonts w:cs="Arial"/>
          <w:lang w:val="cs-CZ"/>
        </w:rPr>
        <w:t>3</w:t>
      </w:r>
      <w:r w:rsidRPr="000308A9" w:rsidR="00FC125B">
        <w:rPr>
          <w:rFonts w:cs="Arial"/>
          <w:lang w:val="cs-CZ"/>
        </w:rPr>
        <w:t xml:space="preserve"> této Výzvy)</w:t>
      </w:r>
    </w:p>
    <w:p w:rsidRPr="000308A9" w:rsidR="000560DC" w:rsidP="002939B0" w:rsidRDefault="005C4DAE" w14:paraId="585919D5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č</w:t>
      </w:r>
      <w:r w:rsidRPr="000308A9" w:rsidR="004754A2">
        <w:rPr>
          <w:rFonts w:cs="Arial"/>
          <w:lang w:val="cs-CZ"/>
        </w:rPr>
        <w:t xml:space="preserve">estné prohlášení </w:t>
      </w:r>
      <w:r w:rsidRPr="000308A9" w:rsidR="00F27690">
        <w:rPr>
          <w:rFonts w:cs="Arial"/>
          <w:lang w:val="cs-CZ"/>
        </w:rPr>
        <w:t xml:space="preserve">o základní způsobilosti </w:t>
      </w:r>
      <w:r w:rsidRPr="000308A9" w:rsidR="004754A2">
        <w:rPr>
          <w:rFonts w:cs="Arial"/>
          <w:lang w:val="cs-CZ"/>
        </w:rPr>
        <w:t>(</w:t>
      </w:r>
      <w:r w:rsidRPr="000308A9" w:rsidR="00FC125B">
        <w:rPr>
          <w:rFonts w:cs="Arial"/>
          <w:lang w:val="cs-CZ"/>
        </w:rPr>
        <w:t>součást Přílohy</w:t>
      </w:r>
      <w:r w:rsidRPr="000308A9" w:rsidR="004754A2">
        <w:rPr>
          <w:rFonts w:cs="Arial"/>
          <w:lang w:val="cs-CZ"/>
        </w:rPr>
        <w:t xml:space="preserve"> č. </w:t>
      </w:r>
      <w:r w:rsidRPr="000308A9" w:rsidR="00F61D25">
        <w:rPr>
          <w:rFonts w:cs="Arial"/>
          <w:lang w:val="cs-CZ"/>
        </w:rPr>
        <w:t>2</w:t>
      </w:r>
      <w:r w:rsidRPr="000308A9" w:rsidR="004754A2">
        <w:rPr>
          <w:rFonts w:cs="Arial"/>
          <w:lang w:val="cs-CZ"/>
        </w:rPr>
        <w:t xml:space="preserve"> této </w:t>
      </w:r>
      <w:r w:rsidRPr="000308A9" w:rsidR="00FC125B">
        <w:rPr>
          <w:rFonts w:cs="Arial"/>
          <w:lang w:val="cs-CZ"/>
        </w:rPr>
        <w:t>Výzvy</w:t>
      </w:r>
      <w:r w:rsidRPr="000308A9" w:rsidR="004754A2">
        <w:rPr>
          <w:rFonts w:cs="Arial"/>
          <w:lang w:val="cs-CZ"/>
        </w:rPr>
        <w:t>)</w:t>
      </w:r>
    </w:p>
    <w:p w:rsidRPr="000308A9" w:rsidR="00FC125B" w:rsidP="002939B0" w:rsidRDefault="005C4DAE" w14:paraId="6D40DB90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č</w:t>
      </w:r>
      <w:r w:rsidRPr="000308A9" w:rsidR="00FC125B">
        <w:rPr>
          <w:rFonts w:cs="Arial"/>
          <w:lang w:val="cs-CZ"/>
        </w:rPr>
        <w:t>estné prohlášení prokazující splnění technické kvalifikace (</w:t>
      </w:r>
      <w:r w:rsidRPr="000308A9" w:rsidR="00607AB9">
        <w:rPr>
          <w:rFonts w:cs="Arial"/>
          <w:lang w:val="cs-CZ"/>
        </w:rPr>
        <w:t>součást</w:t>
      </w:r>
      <w:r w:rsidRPr="000308A9" w:rsidR="00FC125B">
        <w:rPr>
          <w:rFonts w:cs="Arial"/>
          <w:lang w:val="cs-CZ"/>
        </w:rPr>
        <w:t xml:space="preserve"> Přílohy č. </w:t>
      </w:r>
      <w:r w:rsidRPr="000308A9" w:rsidR="00F61D25">
        <w:rPr>
          <w:rFonts w:cs="Arial"/>
          <w:lang w:val="cs-CZ"/>
        </w:rPr>
        <w:t>2</w:t>
      </w:r>
      <w:r w:rsidRPr="000308A9" w:rsidR="00FC125B">
        <w:rPr>
          <w:rFonts w:cs="Arial"/>
          <w:lang w:val="cs-CZ"/>
        </w:rPr>
        <w:t xml:space="preserve"> této Výzvy)</w:t>
      </w:r>
    </w:p>
    <w:p w:rsidR="000560DC" w:rsidP="002939B0" w:rsidRDefault="005C4DAE" w14:paraId="6C3425AF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d</w:t>
      </w:r>
      <w:r w:rsidRPr="000308A9" w:rsidR="004754A2">
        <w:rPr>
          <w:rFonts w:cs="Arial"/>
          <w:lang w:val="cs-CZ"/>
        </w:rPr>
        <w:t>oklady prokazujíc</w:t>
      </w:r>
      <w:r w:rsidRPr="000308A9" w:rsidR="00A43AF8">
        <w:rPr>
          <w:rFonts w:cs="Arial"/>
          <w:lang w:val="cs-CZ"/>
        </w:rPr>
        <w:t>í splnění profesní kvalifikace</w:t>
      </w:r>
    </w:p>
    <w:p w:rsidRPr="000308A9" w:rsidR="001C02A2" w:rsidP="001C02A2" w:rsidRDefault="001C02A2" w14:paraId="2796ACE0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>
        <w:rPr>
          <w:rFonts w:cs="Arial"/>
          <w:lang w:val="cs-CZ"/>
        </w:rPr>
        <w:t>popis produktu se zvýrazněním plněním požadovaných funkcí</w:t>
      </w:r>
      <w:r w:rsidR="00C04098">
        <w:rPr>
          <w:rFonts w:cs="Arial"/>
          <w:lang w:val="cs-CZ"/>
        </w:rPr>
        <w:t xml:space="preserve"> (bude součástí smlouvy)</w:t>
      </w:r>
    </w:p>
    <w:p w:rsidRPr="000308A9" w:rsidR="000560DC" w:rsidP="002939B0" w:rsidRDefault="00EF2A44" w14:paraId="5A72E26B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n</w:t>
      </w:r>
      <w:r w:rsidRPr="000308A9" w:rsidR="004754A2">
        <w:rPr>
          <w:rFonts w:cs="Arial"/>
          <w:lang w:val="cs-CZ"/>
        </w:rPr>
        <w:t xml:space="preserve">ávrh smlouvy (Příloha č. </w:t>
      </w:r>
      <w:r w:rsidRPr="000308A9" w:rsidR="00A43AF8">
        <w:rPr>
          <w:rFonts w:cs="Arial"/>
          <w:lang w:val="cs-CZ"/>
        </w:rPr>
        <w:t>4</w:t>
      </w:r>
      <w:r w:rsidRPr="000308A9" w:rsidR="004754A2">
        <w:rPr>
          <w:rFonts w:cs="Arial"/>
          <w:lang w:val="cs-CZ"/>
        </w:rPr>
        <w:t xml:space="preserve"> </w:t>
      </w:r>
      <w:proofErr w:type="gramStart"/>
      <w:r w:rsidRPr="000308A9" w:rsidR="004754A2">
        <w:rPr>
          <w:rFonts w:cs="Arial"/>
          <w:lang w:val="cs-CZ"/>
        </w:rPr>
        <w:t>této</w:t>
      </w:r>
      <w:proofErr w:type="gramEnd"/>
      <w:r w:rsidRPr="000308A9" w:rsidR="004754A2">
        <w:rPr>
          <w:rFonts w:cs="Arial"/>
          <w:lang w:val="cs-CZ"/>
        </w:rPr>
        <w:t xml:space="preserve"> Výzvy)</w:t>
      </w:r>
      <w:r w:rsidRPr="000308A9" w:rsidR="00ED5546">
        <w:rPr>
          <w:rFonts w:cs="Arial"/>
          <w:lang w:val="cs-CZ"/>
        </w:rPr>
        <w:t xml:space="preserve"> nepovinný, viz část – Obchodní podmínky;</w:t>
      </w:r>
    </w:p>
    <w:p w:rsidRPr="000308A9" w:rsidR="000560DC" w:rsidP="002939B0" w:rsidRDefault="00EF2A44" w14:paraId="046502EF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d</w:t>
      </w:r>
      <w:r w:rsidRPr="000308A9" w:rsidR="004754A2">
        <w:rPr>
          <w:rFonts w:cs="Arial"/>
          <w:lang w:val="cs-CZ"/>
        </w:rPr>
        <w:t>alší dokumenty či doklady dle potřeby dodavatele</w:t>
      </w:r>
    </w:p>
    <w:p w:rsidRPr="000308A9" w:rsidR="000560DC" w:rsidP="002939B0" w:rsidRDefault="00EF2A44" w14:paraId="322E390E" w14:textId="77777777">
      <w:pPr>
        <w:pStyle w:val="Zkladntext"/>
        <w:numPr>
          <w:ilvl w:val="1"/>
          <w:numId w:val="26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p</w:t>
      </w:r>
      <w:r w:rsidRPr="000308A9" w:rsidR="004754A2">
        <w:rPr>
          <w:rFonts w:cs="Arial"/>
          <w:lang w:val="cs-CZ"/>
        </w:rPr>
        <w:t>okud je k podepisování dokumentů zmocněná jiná osoba než statutární orgán společnosti uvedený v obchodním rejstříku, musí být plná moc součástí nabídky.</w:t>
      </w:r>
    </w:p>
    <w:p w:rsidRPr="000308A9" w:rsidR="00A86725" w:rsidP="003A5423" w:rsidRDefault="00A86725" w14:paraId="324FAAB3" w14:textId="77777777">
      <w:pPr>
        <w:pStyle w:val="Zkladntext"/>
        <w:spacing w:line="300" w:lineRule="auto"/>
        <w:ind w:left="116" w:right="115"/>
        <w:jc w:val="both"/>
        <w:rPr>
          <w:rFonts w:cs="Arial"/>
          <w:lang w:val="cs-CZ"/>
        </w:rPr>
      </w:pPr>
    </w:p>
    <w:p w:rsidRPr="000308A9" w:rsidR="000560DC" w:rsidP="002939B0" w:rsidRDefault="004754A2" w14:paraId="35545BFC" w14:textId="77777777">
      <w:pPr>
        <w:pStyle w:val="Zkladntext"/>
        <w:spacing w:before="125" w:line="300" w:lineRule="auto"/>
        <w:ind w:left="116" w:right="138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spacing w:val="-1"/>
          <w:lang w:val="cs-CZ"/>
        </w:rPr>
        <w:t xml:space="preserve">Nabídku podá dodavatel písemně v českém jazyce, dle formálních, technických a smluvních požadavků </w:t>
      </w:r>
      <w:r w:rsidRPr="000308A9" w:rsidR="00014AE2">
        <w:rPr>
          <w:rFonts w:cs="Arial"/>
          <w:spacing w:val="-1"/>
          <w:lang w:val="cs-CZ"/>
        </w:rPr>
        <w:t>Z</w:t>
      </w:r>
      <w:r w:rsidRPr="000308A9">
        <w:rPr>
          <w:rFonts w:cs="Arial"/>
          <w:spacing w:val="-1"/>
          <w:lang w:val="cs-CZ"/>
        </w:rPr>
        <w:t>adavatele uvedených v této Výzvě. Nabídka, včetně veškerých požadovaných dokladů, bude potvrzena statutárním orgánem dodavatele nebo osobou pověřenou zastupováním statutárního orgánu. V případě podpisu nabídky pověřenou osobou doloží dodavatel v nabídce příslušnou plnou moc či jiný platný pověřovací dokument.</w:t>
      </w:r>
    </w:p>
    <w:p w:rsidRPr="000308A9" w:rsidR="000560DC" w:rsidP="002939B0" w:rsidRDefault="000560DC" w14:paraId="0059ACEA" w14:textId="77777777">
      <w:pPr>
        <w:pStyle w:val="Zkladntext"/>
        <w:spacing w:before="125" w:line="300" w:lineRule="auto"/>
        <w:ind w:left="116" w:right="138"/>
        <w:jc w:val="both"/>
        <w:rPr>
          <w:rFonts w:cs="Arial"/>
          <w:spacing w:val="-1"/>
          <w:lang w:val="cs-CZ"/>
        </w:rPr>
      </w:pPr>
    </w:p>
    <w:p w:rsidRPr="000308A9" w:rsidR="000560DC" w:rsidP="003A5423" w:rsidRDefault="004754A2" w14:paraId="0B4B42BC" w14:textId="77777777">
      <w:pPr>
        <w:pStyle w:val="Nadpis1"/>
        <w:tabs>
          <w:tab w:val="left" w:pos="400"/>
        </w:tabs>
        <w:spacing w:line="300" w:lineRule="auto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spacing w:val="-1"/>
          <w:lang w:val="cs-CZ"/>
        </w:rPr>
        <w:t>PODÁNÍ</w:t>
      </w:r>
      <w:r w:rsidRPr="000308A9">
        <w:rPr>
          <w:rFonts w:cs="Arial"/>
          <w:spacing w:val="-18"/>
          <w:lang w:val="cs-CZ"/>
        </w:rPr>
        <w:t xml:space="preserve"> </w:t>
      </w:r>
      <w:r w:rsidRPr="000308A9">
        <w:rPr>
          <w:rFonts w:cs="Arial"/>
          <w:lang w:val="cs-CZ"/>
        </w:rPr>
        <w:t>NABÍDKY</w:t>
      </w:r>
    </w:p>
    <w:p w:rsidRPr="000308A9" w:rsidR="000560DC" w:rsidP="003A5423" w:rsidRDefault="004754A2" w14:paraId="614BE2D7" w14:textId="77777777">
      <w:pPr>
        <w:pStyle w:val="Zkladntext"/>
        <w:spacing w:before="125" w:line="300" w:lineRule="auto"/>
        <w:ind w:left="116" w:right="138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Nabídky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lang w:val="cs-CZ"/>
        </w:rPr>
        <w:t>se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podávají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písemně,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to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elektronické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podobě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do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konce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stanovené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lhůty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lang w:val="cs-CZ"/>
        </w:rPr>
        <w:t>pro</w:t>
      </w:r>
      <w:r w:rsidRPr="000308A9">
        <w:rPr>
          <w:rFonts w:cs="Arial"/>
          <w:spacing w:val="79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podání</w:t>
      </w:r>
      <w:r w:rsidRPr="000308A9">
        <w:rPr>
          <w:rFonts w:cs="Arial"/>
          <w:spacing w:val="-1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nabídek.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Rozhodující</w:t>
      </w:r>
      <w:r w:rsidRPr="000308A9">
        <w:rPr>
          <w:rFonts w:cs="Arial"/>
          <w:spacing w:val="-16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okamžik</w:t>
      </w:r>
      <w:r w:rsidRPr="000308A9">
        <w:rPr>
          <w:rFonts w:cs="Arial"/>
          <w:spacing w:val="-13"/>
          <w:lang w:val="cs-CZ"/>
        </w:rPr>
        <w:t xml:space="preserve"> </w:t>
      </w:r>
      <w:r w:rsidRPr="000308A9" w:rsidR="0058603A">
        <w:rPr>
          <w:rFonts w:cs="Arial"/>
          <w:spacing w:val="-13"/>
          <w:lang w:val="cs-CZ"/>
        </w:rPr>
        <w:t xml:space="preserve">podání </w:t>
      </w:r>
      <w:proofErr w:type="spellStart"/>
      <w:r w:rsidRPr="000308A9">
        <w:rPr>
          <w:rFonts w:cs="Arial"/>
          <w:spacing w:val="-1"/>
          <w:lang w:val="cs-CZ"/>
        </w:rPr>
        <w:t>nahrán</w:t>
      </w:r>
      <w:r w:rsidRPr="000308A9" w:rsidR="0058603A">
        <w:rPr>
          <w:rFonts w:cs="Arial"/>
          <w:spacing w:val="-1"/>
          <w:lang w:val="cs-CZ"/>
        </w:rPr>
        <w:t>é</w:t>
      </w:r>
      <w:proofErr w:type="spellEnd"/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nabídky</w:t>
      </w:r>
      <w:r w:rsidRPr="000308A9">
        <w:rPr>
          <w:rFonts w:cs="Arial"/>
          <w:spacing w:val="-18"/>
          <w:lang w:val="cs-CZ"/>
        </w:rPr>
        <w:t xml:space="preserve"> </w:t>
      </w:r>
      <w:r w:rsidRPr="000308A9">
        <w:rPr>
          <w:rFonts w:cs="Arial"/>
          <w:lang w:val="cs-CZ"/>
        </w:rPr>
        <w:t>do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Národního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elektronického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nástroje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(dále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lang w:val="cs-CZ"/>
        </w:rPr>
        <w:t>jen</w:t>
      </w:r>
      <w:r w:rsidRPr="000308A9">
        <w:rPr>
          <w:rFonts w:cs="Arial"/>
          <w:spacing w:val="61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NEN).</w:t>
      </w:r>
    </w:p>
    <w:p w:rsidRPr="000308A9" w:rsidR="000560DC" w:rsidP="003A5423" w:rsidRDefault="004754A2" w14:paraId="374A3155" w14:textId="77777777">
      <w:pPr>
        <w:spacing w:before="120" w:line="300" w:lineRule="auto"/>
        <w:ind w:left="113"/>
        <w:jc w:val="both"/>
        <w:rPr>
          <w:rFonts w:ascii="Arial" w:hAnsi="Arial" w:eastAsia="Arial" w:cs="Arial"/>
          <w:sz w:val="20"/>
          <w:szCs w:val="20"/>
          <w:lang w:val="cs-CZ"/>
        </w:rPr>
      </w:pPr>
      <w:r w:rsidRPr="000308A9">
        <w:rPr>
          <w:rFonts w:ascii="Arial" w:hAnsi="Arial" w:cs="Arial"/>
          <w:b/>
          <w:sz w:val="20"/>
          <w:szCs w:val="20"/>
          <w:lang w:val="cs-CZ"/>
        </w:rPr>
        <w:t>Nabídky</w:t>
      </w:r>
      <w:r w:rsidRPr="000308A9">
        <w:rPr>
          <w:rFonts w:ascii="Arial" w:hAnsi="Arial" w:cs="Arial"/>
          <w:b/>
          <w:spacing w:val="-10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z w:val="20"/>
          <w:szCs w:val="20"/>
          <w:lang w:val="cs-CZ"/>
        </w:rPr>
        <w:t>podané</w:t>
      </w:r>
      <w:r w:rsidRPr="000308A9">
        <w:rPr>
          <w:rFonts w:ascii="Arial" w:hAnsi="Arial" w:cs="Arial"/>
          <w:b/>
          <w:spacing w:val="-8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z w:val="20"/>
          <w:szCs w:val="20"/>
          <w:lang w:val="cs-CZ"/>
        </w:rPr>
        <w:t>v</w:t>
      </w:r>
      <w:r w:rsidRPr="000308A9">
        <w:rPr>
          <w:rFonts w:ascii="Arial" w:hAnsi="Arial" w:cs="Arial"/>
          <w:b/>
          <w:spacing w:val="-5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z w:val="20"/>
          <w:szCs w:val="20"/>
          <w:lang w:val="cs-CZ"/>
        </w:rPr>
        <w:t>elektronické</w:t>
      </w:r>
      <w:r w:rsidRPr="000308A9">
        <w:rPr>
          <w:rFonts w:ascii="Arial" w:hAnsi="Arial" w:cs="Arial"/>
          <w:b/>
          <w:spacing w:val="-8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z w:val="20"/>
          <w:szCs w:val="20"/>
          <w:lang w:val="cs-CZ"/>
        </w:rPr>
        <w:t>podobě</w:t>
      </w:r>
      <w:r w:rsidRPr="000308A9">
        <w:rPr>
          <w:rFonts w:ascii="Arial" w:hAnsi="Arial" w:cs="Arial"/>
          <w:b/>
          <w:spacing w:val="-6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sz w:val="20"/>
          <w:szCs w:val="20"/>
          <w:u w:val="single" w:color="000000"/>
          <w:lang w:val="cs-CZ"/>
        </w:rPr>
        <w:t>m</w:t>
      </w:r>
      <w:r w:rsidRPr="000308A9">
        <w:rPr>
          <w:rFonts w:ascii="Arial" w:hAnsi="Arial" w:cs="Arial"/>
          <w:spacing w:val="-53"/>
          <w:sz w:val="20"/>
          <w:szCs w:val="20"/>
          <w:u w:val="single" w:color="000000"/>
          <w:lang w:val="cs-CZ"/>
        </w:rPr>
        <w:t xml:space="preserve"> </w:t>
      </w:r>
      <w:proofErr w:type="spellStart"/>
      <w:r w:rsidRPr="000308A9">
        <w:rPr>
          <w:rFonts w:ascii="Arial" w:hAnsi="Arial" w:cs="Arial"/>
          <w:sz w:val="20"/>
          <w:szCs w:val="20"/>
          <w:u w:val="single" w:color="000000"/>
          <w:lang w:val="cs-CZ"/>
        </w:rPr>
        <w:t>usí</w:t>
      </w:r>
      <w:proofErr w:type="spellEnd"/>
      <w:r w:rsidRPr="000308A9">
        <w:rPr>
          <w:rFonts w:ascii="Arial" w:hAnsi="Arial" w:cs="Arial"/>
          <w:spacing w:val="-8"/>
          <w:sz w:val="20"/>
          <w:szCs w:val="20"/>
          <w:u w:val="single" w:color="000000"/>
          <w:lang w:val="cs-CZ"/>
        </w:rPr>
        <w:t xml:space="preserve"> </w:t>
      </w:r>
      <w:r w:rsidRPr="000308A9">
        <w:rPr>
          <w:rFonts w:ascii="Arial" w:hAnsi="Arial" w:cs="Arial"/>
          <w:sz w:val="20"/>
          <w:szCs w:val="20"/>
          <w:u w:val="single" w:color="000000"/>
          <w:lang w:val="cs-CZ"/>
        </w:rPr>
        <w:t>b</w:t>
      </w:r>
      <w:r w:rsidRPr="000308A9">
        <w:rPr>
          <w:rFonts w:ascii="Arial" w:hAnsi="Arial" w:cs="Arial"/>
          <w:spacing w:val="-55"/>
          <w:sz w:val="20"/>
          <w:szCs w:val="20"/>
          <w:u w:val="single" w:color="000000"/>
          <w:lang w:val="cs-CZ"/>
        </w:rPr>
        <w:t xml:space="preserve"> </w:t>
      </w:r>
      <w:proofErr w:type="spellStart"/>
      <w:r w:rsidRPr="000308A9">
        <w:rPr>
          <w:rFonts w:ascii="Arial" w:hAnsi="Arial" w:cs="Arial"/>
          <w:spacing w:val="-2"/>
          <w:sz w:val="20"/>
          <w:szCs w:val="20"/>
          <w:u w:val="single" w:color="000000"/>
          <w:lang w:val="cs-CZ"/>
        </w:rPr>
        <w:t>ýt</w:t>
      </w:r>
      <w:proofErr w:type="spellEnd"/>
      <w:r w:rsidRPr="000308A9">
        <w:rPr>
          <w:rFonts w:ascii="Arial" w:hAnsi="Arial" w:cs="Arial"/>
          <w:spacing w:val="-2"/>
          <w:sz w:val="20"/>
          <w:szCs w:val="20"/>
          <w:u w:val="single" w:color="000000"/>
          <w:lang w:val="cs-CZ"/>
        </w:rPr>
        <w:t>:</w:t>
      </w:r>
      <w:r w:rsidRPr="000308A9">
        <w:rPr>
          <w:rFonts w:ascii="Arial" w:hAnsi="Arial" w:cs="Arial"/>
          <w:w w:val="99"/>
          <w:sz w:val="20"/>
          <w:szCs w:val="20"/>
          <w:u w:val="single" w:color="000000"/>
          <w:lang w:val="cs-CZ"/>
        </w:rPr>
        <w:t xml:space="preserve"> </w:t>
      </w:r>
    </w:p>
    <w:p w:rsidRPr="000308A9" w:rsidR="000560DC" w:rsidP="002939B0" w:rsidRDefault="004754A2" w14:paraId="34534F43" w14:textId="77777777">
      <w:pPr>
        <w:pStyle w:val="Zkladntext"/>
        <w:numPr>
          <w:ilvl w:val="1"/>
          <w:numId w:val="8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 xml:space="preserve">podány prostřednictvím NEN na adrese </w:t>
      </w:r>
      <w:hyperlink w:history="true" r:id="rId14">
        <w:r w:rsidRPr="000308A9" w:rsidR="00EC0257">
          <w:rPr>
            <w:lang w:val="cs-CZ"/>
          </w:rPr>
          <w:t>https://nen.nipez.cz</w:t>
        </w:r>
      </w:hyperlink>
      <w:r w:rsidRPr="000308A9">
        <w:rPr>
          <w:rFonts w:cs="Arial"/>
          <w:lang w:val="cs-CZ"/>
        </w:rPr>
        <w:t>, dle tam uvedených podmínek a pokynů,</w:t>
      </w:r>
    </w:p>
    <w:p w:rsidRPr="000308A9" w:rsidR="000560DC" w:rsidP="002939B0" w:rsidRDefault="004754A2" w14:paraId="7B149ED1" w14:textId="77777777">
      <w:pPr>
        <w:pStyle w:val="Zkladntext"/>
        <w:numPr>
          <w:ilvl w:val="1"/>
          <w:numId w:val="8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 xml:space="preserve">šifrovány prostřednictvím certifikátu veřejného klíče, který je </w:t>
      </w:r>
      <w:r w:rsidRPr="000308A9" w:rsidR="00014AE2">
        <w:rPr>
          <w:rFonts w:cs="Arial"/>
          <w:lang w:val="cs-CZ"/>
        </w:rPr>
        <w:t>Z</w:t>
      </w:r>
      <w:r w:rsidRPr="000308A9">
        <w:rPr>
          <w:rFonts w:cs="Arial"/>
          <w:lang w:val="cs-CZ"/>
        </w:rPr>
        <w:t xml:space="preserve">adavatelem poskytován na profilu </w:t>
      </w:r>
      <w:r w:rsidRPr="000308A9" w:rsidR="00014AE2">
        <w:rPr>
          <w:rFonts w:cs="Arial"/>
          <w:lang w:val="cs-CZ"/>
        </w:rPr>
        <w:t>Z</w:t>
      </w:r>
      <w:r w:rsidRPr="000308A9">
        <w:rPr>
          <w:rFonts w:cs="Arial"/>
          <w:lang w:val="cs-CZ"/>
        </w:rPr>
        <w:t xml:space="preserve">adavatele spolu s touto </w:t>
      </w:r>
      <w:r w:rsidRPr="000308A9" w:rsidR="008E7310">
        <w:rPr>
          <w:rFonts w:cs="Arial"/>
          <w:lang w:val="cs-CZ"/>
        </w:rPr>
        <w:t>V</w:t>
      </w:r>
      <w:r w:rsidRPr="000308A9">
        <w:rPr>
          <w:rFonts w:cs="Arial"/>
          <w:lang w:val="cs-CZ"/>
        </w:rPr>
        <w:t>ýzvou.</w:t>
      </w:r>
    </w:p>
    <w:p w:rsidRPr="000308A9" w:rsidR="00EB13B1" w:rsidP="00F93222" w:rsidRDefault="00EB13B1" w14:paraId="611DC431" w14:textId="77777777">
      <w:pPr>
        <w:pStyle w:val="Zkladntext"/>
        <w:tabs>
          <w:tab w:val="left" w:pos="1394"/>
        </w:tabs>
        <w:spacing w:before="3" w:line="300" w:lineRule="auto"/>
        <w:ind w:right="114"/>
        <w:rPr>
          <w:rFonts w:cs="Arial"/>
          <w:lang w:val="cs-CZ"/>
        </w:rPr>
      </w:pPr>
    </w:p>
    <w:p w:rsidRPr="000308A9" w:rsidR="00491BCF" w:rsidP="00491BCF" w:rsidRDefault="004754A2" w14:paraId="4DFC66D7" w14:textId="77777777">
      <w:pPr>
        <w:pStyle w:val="Zkladntext"/>
        <w:tabs>
          <w:tab w:val="left" w:pos="1394"/>
        </w:tabs>
        <w:spacing w:before="3" w:line="300" w:lineRule="auto"/>
        <w:ind w:left="0" w:right="114"/>
        <w:rPr>
          <w:rFonts w:cs="Arial"/>
          <w:lang w:val="cs-CZ"/>
        </w:rPr>
      </w:pPr>
      <w:r w:rsidRPr="000308A9">
        <w:rPr>
          <w:rFonts w:cs="Arial"/>
          <w:lang w:val="cs-CZ"/>
        </w:rPr>
        <w:t>Nabídka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zpracovaná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rozporu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s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požadavky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lang w:val="cs-CZ"/>
        </w:rPr>
        <w:t>na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zpracování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nabídky,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či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nabídka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předložená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po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lhůtě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pro</w:t>
      </w:r>
      <w:r w:rsidRPr="000308A9">
        <w:rPr>
          <w:rFonts w:cs="Arial"/>
          <w:spacing w:val="84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podání</w:t>
      </w:r>
      <w:r w:rsidRPr="000308A9">
        <w:rPr>
          <w:rFonts w:cs="Arial"/>
          <w:spacing w:val="42"/>
          <w:lang w:val="cs-CZ"/>
        </w:rPr>
        <w:t xml:space="preserve"> </w:t>
      </w:r>
      <w:r w:rsidRPr="000308A9">
        <w:rPr>
          <w:rFonts w:cs="Arial"/>
          <w:lang w:val="cs-CZ"/>
        </w:rPr>
        <w:t>nabídek</w:t>
      </w:r>
      <w:r w:rsidRPr="000308A9">
        <w:rPr>
          <w:rFonts w:cs="Arial"/>
          <w:spacing w:val="4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uvedené</w:t>
      </w:r>
      <w:r w:rsidRPr="000308A9">
        <w:rPr>
          <w:rFonts w:cs="Arial"/>
          <w:spacing w:val="45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44"/>
          <w:lang w:val="cs-CZ"/>
        </w:rPr>
        <w:t xml:space="preserve"> </w:t>
      </w:r>
      <w:r w:rsidRPr="000308A9">
        <w:rPr>
          <w:rFonts w:cs="Arial"/>
          <w:lang w:val="cs-CZ"/>
        </w:rPr>
        <w:t>článku</w:t>
      </w:r>
      <w:r w:rsidRPr="000308A9" w:rsidR="00F93222">
        <w:rPr>
          <w:rFonts w:cs="Arial"/>
          <w:lang w:val="cs-CZ"/>
        </w:rPr>
        <w:t xml:space="preserve"> </w:t>
      </w:r>
      <w:r w:rsidR="00A82C94">
        <w:rPr>
          <w:rFonts w:cs="Arial"/>
          <w:lang w:val="cs-CZ"/>
        </w:rPr>
        <w:t>8</w:t>
      </w:r>
      <w:r w:rsidRPr="000308A9" w:rsidR="00F93222">
        <w:rPr>
          <w:rFonts w:cs="Arial"/>
          <w:lang w:val="cs-CZ"/>
        </w:rPr>
        <w:t xml:space="preserve"> Výzvy</w:t>
      </w:r>
      <w:r w:rsidRPr="000308A9">
        <w:rPr>
          <w:rFonts w:cs="Arial"/>
          <w:spacing w:val="42"/>
          <w:lang w:val="cs-CZ"/>
        </w:rPr>
        <w:t xml:space="preserve"> </w:t>
      </w:r>
      <w:r w:rsidRPr="000308A9">
        <w:rPr>
          <w:rFonts w:cs="Arial"/>
          <w:lang w:val="cs-CZ"/>
        </w:rPr>
        <w:t>bude</w:t>
      </w:r>
      <w:r w:rsidRPr="000308A9">
        <w:rPr>
          <w:rFonts w:cs="Arial"/>
          <w:spacing w:val="45"/>
          <w:lang w:val="cs-CZ"/>
        </w:rPr>
        <w:t xml:space="preserve"> </w:t>
      </w:r>
      <w:r w:rsidRPr="000308A9">
        <w:rPr>
          <w:rFonts w:cs="Arial"/>
          <w:lang w:val="cs-CZ"/>
        </w:rPr>
        <w:t>z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výběrového</w:t>
      </w:r>
      <w:r w:rsidRPr="000308A9">
        <w:rPr>
          <w:rFonts w:cs="Arial"/>
          <w:spacing w:val="42"/>
          <w:lang w:val="cs-CZ"/>
        </w:rPr>
        <w:t xml:space="preserve"> </w:t>
      </w:r>
      <w:r w:rsidRPr="000308A9">
        <w:rPr>
          <w:rFonts w:cs="Arial"/>
          <w:lang w:val="cs-CZ"/>
        </w:rPr>
        <w:t>řízení</w:t>
      </w:r>
      <w:r w:rsidRPr="000308A9">
        <w:rPr>
          <w:rFonts w:cs="Arial"/>
          <w:spacing w:val="47"/>
          <w:lang w:val="cs-CZ"/>
        </w:rPr>
        <w:t xml:space="preserve"> </w:t>
      </w:r>
      <w:r w:rsidRPr="000308A9" w:rsidR="00014AE2">
        <w:rPr>
          <w:rFonts w:cs="Arial"/>
          <w:spacing w:val="-1"/>
          <w:lang w:val="cs-CZ"/>
        </w:rPr>
        <w:t>Z</w:t>
      </w:r>
      <w:r w:rsidRPr="000308A9">
        <w:rPr>
          <w:rFonts w:cs="Arial"/>
          <w:spacing w:val="-1"/>
          <w:lang w:val="cs-CZ"/>
        </w:rPr>
        <w:t>adavatelem</w:t>
      </w:r>
      <w:r w:rsidRPr="000308A9">
        <w:rPr>
          <w:rFonts w:cs="Arial"/>
          <w:spacing w:val="4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vyloučena,</w:t>
      </w:r>
      <w:r w:rsidRPr="000308A9">
        <w:rPr>
          <w:rFonts w:cs="Arial"/>
          <w:spacing w:val="66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respektive</w:t>
      </w:r>
      <w:r w:rsidRPr="000308A9">
        <w:rPr>
          <w:rFonts w:cs="Arial"/>
          <w:spacing w:val="19"/>
          <w:lang w:val="cs-CZ"/>
        </w:rPr>
        <w:t xml:space="preserve"> </w:t>
      </w:r>
      <w:r w:rsidRPr="000308A9">
        <w:rPr>
          <w:rFonts w:cs="Arial"/>
          <w:lang w:val="cs-CZ"/>
        </w:rPr>
        <w:t>nabídka</w:t>
      </w:r>
      <w:r w:rsidRPr="000308A9">
        <w:rPr>
          <w:rFonts w:cs="Arial"/>
          <w:spacing w:val="19"/>
          <w:lang w:val="cs-CZ"/>
        </w:rPr>
        <w:t xml:space="preserve"> </w:t>
      </w:r>
      <w:r w:rsidRPr="000308A9">
        <w:rPr>
          <w:rFonts w:cs="Arial"/>
          <w:lang w:val="cs-CZ"/>
        </w:rPr>
        <w:t>doručená</w:t>
      </w:r>
      <w:r w:rsidRPr="000308A9">
        <w:rPr>
          <w:rFonts w:cs="Arial"/>
          <w:spacing w:val="19"/>
          <w:lang w:val="cs-CZ"/>
        </w:rPr>
        <w:t xml:space="preserve"> </w:t>
      </w:r>
      <w:r w:rsidRPr="000308A9">
        <w:rPr>
          <w:rFonts w:cs="Arial"/>
          <w:lang w:val="cs-CZ"/>
        </w:rPr>
        <w:t>po</w:t>
      </w:r>
      <w:r w:rsidRPr="000308A9">
        <w:rPr>
          <w:rFonts w:cs="Arial"/>
          <w:spacing w:val="2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uplynutí</w:t>
      </w:r>
      <w:r w:rsidRPr="000308A9">
        <w:rPr>
          <w:rFonts w:cs="Arial"/>
          <w:spacing w:val="2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výše</w:t>
      </w:r>
      <w:r w:rsidRPr="000308A9">
        <w:rPr>
          <w:rFonts w:cs="Arial"/>
          <w:spacing w:val="22"/>
          <w:lang w:val="cs-CZ"/>
        </w:rPr>
        <w:t xml:space="preserve"> </w:t>
      </w:r>
      <w:r w:rsidRPr="000308A9">
        <w:rPr>
          <w:rFonts w:cs="Arial"/>
          <w:lang w:val="cs-CZ"/>
        </w:rPr>
        <w:t>uvedené</w:t>
      </w:r>
      <w:r w:rsidRPr="000308A9">
        <w:rPr>
          <w:rFonts w:cs="Arial"/>
          <w:spacing w:val="19"/>
          <w:lang w:val="cs-CZ"/>
        </w:rPr>
        <w:t xml:space="preserve"> </w:t>
      </w:r>
      <w:r w:rsidRPr="000308A9">
        <w:rPr>
          <w:rFonts w:cs="Arial"/>
          <w:lang w:val="cs-CZ"/>
        </w:rPr>
        <w:t>lhůty</w:t>
      </w:r>
      <w:r w:rsidRPr="000308A9">
        <w:rPr>
          <w:rFonts w:cs="Arial"/>
          <w:spacing w:val="16"/>
          <w:lang w:val="cs-CZ"/>
        </w:rPr>
        <w:t xml:space="preserve"> </w:t>
      </w:r>
      <w:r w:rsidRPr="000308A9">
        <w:rPr>
          <w:rFonts w:cs="Arial"/>
          <w:lang w:val="cs-CZ"/>
        </w:rPr>
        <w:t>nebude</w:t>
      </w:r>
      <w:r w:rsidRPr="000308A9">
        <w:rPr>
          <w:rFonts w:cs="Arial"/>
          <w:spacing w:val="26"/>
          <w:lang w:val="cs-CZ"/>
        </w:rPr>
        <w:t xml:space="preserve"> </w:t>
      </w:r>
      <w:r w:rsidRPr="000308A9">
        <w:rPr>
          <w:rFonts w:cs="Arial"/>
          <w:lang w:val="cs-CZ"/>
        </w:rPr>
        <w:t>hodnotící</w:t>
      </w:r>
      <w:r w:rsidRPr="000308A9">
        <w:rPr>
          <w:rFonts w:cs="Arial"/>
          <w:spacing w:val="21"/>
          <w:lang w:val="cs-CZ"/>
        </w:rPr>
        <w:t xml:space="preserve"> </w:t>
      </w:r>
      <w:r w:rsidRPr="000308A9">
        <w:rPr>
          <w:rFonts w:cs="Arial"/>
          <w:lang w:val="cs-CZ"/>
        </w:rPr>
        <w:t>komisí</w:t>
      </w:r>
      <w:r w:rsidRPr="000308A9">
        <w:rPr>
          <w:rFonts w:cs="Arial"/>
          <w:spacing w:val="1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otevřena</w:t>
      </w:r>
      <w:r w:rsidRPr="000308A9">
        <w:rPr>
          <w:rFonts w:cs="Arial"/>
          <w:spacing w:val="19"/>
          <w:lang w:val="cs-CZ"/>
        </w:rPr>
        <w:t xml:space="preserve"> </w:t>
      </w:r>
      <w:r w:rsidRPr="000308A9">
        <w:rPr>
          <w:rFonts w:cs="Arial"/>
          <w:lang w:val="cs-CZ"/>
        </w:rPr>
        <w:t>ani</w:t>
      </w:r>
      <w:r w:rsidRPr="000308A9">
        <w:rPr>
          <w:rFonts w:cs="Arial"/>
          <w:spacing w:val="70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hodnocena.</w:t>
      </w:r>
      <w:r w:rsidRPr="000308A9" w:rsidR="00491BCF">
        <w:rPr>
          <w:rFonts w:cs="Arial"/>
          <w:lang w:val="cs-CZ"/>
        </w:rPr>
        <w:t xml:space="preserve"> </w:t>
      </w:r>
    </w:p>
    <w:p w:rsidRPr="000308A9" w:rsidR="00491BCF" w:rsidP="00491BCF" w:rsidRDefault="00491BCF" w14:paraId="6702142E" w14:textId="77777777">
      <w:pPr>
        <w:pStyle w:val="Zkladntext"/>
        <w:tabs>
          <w:tab w:val="left" w:pos="1394"/>
        </w:tabs>
        <w:spacing w:before="3" w:line="300" w:lineRule="auto"/>
        <w:ind w:left="0" w:right="114"/>
        <w:rPr>
          <w:rFonts w:cs="Arial"/>
          <w:lang w:val="cs-CZ"/>
        </w:rPr>
      </w:pPr>
    </w:p>
    <w:p w:rsidRPr="000308A9" w:rsidR="00491BCF" w:rsidP="00491BCF" w:rsidRDefault="00491BCF" w14:paraId="55CD0CE4" w14:textId="77777777">
      <w:pPr>
        <w:pStyle w:val="Zkladntext"/>
        <w:tabs>
          <w:tab w:val="left" w:pos="1394"/>
        </w:tabs>
        <w:spacing w:before="3" w:line="300" w:lineRule="auto"/>
        <w:ind w:left="0" w:right="114"/>
        <w:rPr>
          <w:rFonts w:cs="Arial"/>
          <w:b/>
          <w:lang w:val="cs-CZ"/>
        </w:rPr>
      </w:pPr>
      <w:r w:rsidRPr="000308A9">
        <w:rPr>
          <w:rFonts w:cs="Arial"/>
          <w:b/>
          <w:lang w:val="cs-CZ"/>
        </w:rPr>
        <w:t xml:space="preserve">Kontaktní osoby zakázky: </w:t>
      </w:r>
    </w:p>
    <w:p w:rsidRPr="000308A9" w:rsidR="00491BCF" w:rsidP="00491BCF" w:rsidRDefault="00491BCF" w14:paraId="36745B0C" w14:textId="77777777">
      <w:pPr>
        <w:pStyle w:val="Zkladntext"/>
        <w:numPr>
          <w:ilvl w:val="2"/>
          <w:numId w:val="8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 xml:space="preserve">Ing. </w:t>
      </w:r>
      <w:r w:rsidRPr="000308A9" w:rsidR="004A32AA">
        <w:rPr>
          <w:rFonts w:cs="Arial"/>
          <w:lang w:val="cs-CZ"/>
        </w:rPr>
        <w:t>Aneta Šťastná (aneta.stastna</w:t>
      </w:r>
      <w:hyperlink w:history="true" r:id="rId15">
        <w:r w:rsidRPr="000308A9">
          <w:rPr>
            <w:lang w:val="cs-CZ"/>
          </w:rPr>
          <w:t>@mmr.cz</w:t>
        </w:r>
      </w:hyperlink>
      <w:r w:rsidRPr="000308A9">
        <w:rPr>
          <w:rFonts w:cs="Arial"/>
          <w:lang w:val="cs-CZ"/>
        </w:rPr>
        <w:t>), telefon: +420 224 861 </w:t>
      </w:r>
      <w:r w:rsidRPr="000308A9" w:rsidR="004A32AA">
        <w:rPr>
          <w:rFonts w:cs="Arial"/>
          <w:lang w:val="cs-CZ"/>
        </w:rPr>
        <w:t>827</w:t>
      </w:r>
      <w:r w:rsidRPr="000308A9">
        <w:rPr>
          <w:rFonts w:cs="Arial"/>
          <w:lang w:val="cs-CZ"/>
        </w:rPr>
        <w:t>,</w:t>
      </w:r>
    </w:p>
    <w:p w:rsidRPr="000308A9" w:rsidR="00491BCF" w:rsidP="00491BCF" w:rsidRDefault="004A32AA" w14:paraId="28D5BB7E" w14:textId="77777777">
      <w:pPr>
        <w:pStyle w:val="Zkladntext"/>
        <w:numPr>
          <w:ilvl w:val="2"/>
          <w:numId w:val="8"/>
        </w:numPr>
        <w:tabs>
          <w:tab w:val="left" w:pos="1394"/>
        </w:tabs>
        <w:spacing w:before="3" w:line="300" w:lineRule="auto"/>
        <w:ind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Ing. Lucie Zimmermannová, MPA</w:t>
      </w:r>
      <w:r w:rsidRPr="000308A9" w:rsidR="00491BCF">
        <w:rPr>
          <w:rFonts w:cs="Arial"/>
          <w:lang w:val="cs-CZ"/>
        </w:rPr>
        <w:t xml:space="preserve"> (</w:t>
      </w:r>
      <w:hyperlink w:history="true" r:id="rId16">
        <w:r w:rsidRPr="000308A9">
          <w:rPr>
            <w:lang w:val="cs-CZ"/>
          </w:rPr>
          <w:t>lucie.zimmermannova@mmr.cz</w:t>
        </w:r>
      </w:hyperlink>
      <w:r w:rsidRPr="000308A9" w:rsidR="00491BCF">
        <w:rPr>
          <w:lang w:val="cs-CZ"/>
        </w:rPr>
        <w:t>),</w:t>
      </w:r>
      <w:r w:rsidRPr="000308A9" w:rsidR="00491BCF">
        <w:rPr>
          <w:rFonts w:cs="Arial"/>
          <w:lang w:val="cs-CZ"/>
        </w:rPr>
        <w:t xml:space="preserve"> telefon: +420 224 861 </w:t>
      </w:r>
      <w:r w:rsidRPr="000308A9">
        <w:rPr>
          <w:rFonts w:cs="Arial"/>
          <w:lang w:val="cs-CZ"/>
        </w:rPr>
        <w:t>857</w:t>
      </w:r>
      <w:r w:rsidRPr="000308A9" w:rsidR="00491BCF">
        <w:rPr>
          <w:rFonts w:cs="Arial"/>
          <w:lang w:val="cs-CZ"/>
        </w:rPr>
        <w:t>.</w:t>
      </w:r>
    </w:p>
    <w:p w:rsidRPr="000308A9" w:rsidR="000560DC" w:rsidP="003A5423" w:rsidRDefault="000560DC" w14:paraId="2A86AC56" w14:textId="77777777">
      <w:pPr>
        <w:pStyle w:val="Zkladntext"/>
        <w:spacing w:before="123" w:line="300" w:lineRule="auto"/>
        <w:ind w:left="116" w:right="118"/>
        <w:jc w:val="both"/>
        <w:rPr>
          <w:rFonts w:cs="Arial"/>
          <w:lang w:val="cs-CZ"/>
        </w:rPr>
      </w:pPr>
    </w:p>
    <w:p w:rsidRPr="000308A9" w:rsidR="000560DC" w:rsidP="003A5423" w:rsidRDefault="004754A2" w14:paraId="0B8E37BC" w14:textId="77777777">
      <w:pPr>
        <w:pStyle w:val="Nadpis1"/>
        <w:numPr>
          <w:ilvl w:val="0"/>
          <w:numId w:val="10"/>
        </w:numPr>
        <w:tabs>
          <w:tab w:val="left" w:pos="544"/>
        </w:tabs>
        <w:spacing w:before="162" w:line="300" w:lineRule="auto"/>
        <w:ind w:left="543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spacing w:val="1"/>
          <w:lang w:val="cs-CZ"/>
        </w:rPr>
        <w:t>LHŮTA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PRO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PODÁNÍ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NABÍDEK</w:t>
      </w:r>
    </w:p>
    <w:p w:rsidRPr="000308A9" w:rsidR="000560DC" w:rsidP="003A5423" w:rsidRDefault="004754A2" w14:paraId="69FCEEA0" w14:textId="23756BA4">
      <w:pPr>
        <w:spacing w:before="124" w:line="300" w:lineRule="auto"/>
        <w:ind w:left="116"/>
        <w:jc w:val="both"/>
        <w:rPr>
          <w:rFonts w:ascii="Arial" w:hAnsi="Arial" w:eastAsia="Arial" w:cs="Arial"/>
          <w:sz w:val="20"/>
          <w:szCs w:val="20"/>
          <w:lang w:val="cs-CZ"/>
        </w:rPr>
      </w:pPr>
      <w:r w:rsidRPr="000308A9">
        <w:rPr>
          <w:rFonts w:ascii="Arial" w:hAnsi="Arial" w:cs="Arial"/>
          <w:spacing w:val="-1"/>
          <w:sz w:val="20"/>
          <w:szCs w:val="20"/>
          <w:lang w:val="cs-CZ"/>
        </w:rPr>
        <w:t>Lhůta</w:t>
      </w:r>
      <w:r w:rsidRPr="000308A9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spacing w:val="-1"/>
          <w:sz w:val="20"/>
          <w:szCs w:val="20"/>
          <w:lang w:val="cs-CZ"/>
        </w:rPr>
        <w:t>pro</w:t>
      </w:r>
      <w:r w:rsidRPr="000308A9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spacing w:val="-1"/>
          <w:sz w:val="20"/>
          <w:szCs w:val="20"/>
          <w:lang w:val="cs-CZ"/>
        </w:rPr>
        <w:t>podání</w:t>
      </w:r>
      <w:r w:rsidRPr="000308A9">
        <w:rPr>
          <w:rFonts w:ascii="Arial" w:hAnsi="Arial" w:cs="Arial"/>
          <w:spacing w:val="-3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spacing w:val="-1"/>
          <w:sz w:val="20"/>
          <w:szCs w:val="20"/>
          <w:lang w:val="cs-CZ"/>
        </w:rPr>
        <w:t>nabídek</w:t>
      </w:r>
      <w:r w:rsidRPr="000308A9">
        <w:rPr>
          <w:rFonts w:ascii="Arial" w:hAnsi="Arial" w:cs="Arial"/>
          <w:spacing w:val="-2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sz w:val="20"/>
          <w:szCs w:val="20"/>
          <w:lang w:val="cs-CZ"/>
        </w:rPr>
        <w:t>končí</w:t>
      </w:r>
      <w:r w:rsidRPr="000308A9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sz w:val="20"/>
          <w:szCs w:val="20"/>
          <w:lang w:val="cs-CZ"/>
        </w:rPr>
        <w:t>dne</w:t>
      </w:r>
      <w:r w:rsidRPr="000308A9">
        <w:rPr>
          <w:rFonts w:ascii="Arial" w:hAnsi="Arial" w:cs="Arial"/>
          <w:spacing w:val="-3"/>
          <w:sz w:val="20"/>
          <w:szCs w:val="20"/>
          <w:lang w:val="cs-CZ"/>
        </w:rPr>
        <w:t xml:space="preserve"> </w:t>
      </w:r>
      <w:r w:rsidR="0080433C">
        <w:rPr>
          <w:rFonts w:ascii="Arial" w:hAnsi="Arial" w:cs="Arial"/>
          <w:spacing w:val="-3"/>
          <w:sz w:val="20"/>
          <w:szCs w:val="20"/>
          <w:lang w:val="cs-CZ"/>
        </w:rPr>
        <w:t xml:space="preserve">21. 9. 2020, 9,00 hodin. </w:t>
      </w:r>
      <w:bookmarkStart w:name="_GoBack" w:id="0"/>
      <w:bookmarkEnd w:id="0"/>
    </w:p>
    <w:p w:rsidRPr="000308A9" w:rsidR="000560DC" w:rsidP="003A5423" w:rsidRDefault="004754A2" w14:paraId="275B6D55" w14:textId="77777777">
      <w:pPr>
        <w:pStyle w:val="Zkladntext"/>
        <w:spacing w:before="128" w:line="300" w:lineRule="auto"/>
        <w:ind w:left="116" w:right="123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Otevírání</w:t>
      </w:r>
      <w:r w:rsidRPr="000308A9">
        <w:rPr>
          <w:rFonts w:cs="Arial"/>
          <w:spacing w:val="41"/>
          <w:lang w:val="cs-CZ"/>
        </w:rPr>
        <w:t xml:space="preserve"> </w:t>
      </w:r>
      <w:r w:rsidRPr="000308A9">
        <w:rPr>
          <w:rFonts w:cs="Arial"/>
          <w:lang w:val="cs-CZ"/>
        </w:rPr>
        <w:t>nabídek</w:t>
      </w:r>
      <w:r w:rsidRPr="000308A9">
        <w:rPr>
          <w:rFonts w:cs="Arial"/>
          <w:spacing w:val="43"/>
          <w:lang w:val="cs-CZ"/>
        </w:rPr>
        <w:t xml:space="preserve"> </w:t>
      </w:r>
      <w:r w:rsidRPr="000308A9">
        <w:rPr>
          <w:rFonts w:cs="Arial"/>
          <w:lang w:val="cs-CZ"/>
        </w:rPr>
        <w:t>se</w:t>
      </w:r>
      <w:r w:rsidRPr="000308A9">
        <w:rPr>
          <w:rFonts w:cs="Arial"/>
          <w:spacing w:val="41"/>
          <w:lang w:val="cs-CZ"/>
        </w:rPr>
        <w:t xml:space="preserve"> </w:t>
      </w:r>
      <w:r w:rsidRPr="000308A9">
        <w:rPr>
          <w:rFonts w:cs="Arial"/>
          <w:lang w:val="cs-CZ"/>
        </w:rPr>
        <w:t>bude</w:t>
      </w:r>
      <w:r w:rsidRPr="000308A9">
        <w:rPr>
          <w:rFonts w:cs="Arial"/>
          <w:spacing w:val="41"/>
          <w:lang w:val="cs-CZ"/>
        </w:rPr>
        <w:t xml:space="preserve"> </w:t>
      </w:r>
      <w:r w:rsidRPr="000308A9">
        <w:rPr>
          <w:rFonts w:cs="Arial"/>
          <w:lang w:val="cs-CZ"/>
        </w:rPr>
        <w:t>konat</w:t>
      </w:r>
      <w:r w:rsidRPr="000308A9">
        <w:rPr>
          <w:rFonts w:cs="Arial"/>
          <w:spacing w:val="41"/>
          <w:lang w:val="cs-CZ"/>
        </w:rPr>
        <w:t xml:space="preserve"> </w:t>
      </w:r>
      <w:r w:rsidRPr="000308A9">
        <w:rPr>
          <w:rFonts w:cs="Arial"/>
          <w:lang w:val="cs-CZ"/>
        </w:rPr>
        <w:t>po</w:t>
      </w:r>
      <w:r w:rsidRPr="000308A9">
        <w:rPr>
          <w:rFonts w:cs="Arial"/>
          <w:spacing w:val="4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uplynutí</w:t>
      </w:r>
      <w:r w:rsidRPr="000308A9">
        <w:rPr>
          <w:rFonts w:cs="Arial"/>
          <w:spacing w:val="43"/>
          <w:lang w:val="cs-CZ"/>
        </w:rPr>
        <w:t xml:space="preserve"> </w:t>
      </w:r>
      <w:r w:rsidRPr="000308A9">
        <w:rPr>
          <w:rFonts w:cs="Arial"/>
          <w:lang w:val="cs-CZ"/>
        </w:rPr>
        <w:t>lhůty</w:t>
      </w:r>
      <w:r w:rsidRPr="000308A9">
        <w:rPr>
          <w:rFonts w:cs="Arial"/>
          <w:spacing w:val="40"/>
          <w:lang w:val="cs-CZ"/>
        </w:rPr>
        <w:t xml:space="preserve"> </w:t>
      </w:r>
      <w:r w:rsidRPr="000308A9">
        <w:rPr>
          <w:rFonts w:cs="Arial"/>
          <w:lang w:val="cs-CZ"/>
        </w:rPr>
        <w:t>pro</w:t>
      </w:r>
      <w:r w:rsidRPr="000308A9">
        <w:rPr>
          <w:rFonts w:cs="Arial"/>
          <w:spacing w:val="42"/>
          <w:lang w:val="cs-CZ"/>
        </w:rPr>
        <w:t xml:space="preserve"> </w:t>
      </w:r>
      <w:r w:rsidRPr="000308A9">
        <w:rPr>
          <w:rFonts w:cs="Arial"/>
          <w:lang w:val="cs-CZ"/>
        </w:rPr>
        <w:t>podání</w:t>
      </w:r>
      <w:r w:rsidRPr="000308A9">
        <w:rPr>
          <w:rFonts w:cs="Arial"/>
          <w:spacing w:val="41"/>
          <w:lang w:val="cs-CZ"/>
        </w:rPr>
        <w:t xml:space="preserve"> </w:t>
      </w:r>
      <w:r w:rsidRPr="000308A9">
        <w:rPr>
          <w:rFonts w:cs="Arial"/>
          <w:lang w:val="cs-CZ"/>
        </w:rPr>
        <w:t>nabídek</w:t>
      </w:r>
      <w:r w:rsidRPr="000308A9">
        <w:rPr>
          <w:rFonts w:cs="Arial"/>
          <w:spacing w:val="42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4"/>
          <w:lang w:val="cs-CZ"/>
        </w:rPr>
        <w:t xml:space="preserve"> </w:t>
      </w:r>
      <w:r w:rsidRPr="000308A9">
        <w:rPr>
          <w:rFonts w:cs="Arial"/>
          <w:lang w:val="cs-CZ"/>
        </w:rPr>
        <w:t>sídle</w:t>
      </w:r>
      <w:r w:rsidRPr="000308A9">
        <w:rPr>
          <w:rFonts w:cs="Arial"/>
          <w:spacing w:val="45"/>
          <w:lang w:val="cs-CZ"/>
        </w:rPr>
        <w:t xml:space="preserve"> </w:t>
      </w:r>
      <w:r w:rsidRPr="000308A9" w:rsidR="00014AE2">
        <w:rPr>
          <w:rFonts w:cs="Arial"/>
          <w:spacing w:val="-1"/>
          <w:lang w:val="cs-CZ"/>
        </w:rPr>
        <w:t>Z</w:t>
      </w:r>
      <w:r w:rsidRPr="000308A9">
        <w:rPr>
          <w:rFonts w:cs="Arial"/>
          <w:spacing w:val="-1"/>
          <w:lang w:val="cs-CZ"/>
        </w:rPr>
        <w:t>adavatele.</w:t>
      </w:r>
      <w:r w:rsidRPr="000308A9">
        <w:rPr>
          <w:rFonts w:cs="Arial"/>
          <w:spacing w:val="78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Otevírání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nabídek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neveřejné.</w:t>
      </w:r>
    </w:p>
    <w:p w:rsidRPr="000308A9" w:rsidR="000560DC" w:rsidP="003A5423" w:rsidRDefault="000560DC" w14:paraId="797E1D5B" w14:textId="77777777">
      <w:pPr>
        <w:spacing w:before="4" w:line="300" w:lineRule="auto"/>
        <w:rPr>
          <w:rFonts w:ascii="Arial" w:hAnsi="Arial" w:eastAsia="Arial" w:cs="Arial"/>
          <w:sz w:val="20"/>
          <w:szCs w:val="20"/>
          <w:lang w:val="cs-CZ"/>
        </w:rPr>
      </w:pPr>
    </w:p>
    <w:p w:rsidRPr="000308A9" w:rsidR="000560DC" w:rsidP="003A5423" w:rsidRDefault="004754A2" w14:paraId="76393733" w14:textId="77777777">
      <w:pPr>
        <w:pStyle w:val="Nadpis1"/>
        <w:numPr>
          <w:ilvl w:val="0"/>
          <w:numId w:val="10"/>
        </w:numPr>
        <w:tabs>
          <w:tab w:val="left" w:pos="683"/>
        </w:tabs>
        <w:spacing w:line="300" w:lineRule="auto"/>
        <w:ind w:left="682" w:hanging="566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KVALIFIKACE</w:t>
      </w:r>
      <w:r w:rsidRPr="000308A9">
        <w:rPr>
          <w:rFonts w:cs="Arial"/>
          <w:spacing w:val="-28"/>
          <w:lang w:val="cs-CZ"/>
        </w:rPr>
        <w:t xml:space="preserve"> </w:t>
      </w:r>
      <w:r w:rsidRPr="000308A9">
        <w:rPr>
          <w:rFonts w:cs="Arial"/>
          <w:lang w:val="cs-CZ"/>
        </w:rPr>
        <w:t>DODAVATELŮ</w:t>
      </w:r>
    </w:p>
    <w:p w:rsidRPr="000308A9" w:rsidR="000560DC" w:rsidP="003A5423" w:rsidRDefault="004754A2" w14:paraId="0C078535" w14:textId="77777777">
      <w:pPr>
        <w:pStyle w:val="Zkladntext"/>
        <w:spacing w:before="125" w:line="300" w:lineRule="auto"/>
        <w:ind w:left="116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požaduje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splnění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kvalifikace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následujícím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rozsahu:</w:t>
      </w:r>
    </w:p>
    <w:p w:rsidRPr="000308A9" w:rsidR="000560DC" w:rsidP="003A5423" w:rsidRDefault="004754A2" w14:paraId="178E0877" w14:textId="77777777">
      <w:pPr>
        <w:pStyle w:val="Nadpis1"/>
        <w:numPr>
          <w:ilvl w:val="0"/>
          <w:numId w:val="3"/>
        </w:numPr>
        <w:tabs>
          <w:tab w:val="left" w:pos="544"/>
        </w:tabs>
        <w:spacing w:before="123" w:line="300" w:lineRule="auto"/>
        <w:ind w:left="538" w:hanging="425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spacing w:val="-1"/>
          <w:lang w:val="cs-CZ"/>
        </w:rPr>
        <w:t>PROKÁZÁNÍ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lang w:val="cs-CZ"/>
        </w:rPr>
        <w:t>SPLNĚNÍ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ZÁKLADNÍ</w:t>
      </w:r>
      <w:r w:rsidRPr="000308A9">
        <w:rPr>
          <w:rFonts w:cs="Arial"/>
          <w:spacing w:val="-16"/>
          <w:lang w:val="cs-CZ"/>
        </w:rPr>
        <w:t xml:space="preserve"> </w:t>
      </w:r>
      <w:r w:rsidRPr="000308A9">
        <w:rPr>
          <w:rFonts w:cs="Arial"/>
          <w:lang w:val="cs-CZ"/>
        </w:rPr>
        <w:t>KVALIFIKACE</w:t>
      </w:r>
    </w:p>
    <w:p w:rsidRPr="000308A9" w:rsidR="000560DC" w:rsidP="003A5423" w:rsidRDefault="004754A2" w14:paraId="3EE77846" w14:textId="77777777">
      <w:pPr>
        <w:pStyle w:val="Zkladntext"/>
        <w:spacing w:before="128" w:line="300" w:lineRule="auto"/>
        <w:ind w:left="116" w:right="116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Dodavatel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splní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základní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způsobilost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dle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§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74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ZZVZ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doložením</w:t>
      </w:r>
      <w:r w:rsidRPr="000308A9">
        <w:rPr>
          <w:rFonts w:cs="Arial"/>
          <w:spacing w:val="-3"/>
          <w:lang w:val="cs-CZ"/>
        </w:rPr>
        <w:t xml:space="preserve"> </w:t>
      </w:r>
      <w:r w:rsidRPr="000308A9">
        <w:rPr>
          <w:rFonts w:cs="Arial"/>
          <w:lang w:val="cs-CZ"/>
        </w:rPr>
        <w:t>podkladů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uvedených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§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75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ZZVZ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nebo</w:t>
      </w:r>
      <w:r w:rsidRPr="000308A9">
        <w:rPr>
          <w:rFonts w:cs="Arial"/>
          <w:spacing w:val="50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předložením</w:t>
      </w:r>
      <w:r w:rsidRPr="000308A9">
        <w:rPr>
          <w:rFonts w:cs="Arial"/>
          <w:spacing w:val="45"/>
          <w:lang w:val="cs-CZ"/>
        </w:rPr>
        <w:t xml:space="preserve"> </w:t>
      </w:r>
      <w:r w:rsidRPr="000308A9">
        <w:rPr>
          <w:rFonts w:cs="Arial"/>
          <w:b/>
          <w:bCs/>
          <w:lang w:val="cs-CZ"/>
        </w:rPr>
        <w:t>čestného</w:t>
      </w:r>
      <w:r w:rsidRPr="000308A9">
        <w:rPr>
          <w:rFonts w:cs="Arial"/>
          <w:b/>
          <w:bCs/>
          <w:spacing w:val="43"/>
          <w:lang w:val="cs-CZ"/>
        </w:rPr>
        <w:t xml:space="preserve"> </w:t>
      </w:r>
      <w:r w:rsidRPr="000308A9">
        <w:rPr>
          <w:rFonts w:cs="Arial"/>
          <w:b/>
          <w:bCs/>
          <w:lang w:val="cs-CZ"/>
        </w:rPr>
        <w:t>prohlášení</w:t>
      </w:r>
      <w:r w:rsidRPr="000308A9">
        <w:rPr>
          <w:rFonts w:cs="Arial"/>
          <w:lang w:val="cs-CZ"/>
        </w:rPr>
        <w:t>,</w:t>
      </w:r>
      <w:r w:rsidRPr="000308A9">
        <w:rPr>
          <w:rFonts w:cs="Arial"/>
          <w:spacing w:val="43"/>
          <w:lang w:val="cs-CZ"/>
        </w:rPr>
        <w:t xml:space="preserve"> </w:t>
      </w:r>
      <w:r w:rsidRPr="000308A9">
        <w:rPr>
          <w:rFonts w:cs="Arial"/>
          <w:lang w:val="cs-CZ"/>
        </w:rPr>
        <w:t>které</w:t>
      </w:r>
      <w:r w:rsidRPr="000308A9">
        <w:rPr>
          <w:rFonts w:cs="Arial"/>
          <w:spacing w:val="41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42"/>
          <w:lang w:val="cs-CZ"/>
        </w:rPr>
        <w:t xml:space="preserve"> </w:t>
      </w:r>
      <w:r w:rsidRPr="000308A9" w:rsidR="00516FCC">
        <w:rPr>
          <w:rFonts w:cs="Arial"/>
          <w:spacing w:val="-1"/>
          <w:lang w:val="cs-CZ"/>
        </w:rPr>
        <w:t>součástí</w:t>
      </w:r>
      <w:r w:rsidRPr="000308A9" w:rsidR="00516FCC">
        <w:rPr>
          <w:rFonts w:cs="Arial"/>
          <w:spacing w:val="42"/>
          <w:lang w:val="cs-CZ"/>
        </w:rPr>
        <w:t xml:space="preserve"> </w:t>
      </w:r>
      <w:r w:rsidRPr="000308A9">
        <w:rPr>
          <w:rFonts w:cs="Arial"/>
          <w:lang w:val="cs-CZ"/>
        </w:rPr>
        <w:t>P</w:t>
      </w:r>
      <w:r w:rsidRPr="000308A9" w:rsidR="00516FCC">
        <w:rPr>
          <w:rFonts w:cs="Arial"/>
          <w:lang w:val="cs-CZ"/>
        </w:rPr>
        <w:t>řílohy</w:t>
      </w:r>
      <w:r w:rsidRPr="000308A9">
        <w:rPr>
          <w:rFonts w:cs="Arial"/>
          <w:spacing w:val="41"/>
          <w:lang w:val="cs-CZ"/>
        </w:rPr>
        <w:t xml:space="preserve"> </w:t>
      </w:r>
      <w:r w:rsidRPr="000308A9">
        <w:rPr>
          <w:rFonts w:cs="Arial"/>
          <w:lang w:val="cs-CZ"/>
        </w:rPr>
        <w:t>č.</w:t>
      </w:r>
      <w:r w:rsidRPr="000308A9">
        <w:rPr>
          <w:rFonts w:cs="Arial"/>
          <w:spacing w:val="46"/>
          <w:lang w:val="cs-CZ"/>
        </w:rPr>
        <w:t xml:space="preserve"> </w:t>
      </w:r>
      <w:r w:rsidRPr="000308A9" w:rsidR="006972CF">
        <w:rPr>
          <w:rFonts w:cs="Arial"/>
          <w:lang w:val="cs-CZ"/>
        </w:rPr>
        <w:t>2</w:t>
      </w:r>
      <w:r w:rsidRPr="000308A9">
        <w:rPr>
          <w:rFonts w:cs="Arial"/>
          <w:spacing w:val="41"/>
          <w:lang w:val="cs-CZ"/>
        </w:rPr>
        <w:t xml:space="preserve"> </w:t>
      </w:r>
      <w:r w:rsidRPr="000308A9">
        <w:rPr>
          <w:rFonts w:cs="Arial"/>
          <w:lang w:val="cs-CZ"/>
        </w:rPr>
        <w:t>této</w:t>
      </w:r>
      <w:r w:rsidRPr="000308A9">
        <w:rPr>
          <w:rFonts w:cs="Arial"/>
          <w:spacing w:val="4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Výzvy,</w:t>
      </w:r>
      <w:r w:rsidRPr="000308A9">
        <w:rPr>
          <w:rFonts w:cs="Arial"/>
          <w:spacing w:val="43"/>
          <w:lang w:val="cs-CZ"/>
        </w:rPr>
        <w:t xml:space="preserve"> </w:t>
      </w:r>
      <w:r w:rsidRPr="000308A9">
        <w:rPr>
          <w:rFonts w:cs="Arial"/>
          <w:lang w:val="cs-CZ"/>
        </w:rPr>
        <w:t>které</w:t>
      </w:r>
      <w:r w:rsidRPr="000308A9">
        <w:rPr>
          <w:rFonts w:cs="Arial"/>
          <w:spacing w:val="45"/>
          <w:lang w:val="cs-CZ"/>
        </w:rPr>
        <w:t xml:space="preserve"> </w:t>
      </w:r>
      <w:r w:rsidRPr="000308A9">
        <w:rPr>
          <w:rFonts w:cs="Arial"/>
          <w:lang w:val="cs-CZ"/>
        </w:rPr>
        <w:t>musí</w:t>
      </w:r>
      <w:r w:rsidRPr="000308A9">
        <w:rPr>
          <w:rFonts w:cs="Arial"/>
          <w:spacing w:val="4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být</w:t>
      </w:r>
      <w:r w:rsidRPr="000308A9">
        <w:rPr>
          <w:rFonts w:cs="Arial"/>
          <w:spacing w:val="43"/>
          <w:lang w:val="cs-CZ"/>
        </w:rPr>
        <w:t xml:space="preserve"> </w:t>
      </w:r>
      <w:r w:rsidRPr="000308A9">
        <w:rPr>
          <w:rFonts w:cs="Arial"/>
          <w:lang w:val="cs-CZ"/>
        </w:rPr>
        <w:t>podepsané</w:t>
      </w:r>
      <w:r w:rsidRPr="000308A9">
        <w:rPr>
          <w:rFonts w:cs="Arial"/>
          <w:spacing w:val="64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dodavatelem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nebo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osobou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oprávněnou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jednat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jménem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či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za</w:t>
      </w:r>
      <w:r w:rsidRPr="000308A9">
        <w:rPr>
          <w:rFonts w:cs="Arial"/>
          <w:spacing w:val="-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dodavatele.</w:t>
      </w:r>
      <w:r w:rsidRPr="000308A9">
        <w:rPr>
          <w:rFonts w:cs="Arial"/>
          <w:spacing w:val="-7"/>
          <w:lang w:val="cs-CZ"/>
        </w:rPr>
        <w:t xml:space="preserve"> </w:t>
      </w:r>
      <w:r w:rsidRPr="000308A9" w:rsidR="0058603A">
        <w:rPr>
          <w:rFonts w:cs="Arial"/>
          <w:lang w:val="cs-CZ"/>
        </w:rPr>
        <w:t xml:space="preserve"> Doklady prokazující základní způs</w:t>
      </w:r>
      <w:r w:rsidRPr="000308A9" w:rsidR="00FC20D9">
        <w:rPr>
          <w:rFonts w:cs="Arial"/>
          <w:lang w:val="cs-CZ"/>
        </w:rPr>
        <w:t>o</w:t>
      </w:r>
      <w:r w:rsidRPr="000308A9" w:rsidR="0058603A">
        <w:rPr>
          <w:rFonts w:cs="Arial"/>
          <w:lang w:val="cs-CZ"/>
        </w:rPr>
        <w:t>b</w:t>
      </w:r>
      <w:r w:rsidRPr="000308A9" w:rsidR="00FC20D9">
        <w:rPr>
          <w:rFonts w:cs="Arial"/>
          <w:lang w:val="cs-CZ"/>
        </w:rPr>
        <w:t>i</w:t>
      </w:r>
      <w:r w:rsidRPr="000308A9" w:rsidR="0058603A">
        <w:rPr>
          <w:rFonts w:cs="Arial"/>
          <w:lang w:val="cs-CZ"/>
        </w:rPr>
        <w:t xml:space="preserve">lost musí prokazovat splnění požadovaného kritéria způsobilosti nejpozději v době 3 měsíců přede dnem zahájení výběrového řízení. </w:t>
      </w:r>
    </w:p>
    <w:p w:rsidRPr="000308A9" w:rsidR="000560DC" w:rsidP="003A5423" w:rsidRDefault="004754A2" w14:paraId="50FDF45D" w14:textId="77777777">
      <w:pPr>
        <w:pStyle w:val="Nadpis1"/>
        <w:numPr>
          <w:ilvl w:val="0"/>
          <w:numId w:val="3"/>
        </w:numPr>
        <w:tabs>
          <w:tab w:val="left" w:pos="544"/>
        </w:tabs>
        <w:spacing w:before="123" w:line="300" w:lineRule="auto"/>
        <w:ind w:left="538" w:hanging="425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spacing w:val="-1"/>
          <w:lang w:val="cs-CZ"/>
        </w:rPr>
        <w:t>PROKÁZÁNÍ SPLNĚNÍ PROFESNÍ KVALIFIKACE</w:t>
      </w:r>
    </w:p>
    <w:p w:rsidRPr="000308A9" w:rsidR="000560DC" w:rsidP="003A5423" w:rsidRDefault="004754A2" w14:paraId="399472F2" w14:textId="77777777">
      <w:pPr>
        <w:pStyle w:val="Zkladntext"/>
        <w:spacing w:before="128" w:line="300" w:lineRule="auto"/>
        <w:ind w:left="116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Splnění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profesních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kvalifikačních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předpokladů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prokáže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dodavatel,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který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předloží:</w:t>
      </w:r>
    </w:p>
    <w:p w:rsidRPr="000308A9" w:rsidR="000560DC" w:rsidP="003A5423" w:rsidRDefault="00EF2A44" w14:paraId="0F0A7B9E" w14:textId="77777777">
      <w:pPr>
        <w:pStyle w:val="Zkladntext"/>
        <w:numPr>
          <w:ilvl w:val="1"/>
          <w:numId w:val="3"/>
        </w:numPr>
        <w:tabs>
          <w:tab w:val="left" w:pos="1185"/>
        </w:tabs>
        <w:spacing w:before="125" w:line="300" w:lineRule="auto"/>
        <w:ind w:right="113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v</w:t>
      </w:r>
      <w:r w:rsidRPr="000308A9" w:rsidR="004754A2">
        <w:rPr>
          <w:rFonts w:cs="Arial"/>
          <w:spacing w:val="-1"/>
          <w:lang w:val="cs-CZ"/>
        </w:rPr>
        <w:t>ýpis</w:t>
      </w:r>
      <w:r w:rsidRPr="000308A9" w:rsidR="004754A2">
        <w:rPr>
          <w:rFonts w:cs="Arial"/>
          <w:spacing w:val="21"/>
          <w:lang w:val="cs-CZ"/>
        </w:rPr>
        <w:t xml:space="preserve"> </w:t>
      </w:r>
      <w:r w:rsidRPr="000308A9" w:rsidR="004754A2">
        <w:rPr>
          <w:rFonts w:cs="Arial"/>
          <w:lang w:val="cs-CZ"/>
        </w:rPr>
        <w:t>z</w:t>
      </w:r>
      <w:r w:rsidRPr="000308A9" w:rsidR="004754A2">
        <w:rPr>
          <w:rFonts w:cs="Arial"/>
          <w:spacing w:val="15"/>
          <w:lang w:val="cs-CZ"/>
        </w:rPr>
        <w:t xml:space="preserve"> </w:t>
      </w:r>
      <w:r w:rsidRPr="000308A9" w:rsidR="004754A2">
        <w:rPr>
          <w:rFonts w:cs="Arial"/>
          <w:lang w:val="cs-CZ"/>
        </w:rPr>
        <w:t>obchodního</w:t>
      </w:r>
      <w:r w:rsidRPr="000308A9" w:rsidR="004754A2">
        <w:rPr>
          <w:rFonts w:cs="Arial"/>
          <w:spacing w:val="18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rejstříku,</w:t>
      </w:r>
      <w:r w:rsidRPr="000308A9" w:rsidR="004754A2">
        <w:rPr>
          <w:rFonts w:cs="Arial"/>
          <w:spacing w:val="18"/>
          <w:lang w:val="cs-CZ"/>
        </w:rPr>
        <w:t xml:space="preserve"> </w:t>
      </w:r>
      <w:r w:rsidRPr="000308A9" w:rsidR="004754A2">
        <w:rPr>
          <w:rFonts w:cs="Arial"/>
          <w:lang w:val="cs-CZ"/>
        </w:rPr>
        <w:t>pokud</w:t>
      </w:r>
      <w:r w:rsidRPr="000308A9" w:rsidR="004754A2">
        <w:rPr>
          <w:rFonts w:cs="Arial"/>
          <w:spacing w:val="17"/>
          <w:lang w:val="cs-CZ"/>
        </w:rPr>
        <w:t xml:space="preserve"> </w:t>
      </w:r>
      <w:r w:rsidRPr="000308A9" w:rsidR="004754A2">
        <w:rPr>
          <w:rFonts w:cs="Arial"/>
          <w:lang w:val="cs-CZ"/>
        </w:rPr>
        <w:t>je</w:t>
      </w:r>
      <w:r w:rsidRPr="000308A9" w:rsidR="004754A2">
        <w:rPr>
          <w:rFonts w:cs="Arial"/>
          <w:spacing w:val="19"/>
          <w:lang w:val="cs-CZ"/>
        </w:rPr>
        <w:t xml:space="preserve"> </w:t>
      </w:r>
      <w:r w:rsidRPr="000308A9" w:rsidR="004754A2">
        <w:rPr>
          <w:rFonts w:cs="Arial"/>
          <w:lang w:val="cs-CZ"/>
        </w:rPr>
        <w:t>v</w:t>
      </w:r>
      <w:r w:rsidRPr="000308A9" w:rsidR="004754A2">
        <w:rPr>
          <w:rFonts w:cs="Arial"/>
          <w:spacing w:val="17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něm</w:t>
      </w:r>
      <w:r w:rsidRPr="000308A9" w:rsidR="004754A2">
        <w:rPr>
          <w:rFonts w:cs="Arial"/>
          <w:spacing w:val="23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zapsán,</w:t>
      </w:r>
      <w:r w:rsidRPr="000308A9" w:rsidR="004754A2">
        <w:rPr>
          <w:rFonts w:cs="Arial"/>
          <w:spacing w:val="20"/>
          <w:lang w:val="cs-CZ"/>
        </w:rPr>
        <w:t xml:space="preserve"> </w:t>
      </w:r>
      <w:r w:rsidRPr="000308A9" w:rsidR="004754A2">
        <w:rPr>
          <w:rFonts w:cs="Arial"/>
          <w:lang w:val="cs-CZ"/>
        </w:rPr>
        <w:t>či</w:t>
      </w:r>
      <w:r w:rsidRPr="000308A9" w:rsidR="004754A2">
        <w:rPr>
          <w:rFonts w:cs="Arial"/>
          <w:spacing w:val="18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výpis</w:t>
      </w:r>
      <w:r w:rsidRPr="000308A9" w:rsidR="004754A2">
        <w:rPr>
          <w:rFonts w:cs="Arial"/>
          <w:spacing w:val="21"/>
          <w:lang w:val="cs-CZ"/>
        </w:rPr>
        <w:t xml:space="preserve"> </w:t>
      </w:r>
      <w:r w:rsidRPr="000308A9" w:rsidR="004754A2">
        <w:rPr>
          <w:rFonts w:cs="Arial"/>
          <w:lang w:val="cs-CZ"/>
        </w:rPr>
        <w:t>z</w:t>
      </w:r>
      <w:r w:rsidRPr="000308A9" w:rsidR="004754A2">
        <w:rPr>
          <w:rFonts w:cs="Arial"/>
          <w:spacing w:val="15"/>
          <w:lang w:val="cs-CZ"/>
        </w:rPr>
        <w:t xml:space="preserve"> </w:t>
      </w:r>
      <w:r w:rsidRPr="000308A9" w:rsidR="004754A2">
        <w:rPr>
          <w:rFonts w:cs="Arial"/>
          <w:lang w:val="cs-CZ"/>
        </w:rPr>
        <w:t>jiné</w:t>
      </w:r>
      <w:r w:rsidRPr="000308A9" w:rsidR="004754A2">
        <w:rPr>
          <w:rFonts w:cs="Arial"/>
          <w:spacing w:val="17"/>
          <w:lang w:val="cs-CZ"/>
        </w:rPr>
        <w:t xml:space="preserve"> </w:t>
      </w:r>
      <w:r w:rsidRPr="000308A9" w:rsidR="004754A2">
        <w:rPr>
          <w:rFonts w:cs="Arial"/>
          <w:lang w:val="cs-CZ"/>
        </w:rPr>
        <w:t>obdobné</w:t>
      </w:r>
      <w:r w:rsidRPr="000308A9" w:rsidR="004754A2">
        <w:rPr>
          <w:rFonts w:cs="Arial"/>
          <w:spacing w:val="19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evidence,</w:t>
      </w:r>
      <w:r w:rsidRPr="000308A9" w:rsidR="004754A2">
        <w:rPr>
          <w:rFonts w:cs="Arial"/>
          <w:spacing w:val="71"/>
          <w:w w:val="99"/>
          <w:lang w:val="cs-CZ"/>
        </w:rPr>
        <w:t xml:space="preserve"> </w:t>
      </w:r>
      <w:r w:rsidRPr="000308A9" w:rsidR="004754A2">
        <w:rPr>
          <w:rFonts w:cs="Arial"/>
          <w:lang w:val="cs-CZ"/>
        </w:rPr>
        <w:t>pokud je</w:t>
      </w:r>
      <w:r w:rsidRPr="000308A9" w:rsidR="004754A2">
        <w:rPr>
          <w:rFonts w:cs="Arial"/>
          <w:spacing w:val="1"/>
          <w:lang w:val="cs-CZ"/>
        </w:rPr>
        <w:t xml:space="preserve"> </w:t>
      </w:r>
      <w:r w:rsidRPr="000308A9" w:rsidR="004754A2">
        <w:rPr>
          <w:rFonts w:cs="Arial"/>
          <w:lang w:val="cs-CZ"/>
        </w:rPr>
        <w:t>v</w:t>
      </w:r>
      <w:r w:rsidRPr="000308A9" w:rsidR="004754A2">
        <w:rPr>
          <w:rFonts w:cs="Arial"/>
          <w:spacing w:val="3"/>
          <w:lang w:val="cs-CZ"/>
        </w:rPr>
        <w:t xml:space="preserve"> </w:t>
      </w:r>
      <w:r w:rsidRPr="000308A9" w:rsidR="004754A2">
        <w:rPr>
          <w:rFonts w:cs="Arial"/>
          <w:lang w:val="cs-CZ"/>
        </w:rPr>
        <w:t>ní</w:t>
      </w:r>
      <w:r w:rsidRPr="000308A9" w:rsidR="004754A2">
        <w:rPr>
          <w:rFonts w:cs="Arial"/>
          <w:spacing w:val="3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zapsán.</w:t>
      </w:r>
      <w:r w:rsidRPr="000308A9" w:rsidR="004754A2">
        <w:rPr>
          <w:rFonts w:cs="Arial"/>
          <w:spacing w:val="3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Výpis</w:t>
      </w:r>
      <w:r w:rsidRPr="000308A9" w:rsidR="004754A2">
        <w:rPr>
          <w:rFonts w:cs="Arial"/>
          <w:spacing w:val="4"/>
          <w:lang w:val="cs-CZ"/>
        </w:rPr>
        <w:t xml:space="preserve"> </w:t>
      </w:r>
      <w:r w:rsidRPr="000308A9" w:rsidR="004754A2">
        <w:rPr>
          <w:rFonts w:cs="Arial"/>
          <w:lang w:val="cs-CZ"/>
        </w:rPr>
        <w:t>z</w:t>
      </w:r>
      <w:r w:rsidRPr="000308A9" w:rsidR="004754A2">
        <w:rPr>
          <w:rFonts w:cs="Arial"/>
          <w:spacing w:val="-5"/>
          <w:lang w:val="cs-CZ"/>
        </w:rPr>
        <w:t xml:space="preserve"> </w:t>
      </w:r>
      <w:r w:rsidRPr="000308A9" w:rsidR="004754A2">
        <w:rPr>
          <w:rFonts w:cs="Arial"/>
          <w:lang w:val="cs-CZ"/>
        </w:rPr>
        <w:t>obchodního</w:t>
      </w:r>
      <w:r w:rsidRPr="000308A9" w:rsidR="004754A2">
        <w:rPr>
          <w:rFonts w:cs="Arial"/>
          <w:spacing w:val="3"/>
          <w:lang w:val="cs-CZ"/>
        </w:rPr>
        <w:t xml:space="preserve"> </w:t>
      </w:r>
      <w:r w:rsidRPr="000308A9" w:rsidR="004754A2">
        <w:rPr>
          <w:rFonts w:cs="Arial"/>
          <w:lang w:val="cs-CZ"/>
        </w:rPr>
        <w:t>rejstříku</w:t>
      </w:r>
      <w:r w:rsidRPr="000308A9" w:rsidR="004754A2">
        <w:rPr>
          <w:rFonts w:cs="Arial"/>
          <w:spacing w:val="4"/>
          <w:lang w:val="cs-CZ"/>
        </w:rPr>
        <w:t xml:space="preserve"> </w:t>
      </w:r>
      <w:r w:rsidRPr="000308A9" w:rsidR="004754A2">
        <w:rPr>
          <w:rFonts w:cs="Arial"/>
          <w:lang w:val="cs-CZ"/>
        </w:rPr>
        <w:t>dodavatel</w:t>
      </w:r>
      <w:r w:rsidRPr="000308A9" w:rsidR="004754A2">
        <w:rPr>
          <w:rFonts w:cs="Arial"/>
          <w:spacing w:val="1"/>
          <w:lang w:val="cs-CZ"/>
        </w:rPr>
        <w:t xml:space="preserve"> </w:t>
      </w:r>
      <w:r w:rsidRPr="000308A9" w:rsidR="004754A2">
        <w:rPr>
          <w:rFonts w:cs="Arial"/>
          <w:lang w:val="cs-CZ"/>
        </w:rPr>
        <w:t>předkládá</w:t>
      </w:r>
      <w:r w:rsidRPr="000308A9" w:rsidR="004754A2">
        <w:rPr>
          <w:rFonts w:cs="Arial"/>
          <w:spacing w:val="3"/>
          <w:lang w:val="cs-CZ"/>
        </w:rPr>
        <w:t xml:space="preserve"> </w:t>
      </w:r>
      <w:r w:rsidRPr="000308A9" w:rsidR="004754A2">
        <w:rPr>
          <w:rFonts w:cs="Arial"/>
          <w:lang w:val="cs-CZ"/>
        </w:rPr>
        <w:t>v</w:t>
      </w:r>
      <w:r w:rsidRPr="000308A9" w:rsidR="004754A2">
        <w:rPr>
          <w:rFonts w:cs="Arial"/>
          <w:spacing w:val="-5"/>
          <w:lang w:val="cs-CZ"/>
        </w:rPr>
        <w:t xml:space="preserve"> </w:t>
      </w:r>
      <w:r w:rsidRPr="000308A9" w:rsidR="004754A2">
        <w:rPr>
          <w:rFonts w:cs="Arial"/>
          <w:lang w:val="cs-CZ"/>
        </w:rPr>
        <w:t>prosté</w:t>
      </w:r>
      <w:r w:rsidRPr="000308A9" w:rsidR="004754A2">
        <w:rPr>
          <w:rFonts w:cs="Arial"/>
          <w:spacing w:val="4"/>
          <w:lang w:val="cs-CZ"/>
        </w:rPr>
        <w:t xml:space="preserve"> </w:t>
      </w:r>
      <w:r w:rsidRPr="000308A9" w:rsidR="00A86725">
        <w:rPr>
          <w:rFonts w:cs="Arial"/>
          <w:lang w:val="cs-CZ"/>
        </w:rPr>
        <w:t>kopii originálu</w:t>
      </w:r>
      <w:r w:rsidRPr="000308A9" w:rsidR="004754A2">
        <w:rPr>
          <w:rFonts w:cs="Arial"/>
          <w:lang w:val="cs-CZ"/>
        </w:rPr>
        <w:t>,</w:t>
      </w:r>
      <w:r w:rsidRPr="000308A9" w:rsidR="004754A2">
        <w:rPr>
          <w:rFonts w:cs="Arial"/>
          <w:spacing w:val="2"/>
          <w:lang w:val="cs-CZ"/>
        </w:rPr>
        <w:t xml:space="preserve"> </w:t>
      </w:r>
      <w:r w:rsidRPr="000308A9" w:rsidR="004754A2">
        <w:rPr>
          <w:rFonts w:cs="Arial"/>
          <w:lang w:val="cs-CZ"/>
        </w:rPr>
        <w:t>jež</w:t>
      </w:r>
      <w:r w:rsidRPr="000308A9" w:rsidR="004754A2">
        <w:rPr>
          <w:rFonts w:cs="Arial"/>
          <w:spacing w:val="52"/>
          <w:w w:val="99"/>
          <w:lang w:val="cs-CZ"/>
        </w:rPr>
        <w:t xml:space="preserve"> </w:t>
      </w:r>
      <w:r w:rsidRPr="000308A9" w:rsidR="004754A2">
        <w:rPr>
          <w:rFonts w:cs="Arial"/>
          <w:lang w:val="cs-CZ"/>
        </w:rPr>
        <w:t>nesmí</w:t>
      </w:r>
      <w:r w:rsidRPr="000308A9" w:rsidR="004754A2">
        <w:rPr>
          <w:rFonts w:cs="Arial"/>
          <w:spacing w:val="-6"/>
          <w:lang w:val="cs-CZ"/>
        </w:rPr>
        <w:t xml:space="preserve"> </w:t>
      </w:r>
      <w:r w:rsidRPr="000308A9" w:rsidR="004754A2">
        <w:rPr>
          <w:rFonts w:cs="Arial"/>
          <w:spacing w:val="-2"/>
          <w:lang w:val="cs-CZ"/>
        </w:rPr>
        <w:t>být</w:t>
      </w:r>
      <w:r w:rsidRPr="000308A9" w:rsidR="004754A2">
        <w:rPr>
          <w:rFonts w:cs="Arial"/>
          <w:spacing w:val="-6"/>
          <w:lang w:val="cs-CZ"/>
        </w:rPr>
        <w:t xml:space="preserve"> </w:t>
      </w:r>
      <w:r w:rsidRPr="000308A9" w:rsidR="004754A2">
        <w:rPr>
          <w:rFonts w:cs="Arial"/>
          <w:lang w:val="cs-CZ"/>
        </w:rPr>
        <w:t>starší</w:t>
      </w:r>
      <w:r w:rsidRPr="000308A9" w:rsidR="0058603A">
        <w:rPr>
          <w:rFonts w:cs="Arial"/>
          <w:lang w:val="cs-CZ"/>
        </w:rPr>
        <w:t xml:space="preserve"> 3 měsíců přede dnem zahájení výběrového řízení</w:t>
      </w:r>
      <w:r w:rsidRPr="000308A9" w:rsidR="00D95C0F">
        <w:rPr>
          <w:rFonts w:cs="Arial"/>
          <w:lang w:val="cs-CZ"/>
        </w:rPr>
        <w:t>,</w:t>
      </w:r>
    </w:p>
    <w:p w:rsidRPr="000308A9" w:rsidR="000560DC" w:rsidP="003A5423" w:rsidRDefault="00EF2A44" w14:paraId="20351DBD" w14:textId="77777777">
      <w:pPr>
        <w:pStyle w:val="Zkladntext"/>
        <w:numPr>
          <w:ilvl w:val="1"/>
          <w:numId w:val="3"/>
        </w:numPr>
        <w:tabs>
          <w:tab w:val="left" w:pos="1185"/>
        </w:tabs>
        <w:spacing w:before="5" w:line="300" w:lineRule="auto"/>
        <w:ind w:right="117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d</w:t>
      </w:r>
      <w:r w:rsidRPr="000308A9" w:rsidR="004754A2">
        <w:rPr>
          <w:rFonts w:cs="Arial"/>
          <w:lang w:val="cs-CZ"/>
        </w:rPr>
        <w:t>oklad</w:t>
      </w:r>
      <w:r w:rsidRPr="000308A9" w:rsidR="004754A2">
        <w:rPr>
          <w:rFonts w:cs="Arial"/>
          <w:spacing w:val="-20"/>
          <w:lang w:val="cs-CZ"/>
        </w:rPr>
        <w:t xml:space="preserve"> </w:t>
      </w:r>
      <w:r w:rsidRPr="000308A9" w:rsidR="004754A2">
        <w:rPr>
          <w:rFonts w:cs="Arial"/>
          <w:lang w:val="cs-CZ"/>
        </w:rPr>
        <w:t>o</w:t>
      </w:r>
      <w:r w:rsidRPr="000308A9" w:rsidR="004754A2">
        <w:rPr>
          <w:rFonts w:cs="Arial"/>
          <w:spacing w:val="-18"/>
          <w:lang w:val="cs-CZ"/>
        </w:rPr>
        <w:t xml:space="preserve"> </w:t>
      </w:r>
      <w:r w:rsidRPr="000308A9" w:rsidR="004754A2">
        <w:rPr>
          <w:rFonts w:cs="Arial"/>
          <w:lang w:val="cs-CZ"/>
        </w:rPr>
        <w:t>oprávnění</w:t>
      </w:r>
      <w:r w:rsidRPr="000308A9" w:rsidR="004754A2">
        <w:rPr>
          <w:rFonts w:cs="Arial"/>
          <w:spacing w:val="-19"/>
          <w:lang w:val="cs-CZ"/>
        </w:rPr>
        <w:t xml:space="preserve"> </w:t>
      </w:r>
      <w:r w:rsidRPr="000308A9" w:rsidR="004754A2">
        <w:rPr>
          <w:rFonts w:cs="Arial"/>
          <w:lang w:val="cs-CZ"/>
        </w:rPr>
        <w:t>k</w:t>
      </w:r>
      <w:r w:rsidRPr="000308A9" w:rsidR="004754A2">
        <w:rPr>
          <w:rFonts w:cs="Arial"/>
          <w:spacing w:val="-15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podnikání</w:t>
      </w:r>
      <w:r w:rsidRPr="000308A9" w:rsidR="004754A2">
        <w:rPr>
          <w:rFonts w:cs="Arial"/>
          <w:spacing w:val="-19"/>
          <w:lang w:val="cs-CZ"/>
        </w:rPr>
        <w:t xml:space="preserve"> </w:t>
      </w:r>
      <w:r w:rsidRPr="000308A9" w:rsidR="004754A2">
        <w:rPr>
          <w:rFonts w:cs="Arial"/>
          <w:lang w:val="cs-CZ"/>
        </w:rPr>
        <w:t>podle</w:t>
      </w:r>
      <w:r w:rsidRPr="000308A9" w:rsidR="004754A2">
        <w:rPr>
          <w:rFonts w:cs="Arial"/>
          <w:spacing w:val="-16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zvláštních</w:t>
      </w:r>
      <w:r w:rsidRPr="000308A9" w:rsidR="004754A2">
        <w:rPr>
          <w:rFonts w:cs="Arial"/>
          <w:spacing w:val="-17"/>
          <w:lang w:val="cs-CZ"/>
        </w:rPr>
        <w:t xml:space="preserve"> </w:t>
      </w:r>
      <w:r w:rsidRPr="000308A9" w:rsidR="004754A2">
        <w:rPr>
          <w:rFonts w:cs="Arial"/>
          <w:lang w:val="cs-CZ"/>
        </w:rPr>
        <w:t>právních</w:t>
      </w:r>
      <w:r w:rsidRPr="000308A9" w:rsidR="004754A2">
        <w:rPr>
          <w:rFonts w:cs="Arial"/>
          <w:spacing w:val="-19"/>
          <w:lang w:val="cs-CZ"/>
        </w:rPr>
        <w:t xml:space="preserve"> </w:t>
      </w:r>
      <w:r w:rsidRPr="000308A9" w:rsidR="004754A2">
        <w:rPr>
          <w:rFonts w:cs="Arial"/>
          <w:lang w:val="cs-CZ"/>
        </w:rPr>
        <w:t>předpisů</w:t>
      </w:r>
      <w:r w:rsidRPr="000308A9" w:rsidR="004754A2">
        <w:rPr>
          <w:rFonts w:cs="Arial"/>
          <w:spacing w:val="-17"/>
          <w:lang w:val="cs-CZ"/>
        </w:rPr>
        <w:t xml:space="preserve"> </w:t>
      </w:r>
      <w:r w:rsidRPr="000308A9" w:rsidR="004754A2">
        <w:rPr>
          <w:rFonts w:cs="Arial"/>
          <w:lang w:val="cs-CZ"/>
        </w:rPr>
        <w:t>v</w:t>
      </w:r>
      <w:r w:rsidRPr="000308A9" w:rsidR="004754A2">
        <w:rPr>
          <w:rFonts w:cs="Arial"/>
          <w:spacing w:val="-19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rozsahu</w:t>
      </w:r>
      <w:r w:rsidRPr="000308A9" w:rsidR="004754A2">
        <w:rPr>
          <w:rFonts w:cs="Arial"/>
          <w:spacing w:val="-17"/>
          <w:lang w:val="cs-CZ"/>
        </w:rPr>
        <w:t xml:space="preserve"> </w:t>
      </w:r>
      <w:r w:rsidRPr="000308A9" w:rsidR="004754A2">
        <w:rPr>
          <w:rFonts w:cs="Arial"/>
          <w:lang w:val="cs-CZ"/>
        </w:rPr>
        <w:t>odpovídajícím</w:t>
      </w:r>
      <w:r w:rsidRPr="000308A9" w:rsidR="004754A2">
        <w:rPr>
          <w:rFonts w:cs="Arial"/>
          <w:spacing w:val="58"/>
          <w:w w:val="99"/>
          <w:lang w:val="cs-CZ"/>
        </w:rPr>
        <w:t xml:space="preserve"> </w:t>
      </w:r>
      <w:r w:rsidRPr="000308A9" w:rsidR="004754A2">
        <w:rPr>
          <w:rFonts w:cs="Arial"/>
          <w:lang w:val="cs-CZ"/>
        </w:rPr>
        <w:t>předmětu</w:t>
      </w:r>
      <w:r w:rsidRPr="000308A9" w:rsidR="004754A2">
        <w:rPr>
          <w:rFonts w:cs="Arial"/>
          <w:spacing w:val="4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veřejné</w:t>
      </w:r>
      <w:r w:rsidRPr="000308A9" w:rsidR="004754A2">
        <w:rPr>
          <w:rFonts w:cs="Arial"/>
          <w:spacing w:val="7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zakázky,</w:t>
      </w:r>
      <w:r w:rsidRPr="000308A9" w:rsidR="004754A2">
        <w:rPr>
          <w:rFonts w:cs="Arial"/>
          <w:spacing w:val="10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zejména</w:t>
      </w:r>
      <w:r w:rsidRPr="000308A9" w:rsidR="004754A2">
        <w:rPr>
          <w:rFonts w:cs="Arial"/>
          <w:spacing w:val="5"/>
          <w:lang w:val="cs-CZ"/>
        </w:rPr>
        <w:t xml:space="preserve"> </w:t>
      </w:r>
      <w:r w:rsidRPr="000308A9" w:rsidR="004754A2">
        <w:rPr>
          <w:rFonts w:cs="Arial"/>
          <w:lang w:val="cs-CZ"/>
        </w:rPr>
        <w:t>doklad</w:t>
      </w:r>
      <w:r w:rsidRPr="000308A9" w:rsidR="004754A2">
        <w:rPr>
          <w:rFonts w:cs="Arial"/>
          <w:spacing w:val="4"/>
          <w:lang w:val="cs-CZ"/>
        </w:rPr>
        <w:t xml:space="preserve"> </w:t>
      </w:r>
      <w:r w:rsidRPr="000308A9" w:rsidR="004754A2">
        <w:rPr>
          <w:rFonts w:cs="Arial"/>
          <w:lang w:val="cs-CZ"/>
        </w:rPr>
        <w:t>prokazující</w:t>
      </w:r>
      <w:r w:rsidRPr="000308A9" w:rsidR="004754A2">
        <w:rPr>
          <w:rFonts w:cs="Arial"/>
          <w:spacing w:val="6"/>
          <w:lang w:val="cs-CZ"/>
        </w:rPr>
        <w:t xml:space="preserve"> </w:t>
      </w:r>
      <w:r w:rsidRPr="000308A9" w:rsidR="004754A2">
        <w:rPr>
          <w:rFonts w:cs="Arial"/>
          <w:lang w:val="cs-CZ"/>
        </w:rPr>
        <w:t>příslušné</w:t>
      </w:r>
      <w:r w:rsidRPr="000308A9" w:rsidR="004754A2">
        <w:rPr>
          <w:rFonts w:cs="Arial"/>
          <w:spacing w:val="7"/>
          <w:lang w:val="cs-CZ"/>
        </w:rPr>
        <w:t xml:space="preserve"> </w:t>
      </w:r>
      <w:r w:rsidRPr="000308A9" w:rsidR="004754A2">
        <w:rPr>
          <w:rFonts w:cs="Arial"/>
          <w:lang w:val="cs-CZ"/>
        </w:rPr>
        <w:t>živnostenské</w:t>
      </w:r>
      <w:r w:rsidRPr="000308A9" w:rsidR="004754A2">
        <w:rPr>
          <w:rFonts w:cs="Arial"/>
          <w:spacing w:val="5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oprávnění</w:t>
      </w:r>
      <w:r w:rsidRPr="000308A9" w:rsidR="004754A2">
        <w:rPr>
          <w:rFonts w:cs="Arial"/>
          <w:spacing w:val="66"/>
          <w:w w:val="99"/>
          <w:lang w:val="cs-CZ"/>
        </w:rPr>
        <w:t xml:space="preserve"> </w:t>
      </w:r>
      <w:r w:rsidRPr="000308A9" w:rsidR="004754A2">
        <w:rPr>
          <w:rFonts w:cs="Arial"/>
          <w:lang w:val="cs-CZ"/>
        </w:rPr>
        <w:t>či</w:t>
      </w:r>
      <w:r w:rsidRPr="000308A9" w:rsidR="004754A2">
        <w:rPr>
          <w:rFonts w:cs="Arial"/>
          <w:spacing w:val="-12"/>
          <w:lang w:val="cs-CZ"/>
        </w:rPr>
        <w:t xml:space="preserve"> </w:t>
      </w:r>
      <w:r w:rsidRPr="000308A9" w:rsidR="004754A2">
        <w:rPr>
          <w:rFonts w:cs="Arial"/>
          <w:lang w:val="cs-CZ"/>
        </w:rPr>
        <w:t>licenci.</w:t>
      </w:r>
      <w:r w:rsidRPr="000308A9" w:rsidR="004754A2">
        <w:rPr>
          <w:rFonts w:cs="Arial"/>
          <w:spacing w:val="-9"/>
          <w:lang w:val="cs-CZ"/>
        </w:rPr>
        <w:t xml:space="preserve"> </w:t>
      </w:r>
      <w:r w:rsidRPr="000308A9" w:rsidR="004754A2">
        <w:rPr>
          <w:rFonts w:cs="Arial"/>
          <w:lang w:val="cs-CZ"/>
        </w:rPr>
        <w:t>Doklad</w:t>
      </w:r>
      <w:r w:rsidRPr="000308A9" w:rsidR="004754A2">
        <w:rPr>
          <w:rFonts w:cs="Arial"/>
          <w:spacing w:val="-8"/>
          <w:lang w:val="cs-CZ"/>
        </w:rPr>
        <w:t xml:space="preserve"> </w:t>
      </w:r>
      <w:r w:rsidRPr="000308A9" w:rsidR="004754A2">
        <w:rPr>
          <w:rFonts w:cs="Arial"/>
          <w:lang w:val="cs-CZ"/>
        </w:rPr>
        <w:t>o</w:t>
      </w:r>
      <w:r w:rsidRPr="000308A9" w:rsidR="004754A2">
        <w:rPr>
          <w:rFonts w:cs="Arial"/>
          <w:spacing w:val="-11"/>
          <w:lang w:val="cs-CZ"/>
        </w:rPr>
        <w:t xml:space="preserve"> </w:t>
      </w:r>
      <w:r w:rsidRPr="000308A9" w:rsidR="004754A2">
        <w:rPr>
          <w:rFonts w:cs="Arial"/>
          <w:lang w:val="cs-CZ"/>
        </w:rPr>
        <w:t>oprávnění</w:t>
      </w:r>
      <w:r w:rsidRPr="000308A9" w:rsidR="004754A2">
        <w:rPr>
          <w:rFonts w:cs="Arial"/>
          <w:spacing w:val="-10"/>
          <w:lang w:val="cs-CZ"/>
        </w:rPr>
        <w:t xml:space="preserve"> </w:t>
      </w:r>
      <w:r w:rsidRPr="000308A9" w:rsidR="004754A2">
        <w:rPr>
          <w:rFonts w:cs="Arial"/>
          <w:lang w:val="cs-CZ"/>
        </w:rPr>
        <w:t>k</w:t>
      </w:r>
      <w:r w:rsidRPr="000308A9" w:rsidR="004754A2">
        <w:rPr>
          <w:rFonts w:cs="Arial"/>
          <w:spacing w:val="-7"/>
          <w:lang w:val="cs-CZ"/>
        </w:rPr>
        <w:t xml:space="preserve"> </w:t>
      </w:r>
      <w:r w:rsidRPr="000308A9" w:rsidR="004754A2">
        <w:rPr>
          <w:rFonts w:cs="Arial"/>
          <w:lang w:val="cs-CZ"/>
        </w:rPr>
        <w:t>podnikání</w:t>
      </w:r>
      <w:r w:rsidRPr="000308A9" w:rsidR="004754A2">
        <w:rPr>
          <w:rFonts w:cs="Arial"/>
          <w:spacing w:val="-7"/>
          <w:lang w:val="cs-CZ"/>
        </w:rPr>
        <w:t xml:space="preserve"> </w:t>
      </w:r>
      <w:r w:rsidRPr="000308A9" w:rsidR="004754A2">
        <w:rPr>
          <w:rFonts w:cs="Arial"/>
          <w:lang w:val="cs-CZ"/>
        </w:rPr>
        <w:t>dodavatel</w:t>
      </w:r>
      <w:r w:rsidRPr="000308A9" w:rsidR="004754A2">
        <w:rPr>
          <w:rFonts w:cs="Arial"/>
          <w:spacing w:val="-9"/>
          <w:lang w:val="cs-CZ"/>
        </w:rPr>
        <w:t xml:space="preserve"> </w:t>
      </w:r>
      <w:r w:rsidRPr="000308A9" w:rsidR="004754A2">
        <w:rPr>
          <w:rFonts w:cs="Arial"/>
          <w:lang w:val="cs-CZ"/>
        </w:rPr>
        <w:t>předkládá</w:t>
      </w:r>
      <w:r w:rsidRPr="000308A9" w:rsidR="004754A2">
        <w:rPr>
          <w:rFonts w:cs="Arial"/>
          <w:spacing w:val="-9"/>
          <w:lang w:val="cs-CZ"/>
        </w:rPr>
        <w:t xml:space="preserve"> </w:t>
      </w:r>
      <w:r w:rsidRPr="000308A9" w:rsidR="004754A2">
        <w:rPr>
          <w:rFonts w:cs="Arial"/>
          <w:lang w:val="cs-CZ"/>
        </w:rPr>
        <w:t>v</w:t>
      </w:r>
      <w:r w:rsidRPr="000308A9" w:rsidR="004754A2">
        <w:rPr>
          <w:rFonts w:cs="Arial"/>
          <w:spacing w:val="-6"/>
          <w:lang w:val="cs-CZ"/>
        </w:rPr>
        <w:t xml:space="preserve"> </w:t>
      </w:r>
      <w:r w:rsidRPr="000308A9" w:rsidR="004754A2">
        <w:rPr>
          <w:rFonts w:cs="Arial"/>
          <w:lang w:val="cs-CZ"/>
        </w:rPr>
        <w:t>prosté</w:t>
      </w:r>
      <w:r w:rsidRPr="000308A9" w:rsidR="004754A2">
        <w:rPr>
          <w:rFonts w:cs="Arial"/>
          <w:spacing w:val="-11"/>
          <w:lang w:val="cs-CZ"/>
        </w:rPr>
        <w:t xml:space="preserve"> </w:t>
      </w:r>
      <w:r w:rsidRPr="000308A9" w:rsidR="00A86725">
        <w:rPr>
          <w:rFonts w:cs="Arial"/>
          <w:lang w:val="cs-CZ"/>
        </w:rPr>
        <w:t>kopi</w:t>
      </w:r>
      <w:r w:rsidRPr="000308A9" w:rsidR="00EC0257">
        <w:rPr>
          <w:rFonts w:cs="Arial"/>
          <w:lang w:val="cs-CZ"/>
        </w:rPr>
        <w:t>i</w:t>
      </w:r>
      <w:r w:rsidRPr="000308A9" w:rsidR="00A86725">
        <w:rPr>
          <w:rFonts w:cs="Arial"/>
          <w:lang w:val="cs-CZ"/>
        </w:rPr>
        <w:t xml:space="preserve"> originálu</w:t>
      </w:r>
      <w:r w:rsidRPr="000308A9" w:rsidR="004754A2">
        <w:rPr>
          <w:rFonts w:cs="Arial"/>
          <w:lang w:val="cs-CZ"/>
        </w:rPr>
        <w:t>,</w:t>
      </w:r>
      <w:r w:rsidRPr="000308A9" w:rsidR="004754A2">
        <w:rPr>
          <w:rFonts w:cs="Arial"/>
          <w:spacing w:val="-11"/>
          <w:lang w:val="cs-CZ"/>
        </w:rPr>
        <w:t xml:space="preserve"> </w:t>
      </w:r>
      <w:r w:rsidRPr="000308A9" w:rsidR="004754A2">
        <w:rPr>
          <w:rFonts w:cs="Arial"/>
          <w:lang w:val="cs-CZ"/>
        </w:rPr>
        <w:t>jež</w:t>
      </w:r>
      <w:r w:rsidRPr="000308A9" w:rsidR="004754A2">
        <w:rPr>
          <w:rFonts w:cs="Arial"/>
          <w:spacing w:val="-11"/>
          <w:lang w:val="cs-CZ"/>
        </w:rPr>
        <w:t xml:space="preserve"> </w:t>
      </w:r>
      <w:r w:rsidRPr="000308A9" w:rsidR="004754A2">
        <w:rPr>
          <w:rFonts w:cs="Arial"/>
          <w:lang w:val="cs-CZ"/>
        </w:rPr>
        <w:t>nesmí</w:t>
      </w:r>
      <w:r w:rsidRPr="000308A9" w:rsidR="004754A2">
        <w:rPr>
          <w:rFonts w:cs="Arial"/>
          <w:spacing w:val="-10"/>
          <w:lang w:val="cs-CZ"/>
        </w:rPr>
        <w:t xml:space="preserve"> </w:t>
      </w:r>
      <w:r w:rsidRPr="000308A9" w:rsidR="004754A2">
        <w:rPr>
          <w:rFonts w:cs="Arial"/>
          <w:spacing w:val="-1"/>
          <w:lang w:val="cs-CZ"/>
        </w:rPr>
        <w:t>být</w:t>
      </w:r>
      <w:r w:rsidRPr="000308A9" w:rsidR="004754A2">
        <w:rPr>
          <w:rFonts w:cs="Arial"/>
          <w:spacing w:val="38"/>
          <w:w w:val="99"/>
          <w:lang w:val="cs-CZ"/>
        </w:rPr>
        <w:t xml:space="preserve"> </w:t>
      </w:r>
      <w:r w:rsidRPr="000308A9" w:rsidR="004754A2">
        <w:rPr>
          <w:rFonts w:cs="Arial"/>
          <w:lang w:val="cs-CZ"/>
        </w:rPr>
        <w:t>starší</w:t>
      </w:r>
      <w:r w:rsidRPr="000308A9" w:rsidR="0058603A">
        <w:rPr>
          <w:rFonts w:cs="Arial"/>
          <w:lang w:val="cs-CZ"/>
        </w:rPr>
        <w:t xml:space="preserve"> 3 měsíců přede dnem zahájení výběrového řízení</w:t>
      </w:r>
      <w:r w:rsidRPr="000308A9" w:rsidR="004754A2">
        <w:rPr>
          <w:rFonts w:cs="Arial"/>
          <w:lang w:val="cs-CZ"/>
        </w:rPr>
        <w:t>.</w:t>
      </w:r>
    </w:p>
    <w:p w:rsidRPr="000308A9" w:rsidR="000560DC" w:rsidP="003A5423" w:rsidRDefault="004754A2" w14:paraId="30C29E1F" w14:textId="77777777">
      <w:pPr>
        <w:pStyle w:val="Nadpis1"/>
        <w:numPr>
          <w:ilvl w:val="0"/>
          <w:numId w:val="3"/>
        </w:numPr>
        <w:tabs>
          <w:tab w:val="left" w:pos="544"/>
        </w:tabs>
        <w:spacing w:before="123" w:line="300" w:lineRule="auto"/>
        <w:ind w:left="538" w:hanging="425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spacing w:val="-1"/>
          <w:lang w:val="cs-CZ"/>
        </w:rPr>
        <w:t>PROKÁZÁNÍ SPLNĚNÍ TECHNICKÝCH KVALIFIKAČNÍCH PŘEDPOKLADŮ</w:t>
      </w:r>
    </w:p>
    <w:p w:rsidRPr="000308A9" w:rsidR="006972CF" w:rsidP="003A5423" w:rsidRDefault="00C47193" w14:paraId="3538E986" w14:textId="77777777">
      <w:pPr>
        <w:pStyle w:val="Zkladntext"/>
        <w:spacing w:before="82" w:line="300" w:lineRule="auto"/>
        <w:ind w:right="112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Technickou kvalifikaci dodavatel prokazuje prostřednictvím Seznamu obdobných referenčních zakázek a připojených osvědčení o jejich realizaci. Splnění technické k</w:t>
      </w:r>
      <w:r w:rsidR="005D5F1F">
        <w:rPr>
          <w:rFonts w:cs="Arial"/>
          <w:lang w:val="cs-CZ"/>
        </w:rPr>
        <w:t>v</w:t>
      </w:r>
      <w:r w:rsidRPr="000308A9">
        <w:rPr>
          <w:rFonts w:cs="Arial"/>
          <w:lang w:val="cs-CZ"/>
        </w:rPr>
        <w:t>alifikace prokáže účastník, kt</w:t>
      </w:r>
      <w:r w:rsidR="005D5F1F">
        <w:rPr>
          <w:rFonts w:cs="Arial"/>
          <w:lang w:val="cs-CZ"/>
        </w:rPr>
        <w:t>e</w:t>
      </w:r>
      <w:r w:rsidRPr="000308A9">
        <w:rPr>
          <w:rFonts w:cs="Arial"/>
          <w:lang w:val="cs-CZ"/>
        </w:rPr>
        <w:t xml:space="preserve">rý předloží: </w:t>
      </w:r>
    </w:p>
    <w:p w:rsidRPr="000308A9" w:rsidR="00C47193" w:rsidP="003A5423" w:rsidRDefault="00C47193" w14:paraId="6363807C" w14:textId="77777777">
      <w:pPr>
        <w:pStyle w:val="Zkladntext"/>
        <w:spacing w:before="82" w:line="300" w:lineRule="auto"/>
        <w:ind w:right="112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Reference od minimálně tří objednavatelů, kterým účastník v posledních 3 letech zajišťoval obdobné služby</w:t>
      </w:r>
      <w:r w:rsidR="005D5F1F">
        <w:rPr>
          <w:rFonts w:cs="Arial"/>
          <w:lang w:val="cs-CZ"/>
        </w:rPr>
        <w:t xml:space="preserve"> (Systém řízení kvality) jako ak</w:t>
      </w:r>
      <w:r w:rsidRPr="000308A9">
        <w:rPr>
          <w:rFonts w:cs="Arial"/>
          <w:lang w:val="cs-CZ"/>
        </w:rPr>
        <w:t xml:space="preserve">tivity uvedené ve Specifikaci předmětu plnění v minimálním finančním rozsahu každé takové služby alespoň 350 000 Kč bez DPH. Alespoň jedno </w:t>
      </w:r>
      <w:r w:rsidR="005D5F1F">
        <w:rPr>
          <w:rFonts w:cs="Arial"/>
          <w:lang w:val="cs-CZ"/>
        </w:rPr>
        <w:t>o</w:t>
      </w:r>
      <w:r w:rsidRPr="000308A9">
        <w:rPr>
          <w:rFonts w:cs="Arial"/>
          <w:lang w:val="cs-CZ"/>
        </w:rPr>
        <w:t xml:space="preserve">svědčení (reference) se zároveň musí týkat dodávky licencí, implementace a podpory systému pro řízení kvality realizované pro objednatele s počtem </w:t>
      </w:r>
      <w:proofErr w:type="spellStart"/>
      <w:r w:rsidRPr="000308A9">
        <w:rPr>
          <w:rFonts w:cs="Arial"/>
          <w:lang w:val="cs-CZ"/>
        </w:rPr>
        <w:t>zaměstananců</w:t>
      </w:r>
      <w:proofErr w:type="spellEnd"/>
      <w:r w:rsidRPr="000308A9">
        <w:rPr>
          <w:rFonts w:cs="Arial"/>
          <w:lang w:val="cs-CZ"/>
        </w:rPr>
        <w:t xml:space="preserve"> větším než 400.</w:t>
      </w:r>
    </w:p>
    <w:p w:rsidRPr="000308A9" w:rsidR="00C47193" w:rsidP="003A5423" w:rsidRDefault="00C47193" w14:paraId="7B4507D5" w14:textId="468AE3AF">
      <w:pPr>
        <w:pStyle w:val="Zkladntext"/>
        <w:spacing w:before="82" w:line="300" w:lineRule="auto"/>
        <w:ind w:right="112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Účastník prokáže reference seznamem minimálně 3 zakázek s uvedením jejich rozsahu a doby plnění</w:t>
      </w:r>
      <w:r w:rsidR="00A455B9">
        <w:rPr>
          <w:rFonts w:cs="Arial"/>
          <w:lang w:val="cs-CZ"/>
        </w:rPr>
        <w:t xml:space="preserve">. </w:t>
      </w:r>
    </w:p>
    <w:p w:rsidRPr="000308A9" w:rsidR="00C47193" w:rsidP="003A5423" w:rsidRDefault="00C47193" w14:paraId="224A8113" w14:textId="77777777">
      <w:pPr>
        <w:pStyle w:val="Zkladntext"/>
        <w:spacing w:before="82" w:line="300" w:lineRule="auto"/>
        <w:ind w:right="112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 xml:space="preserve">Dodavatel prokáže v rámci této VZMR splnění všech kvalifikačních předpokladů vymezených v této výzvě předložením </w:t>
      </w:r>
      <w:r w:rsidRPr="000308A9">
        <w:rPr>
          <w:rFonts w:cs="Arial"/>
          <w:u w:val="single"/>
          <w:lang w:val="cs-CZ"/>
        </w:rPr>
        <w:t>prostých kopií dokladů</w:t>
      </w:r>
      <w:r w:rsidRPr="000308A9">
        <w:rPr>
          <w:rFonts w:cs="Arial"/>
          <w:lang w:val="cs-CZ"/>
        </w:rPr>
        <w:t xml:space="preserve"> uvedených výše. Zadavatel doporučuje dodavatelům pro doložení základní způsobilosti využít vzor čestného prohlášení, který je obsažen v Příloze č. 2</w:t>
      </w:r>
      <w:r w:rsidRPr="000308A9" w:rsidR="00F61D25">
        <w:rPr>
          <w:rFonts w:cs="Arial"/>
          <w:lang w:val="cs-CZ"/>
        </w:rPr>
        <w:t xml:space="preserve">. Dodavatel je rovněž oprávněn kvalifikaci prokázat předložením jednotného evropského osvědčení pro veřejné zakázky dle </w:t>
      </w:r>
      <w:proofErr w:type="spellStart"/>
      <w:r w:rsidRPr="000308A9" w:rsidR="00F61D25">
        <w:rPr>
          <w:rFonts w:cs="Arial"/>
          <w:lang w:val="cs-CZ"/>
        </w:rPr>
        <w:t>ust</w:t>
      </w:r>
      <w:proofErr w:type="spellEnd"/>
      <w:r w:rsidRPr="000308A9" w:rsidR="00F61D25">
        <w:rPr>
          <w:rFonts w:cs="Arial"/>
          <w:lang w:val="cs-CZ"/>
        </w:rPr>
        <w:t xml:space="preserve">. </w:t>
      </w:r>
      <w:r w:rsidR="002E694E">
        <w:rPr>
          <w:rFonts w:cs="Arial"/>
          <w:lang w:val="cs-CZ"/>
        </w:rPr>
        <w:t>§</w:t>
      </w:r>
      <w:r w:rsidRPr="000308A9" w:rsidR="002E694E">
        <w:rPr>
          <w:rFonts w:cs="Arial"/>
          <w:lang w:val="cs-CZ"/>
        </w:rPr>
        <w:t xml:space="preserve"> </w:t>
      </w:r>
      <w:r w:rsidRPr="000308A9" w:rsidR="00F61D25">
        <w:rPr>
          <w:rFonts w:cs="Arial"/>
          <w:lang w:val="cs-CZ"/>
        </w:rPr>
        <w:t>87 Zákona.</w:t>
      </w:r>
    </w:p>
    <w:p w:rsidRPr="000308A9" w:rsidR="006972CF" w:rsidP="003A5423" w:rsidRDefault="00F61D25" w14:paraId="1F4671C6" w14:textId="77777777">
      <w:pPr>
        <w:pStyle w:val="Zkladntext"/>
        <w:spacing w:before="82" w:line="300" w:lineRule="auto"/>
        <w:ind w:right="112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 xml:space="preserve">Neprokáže-li dodavatel splnění kvalifikace v plném rozsahu, bude podle </w:t>
      </w:r>
      <w:r w:rsidR="002E694E">
        <w:rPr>
          <w:rFonts w:cs="Arial"/>
          <w:lang w:val="cs-CZ"/>
        </w:rPr>
        <w:t>§</w:t>
      </w:r>
      <w:r w:rsidRPr="000308A9" w:rsidR="002E694E">
        <w:rPr>
          <w:rFonts w:cs="Arial"/>
          <w:lang w:val="cs-CZ"/>
        </w:rPr>
        <w:t xml:space="preserve"> </w:t>
      </w:r>
      <w:r w:rsidRPr="000308A9">
        <w:rPr>
          <w:rFonts w:cs="Arial"/>
          <w:lang w:val="cs-CZ"/>
        </w:rPr>
        <w:t xml:space="preserve">48 Zákona vyloučen z tohoto zadávacího řízení. </w:t>
      </w:r>
    </w:p>
    <w:p w:rsidRPr="000308A9" w:rsidR="00F61D25" w:rsidP="003A5423" w:rsidRDefault="00F61D25" w14:paraId="6C87716C" w14:textId="77777777">
      <w:pPr>
        <w:pStyle w:val="Zkladntext"/>
        <w:spacing w:before="82" w:line="300" w:lineRule="auto"/>
        <w:ind w:right="112"/>
        <w:jc w:val="both"/>
        <w:rPr>
          <w:rFonts w:cs="Arial"/>
          <w:lang w:val="cs-CZ"/>
        </w:rPr>
      </w:pPr>
    </w:p>
    <w:p w:rsidRPr="000308A9" w:rsidR="000560DC" w:rsidP="003A5423" w:rsidRDefault="004754A2" w14:paraId="23173ACA" w14:textId="77777777">
      <w:pPr>
        <w:pStyle w:val="Nadpis1"/>
        <w:spacing w:before="10" w:line="300" w:lineRule="auto"/>
        <w:ind w:left="196" w:right="127" w:firstLine="0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Zadavatel si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vyhrazuje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právo ověřit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platnost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54"/>
          <w:lang w:val="cs-CZ"/>
        </w:rPr>
        <w:t xml:space="preserve"> </w:t>
      </w:r>
      <w:r w:rsidRPr="000308A9">
        <w:rPr>
          <w:rFonts w:cs="Arial"/>
          <w:lang w:val="cs-CZ"/>
        </w:rPr>
        <w:t>pravdivost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lang w:val="cs-CZ"/>
        </w:rPr>
        <w:t xml:space="preserve">informací </w:t>
      </w:r>
      <w:r w:rsidRPr="000308A9">
        <w:rPr>
          <w:rFonts w:cs="Arial"/>
          <w:spacing w:val="-1"/>
          <w:lang w:val="cs-CZ"/>
        </w:rPr>
        <w:t>prokazujících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splnění</w:t>
      </w:r>
      <w:r w:rsidRPr="000308A9">
        <w:rPr>
          <w:rFonts w:cs="Arial"/>
          <w:spacing w:val="48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kvalifikace.</w:t>
      </w:r>
    </w:p>
    <w:p w:rsidRPr="000308A9" w:rsidR="000560DC" w:rsidP="003A5423" w:rsidRDefault="004754A2" w14:paraId="4D372947" w14:textId="77777777">
      <w:pPr>
        <w:pStyle w:val="Nadpis1"/>
        <w:spacing w:before="55" w:line="300" w:lineRule="auto"/>
        <w:ind w:left="196" w:right="114" w:firstLine="0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Originály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lang w:val="cs-CZ"/>
        </w:rPr>
        <w:t>nebo</w:t>
      </w:r>
      <w:r w:rsidRPr="000308A9">
        <w:rPr>
          <w:rFonts w:cs="Arial"/>
          <w:spacing w:val="14"/>
          <w:lang w:val="cs-CZ"/>
        </w:rPr>
        <w:t xml:space="preserve"> </w:t>
      </w:r>
      <w:r w:rsidRPr="000308A9">
        <w:rPr>
          <w:rFonts w:cs="Arial"/>
          <w:lang w:val="cs-CZ"/>
        </w:rPr>
        <w:t>ověřené</w:t>
      </w:r>
      <w:r w:rsidRPr="000308A9">
        <w:rPr>
          <w:rFonts w:cs="Arial"/>
          <w:spacing w:val="17"/>
          <w:lang w:val="cs-CZ"/>
        </w:rPr>
        <w:t xml:space="preserve"> </w:t>
      </w:r>
      <w:r w:rsidRPr="000308A9">
        <w:rPr>
          <w:rFonts w:cs="Arial"/>
          <w:lang w:val="cs-CZ"/>
        </w:rPr>
        <w:t>kopie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lang w:val="cs-CZ"/>
        </w:rPr>
        <w:t>dokladů</w:t>
      </w:r>
      <w:r w:rsidRPr="000308A9">
        <w:rPr>
          <w:rFonts w:cs="Arial"/>
          <w:spacing w:val="14"/>
          <w:lang w:val="cs-CZ"/>
        </w:rPr>
        <w:t xml:space="preserve"> </w:t>
      </w:r>
      <w:r w:rsidRPr="000308A9">
        <w:rPr>
          <w:rFonts w:cs="Arial"/>
          <w:lang w:val="cs-CZ"/>
        </w:rPr>
        <w:t>prokazujících</w:t>
      </w:r>
      <w:r w:rsidRPr="000308A9">
        <w:rPr>
          <w:rFonts w:cs="Arial"/>
          <w:spacing w:val="19"/>
          <w:lang w:val="cs-CZ"/>
        </w:rPr>
        <w:t xml:space="preserve"> </w:t>
      </w:r>
      <w:r w:rsidRPr="000308A9">
        <w:rPr>
          <w:rFonts w:cs="Arial"/>
          <w:lang w:val="cs-CZ"/>
        </w:rPr>
        <w:t>kvalifikaci</w:t>
      </w:r>
      <w:r w:rsidRPr="000308A9">
        <w:rPr>
          <w:rFonts w:cs="Arial"/>
          <w:spacing w:val="14"/>
          <w:lang w:val="cs-CZ"/>
        </w:rPr>
        <w:t xml:space="preserve"> </w:t>
      </w:r>
      <w:r w:rsidRPr="000308A9">
        <w:rPr>
          <w:rFonts w:cs="Arial"/>
          <w:lang w:val="cs-CZ"/>
        </w:rPr>
        <w:t>předloží</w:t>
      </w:r>
      <w:r w:rsidRPr="000308A9">
        <w:rPr>
          <w:rFonts w:cs="Arial"/>
          <w:spacing w:val="14"/>
          <w:lang w:val="cs-CZ"/>
        </w:rPr>
        <w:t xml:space="preserve"> </w:t>
      </w:r>
      <w:r w:rsidRPr="000308A9">
        <w:rPr>
          <w:rFonts w:cs="Arial"/>
          <w:lang w:val="cs-CZ"/>
        </w:rPr>
        <w:t>dodavatel</w:t>
      </w:r>
      <w:r w:rsidRPr="000308A9">
        <w:rPr>
          <w:rFonts w:cs="Arial"/>
          <w:spacing w:val="14"/>
          <w:lang w:val="cs-CZ"/>
        </w:rPr>
        <w:t xml:space="preserve"> </w:t>
      </w:r>
      <w:r w:rsidRPr="000308A9">
        <w:rPr>
          <w:rFonts w:cs="Arial"/>
          <w:lang w:val="cs-CZ"/>
        </w:rPr>
        <w:t>na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lang w:val="cs-CZ"/>
        </w:rPr>
        <w:t>základě</w:t>
      </w:r>
      <w:r w:rsidRPr="000308A9">
        <w:rPr>
          <w:rFonts w:cs="Arial"/>
          <w:spacing w:val="38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výzvy</w:t>
      </w:r>
      <w:r w:rsidRPr="000308A9">
        <w:rPr>
          <w:rFonts w:cs="Arial"/>
          <w:spacing w:val="-13"/>
          <w:lang w:val="cs-CZ"/>
        </w:rPr>
        <w:t xml:space="preserve"> </w:t>
      </w:r>
      <w:r w:rsidRPr="000308A9" w:rsidR="00014AE2">
        <w:rPr>
          <w:rFonts w:cs="Arial"/>
          <w:lang w:val="cs-CZ"/>
        </w:rPr>
        <w:t>Z</w:t>
      </w:r>
      <w:r w:rsidRPr="000308A9">
        <w:rPr>
          <w:rFonts w:cs="Arial"/>
          <w:lang w:val="cs-CZ"/>
        </w:rPr>
        <w:t>adavatele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před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podpisem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smlouvy.</w:t>
      </w:r>
    </w:p>
    <w:p w:rsidRPr="000308A9" w:rsidR="00F61D25" w:rsidP="003A5423" w:rsidRDefault="00F61D25" w14:paraId="58377716" w14:textId="77777777">
      <w:pPr>
        <w:pStyle w:val="Nadpis1"/>
        <w:spacing w:before="55" w:line="300" w:lineRule="auto"/>
        <w:ind w:left="196" w:right="114" w:firstLine="0"/>
        <w:jc w:val="both"/>
        <w:rPr>
          <w:rFonts w:cs="Arial"/>
          <w:b w:val="false"/>
          <w:bCs w:val="false"/>
          <w:lang w:val="cs-CZ"/>
        </w:rPr>
      </w:pPr>
    </w:p>
    <w:p w:rsidRPr="000308A9" w:rsidR="000560DC" w:rsidP="003A5423" w:rsidRDefault="004754A2" w14:paraId="62E06F37" w14:textId="77777777">
      <w:pPr>
        <w:numPr>
          <w:ilvl w:val="0"/>
          <w:numId w:val="10"/>
        </w:numPr>
        <w:tabs>
          <w:tab w:val="left" w:pos="480"/>
        </w:tabs>
        <w:spacing w:before="168" w:line="300" w:lineRule="auto"/>
        <w:jc w:val="both"/>
        <w:rPr>
          <w:rFonts w:ascii="Arial" w:hAnsi="Arial" w:eastAsia="Arial" w:cs="Arial"/>
          <w:sz w:val="20"/>
          <w:szCs w:val="20"/>
          <w:lang w:val="cs-CZ"/>
        </w:rPr>
      </w:pPr>
      <w:r w:rsidRPr="000308A9">
        <w:rPr>
          <w:rFonts w:ascii="Arial" w:hAnsi="Arial" w:cs="Arial"/>
          <w:b/>
          <w:sz w:val="20"/>
          <w:szCs w:val="20"/>
          <w:lang w:val="cs-CZ"/>
        </w:rPr>
        <w:t>PRAVIDLA</w:t>
      </w:r>
      <w:r w:rsidRPr="000308A9">
        <w:rPr>
          <w:rFonts w:ascii="Arial" w:hAnsi="Arial" w:cs="Arial"/>
          <w:b/>
          <w:spacing w:val="-15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pacing w:val="-1"/>
          <w:sz w:val="20"/>
          <w:szCs w:val="20"/>
          <w:lang w:val="cs-CZ"/>
        </w:rPr>
        <w:t>PRO</w:t>
      </w:r>
      <w:r w:rsidRPr="000308A9">
        <w:rPr>
          <w:rFonts w:ascii="Arial" w:hAnsi="Arial" w:cs="Arial"/>
          <w:b/>
          <w:spacing w:val="-12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z w:val="20"/>
          <w:szCs w:val="20"/>
          <w:lang w:val="cs-CZ"/>
        </w:rPr>
        <w:t>HODNOCENÍ</w:t>
      </w:r>
      <w:r w:rsidRPr="000308A9">
        <w:rPr>
          <w:rFonts w:ascii="Arial" w:hAnsi="Arial" w:cs="Arial"/>
          <w:b/>
          <w:spacing w:val="-13"/>
          <w:sz w:val="20"/>
          <w:szCs w:val="20"/>
          <w:lang w:val="cs-CZ"/>
        </w:rPr>
        <w:t xml:space="preserve"> </w:t>
      </w:r>
      <w:r w:rsidRPr="000308A9">
        <w:rPr>
          <w:rFonts w:ascii="Arial" w:hAnsi="Arial" w:cs="Arial"/>
          <w:b/>
          <w:sz w:val="20"/>
          <w:szCs w:val="20"/>
          <w:lang w:val="cs-CZ"/>
        </w:rPr>
        <w:t>NABÍDEK</w:t>
      </w:r>
    </w:p>
    <w:p w:rsidRPr="000308A9" w:rsidR="006A054B" w:rsidP="003A5423" w:rsidRDefault="004754A2" w14:paraId="57178438" w14:textId="51FF0596">
      <w:pPr>
        <w:pStyle w:val="Zkladntext"/>
        <w:spacing w:before="123" w:line="300" w:lineRule="auto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Základním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kritériem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hodnocení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1C02A2" w:rsidR="001C02A2">
        <w:rPr>
          <w:rFonts w:cs="Arial"/>
          <w:spacing w:val="-1"/>
          <w:lang w:val="cs-CZ"/>
        </w:rPr>
        <w:t xml:space="preserve"> </w:t>
      </w:r>
      <w:r w:rsidR="001C02A2">
        <w:rPr>
          <w:rFonts w:cs="Arial"/>
          <w:spacing w:val="-1"/>
          <w:lang w:val="cs-CZ"/>
        </w:rPr>
        <w:t>nejnižší nabídková cena</w:t>
      </w:r>
      <w:r w:rsidR="00A455B9">
        <w:rPr>
          <w:rFonts w:cs="Arial"/>
          <w:spacing w:val="-1"/>
          <w:lang w:val="cs-CZ"/>
        </w:rPr>
        <w:t xml:space="preserve"> uvedená ve formuláři v NEN</w:t>
      </w:r>
      <w:r w:rsidRPr="000308A9" w:rsidR="00E209F3">
        <w:rPr>
          <w:rFonts w:cs="Arial"/>
          <w:spacing w:val="-1"/>
          <w:lang w:val="cs-CZ"/>
        </w:rPr>
        <w:t>.</w:t>
      </w:r>
    </w:p>
    <w:p w:rsidRPr="000308A9" w:rsidR="00C759BD" w:rsidP="003A5423" w:rsidRDefault="004754A2" w14:paraId="3C38401F" w14:textId="77777777">
      <w:pPr>
        <w:pStyle w:val="Zkladntext"/>
        <w:tabs>
          <w:tab w:val="left" w:pos="7277"/>
        </w:tabs>
        <w:spacing w:before="128" w:line="300" w:lineRule="auto"/>
        <w:jc w:val="both"/>
        <w:rPr>
          <w:rFonts w:cs="Arial"/>
          <w:lang w:val="cs-CZ"/>
        </w:rPr>
      </w:pPr>
      <w:r w:rsidRPr="000308A9">
        <w:rPr>
          <w:rFonts w:cs="Arial"/>
          <w:b/>
          <w:spacing w:val="-1"/>
          <w:lang w:val="cs-CZ"/>
        </w:rPr>
        <w:t>Celková</w:t>
      </w:r>
      <w:r w:rsidRPr="000308A9">
        <w:rPr>
          <w:rFonts w:cs="Arial"/>
          <w:b/>
          <w:spacing w:val="-5"/>
          <w:lang w:val="cs-CZ"/>
        </w:rPr>
        <w:t xml:space="preserve"> </w:t>
      </w:r>
      <w:r w:rsidRPr="000308A9">
        <w:rPr>
          <w:rFonts w:cs="Arial"/>
          <w:b/>
          <w:lang w:val="cs-CZ"/>
        </w:rPr>
        <w:t>nabídková</w:t>
      </w:r>
      <w:r w:rsidRPr="000308A9">
        <w:rPr>
          <w:rFonts w:cs="Arial"/>
          <w:b/>
          <w:spacing w:val="-7"/>
          <w:lang w:val="cs-CZ"/>
        </w:rPr>
        <w:t xml:space="preserve"> </w:t>
      </w:r>
      <w:r w:rsidRPr="000308A9">
        <w:rPr>
          <w:rFonts w:cs="Arial"/>
          <w:b/>
          <w:lang w:val="cs-CZ"/>
        </w:rPr>
        <w:t>cena</w:t>
      </w:r>
      <w:r w:rsidRPr="000308A9">
        <w:rPr>
          <w:rFonts w:cs="Arial"/>
          <w:b/>
          <w:spacing w:val="-5"/>
          <w:lang w:val="cs-CZ"/>
        </w:rPr>
        <w:t xml:space="preserve"> </w:t>
      </w:r>
      <w:r w:rsidRPr="000308A9">
        <w:rPr>
          <w:rFonts w:cs="Arial"/>
          <w:b/>
          <w:lang w:val="cs-CZ"/>
        </w:rPr>
        <w:t>v</w:t>
      </w:r>
      <w:r w:rsidRPr="000308A9">
        <w:rPr>
          <w:rFonts w:cs="Arial"/>
          <w:b/>
          <w:spacing w:val="-3"/>
          <w:lang w:val="cs-CZ"/>
        </w:rPr>
        <w:t xml:space="preserve"> </w:t>
      </w:r>
      <w:r w:rsidRPr="000308A9">
        <w:rPr>
          <w:rFonts w:cs="Arial"/>
          <w:b/>
          <w:spacing w:val="-1"/>
          <w:lang w:val="cs-CZ"/>
        </w:rPr>
        <w:t>Kč</w:t>
      </w:r>
      <w:r w:rsidRPr="000308A9">
        <w:rPr>
          <w:rFonts w:cs="Arial"/>
          <w:b/>
          <w:spacing w:val="-6"/>
          <w:lang w:val="cs-CZ"/>
        </w:rPr>
        <w:t xml:space="preserve"> </w:t>
      </w:r>
      <w:r w:rsidRPr="000308A9">
        <w:rPr>
          <w:rFonts w:cs="Arial"/>
          <w:b/>
          <w:lang w:val="cs-CZ"/>
        </w:rPr>
        <w:t>včetně</w:t>
      </w:r>
      <w:r w:rsidRPr="000308A9">
        <w:rPr>
          <w:rFonts w:cs="Arial"/>
          <w:b/>
          <w:spacing w:val="-7"/>
          <w:lang w:val="cs-CZ"/>
        </w:rPr>
        <w:t xml:space="preserve"> </w:t>
      </w:r>
      <w:r w:rsidRPr="000308A9">
        <w:rPr>
          <w:rFonts w:cs="Arial"/>
          <w:b/>
          <w:lang w:val="cs-CZ"/>
        </w:rPr>
        <w:t>DPH</w:t>
      </w:r>
      <w:r w:rsidRPr="000308A9" w:rsidR="00DB48C5">
        <w:rPr>
          <w:rFonts w:cs="Arial"/>
          <w:b/>
          <w:lang w:val="cs-CZ"/>
        </w:rPr>
        <w:t>:</w:t>
      </w:r>
      <w:r w:rsidRPr="000308A9">
        <w:rPr>
          <w:rFonts w:cs="Arial"/>
          <w:b/>
          <w:lang w:val="cs-CZ"/>
        </w:rPr>
        <w:tab/>
      </w:r>
      <w:r w:rsidRPr="000308A9">
        <w:rPr>
          <w:rFonts w:cs="Arial"/>
          <w:b/>
          <w:spacing w:val="-1"/>
          <w:lang w:val="cs-CZ"/>
        </w:rPr>
        <w:t>100</w:t>
      </w:r>
      <w:r w:rsidRPr="000308A9">
        <w:rPr>
          <w:rFonts w:cs="Arial"/>
          <w:b/>
          <w:spacing w:val="-6"/>
          <w:lang w:val="cs-CZ"/>
        </w:rPr>
        <w:t xml:space="preserve"> </w:t>
      </w:r>
      <w:r w:rsidRPr="000308A9">
        <w:rPr>
          <w:rFonts w:cs="Arial"/>
          <w:b/>
          <w:lang w:val="cs-CZ"/>
        </w:rPr>
        <w:t>%</w:t>
      </w:r>
    </w:p>
    <w:p w:rsidRPr="000308A9" w:rsidR="000560DC" w:rsidP="002939B0" w:rsidRDefault="004754A2" w14:paraId="5500AEB1" w14:textId="47496ED3">
      <w:pPr>
        <w:pStyle w:val="Zkladntext"/>
        <w:tabs>
          <w:tab w:val="left" w:pos="7277"/>
        </w:tabs>
        <w:spacing w:before="128" w:line="300" w:lineRule="auto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51"/>
          <w:lang w:val="cs-CZ"/>
        </w:rPr>
        <w:t xml:space="preserve"> </w:t>
      </w:r>
      <w:r w:rsidRPr="000308A9">
        <w:rPr>
          <w:rFonts w:cs="Arial"/>
          <w:lang w:val="cs-CZ"/>
        </w:rPr>
        <w:t>bude</w:t>
      </w:r>
      <w:r w:rsidRPr="000308A9">
        <w:rPr>
          <w:rFonts w:cs="Arial"/>
          <w:spacing w:val="52"/>
          <w:lang w:val="cs-CZ"/>
        </w:rPr>
        <w:t xml:space="preserve"> </w:t>
      </w:r>
      <w:r w:rsidRPr="000308A9">
        <w:rPr>
          <w:rFonts w:cs="Arial"/>
          <w:lang w:val="cs-CZ"/>
        </w:rPr>
        <w:t>hodnotit</w:t>
      </w:r>
      <w:r w:rsidRPr="000308A9">
        <w:rPr>
          <w:rFonts w:cs="Arial"/>
          <w:spacing w:val="53"/>
          <w:lang w:val="cs-CZ"/>
        </w:rPr>
        <w:t xml:space="preserve"> </w:t>
      </w:r>
      <w:r w:rsidRPr="000308A9">
        <w:rPr>
          <w:rFonts w:cs="Arial"/>
          <w:lang w:val="cs-CZ"/>
        </w:rPr>
        <w:t>výši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lang w:val="cs-CZ"/>
        </w:rPr>
        <w:t>celkové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lang w:val="cs-CZ"/>
        </w:rPr>
        <w:t>nabídkové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ceny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lang w:val="cs-CZ"/>
        </w:rPr>
        <w:t xml:space="preserve">v </w:t>
      </w:r>
      <w:r w:rsidRPr="000308A9">
        <w:rPr>
          <w:rFonts w:cs="Arial"/>
          <w:spacing w:val="-1"/>
          <w:lang w:val="cs-CZ"/>
        </w:rPr>
        <w:t>Kč</w:t>
      </w:r>
      <w:r w:rsidRPr="000308A9">
        <w:rPr>
          <w:rFonts w:cs="Arial"/>
          <w:spacing w:val="54"/>
          <w:lang w:val="cs-CZ"/>
        </w:rPr>
        <w:t xml:space="preserve"> </w:t>
      </w:r>
      <w:r w:rsidR="00A455B9">
        <w:rPr>
          <w:rFonts w:cs="Arial"/>
          <w:lang w:val="cs-CZ"/>
        </w:rPr>
        <w:t xml:space="preserve"> </w:t>
      </w:r>
      <w:proofErr w:type="spellStart"/>
      <w:r w:rsidR="00A455B9">
        <w:rPr>
          <w:rFonts w:cs="Arial"/>
          <w:lang w:val="cs-CZ"/>
        </w:rPr>
        <w:t>včetně</w:t>
      </w:r>
      <w:r w:rsidRPr="000308A9">
        <w:rPr>
          <w:rFonts w:cs="Arial"/>
          <w:lang w:val="cs-CZ"/>
        </w:rPr>
        <w:t>DPH</w:t>
      </w:r>
      <w:proofErr w:type="spellEnd"/>
      <w:r w:rsidRPr="000308A9">
        <w:rPr>
          <w:rFonts w:cs="Arial"/>
          <w:lang w:val="cs-CZ"/>
        </w:rPr>
        <w:t>,</w:t>
      </w:r>
      <w:r w:rsidRPr="000308A9">
        <w:rPr>
          <w:rFonts w:cs="Arial"/>
          <w:spacing w:val="51"/>
          <w:lang w:val="cs-CZ"/>
        </w:rPr>
        <w:t xml:space="preserve"> </w:t>
      </w:r>
      <w:r w:rsidRPr="000308A9">
        <w:rPr>
          <w:rFonts w:cs="Arial"/>
          <w:lang w:val="cs-CZ"/>
        </w:rPr>
        <w:t>kterou</w:t>
      </w:r>
      <w:r w:rsidRPr="000308A9">
        <w:rPr>
          <w:rFonts w:cs="Arial"/>
          <w:spacing w:val="53"/>
          <w:lang w:val="cs-CZ"/>
        </w:rPr>
        <w:t xml:space="preserve"> </w:t>
      </w:r>
      <w:r w:rsidRPr="000308A9" w:rsidR="00B50784">
        <w:rPr>
          <w:rFonts w:cs="Arial"/>
          <w:spacing w:val="-1"/>
          <w:lang w:val="cs-CZ"/>
        </w:rPr>
        <w:t>účastník</w:t>
      </w:r>
      <w:r w:rsidRPr="000308A9" w:rsidR="00B50784">
        <w:rPr>
          <w:rFonts w:cs="Arial"/>
          <w:spacing w:val="5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uvede</w:t>
      </w:r>
      <w:r w:rsidRPr="000308A9">
        <w:rPr>
          <w:rFonts w:cs="Arial"/>
          <w:spacing w:val="68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Cenovém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listu,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jež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-10"/>
          <w:lang w:val="cs-CZ"/>
        </w:rPr>
        <w:t xml:space="preserve"> </w:t>
      </w:r>
      <w:r w:rsidRPr="000308A9" w:rsidR="00F8764B">
        <w:rPr>
          <w:rFonts w:cs="Arial"/>
          <w:spacing w:val="-10"/>
          <w:lang w:val="cs-CZ"/>
        </w:rPr>
        <w:t xml:space="preserve">součástí </w:t>
      </w:r>
      <w:r w:rsidRPr="000308A9" w:rsidR="00F8764B">
        <w:rPr>
          <w:rFonts w:cs="Arial"/>
          <w:lang w:val="cs-CZ"/>
        </w:rPr>
        <w:t>Přílohy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č.</w:t>
      </w:r>
      <w:r w:rsidRPr="000308A9">
        <w:rPr>
          <w:rFonts w:cs="Arial"/>
          <w:spacing w:val="-12"/>
          <w:lang w:val="cs-CZ"/>
        </w:rPr>
        <w:t xml:space="preserve"> </w:t>
      </w:r>
      <w:r w:rsidRPr="000308A9" w:rsidR="00011C23">
        <w:rPr>
          <w:rFonts w:cs="Arial"/>
          <w:lang w:val="cs-CZ"/>
        </w:rPr>
        <w:t>3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této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Výzvy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(</w:t>
      </w:r>
      <w:r w:rsidRPr="000308A9" w:rsidR="00A446E5">
        <w:rPr>
          <w:rFonts w:cs="Arial"/>
          <w:spacing w:val="1"/>
          <w:lang w:val="cs-CZ"/>
        </w:rPr>
        <w:t>s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výjimkou</w:t>
      </w:r>
      <w:r w:rsidRPr="000308A9">
        <w:rPr>
          <w:rFonts w:cs="Arial"/>
          <w:spacing w:val="-13"/>
          <w:lang w:val="cs-CZ"/>
        </w:rPr>
        <w:t xml:space="preserve"> </w:t>
      </w:r>
      <w:r w:rsidRPr="000308A9" w:rsidR="00B50784">
        <w:rPr>
          <w:rFonts w:cs="Arial"/>
          <w:spacing w:val="-1"/>
          <w:lang w:val="cs-CZ"/>
        </w:rPr>
        <w:t>účastníka</w:t>
      </w:r>
      <w:r w:rsidRPr="000308A9">
        <w:rPr>
          <w:rFonts w:cs="Arial"/>
          <w:spacing w:val="-1"/>
          <w:lang w:val="cs-CZ"/>
        </w:rPr>
        <w:t>,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který</w:t>
      </w:r>
      <w:r w:rsidRPr="000308A9">
        <w:rPr>
          <w:rFonts w:cs="Arial"/>
          <w:spacing w:val="-16"/>
          <w:lang w:val="cs-CZ"/>
        </w:rPr>
        <w:t xml:space="preserve"> </w:t>
      </w:r>
      <w:r w:rsidRPr="000308A9">
        <w:rPr>
          <w:rFonts w:cs="Arial"/>
          <w:lang w:val="cs-CZ"/>
        </w:rPr>
        <w:t>k datu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podání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nabídky</w:t>
      </w:r>
      <w:r w:rsidRPr="000308A9">
        <w:rPr>
          <w:rFonts w:cs="Arial"/>
          <w:spacing w:val="-16"/>
          <w:lang w:val="cs-CZ"/>
        </w:rPr>
        <w:t xml:space="preserve"> </w:t>
      </w:r>
      <w:r w:rsidRPr="000308A9">
        <w:rPr>
          <w:rFonts w:cs="Arial"/>
          <w:lang w:val="cs-CZ"/>
        </w:rPr>
        <w:t>není</w:t>
      </w:r>
      <w:r w:rsidRPr="000308A9">
        <w:rPr>
          <w:rFonts w:cs="Arial"/>
          <w:spacing w:val="58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plátcem</w:t>
      </w:r>
      <w:r w:rsidRPr="000308A9">
        <w:rPr>
          <w:rFonts w:cs="Arial"/>
          <w:spacing w:val="1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DPH,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lang w:val="cs-CZ"/>
        </w:rPr>
        <w:t>proto</w:t>
      </w:r>
      <w:r w:rsidRPr="000308A9">
        <w:rPr>
          <w:rFonts w:cs="Arial"/>
          <w:spacing w:val="14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cenovém</w:t>
      </w:r>
      <w:r w:rsidRPr="000308A9">
        <w:rPr>
          <w:rFonts w:cs="Arial"/>
          <w:spacing w:val="1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listu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závazném</w:t>
      </w:r>
      <w:r w:rsidRPr="000308A9">
        <w:rPr>
          <w:rFonts w:cs="Arial"/>
          <w:spacing w:val="1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návrhu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lang w:val="cs-CZ"/>
        </w:rPr>
        <w:t>smlouvy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na</w:t>
      </w:r>
      <w:r w:rsidRPr="000308A9">
        <w:rPr>
          <w:rFonts w:cs="Arial"/>
          <w:spacing w:val="11"/>
          <w:lang w:val="cs-CZ"/>
        </w:rPr>
        <w:t xml:space="preserve"> </w:t>
      </w:r>
      <w:r w:rsidRPr="000308A9">
        <w:rPr>
          <w:rFonts w:cs="Arial"/>
          <w:lang w:val="cs-CZ"/>
        </w:rPr>
        <w:t>veřejnou</w:t>
      </w:r>
      <w:r w:rsidRPr="000308A9">
        <w:rPr>
          <w:rFonts w:cs="Arial"/>
          <w:spacing w:val="15"/>
          <w:lang w:val="cs-CZ"/>
        </w:rPr>
        <w:t xml:space="preserve"> </w:t>
      </w:r>
      <w:r w:rsidRPr="000308A9">
        <w:rPr>
          <w:rFonts w:cs="Arial"/>
          <w:lang w:val="cs-CZ"/>
        </w:rPr>
        <w:t>zakázku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nevyplňuje</w:t>
      </w:r>
      <w:r w:rsidRPr="000308A9">
        <w:rPr>
          <w:rFonts w:cs="Arial"/>
          <w:spacing w:val="75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výši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ceny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včetně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DPH).</w:t>
      </w:r>
    </w:p>
    <w:p w:rsidRPr="000308A9" w:rsidR="000560DC" w:rsidP="002939B0" w:rsidRDefault="004754A2" w14:paraId="163A9671" w14:textId="77777777">
      <w:pPr>
        <w:pStyle w:val="Zkladntext"/>
        <w:tabs>
          <w:tab w:val="left" w:pos="7277"/>
        </w:tabs>
        <w:spacing w:before="128" w:line="300" w:lineRule="auto"/>
        <w:jc w:val="both"/>
        <w:rPr>
          <w:rFonts w:cs="Arial"/>
          <w:lang w:val="cs-CZ"/>
        </w:rPr>
      </w:pPr>
      <w:r w:rsidRPr="000308A9">
        <w:rPr>
          <w:rFonts w:cs="Arial"/>
          <w:b/>
          <w:spacing w:val="1"/>
          <w:lang w:val="cs-CZ"/>
        </w:rPr>
        <w:t>Jako</w:t>
      </w:r>
      <w:r w:rsidRPr="000308A9">
        <w:rPr>
          <w:rFonts w:cs="Arial"/>
          <w:b/>
          <w:spacing w:val="33"/>
          <w:lang w:val="cs-CZ"/>
        </w:rPr>
        <w:t xml:space="preserve"> </w:t>
      </w:r>
      <w:r w:rsidRPr="000308A9">
        <w:rPr>
          <w:rFonts w:cs="Arial"/>
          <w:b/>
          <w:spacing w:val="-1"/>
          <w:lang w:val="cs-CZ"/>
        </w:rPr>
        <w:t>nejvýhodnější</w:t>
      </w:r>
      <w:r w:rsidRPr="000308A9">
        <w:rPr>
          <w:rFonts w:cs="Arial"/>
          <w:b/>
          <w:spacing w:val="33"/>
          <w:lang w:val="cs-CZ"/>
        </w:rPr>
        <w:t xml:space="preserve"> </w:t>
      </w:r>
      <w:r w:rsidRPr="000308A9">
        <w:rPr>
          <w:rFonts w:cs="Arial"/>
          <w:b/>
          <w:lang w:val="cs-CZ"/>
        </w:rPr>
        <w:t>bude</w:t>
      </w:r>
      <w:r w:rsidRPr="000308A9">
        <w:rPr>
          <w:rFonts w:cs="Arial"/>
          <w:b/>
          <w:spacing w:val="34"/>
          <w:lang w:val="cs-CZ"/>
        </w:rPr>
        <w:t xml:space="preserve"> </w:t>
      </w:r>
      <w:r w:rsidRPr="000308A9">
        <w:rPr>
          <w:rFonts w:cs="Arial"/>
          <w:b/>
          <w:spacing w:val="-1"/>
          <w:lang w:val="cs-CZ"/>
        </w:rPr>
        <w:t>hodnocena</w:t>
      </w:r>
      <w:r w:rsidRPr="000308A9">
        <w:rPr>
          <w:rFonts w:cs="Arial"/>
          <w:b/>
          <w:spacing w:val="35"/>
          <w:lang w:val="cs-CZ"/>
        </w:rPr>
        <w:t xml:space="preserve"> </w:t>
      </w:r>
      <w:r w:rsidRPr="000308A9">
        <w:rPr>
          <w:rFonts w:cs="Arial"/>
          <w:b/>
          <w:lang w:val="cs-CZ"/>
        </w:rPr>
        <w:t>nabídka</w:t>
      </w:r>
      <w:r w:rsidRPr="000308A9">
        <w:rPr>
          <w:rFonts w:cs="Arial"/>
          <w:b/>
          <w:spacing w:val="33"/>
          <w:lang w:val="cs-CZ"/>
        </w:rPr>
        <w:t xml:space="preserve"> </w:t>
      </w:r>
      <w:r w:rsidRPr="000308A9">
        <w:rPr>
          <w:rFonts w:cs="Arial"/>
          <w:b/>
          <w:lang w:val="cs-CZ"/>
        </w:rPr>
        <w:t>s</w:t>
      </w:r>
      <w:r w:rsidRPr="000308A9">
        <w:rPr>
          <w:rFonts w:cs="Arial"/>
          <w:b/>
          <w:spacing w:val="34"/>
          <w:lang w:val="cs-CZ"/>
        </w:rPr>
        <w:t xml:space="preserve"> </w:t>
      </w:r>
      <w:r w:rsidRPr="000308A9">
        <w:rPr>
          <w:rFonts w:cs="Arial"/>
          <w:b/>
          <w:spacing w:val="-1"/>
          <w:lang w:val="cs-CZ"/>
        </w:rPr>
        <w:t>nejnižší</w:t>
      </w:r>
      <w:r w:rsidRPr="000308A9">
        <w:rPr>
          <w:rFonts w:cs="Arial"/>
          <w:b/>
          <w:spacing w:val="33"/>
          <w:lang w:val="cs-CZ"/>
        </w:rPr>
        <w:t xml:space="preserve"> </w:t>
      </w:r>
      <w:r w:rsidRPr="000308A9">
        <w:rPr>
          <w:rFonts w:cs="Arial"/>
          <w:b/>
          <w:lang w:val="cs-CZ"/>
        </w:rPr>
        <w:t>celkovou</w:t>
      </w:r>
      <w:r w:rsidRPr="000308A9">
        <w:rPr>
          <w:rFonts w:cs="Arial"/>
          <w:b/>
          <w:spacing w:val="35"/>
          <w:lang w:val="cs-CZ"/>
        </w:rPr>
        <w:t xml:space="preserve"> </w:t>
      </w:r>
      <w:r w:rsidRPr="000308A9">
        <w:rPr>
          <w:rFonts w:cs="Arial"/>
          <w:b/>
          <w:lang w:val="cs-CZ"/>
        </w:rPr>
        <w:t>nabídkovou</w:t>
      </w:r>
      <w:r w:rsidRPr="000308A9">
        <w:rPr>
          <w:rFonts w:cs="Arial"/>
          <w:b/>
          <w:spacing w:val="35"/>
          <w:lang w:val="cs-CZ"/>
        </w:rPr>
        <w:t xml:space="preserve"> </w:t>
      </w:r>
      <w:r w:rsidRPr="000308A9">
        <w:rPr>
          <w:rFonts w:cs="Arial"/>
          <w:b/>
          <w:spacing w:val="-1"/>
          <w:lang w:val="cs-CZ"/>
        </w:rPr>
        <w:t>cenou.</w:t>
      </w:r>
      <w:r w:rsidRPr="000308A9">
        <w:rPr>
          <w:rFonts w:cs="Arial"/>
          <w:spacing w:val="33"/>
          <w:lang w:val="cs-CZ"/>
        </w:rPr>
        <w:t xml:space="preserve"> </w:t>
      </w:r>
      <w:r w:rsidRPr="000308A9">
        <w:rPr>
          <w:rFonts w:cs="Arial"/>
          <w:lang w:val="cs-CZ"/>
        </w:rPr>
        <w:t>Další</w:t>
      </w:r>
      <w:r w:rsidRPr="000308A9">
        <w:rPr>
          <w:rFonts w:cs="Arial"/>
          <w:spacing w:val="33"/>
          <w:lang w:val="cs-CZ"/>
        </w:rPr>
        <w:t xml:space="preserve"> </w:t>
      </w:r>
      <w:r w:rsidRPr="000308A9">
        <w:rPr>
          <w:rFonts w:cs="Arial"/>
          <w:lang w:val="cs-CZ"/>
        </w:rPr>
        <w:t>pořadí</w:t>
      </w:r>
      <w:r w:rsidRPr="000308A9">
        <w:rPr>
          <w:rFonts w:cs="Arial"/>
          <w:spacing w:val="74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nabídek</w:t>
      </w:r>
      <w:r w:rsidRPr="000308A9">
        <w:rPr>
          <w:rFonts w:cs="Arial"/>
          <w:spacing w:val="5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bude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lang w:val="cs-CZ"/>
        </w:rPr>
        <w:t>stanoveno</w:t>
      </w:r>
      <w:r w:rsidRPr="000308A9">
        <w:rPr>
          <w:rFonts w:cs="Arial"/>
          <w:spacing w:val="52"/>
          <w:lang w:val="cs-CZ"/>
        </w:rPr>
        <w:t xml:space="preserve"> </w:t>
      </w:r>
      <w:r w:rsidRPr="000308A9">
        <w:rPr>
          <w:rFonts w:cs="Arial"/>
          <w:lang w:val="cs-CZ"/>
        </w:rPr>
        <w:t>sestupně</w:t>
      </w:r>
      <w:r w:rsidRPr="000308A9">
        <w:rPr>
          <w:rFonts w:cs="Arial"/>
          <w:spacing w:val="52"/>
          <w:lang w:val="cs-CZ"/>
        </w:rPr>
        <w:t xml:space="preserve"> </w:t>
      </w:r>
      <w:r w:rsidRPr="000308A9">
        <w:rPr>
          <w:rFonts w:cs="Arial"/>
          <w:lang w:val="cs-CZ"/>
        </w:rPr>
        <w:t>dle</w:t>
      </w:r>
      <w:r w:rsidRPr="000308A9">
        <w:rPr>
          <w:rFonts w:cs="Arial"/>
          <w:spacing w:val="49"/>
          <w:lang w:val="cs-CZ"/>
        </w:rPr>
        <w:t xml:space="preserve"> </w:t>
      </w:r>
      <w:r w:rsidRPr="000308A9">
        <w:rPr>
          <w:rFonts w:cs="Arial"/>
          <w:lang w:val="cs-CZ"/>
        </w:rPr>
        <w:t>skutečných</w:t>
      </w:r>
      <w:r w:rsidRPr="000308A9">
        <w:rPr>
          <w:rFonts w:cs="Arial"/>
          <w:spacing w:val="5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výší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jimi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lang w:val="cs-CZ"/>
        </w:rPr>
        <w:t>nabízených</w:t>
      </w:r>
      <w:r w:rsidRPr="000308A9">
        <w:rPr>
          <w:rFonts w:cs="Arial"/>
          <w:spacing w:val="50"/>
          <w:lang w:val="cs-CZ"/>
        </w:rPr>
        <w:t xml:space="preserve"> </w:t>
      </w:r>
      <w:r w:rsidRPr="000308A9">
        <w:rPr>
          <w:rFonts w:cs="Arial"/>
          <w:lang w:val="cs-CZ"/>
        </w:rPr>
        <w:t>cen.</w:t>
      </w:r>
      <w:r w:rsidRPr="000308A9">
        <w:rPr>
          <w:rFonts w:cs="Arial"/>
          <w:spacing w:val="52"/>
          <w:lang w:val="cs-CZ"/>
        </w:rPr>
        <w:t xml:space="preserve"> </w:t>
      </w:r>
      <w:r w:rsidRPr="000308A9">
        <w:rPr>
          <w:rFonts w:cs="Arial"/>
          <w:lang w:val="cs-CZ"/>
        </w:rPr>
        <w:t>Čím</w:t>
      </w:r>
      <w:r w:rsidRPr="000308A9">
        <w:rPr>
          <w:rFonts w:cs="Arial"/>
          <w:spacing w:val="5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vyšší</w:t>
      </w:r>
      <w:r w:rsidRPr="000308A9">
        <w:rPr>
          <w:rFonts w:cs="Arial"/>
          <w:spacing w:val="51"/>
          <w:lang w:val="cs-CZ"/>
        </w:rPr>
        <w:t xml:space="preserve"> </w:t>
      </w:r>
      <w:r w:rsidRPr="000308A9">
        <w:rPr>
          <w:rFonts w:cs="Arial"/>
          <w:lang w:val="cs-CZ"/>
        </w:rPr>
        <w:t>celková</w:t>
      </w:r>
      <w:r w:rsidRPr="000308A9">
        <w:rPr>
          <w:rFonts w:cs="Arial"/>
          <w:spacing w:val="36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nabídková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cena</w:t>
      </w:r>
      <w:r w:rsidRPr="000308A9" w:rsidR="00AB5457">
        <w:rPr>
          <w:rFonts w:cs="Arial"/>
          <w:spacing w:val="-1"/>
          <w:lang w:val="cs-CZ"/>
        </w:rPr>
        <w:t>,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tím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nižší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pořadí.</w:t>
      </w:r>
    </w:p>
    <w:p w:rsidRPr="000308A9" w:rsidR="000560DC" w:rsidP="002939B0" w:rsidRDefault="004754A2" w14:paraId="60AA343B" w14:textId="77777777">
      <w:pPr>
        <w:pStyle w:val="Zkladntext"/>
        <w:tabs>
          <w:tab w:val="left" w:pos="7277"/>
        </w:tabs>
        <w:spacing w:before="128" w:line="300" w:lineRule="auto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Pro</w:t>
      </w:r>
      <w:r w:rsidRPr="000308A9">
        <w:rPr>
          <w:rFonts w:cs="Arial"/>
          <w:spacing w:val="2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uzavření</w:t>
      </w:r>
      <w:r w:rsidRPr="000308A9">
        <w:rPr>
          <w:rFonts w:cs="Arial"/>
          <w:spacing w:val="29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smlouvy</w:t>
      </w:r>
      <w:r w:rsidRPr="000308A9">
        <w:rPr>
          <w:rFonts w:cs="Arial"/>
          <w:spacing w:val="26"/>
          <w:lang w:val="cs-CZ"/>
        </w:rPr>
        <w:t xml:space="preserve"> </w:t>
      </w:r>
      <w:r w:rsidRPr="000308A9">
        <w:rPr>
          <w:rFonts w:cs="Arial"/>
          <w:lang w:val="cs-CZ"/>
        </w:rPr>
        <w:t>bude</w:t>
      </w:r>
      <w:r w:rsidRPr="000308A9">
        <w:rPr>
          <w:rFonts w:cs="Arial"/>
          <w:spacing w:val="2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vybrán</w:t>
      </w:r>
      <w:r w:rsidRPr="000308A9">
        <w:rPr>
          <w:rFonts w:cs="Arial"/>
          <w:spacing w:val="34"/>
          <w:lang w:val="cs-CZ"/>
        </w:rPr>
        <w:t xml:space="preserve"> </w:t>
      </w:r>
      <w:r w:rsidRPr="000308A9">
        <w:rPr>
          <w:rFonts w:cs="Arial"/>
          <w:lang w:val="cs-CZ"/>
        </w:rPr>
        <w:t>dodavatel</w:t>
      </w:r>
      <w:r w:rsidRPr="000308A9">
        <w:rPr>
          <w:rFonts w:cs="Arial"/>
          <w:spacing w:val="28"/>
          <w:lang w:val="cs-CZ"/>
        </w:rPr>
        <w:t xml:space="preserve"> </w:t>
      </w:r>
      <w:r w:rsidRPr="000308A9">
        <w:rPr>
          <w:rFonts w:cs="Arial"/>
          <w:lang w:val="cs-CZ"/>
        </w:rPr>
        <w:t>s</w:t>
      </w:r>
      <w:r w:rsidRPr="000308A9">
        <w:rPr>
          <w:rFonts w:cs="Arial"/>
          <w:spacing w:val="-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nejnižší</w:t>
      </w:r>
      <w:r w:rsidRPr="000308A9">
        <w:rPr>
          <w:rFonts w:cs="Arial"/>
          <w:spacing w:val="31"/>
          <w:lang w:val="cs-CZ"/>
        </w:rPr>
        <w:t xml:space="preserve"> </w:t>
      </w:r>
      <w:r w:rsidRPr="000308A9">
        <w:rPr>
          <w:rFonts w:cs="Arial"/>
          <w:lang w:val="cs-CZ"/>
        </w:rPr>
        <w:t>nabídkovou</w:t>
      </w:r>
      <w:r w:rsidRPr="000308A9">
        <w:rPr>
          <w:rFonts w:cs="Arial"/>
          <w:spacing w:val="29"/>
          <w:lang w:val="cs-CZ"/>
        </w:rPr>
        <w:t xml:space="preserve"> </w:t>
      </w:r>
      <w:r w:rsidRPr="000308A9">
        <w:rPr>
          <w:rFonts w:cs="Arial"/>
          <w:lang w:val="cs-CZ"/>
        </w:rPr>
        <w:t>cenou</w:t>
      </w:r>
      <w:r w:rsidRPr="000308A9">
        <w:rPr>
          <w:rFonts w:cs="Arial"/>
          <w:spacing w:val="31"/>
          <w:lang w:val="cs-CZ"/>
        </w:rPr>
        <w:t xml:space="preserve"> </w:t>
      </w:r>
      <w:r w:rsidR="00673BC8">
        <w:rPr>
          <w:rFonts w:cs="Arial"/>
          <w:lang w:val="cs-CZ"/>
        </w:rPr>
        <w:t>bez</w:t>
      </w:r>
      <w:r w:rsidRPr="000308A9" w:rsidR="00673BC8">
        <w:rPr>
          <w:rFonts w:cs="Arial"/>
          <w:lang w:val="cs-CZ"/>
        </w:rPr>
        <w:t xml:space="preserve"> </w:t>
      </w:r>
      <w:r w:rsidRPr="000308A9">
        <w:rPr>
          <w:rFonts w:cs="Arial"/>
          <w:lang w:val="cs-CZ"/>
        </w:rPr>
        <w:t>DPH.</w:t>
      </w:r>
    </w:p>
    <w:p w:rsidRPr="000308A9" w:rsidR="000560DC" w:rsidP="003A5423" w:rsidRDefault="004754A2" w14:paraId="7CA2AAB3" w14:textId="77777777">
      <w:pPr>
        <w:pStyle w:val="Nadpis1"/>
        <w:numPr>
          <w:ilvl w:val="0"/>
          <w:numId w:val="10"/>
        </w:numPr>
        <w:tabs>
          <w:tab w:val="left" w:pos="480"/>
        </w:tabs>
        <w:spacing w:before="166" w:line="300" w:lineRule="auto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OBCHODNÍ</w:t>
      </w:r>
      <w:r w:rsidRPr="000308A9">
        <w:rPr>
          <w:rFonts w:cs="Arial"/>
          <w:spacing w:val="-23"/>
          <w:lang w:val="cs-CZ"/>
        </w:rPr>
        <w:t xml:space="preserve"> </w:t>
      </w:r>
      <w:r w:rsidRPr="000308A9">
        <w:rPr>
          <w:rFonts w:cs="Arial"/>
          <w:lang w:val="cs-CZ"/>
        </w:rPr>
        <w:t>PODMÍNKY</w:t>
      </w:r>
    </w:p>
    <w:p w:rsidRPr="000308A9" w:rsidR="000560DC" w:rsidP="003A5423" w:rsidRDefault="004754A2" w14:paraId="077B8B1E" w14:textId="77777777">
      <w:pPr>
        <w:pStyle w:val="Zkladntext"/>
        <w:spacing w:before="128" w:line="300" w:lineRule="auto"/>
        <w:ind w:right="116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stanovuje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obchodní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podmínky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lang w:val="cs-CZ"/>
        </w:rPr>
        <w:t>formou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závazného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návrhu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smlouvy,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který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 xml:space="preserve">je </w:t>
      </w:r>
      <w:r w:rsidRPr="000308A9">
        <w:rPr>
          <w:rFonts w:cs="Arial"/>
          <w:lang w:val="cs-CZ"/>
        </w:rPr>
        <w:t>Přílohou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č.</w:t>
      </w:r>
      <w:r w:rsidRPr="000308A9">
        <w:rPr>
          <w:rFonts w:cs="Arial"/>
          <w:spacing w:val="-3"/>
          <w:lang w:val="cs-CZ"/>
        </w:rPr>
        <w:t xml:space="preserve"> </w:t>
      </w:r>
      <w:r w:rsidRPr="000308A9" w:rsidR="00011C23">
        <w:rPr>
          <w:rFonts w:cs="Arial"/>
          <w:lang w:val="cs-CZ"/>
        </w:rPr>
        <w:t>4</w:t>
      </w:r>
      <w:r w:rsidRPr="000308A9">
        <w:rPr>
          <w:rFonts w:cs="Arial"/>
          <w:spacing w:val="-6"/>
          <w:lang w:val="cs-CZ"/>
        </w:rPr>
        <w:t xml:space="preserve"> </w:t>
      </w:r>
      <w:proofErr w:type="gramStart"/>
      <w:r w:rsidRPr="000308A9">
        <w:rPr>
          <w:rFonts w:cs="Arial"/>
          <w:lang w:val="cs-CZ"/>
        </w:rPr>
        <w:t>této</w:t>
      </w:r>
      <w:proofErr w:type="gramEnd"/>
      <w:r w:rsidRPr="000308A9">
        <w:rPr>
          <w:rFonts w:cs="Arial"/>
          <w:spacing w:val="70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Výzvy.</w:t>
      </w:r>
      <w:r w:rsidRPr="000308A9" w:rsidR="00196A90">
        <w:rPr>
          <w:rFonts w:cs="Arial"/>
          <w:lang w:val="cs-CZ"/>
        </w:rPr>
        <w:t xml:space="preserve"> Dodavatelé nemusí jako součást nabídky předkládat návrh smlouvy, avšak podáním nabídky obsah smlouvy akceptují.</w:t>
      </w:r>
    </w:p>
    <w:p w:rsidRPr="000308A9" w:rsidR="000560DC" w:rsidP="003A5423" w:rsidRDefault="004754A2" w14:paraId="2994BB91" w14:textId="77777777">
      <w:pPr>
        <w:pStyle w:val="Nadpis1"/>
        <w:numPr>
          <w:ilvl w:val="0"/>
          <w:numId w:val="10"/>
        </w:numPr>
        <w:tabs>
          <w:tab w:val="left" w:pos="480"/>
        </w:tabs>
        <w:spacing w:before="165" w:line="300" w:lineRule="auto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spacing w:val="-1"/>
          <w:lang w:val="cs-CZ"/>
        </w:rPr>
        <w:t>POŽADAVEK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spacing w:val="2"/>
          <w:lang w:val="cs-CZ"/>
        </w:rPr>
        <w:t>NA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ZPŮSOB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ZPRACOVÁNÍ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NABÍDKOVÉ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lang w:val="cs-CZ"/>
        </w:rPr>
        <w:t>CENY</w:t>
      </w:r>
    </w:p>
    <w:p w:rsidRPr="000308A9" w:rsidR="000560DC" w:rsidP="003A5423" w:rsidRDefault="004754A2" w14:paraId="49EC6FF5" w14:textId="77777777">
      <w:pPr>
        <w:pStyle w:val="Zkladntext"/>
        <w:spacing w:before="120" w:line="300" w:lineRule="auto"/>
        <w:ind w:left="198" w:right="116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Dodavatel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lang w:val="cs-CZ"/>
        </w:rPr>
        <w:t>doplní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cenu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do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Cenového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listu,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který</w:t>
      </w:r>
      <w:r w:rsidRPr="000308A9">
        <w:rPr>
          <w:rFonts w:cs="Arial"/>
          <w:spacing w:val="3"/>
          <w:lang w:val="cs-CZ"/>
        </w:rPr>
        <w:t xml:space="preserve"> </w:t>
      </w:r>
      <w:r w:rsidRPr="000308A9" w:rsidR="00F8764B">
        <w:rPr>
          <w:rFonts w:cs="Arial"/>
          <w:lang w:val="cs-CZ"/>
        </w:rPr>
        <w:t>je součástí</w:t>
      </w:r>
      <w:r w:rsidRPr="000308A9">
        <w:rPr>
          <w:rFonts w:cs="Arial"/>
          <w:spacing w:val="11"/>
          <w:lang w:val="cs-CZ"/>
        </w:rPr>
        <w:t xml:space="preserve"> </w:t>
      </w:r>
      <w:r w:rsidRPr="000308A9" w:rsidR="00F8764B">
        <w:rPr>
          <w:rFonts w:cs="Arial"/>
          <w:spacing w:val="-1"/>
          <w:lang w:val="cs-CZ"/>
        </w:rPr>
        <w:t>Přílohy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č.</w:t>
      </w:r>
      <w:r w:rsidRPr="000308A9">
        <w:rPr>
          <w:rFonts w:cs="Arial"/>
          <w:spacing w:val="8"/>
          <w:lang w:val="cs-CZ"/>
        </w:rPr>
        <w:t xml:space="preserve"> </w:t>
      </w:r>
      <w:r w:rsidRPr="000308A9" w:rsidR="00011C23">
        <w:rPr>
          <w:rFonts w:cs="Arial"/>
          <w:lang w:val="cs-CZ"/>
        </w:rPr>
        <w:t>3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této</w:t>
      </w:r>
      <w:r w:rsidRPr="000308A9">
        <w:rPr>
          <w:rFonts w:cs="Arial"/>
          <w:spacing w:val="1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Výzvy.</w:t>
      </w:r>
      <w:r w:rsidRPr="000308A9">
        <w:rPr>
          <w:rFonts w:cs="Arial"/>
          <w:spacing w:val="16"/>
          <w:lang w:val="cs-CZ"/>
        </w:rPr>
        <w:t xml:space="preserve"> </w:t>
      </w:r>
      <w:r w:rsidRPr="000308A9">
        <w:rPr>
          <w:rFonts w:cs="Arial"/>
          <w:lang w:val="cs-CZ"/>
        </w:rPr>
        <w:t>Tato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lang w:val="cs-CZ"/>
        </w:rPr>
        <w:t>část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nabídky</w:t>
      </w:r>
      <w:r w:rsidRPr="000308A9">
        <w:rPr>
          <w:rFonts w:cs="Arial"/>
          <w:spacing w:val="3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musí</w:t>
      </w:r>
      <w:r w:rsidRPr="000308A9">
        <w:rPr>
          <w:rFonts w:cs="Arial"/>
          <w:spacing w:val="42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obsahovat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celkovou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nabídkovou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lang w:val="cs-CZ"/>
        </w:rPr>
        <w:t>cenu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lang w:val="cs-CZ"/>
        </w:rPr>
        <w:t>realizaci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veřejné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zakázky.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Celková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nabídková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lang w:val="cs-CZ"/>
        </w:rPr>
        <w:t>cena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nesmí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být</w:t>
      </w:r>
      <w:r w:rsidRPr="000308A9">
        <w:rPr>
          <w:rFonts w:cs="Arial"/>
          <w:spacing w:val="52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vyšší,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než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předpokládaná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hodnota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veřejné</w:t>
      </w:r>
      <w:r w:rsidRPr="000308A9">
        <w:rPr>
          <w:rFonts w:cs="Arial"/>
          <w:spacing w:val="-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zakázky,</w:t>
      </w:r>
      <w:r w:rsidRPr="000308A9">
        <w:rPr>
          <w:rFonts w:cs="Arial"/>
          <w:spacing w:val="-7"/>
          <w:lang w:val="cs-CZ"/>
        </w:rPr>
        <w:t xml:space="preserve"> </w:t>
      </w:r>
      <w:r w:rsidRPr="000308A9" w:rsidR="00011C23">
        <w:rPr>
          <w:rFonts w:cs="Arial"/>
          <w:lang w:val="cs-CZ"/>
        </w:rPr>
        <w:t xml:space="preserve">viz výše. </w:t>
      </w:r>
    </w:p>
    <w:p w:rsidRPr="000308A9" w:rsidR="000560DC" w:rsidP="003A5423" w:rsidRDefault="004754A2" w14:paraId="0E8FF262" w14:textId="77777777">
      <w:pPr>
        <w:pStyle w:val="Zkladntext"/>
        <w:spacing w:before="120" w:line="300" w:lineRule="auto"/>
        <w:ind w:left="198" w:right="265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Celková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nabídková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cena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bude</w:t>
      </w:r>
      <w:r w:rsidRPr="000308A9">
        <w:rPr>
          <w:rFonts w:cs="Arial"/>
          <w:spacing w:val="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uvedena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české</w:t>
      </w:r>
      <w:r w:rsidRPr="000308A9">
        <w:rPr>
          <w:rFonts w:cs="Arial"/>
          <w:spacing w:val="-1"/>
          <w:lang w:val="cs-CZ"/>
        </w:rPr>
        <w:t xml:space="preserve"> </w:t>
      </w:r>
      <w:r w:rsidRPr="000308A9">
        <w:rPr>
          <w:rFonts w:cs="Arial"/>
          <w:lang w:val="cs-CZ"/>
        </w:rPr>
        <w:t>měně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členění</w:t>
      </w:r>
      <w:r w:rsidRPr="000308A9">
        <w:rPr>
          <w:rFonts w:cs="Arial"/>
          <w:spacing w:val="-2"/>
          <w:lang w:val="cs-CZ"/>
        </w:rPr>
        <w:t xml:space="preserve"> </w:t>
      </w:r>
      <w:r w:rsidRPr="000308A9" w:rsidR="00C108EE">
        <w:rPr>
          <w:rFonts w:cs="Arial"/>
          <w:lang w:val="cs-CZ"/>
        </w:rPr>
        <w:t>cen</w:t>
      </w:r>
      <w:r w:rsidRPr="000308A9" w:rsidR="00E652DB">
        <w:rPr>
          <w:rFonts w:cs="Arial"/>
          <w:lang w:val="cs-CZ"/>
        </w:rPr>
        <w:t>a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bez</w:t>
      </w:r>
      <w:r w:rsidRPr="000308A9">
        <w:rPr>
          <w:rFonts w:cs="Arial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DPH,</w:t>
      </w:r>
      <w:r w:rsidRPr="000308A9">
        <w:rPr>
          <w:rFonts w:cs="Arial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DPH</w:t>
      </w:r>
      <w:r w:rsidRPr="000308A9">
        <w:rPr>
          <w:rFonts w:cs="Arial"/>
          <w:spacing w:val="4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-2"/>
          <w:lang w:val="cs-CZ"/>
        </w:rPr>
        <w:t xml:space="preserve"> </w:t>
      </w:r>
      <w:r w:rsidRPr="000308A9">
        <w:rPr>
          <w:rFonts w:cs="Arial"/>
          <w:lang w:val="cs-CZ"/>
        </w:rPr>
        <w:t>cena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celkem</w:t>
      </w:r>
      <w:r w:rsidRPr="000308A9">
        <w:rPr>
          <w:rFonts w:cs="Arial"/>
          <w:spacing w:val="53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včetně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DPH.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případě,</w:t>
      </w:r>
      <w:r w:rsidRPr="000308A9">
        <w:rPr>
          <w:rFonts w:cs="Arial"/>
          <w:spacing w:val="-11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že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dodavatel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není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plátce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DPH,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nevyplňuje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část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cena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vč.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DPH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uvede,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spacing w:val="-2"/>
          <w:lang w:val="cs-CZ"/>
        </w:rPr>
        <w:t>že</w:t>
      </w:r>
      <w:r w:rsidRPr="000308A9">
        <w:rPr>
          <w:rFonts w:cs="Arial"/>
          <w:spacing w:val="-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není</w:t>
      </w:r>
      <w:r w:rsidRPr="000308A9">
        <w:rPr>
          <w:rFonts w:cs="Arial"/>
          <w:spacing w:val="63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plátce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DPH.</w:t>
      </w:r>
    </w:p>
    <w:p w:rsidRPr="000308A9" w:rsidR="000560DC" w:rsidP="003A5423" w:rsidRDefault="004754A2" w14:paraId="43524E0D" w14:textId="77777777">
      <w:pPr>
        <w:pStyle w:val="Zkladntext"/>
        <w:spacing w:before="120" w:line="300" w:lineRule="auto"/>
        <w:ind w:left="198" w:right="112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Celková</w:t>
      </w:r>
      <w:r w:rsidRPr="000308A9">
        <w:rPr>
          <w:rFonts w:cs="Arial"/>
          <w:spacing w:val="34"/>
          <w:lang w:val="cs-CZ"/>
        </w:rPr>
        <w:t xml:space="preserve"> </w:t>
      </w:r>
      <w:r w:rsidRPr="000308A9">
        <w:rPr>
          <w:rFonts w:cs="Arial"/>
          <w:lang w:val="cs-CZ"/>
        </w:rPr>
        <w:t>nabídková</w:t>
      </w:r>
      <w:r w:rsidRPr="000308A9">
        <w:rPr>
          <w:rFonts w:cs="Arial"/>
          <w:spacing w:val="32"/>
          <w:lang w:val="cs-CZ"/>
        </w:rPr>
        <w:t xml:space="preserve"> </w:t>
      </w:r>
      <w:r w:rsidRPr="000308A9">
        <w:rPr>
          <w:rFonts w:cs="Arial"/>
          <w:lang w:val="cs-CZ"/>
        </w:rPr>
        <w:t>cena</w:t>
      </w:r>
      <w:r w:rsidRPr="000308A9">
        <w:rPr>
          <w:rFonts w:cs="Arial"/>
          <w:spacing w:val="3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</w:t>
      </w:r>
      <w:r w:rsidRPr="000308A9">
        <w:rPr>
          <w:rFonts w:cs="Arial"/>
          <w:spacing w:val="3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zajištění</w:t>
      </w:r>
      <w:r w:rsidRPr="000308A9">
        <w:rPr>
          <w:rFonts w:cs="Arial"/>
          <w:spacing w:val="37"/>
          <w:lang w:val="cs-CZ"/>
        </w:rPr>
        <w:t xml:space="preserve"> </w:t>
      </w:r>
      <w:r w:rsidRPr="000308A9">
        <w:rPr>
          <w:rFonts w:cs="Arial"/>
          <w:lang w:val="cs-CZ"/>
        </w:rPr>
        <w:t>zakázky</w:t>
      </w:r>
      <w:r w:rsidRPr="000308A9">
        <w:rPr>
          <w:rFonts w:cs="Arial"/>
          <w:spacing w:val="28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32"/>
          <w:lang w:val="cs-CZ"/>
        </w:rPr>
        <w:t xml:space="preserve"> </w:t>
      </w:r>
      <w:r w:rsidRPr="000308A9">
        <w:rPr>
          <w:rFonts w:cs="Arial"/>
          <w:lang w:val="cs-CZ"/>
        </w:rPr>
        <w:t>konečná</w:t>
      </w:r>
      <w:r w:rsidRPr="000308A9">
        <w:rPr>
          <w:rFonts w:cs="Arial"/>
          <w:spacing w:val="34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lang w:val="cs-CZ"/>
        </w:rPr>
        <w:t>nepřekročitelná.</w:t>
      </w:r>
      <w:r w:rsidRPr="000308A9">
        <w:rPr>
          <w:rFonts w:cs="Arial"/>
          <w:spacing w:val="35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Musí</w:t>
      </w:r>
      <w:r w:rsidRPr="000308A9">
        <w:rPr>
          <w:rFonts w:cs="Arial"/>
          <w:spacing w:val="34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3"/>
          <w:lang w:val="cs-CZ"/>
        </w:rPr>
        <w:t xml:space="preserve"> </w:t>
      </w:r>
      <w:r w:rsidRPr="000308A9">
        <w:rPr>
          <w:rFonts w:cs="Arial"/>
          <w:lang w:val="cs-CZ"/>
        </w:rPr>
        <w:t>ní</w:t>
      </w:r>
      <w:r w:rsidRPr="000308A9">
        <w:rPr>
          <w:rFonts w:cs="Arial"/>
          <w:spacing w:val="32"/>
          <w:lang w:val="cs-CZ"/>
        </w:rPr>
        <w:t xml:space="preserve"> </w:t>
      </w:r>
      <w:r w:rsidRPr="000308A9">
        <w:rPr>
          <w:rFonts w:cs="Arial"/>
          <w:lang w:val="cs-CZ"/>
        </w:rPr>
        <w:t>být</w:t>
      </w:r>
      <w:r w:rsidRPr="000308A9">
        <w:rPr>
          <w:rFonts w:cs="Arial"/>
          <w:spacing w:val="35"/>
          <w:lang w:val="cs-CZ"/>
        </w:rPr>
        <w:t xml:space="preserve"> </w:t>
      </w:r>
      <w:r w:rsidRPr="000308A9">
        <w:rPr>
          <w:rFonts w:cs="Arial"/>
          <w:lang w:val="cs-CZ"/>
        </w:rPr>
        <w:t>taktéž</w:t>
      </w:r>
      <w:r w:rsidRPr="000308A9">
        <w:rPr>
          <w:rFonts w:cs="Arial"/>
          <w:spacing w:val="58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zahrnuty</w:t>
      </w:r>
      <w:r w:rsidRPr="000308A9">
        <w:rPr>
          <w:rFonts w:cs="Arial"/>
          <w:spacing w:val="33"/>
          <w:lang w:val="cs-CZ"/>
        </w:rPr>
        <w:t xml:space="preserve"> </w:t>
      </w:r>
      <w:r w:rsidRPr="000308A9">
        <w:rPr>
          <w:rFonts w:cs="Arial"/>
          <w:lang w:val="cs-CZ"/>
        </w:rPr>
        <w:t>veškeré</w:t>
      </w:r>
      <w:r w:rsidRPr="000308A9">
        <w:rPr>
          <w:rFonts w:cs="Arial"/>
          <w:spacing w:val="3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vynaložené</w:t>
      </w:r>
      <w:r w:rsidRPr="000308A9">
        <w:rPr>
          <w:rFonts w:cs="Arial"/>
          <w:spacing w:val="37"/>
          <w:lang w:val="cs-CZ"/>
        </w:rPr>
        <w:t xml:space="preserve"> </w:t>
      </w:r>
      <w:r w:rsidRPr="000308A9">
        <w:rPr>
          <w:rFonts w:cs="Arial"/>
          <w:lang w:val="cs-CZ"/>
        </w:rPr>
        <w:t>náklady</w:t>
      </w:r>
      <w:r w:rsidRPr="000308A9">
        <w:rPr>
          <w:rFonts w:cs="Arial"/>
          <w:spacing w:val="35"/>
          <w:lang w:val="cs-CZ"/>
        </w:rPr>
        <w:t xml:space="preserve"> </w:t>
      </w:r>
      <w:r w:rsidRPr="000308A9">
        <w:rPr>
          <w:rFonts w:cs="Arial"/>
          <w:lang w:val="cs-CZ"/>
        </w:rPr>
        <w:t>dodavatele</w:t>
      </w:r>
      <w:r w:rsidRPr="000308A9">
        <w:rPr>
          <w:rFonts w:cs="Arial"/>
          <w:spacing w:val="36"/>
          <w:lang w:val="cs-CZ"/>
        </w:rPr>
        <w:t xml:space="preserve"> </w:t>
      </w:r>
      <w:r w:rsidRPr="000308A9">
        <w:rPr>
          <w:rFonts w:cs="Arial"/>
          <w:lang w:val="cs-CZ"/>
        </w:rPr>
        <w:t>související</w:t>
      </w:r>
      <w:r w:rsidRPr="000308A9">
        <w:rPr>
          <w:rFonts w:cs="Arial"/>
          <w:spacing w:val="37"/>
          <w:lang w:val="cs-CZ"/>
        </w:rPr>
        <w:t xml:space="preserve"> </w:t>
      </w:r>
      <w:r w:rsidRPr="000308A9">
        <w:rPr>
          <w:rFonts w:cs="Arial"/>
          <w:lang w:val="cs-CZ"/>
        </w:rPr>
        <w:t>s</w:t>
      </w:r>
      <w:r w:rsidRPr="000308A9">
        <w:rPr>
          <w:rFonts w:cs="Arial"/>
          <w:spacing w:val="-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řádnou</w:t>
      </w:r>
      <w:r w:rsidRPr="000308A9">
        <w:rPr>
          <w:rFonts w:cs="Arial"/>
          <w:spacing w:val="37"/>
          <w:lang w:val="cs-CZ"/>
        </w:rPr>
        <w:t xml:space="preserve"> </w:t>
      </w:r>
      <w:r w:rsidRPr="000308A9">
        <w:rPr>
          <w:rFonts w:cs="Arial"/>
          <w:lang w:val="cs-CZ"/>
        </w:rPr>
        <w:t>realizací</w:t>
      </w:r>
      <w:r w:rsidRPr="000308A9">
        <w:rPr>
          <w:rFonts w:cs="Arial"/>
          <w:spacing w:val="37"/>
          <w:lang w:val="cs-CZ"/>
        </w:rPr>
        <w:t xml:space="preserve"> </w:t>
      </w:r>
      <w:r w:rsidRPr="000308A9">
        <w:rPr>
          <w:rFonts w:cs="Arial"/>
          <w:lang w:val="cs-CZ"/>
        </w:rPr>
        <w:t>předmětu</w:t>
      </w:r>
      <w:r w:rsidRPr="000308A9">
        <w:rPr>
          <w:rFonts w:cs="Arial"/>
          <w:spacing w:val="36"/>
          <w:lang w:val="cs-CZ"/>
        </w:rPr>
        <w:t xml:space="preserve"> </w:t>
      </w:r>
      <w:r w:rsidRPr="000308A9">
        <w:rPr>
          <w:rFonts w:cs="Arial"/>
          <w:lang w:val="cs-CZ"/>
        </w:rPr>
        <w:t>zakázky</w:t>
      </w:r>
      <w:r w:rsidRPr="000308A9">
        <w:rPr>
          <w:rFonts w:cs="Arial"/>
          <w:spacing w:val="56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včetně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všech</w:t>
      </w:r>
      <w:r w:rsidRPr="000308A9">
        <w:rPr>
          <w:rFonts w:cs="Arial"/>
          <w:spacing w:val="16"/>
          <w:lang w:val="cs-CZ"/>
        </w:rPr>
        <w:t xml:space="preserve"> </w:t>
      </w:r>
      <w:r w:rsidRPr="000308A9">
        <w:rPr>
          <w:rFonts w:cs="Arial"/>
          <w:lang w:val="cs-CZ"/>
        </w:rPr>
        <w:t>nákladů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lang w:val="cs-CZ"/>
        </w:rPr>
        <w:t>souvisejících.</w:t>
      </w:r>
      <w:r w:rsidRPr="000308A9">
        <w:rPr>
          <w:rFonts w:cs="Arial"/>
          <w:spacing w:val="15"/>
          <w:lang w:val="cs-CZ"/>
        </w:rPr>
        <w:t xml:space="preserve"> </w:t>
      </w:r>
    </w:p>
    <w:p w:rsidRPr="000308A9" w:rsidR="000560DC" w:rsidP="003A5423" w:rsidRDefault="004754A2" w14:paraId="47892842" w14:textId="77777777">
      <w:pPr>
        <w:pStyle w:val="Zkladntext"/>
        <w:spacing w:before="120" w:line="300" w:lineRule="auto"/>
        <w:ind w:left="198" w:right="114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případě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rozporů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mezi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celkovou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nabídkovou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cenou</w:t>
      </w:r>
      <w:r w:rsidRPr="000308A9">
        <w:rPr>
          <w:rFonts w:cs="Arial"/>
          <w:spacing w:val="-2"/>
          <w:lang w:val="cs-CZ"/>
        </w:rPr>
        <w:t xml:space="preserve"> </w:t>
      </w:r>
      <w:r w:rsidRPr="000308A9">
        <w:rPr>
          <w:rFonts w:cs="Arial"/>
          <w:lang w:val="cs-CZ"/>
        </w:rPr>
        <w:t>uvedenou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Návrhu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smlouvy</w:t>
      </w:r>
      <w:r w:rsidRPr="000308A9" w:rsidR="00F97B54">
        <w:rPr>
          <w:rFonts w:cs="Arial"/>
          <w:lang w:val="cs-CZ"/>
        </w:rPr>
        <w:t xml:space="preserve"> (pokud bude Návrh smlouvy předložen)</w:t>
      </w:r>
      <w:r w:rsidRPr="000308A9">
        <w:rPr>
          <w:rFonts w:cs="Arial"/>
          <w:spacing w:val="-3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 xml:space="preserve">Cenovém </w:t>
      </w:r>
      <w:r w:rsidRPr="000308A9">
        <w:rPr>
          <w:rFonts w:cs="Arial"/>
          <w:spacing w:val="-1"/>
          <w:lang w:val="cs-CZ"/>
        </w:rPr>
        <w:t>listu</w:t>
      </w:r>
      <w:r w:rsidRPr="000308A9">
        <w:rPr>
          <w:rFonts w:cs="Arial"/>
          <w:spacing w:val="-2"/>
          <w:lang w:val="cs-CZ"/>
        </w:rPr>
        <w:t xml:space="preserve"> </w:t>
      </w:r>
      <w:r w:rsidRPr="000308A9">
        <w:rPr>
          <w:rFonts w:cs="Arial"/>
          <w:lang w:val="cs-CZ"/>
        </w:rPr>
        <w:t>je</w:t>
      </w:r>
      <w:r w:rsidRPr="000308A9">
        <w:rPr>
          <w:rFonts w:cs="Arial"/>
          <w:spacing w:val="34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rozhodující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cena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uveden</w:t>
      </w:r>
      <w:r w:rsidRPr="000308A9" w:rsidR="00D95B63">
        <w:rPr>
          <w:rFonts w:cs="Arial"/>
          <w:spacing w:val="-1"/>
          <w:lang w:val="cs-CZ"/>
        </w:rPr>
        <w:t>á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Cenovém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listu.</w:t>
      </w:r>
    </w:p>
    <w:p w:rsidRPr="000308A9" w:rsidR="000560DC" w:rsidP="003A5423" w:rsidRDefault="004754A2" w14:paraId="73DA3627" w14:textId="77777777">
      <w:pPr>
        <w:pStyle w:val="Nadpis1"/>
        <w:numPr>
          <w:ilvl w:val="0"/>
          <w:numId w:val="10"/>
        </w:numPr>
        <w:tabs>
          <w:tab w:val="left" w:pos="480"/>
        </w:tabs>
        <w:spacing w:before="162" w:line="300" w:lineRule="auto"/>
        <w:jc w:val="both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lang w:val="cs-CZ"/>
        </w:rPr>
        <w:t>OSTATNÍ</w:t>
      </w:r>
      <w:r w:rsidRPr="000308A9">
        <w:rPr>
          <w:rFonts w:cs="Arial"/>
          <w:spacing w:val="-18"/>
          <w:lang w:val="cs-CZ"/>
        </w:rPr>
        <w:t xml:space="preserve"> </w:t>
      </w:r>
      <w:r w:rsidRPr="000308A9">
        <w:rPr>
          <w:rFonts w:cs="Arial"/>
          <w:lang w:val="cs-CZ"/>
        </w:rPr>
        <w:t>PODMÍNKY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ZADAVATELE</w:t>
      </w:r>
    </w:p>
    <w:p w:rsidR="000560DC" w:rsidP="003A5423" w:rsidRDefault="004754A2" w14:paraId="155C6FA1" w14:textId="77777777">
      <w:pPr>
        <w:pStyle w:val="Zkladntext"/>
        <w:spacing w:before="120" w:line="300" w:lineRule="auto"/>
        <w:ind w:left="198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nepřipouští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varianty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nabídky.</w:t>
      </w:r>
    </w:p>
    <w:p w:rsidRPr="000308A9" w:rsidR="00A429C2" w:rsidP="00A429C2" w:rsidRDefault="00A429C2" w14:paraId="45F4462D" w14:textId="77777777">
      <w:pPr>
        <w:pStyle w:val="Zkladntext"/>
        <w:spacing w:before="120" w:line="300" w:lineRule="auto"/>
        <w:ind w:left="198" w:right="117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spacing w:val="-1"/>
          <w:lang w:val="cs-CZ"/>
        </w:rPr>
        <w:t xml:space="preserve">Dodavatel je oprávněn po zadavateli požadovat písemně vysvětlení zadávacích podmínek. Písemná žádost musí být zadavateli doručena nejpozději 4 pracovní dny před uplynutím lhůty pro podání nabídek. Vysvětlení zadávacích podmínek může zadavatel poskytnout i bez předchozí žádosti. </w:t>
      </w:r>
    </w:p>
    <w:p w:rsidRPr="000308A9" w:rsidR="009A0EE4" w:rsidP="00A429C2" w:rsidRDefault="00A429C2" w14:paraId="4734FB19" w14:textId="77777777">
      <w:pPr>
        <w:pStyle w:val="Zkladntext"/>
        <w:spacing w:before="120" w:line="300" w:lineRule="auto"/>
        <w:ind w:left="198" w:right="117"/>
        <w:jc w:val="both"/>
        <w:rPr>
          <w:rFonts w:cs="Arial"/>
          <w:spacing w:val="-1"/>
          <w:lang w:val="cs-CZ"/>
        </w:rPr>
      </w:pPr>
      <w:r w:rsidRPr="000308A9">
        <w:rPr>
          <w:rFonts w:cs="Arial"/>
          <w:spacing w:val="-1"/>
          <w:lang w:val="cs-CZ"/>
        </w:rPr>
        <w:t>Zadavatel odešle vysvětlení zadávacích podmínek, případně související dokumenty, nejpozději do 2 pracovních dnů po doručení žádosti podle předchozího odstavce. Pokud zadavatel na žádost o vysvětlení, která není doručena včas, vysvětlení poskytne, nemusí dodržet lhůtu uvedenou v předchozí větě.</w:t>
      </w:r>
    </w:p>
    <w:p w:rsidRPr="000308A9" w:rsidR="000560DC" w:rsidP="003A5423" w:rsidRDefault="004754A2" w14:paraId="5691C440" w14:textId="77777777">
      <w:pPr>
        <w:pStyle w:val="Zkladntext"/>
        <w:spacing w:before="120" w:line="300" w:lineRule="auto"/>
        <w:ind w:left="198" w:right="117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23"/>
          <w:lang w:val="cs-CZ"/>
        </w:rPr>
        <w:t xml:space="preserve"> </w:t>
      </w:r>
      <w:r w:rsidRPr="000308A9">
        <w:rPr>
          <w:rFonts w:cs="Arial"/>
          <w:lang w:val="cs-CZ"/>
        </w:rPr>
        <w:t>si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vyhrazuje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lang w:val="cs-CZ"/>
        </w:rPr>
        <w:t>právo</w:t>
      </w:r>
      <w:r w:rsidRPr="000308A9">
        <w:rPr>
          <w:rFonts w:cs="Arial"/>
          <w:spacing w:val="26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změnit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lang w:val="cs-CZ"/>
        </w:rPr>
        <w:t>či</w:t>
      </w:r>
      <w:r w:rsidRPr="000308A9">
        <w:rPr>
          <w:rFonts w:cs="Arial"/>
          <w:spacing w:val="2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doplnit</w:t>
      </w:r>
      <w:r w:rsidRPr="000308A9">
        <w:rPr>
          <w:rFonts w:cs="Arial"/>
          <w:spacing w:val="27"/>
          <w:lang w:val="cs-CZ"/>
        </w:rPr>
        <w:t xml:space="preserve"> </w:t>
      </w:r>
      <w:r w:rsidRPr="000308A9">
        <w:rPr>
          <w:rFonts w:cs="Arial"/>
          <w:lang w:val="cs-CZ"/>
        </w:rPr>
        <w:t>podmínky</w:t>
      </w:r>
      <w:r w:rsidRPr="000308A9" w:rsidR="00644ABD">
        <w:rPr>
          <w:rFonts w:cs="Arial"/>
          <w:lang w:val="cs-CZ"/>
        </w:rPr>
        <w:t xml:space="preserve"> výběrového řízení</w:t>
      </w:r>
      <w:r w:rsidRPr="000308A9">
        <w:rPr>
          <w:rFonts w:cs="Arial"/>
          <w:spacing w:val="19"/>
          <w:lang w:val="cs-CZ"/>
        </w:rPr>
        <w:t xml:space="preserve"> </w:t>
      </w:r>
      <w:r w:rsidRPr="000308A9">
        <w:rPr>
          <w:rFonts w:cs="Arial"/>
          <w:lang w:val="cs-CZ"/>
        </w:rPr>
        <w:t>před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lang w:val="cs-CZ"/>
        </w:rPr>
        <w:t>uplynutím</w:t>
      </w:r>
      <w:r w:rsidRPr="000308A9">
        <w:rPr>
          <w:rFonts w:cs="Arial"/>
          <w:spacing w:val="35"/>
          <w:lang w:val="cs-CZ"/>
        </w:rPr>
        <w:t xml:space="preserve"> </w:t>
      </w:r>
      <w:r w:rsidRPr="000308A9">
        <w:rPr>
          <w:rFonts w:cs="Arial"/>
          <w:lang w:val="cs-CZ"/>
        </w:rPr>
        <w:t>lhůty</w:t>
      </w:r>
      <w:r w:rsidRPr="000308A9">
        <w:rPr>
          <w:rFonts w:cs="Arial"/>
          <w:spacing w:val="23"/>
          <w:lang w:val="cs-CZ"/>
        </w:rPr>
        <w:t xml:space="preserve"> </w:t>
      </w:r>
      <w:r w:rsidRPr="000308A9">
        <w:rPr>
          <w:rFonts w:cs="Arial"/>
          <w:lang w:val="cs-CZ"/>
        </w:rPr>
        <w:t>pro</w:t>
      </w:r>
      <w:r w:rsidRPr="000308A9">
        <w:rPr>
          <w:rFonts w:cs="Arial"/>
          <w:spacing w:val="25"/>
          <w:lang w:val="cs-CZ"/>
        </w:rPr>
        <w:t xml:space="preserve"> </w:t>
      </w:r>
      <w:r w:rsidRPr="000308A9">
        <w:rPr>
          <w:rFonts w:cs="Arial"/>
          <w:lang w:val="cs-CZ"/>
        </w:rPr>
        <w:t>podání</w:t>
      </w:r>
      <w:r w:rsidRPr="000308A9">
        <w:rPr>
          <w:rFonts w:cs="Arial"/>
          <w:spacing w:val="88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nabídek.</w:t>
      </w:r>
    </w:p>
    <w:p w:rsidRPr="000308A9" w:rsidR="000560DC" w:rsidP="003A5423" w:rsidRDefault="004754A2" w14:paraId="3122A0BF" w14:textId="77777777">
      <w:pPr>
        <w:pStyle w:val="Zkladntext"/>
        <w:spacing w:before="120" w:line="300" w:lineRule="auto"/>
        <w:ind w:left="198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nabídky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ani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jejich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části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dodavatelům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po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uplynutí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lhůty</w:t>
      </w:r>
      <w:r w:rsidRPr="000308A9">
        <w:rPr>
          <w:rFonts w:cs="Arial"/>
          <w:spacing w:val="-10"/>
          <w:lang w:val="cs-CZ"/>
        </w:rPr>
        <w:t xml:space="preserve"> </w:t>
      </w:r>
      <w:r w:rsidRPr="000308A9">
        <w:rPr>
          <w:rFonts w:cs="Arial"/>
          <w:lang w:val="cs-CZ"/>
        </w:rPr>
        <w:t>pro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podání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nabídek</w:t>
      </w:r>
      <w:r w:rsidRPr="000308A9">
        <w:rPr>
          <w:rFonts w:cs="Arial"/>
          <w:spacing w:val="-1"/>
          <w:lang w:val="cs-CZ"/>
        </w:rPr>
        <w:t xml:space="preserve"> nevrací.</w:t>
      </w:r>
    </w:p>
    <w:p w:rsidRPr="000308A9" w:rsidR="000560DC" w:rsidP="003A5423" w:rsidRDefault="004754A2" w14:paraId="187D7C88" w14:textId="77777777">
      <w:pPr>
        <w:pStyle w:val="Zkladntext"/>
        <w:spacing w:before="120" w:line="300" w:lineRule="auto"/>
        <w:ind w:left="198" w:right="113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 xml:space="preserve">Zadavatel </w:t>
      </w:r>
      <w:r w:rsidRPr="000308A9">
        <w:rPr>
          <w:rFonts w:cs="Arial"/>
          <w:lang w:val="cs-CZ"/>
        </w:rPr>
        <w:t>si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vyhrazuje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lang w:val="cs-CZ"/>
        </w:rPr>
        <w:t>právo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výběrové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řízení</w:t>
      </w:r>
      <w:r w:rsidRPr="000308A9">
        <w:rPr>
          <w:rFonts w:cs="Arial"/>
          <w:spacing w:val="5"/>
          <w:lang w:val="cs-CZ"/>
        </w:rPr>
        <w:t xml:space="preserve"> </w:t>
      </w:r>
      <w:r w:rsidRPr="000308A9">
        <w:rPr>
          <w:rFonts w:cs="Arial"/>
          <w:lang w:val="cs-CZ"/>
        </w:rPr>
        <w:t>kdykoli</w:t>
      </w:r>
      <w:r w:rsidRPr="000308A9">
        <w:rPr>
          <w:rFonts w:cs="Arial"/>
          <w:spacing w:val="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zrušit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lang w:val="cs-CZ"/>
        </w:rPr>
        <w:t>bez</w:t>
      </w:r>
      <w:r w:rsidRPr="000308A9">
        <w:rPr>
          <w:rFonts w:cs="Arial"/>
          <w:spacing w:val="-1"/>
          <w:lang w:val="cs-CZ"/>
        </w:rPr>
        <w:t xml:space="preserve"> </w:t>
      </w:r>
      <w:r w:rsidRPr="000308A9">
        <w:rPr>
          <w:rFonts w:cs="Arial"/>
          <w:lang w:val="cs-CZ"/>
        </w:rPr>
        <w:t>uvedení důvodu,</w:t>
      </w:r>
      <w:r w:rsidRPr="000308A9">
        <w:rPr>
          <w:rFonts w:cs="Arial"/>
          <w:spacing w:val="3"/>
          <w:lang w:val="cs-CZ"/>
        </w:rPr>
        <w:t xml:space="preserve"> </w:t>
      </w:r>
      <w:r w:rsidRPr="000308A9">
        <w:rPr>
          <w:rFonts w:cs="Arial"/>
          <w:lang w:val="cs-CZ"/>
        </w:rPr>
        <w:t>popřípadě odmítnout</w:t>
      </w:r>
      <w:r w:rsidRPr="000308A9">
        <w:rPr>
          <w:rFonts w:cs="Arial"/>
          <w:spacing w:val="80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všechny</w:t>
      </w:r>
      <w:r w:rsidRPr="000308A9">
        <w:rPr>
          <w:rFonts w:cs="Arial"/>
          <w:spacing w:val="2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podané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lang w:val="cs-CZ"/>
        </w:rPr>
        <w:t>nabídky,</w:t>
      </w:r>
      <w:r w:rsidRPr="000308A9">
        <w:rPr>
          <w:rFonts w:cs="Arial"/>
          <w:spacing w:val="26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 w:rsidR="00E936C7">
        <w:rPr>
          <w:rFonts w:cs="Arial"/>
          <w:lang w:val="cs-CZ"/>
        </w:rPr>
        <w:t xml:space="preserve"> </w:t>
      </w:r>
      <w:r w:rsidRPr="000308A9">
        <w:rPr>
          <w:rFonts w:cs="Arial"/>
          <w:lang w:val="cs-CZ"/>
        </w:rPr>
        <w:t>to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lang w:val="cs-CZ"/>
        </w:rPr>
        <w:t>až</w:t>
      </w:r>
      <w:r w:rsidRPr="000308A9">
        <w:rPr>
          <w:rFonts w:cs="Arial"/>
          <w:spacing w:val="23"/>
          <w:lang w:val="cs-CZ"/>
        </w:rPr>
        <w:t xml:space="preserve"> </w:t>
      </w:r>
      <w:r w:rsidRPr="000308A9">
        <w:rPr>
          <w:rFonts w:cs="Arial"/>
          <w:lang w:val="cs-CZ"/>
        </w:rPr>
        <w:t>do</w:t>
      </w:r>
      <w:r w:rsidRPr="000308A9">
        <w:rPr>
          <w:rFonts w:cs="Arial"/>
          <w:spacing w:val="24"/>
          <w:lang w:val="cs-CZ"/>
        </w:rPr>
        <w:t xml:space="preserve"> </w:t>
      </w:r>
      <w:r w:rsidRPr="000308A9">
        <w:rPr>
          <w:rFonts w:cs="Arial"/>
          <w:lang w:val="cs-CZ"/>
        </w:rPr>
        <w:t>okamžiku</w:t>
      </w:r>
      <w:r w:rsidRPr="000308A9">
        <w:rPr>
          <w:rFonts w:cs="Arial"/>
          <w:spacing w:val="22"/>
          <w:lang w:val="cs-CZ"/>
        </w:rPr>
        <w:t xml:space="preserve"> </w:t>
      </w:r>
      <w:r w:rsidRPr="000308A9">
        <w:rPr>
          <w:rFonts w:cs="Arial"/>
          <w:lang w:val="cs-CZ"/>
        </w:rPr>
        <w:t>podpisu</w:t>
      </w:r>
      <w:r w:rsidRPr="000308A9">
        <w:rPr>
          <w:rFonts w:cs="Arial"/>
          <w:spacing w:val="22"/>
          <w:lang w:val="cs-CZ"/>
        </w:rPr>
        <w:t xml:space="preserve"> </w:t>
      </w:r>
      <w:r w:rsidRPr="000308A9">
        <w:rPr>
          <w:rFonts w:cs="Arial"/>
          <w:lang w:val="cs-CZ"/>
        </w:rPr>
        <w:t>smlouvy</w:t>
      </w:r>
      <w:r w:rsidRPr="000308A9">
        <w:rPr>
          <w:rFonts w:cs="Arial"/>
          <w:spacing w:val="18"/>
          <w:lang w:val="cs-CZ"/>
        </w:rPr>
        <w:t xml:space="preserve"> </w:t>
      </w:r>
      <w:r w:rsidRPr="000308A9">
        <w:rPr>
          <w:rFonts w:cs="Arial"/>
          <w:lang w:val="cs-CZ"/>
        </w:rPr>
        <w:t xml:space="preserve">s </w:t>
      </w:r>
      <w:r w:rsidRPr="000308A9">
        <w:rPr>
          <w:rFonts w:cs="Arial"/>
          <w:spacing w:val="-1"/>
          <w:lang w:val="cs-CZ"/>
        </w:rPr>
        <w:t>vybraným</w:t>
      </w:r>
      <w:r w:rsidRPr="000308A9">
        <w:rPr>
          <w:rFonts w:cs="Arial"/>
          <w:spacing w:val="26"/>
          <w:lang w:val="cs-CZ"/>
        </w:rPr>
        <w:t xml:space="preserve"> </w:t>
      </w:r>
      <w:r w:rsidRPr="000308A9">
        <w:rPr>
          <w:rFonts w:cs="Arial"/>
          <w:lang w:val="cs-CZ"/>
        </w:rPr>
        <w:t>dodavatelem.</w:t>
      </w:r>
      <w:r w:rsidRPr="000308A9">
        <w:rPr>
          <w:rFonts w:cs="Arial"/>
          <w:spacing w:val="22"/>
          <w:lang w:val="cs-CZ"/>
        </w:rPr>
        <w:t xml:space="preserve"> </w:t>
      </w:r>
      <w:r w:rsidRPr="000308A9">
        <w:rPr>
          <w:rFonts w:cs="Arial"/>
          <w:lang w:val="cs-CZ"/>
        </w:rPr>
        <w:t>Tomuto</w:t>
      </w:r>
      <w:r w:rsidRPr="000308A9">
        <w:rPr>
          <w:rFonts w:cs="Arial"/>
          <w:spacing w:val="74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vybranému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dodavateli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nevzniká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nárok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lang w:val="cs-CZ"/>
        </w:rPr>
        <w:t>na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uzavření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smluvního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vztahu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lang w:val="cs-CZ"/>
        </w:rPr>
        <w:t>se</w:t>
      </w:r>
      <w:r w:rsidRPr="000308A9">
        <w:rPr>
          <w:rFonts w:cs="Arial"/>
          <w:spacing w:val="-1"/>
          <w:lang w:val="cs-CZ"/>
        </w:rPr>
        <w:t xml:space="preserve"> </w:t>
      </w:r>
      <w:r w:rsidRPr="000308A9" w:rsidR="00412B35">
        <w:rPr>
          <w:rFonts w:cs="Arial"/>
          <w:lang w:val="cs-CZ"/>
        </w:rPr>
        <w:t>Z</w:t>
      </w:r>
      <w:r w:rsidRPr="000308A9">
        <w:rPr>
          <w:rFonts w:cs="Arial"/>
          <w:lang w:val="cs-CZ"/>
        </w:rPr>
        <w:t>adavatelem.</w:t>
      </w:r>
    </w:p>
    <w:p w:rsidRPr="000308A9" w:rsidR="000560DC" w:rsidP="003A5423" w:rsidRDefault="004754A2" w14:paraId="211F2947" w14:textId="77777777">
      <w:pPr>
        <w:pStyle w:val="Zkladntext"/>
        <w:spacing w:before="120" w:line="300" w:lineRule="auto"/>
        <w:ind w:left="198" w:right="116"/>
        <w:jc w:val="both"/>
        <w:rPr>
          <w:rFonts w:cs="Arial"/>
          <w:lang w:val="cs-CZ"/>
        </w:rPr>
      </w:pPr>
      <w:r w:rsidRPr="000308A9">
        <w:rPr>
          <w:rFonts w:cs="Arial"/>
          <w:lang w:val="cs-CZ"/>
        </w:rPr>
        <w:t>Dodavatel</w:t>
      </w:r>
      <w:r w:rsidRPr="000308A9">
        <w:rPr>
          <w:rFonts w:cs="Arial"/>
          <w:spacing w:val="-1"/>
          <w:lang w:val="cs-CZ"/>
        </w:rPr>
        <w:t xml:space="preserve"> </w:t>
      </w:r>
      <w:r w:rsidRPr="000308A9">
        <w:rPr>
          <w:rFonts w:cs="Arial"/>
          <w:lang w:val="cs-CZ"/>
        </w:rPr>
        <w:t>sám</w:t>
      </w:r>
      <w:r w:rsidRPr="000308A9">
        <w:rPr>
          <w:rFonts w:cs="Arial"/>
          <w:spacing w:val="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ponese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 xml:space="preserve">veškeré </w:t>
      </w:r>
      <w:r w:rsidRPr="000308A9">
        <w:rPr>
          <w:rFonts w:cs="Arial"/>
          <w:spacing w:val="-1"/>
          <w:lang w:val="cs-CZ"/>
        </w:rPr>
        <w:t>své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náklady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spojené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s</w:t>
      </w:r>
      <w:r w:rsidRPr="000308A9">
        <w:rPr>
          <w:rFonts w:cs="Arial"/>
          <w:spacing w:val="-1"/>
          <w:lang w:val="cs-CZ"/>
        </w:rPr>
        <w:t xml:space="preserve"> </w:t>
      </w:r>
      <w:r w:rsidRPr="000308A9">
        <w:rPr>
          <w:rFonts w:cs="Arial"/>
          <w:lang w:val="cs-CZ"/>
        </w:rPr>
        <w:t>účastí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ve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výběrovém</w:t>
      </w:r>
      <w:r w:rsidRPr="000308A9">
        <w:rPr>
          <w:rFonts w:cs="Arial"/>
          <w:spacing w:val="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řízení.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 xml:space="preserve">Zadavatel </w:t>
      </w:r>
      <w:r w:rsidRPr="000308A9">
        <w:rPr>
          <w:rFonts w:cs="Arial"/>
          <w:lang w:val="cs-CZ"/>
        </w:rPr>
        <w:t>nehradí</w:t>
      </w:r>
      <w:r w:rsidRPr="000308A9">
        <w:rPr>
          <w:rFonts w:cs="Arial"/>
          <w:spacing w:val="74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jakékoli</w:t>
      </w:r>
      <w:r w:rsidRPr="000308A9">
        <w:rPr>
          <w:rFonts w:cs="Arial"/>
          <w:spacing w:val="30"/>
          <w:lang w:val="cs-CZ"/>
        </w:rPr>
        <w:t xml:space="preserve"> </w:t>
      </w:r>
      <w:r w:rsidRPr="000308A9">
        <w:rPr>
          <w:rFonts w:cs="Arial"/>
          <w:lang w:val="cs-CZ"/>
        </w:rPr>
        <w:t>náklady</w:t>
      </w:r>
      <w:r w:rsidRPr="000308A9">
        <w:rPr>
          <w:rFonts w:cs="Arial"/>
          <w:spacing w:val="28"/>
          <w:lang w:val="cs-CZ"/>
        </w:rPr>
        <w:t xml:space="preserve"> </w:t>
      </w:r>
      <w:r w:rsidRPr="000308A9">
        <w:rPr>
          <w:rFonts w:cs="Arial"/>
          <w:lang w:val="cs-CZ"/>
        </w:rPr>
        <w:t>nebo</w:t>
      </w:r>
      <w:r w:rsidRPr="000308A9">
        <w:rPr>
          <w:rFonts w:cs="Arial"/>
          <w:spacing w:val="33"/>
          <w:lang w:val="cs-CZ"/>
        </w:rPr>
        <w:t xml:space="preserve"> </w:t>
      </w:r>
      <w:r w:rsidRPr="000308A9">
        <w:rPr>
          <w:rFonts w:cs="Arial"/>
          <w:lang w:val="cs-CZ"/>
        </w:rPr>
        <w:t>výdaje</w:t>
      </w:r>
      <w:r w:rsidRPr="000308A9">
        <w:rPr>
          <w:rFonts w:cs="Arial"/>
          <w:spacing w:val="3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vynaložené</w:t>
      </w:r>
      <w:r w:rsidRPr="000308A9">
        <w:rPr>
          <w:rFonts w:cs="Arial"/>
          <w:spacing w:val="31"/>
          <w:lang w:val="cs-CZ"/>
        </w:rPr>
        <w:t xml:space="preserve"> </w:t>
      </w:r>
      <w:r w:rsidRPr="000308A9">
        <w:rPr>
          <w:rFonts w:cs="Arial"/>
          <w:lang w:val="cs-CZ"/>
        </w:rPr>
        <w:t>oslovenými</w:t>
      </w:r>
      <w:r w:rsidRPr="000308A9">
        <w:rPr>
          <w:rFonts w:cs="Arial"/>
          <w:spacing w:val="30"/>
          <w:lang w:val="cs-CZ"/>
        </w:rPr>
        <w:t xml:space="preserve"> </w:t>
      </w:r>
      <w:r w:rsidRPr="000308A9">
        <w:rPr>
          <w:rFonts w:cs="Arial"/>
          <w:lang w:val="cs-CZ"/>
        </w:rPr>
        <w:t>osobami</w:t>
      </w:r>
      <w:r w:rsidRPr="000308A9">
        <w:rPr>
          <w:rFonts w:cs="Arial"/>
          <w:spacing w:val="31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lang w:val="cs-CZ"/>
        </w:rPr>
        <w:t>souvislosti</w:t>
      </w:r>
      <w:r w:rsidRPr="000308A9">
        <w:rPr>
          <w:rFonts w:cs="Arial"/>
          <w:spacing w:val="31"/>
          <w:lang w:val="cs-CZ"/>
        </w:rPr>
        <w:t xml:space="preserve"> </w:t>
      </w:r>
      <w:r w:rsidRPr="000308A9">
        <w:rPr>
          <w:rFonts w:cs="Arial"/>
          <w:lang w:val="cs-CZ"/>
        </w:rPr>
        <w:t>s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jejich</w:t>
      </w:r>
      <w:r w:rsidRPr="000308A9">
        <w:rPr>
          <w:rFonts w:cs="Arial"/>
          <w:spacing w:val="31"/>
          <w:lang w:val="cs-CZ"/>
        </w:rPr>
        <w:t xml:space="preserve"> </w:t>
      </w:r>
      <w:r w:rsidRPr="000308A9">
        <w:rPr>
          <w:rFonts w:cs="Arial"/>
          <w:lang w:val="cs-CZ"/>
        </w:rPr>
        <w:t>účastí</w:t>
      </w:r>
      <w:r w:rsidRPr="000308A9">
        <w:rPr>
          <w:rFonts w:cs="Arial"/>
          <w:spacing w:val="30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2"/>
          <w:lang w:val="cs-CZ"/>
        </w:rPr>
        <w:t xml:space="preserve"> </w:t>
      </w:r>
      <w:r w:rsidRPr="000308A9">
        <w:rPr>
          <w:rFonts w:cs="Arial"/>
          <w:lang w:val="cs-CZ"/>
        </w:rPr>
        <w:t>daném</w:t>
      </w:r>
      <w:r w:rsidRPr="000308A9">
        <w:rPr>
          <w:rFonts w:cs="Arial"/>
          <w:spacing w:val="46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řízení.</w:t>
      </w:r>
    </w:p>
    <w:p w:rsidRPr="000308A9" w:rsidR="000560DC" w:rsidP="003A5423" w:rsidRDefault="004754A2" w14:paraId="437F414A" w14:textId="77777777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before="116" w:line="300" w:lineRule="auto"/>
        <w:ind w:right="116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Zadavatel</w:t>
      </w:r>
      <w:r w:rsidRPr="000308A9">
        <w:rPr>
          <w:rFonts w:cs="Arial"/>
          <w:spacing w:val="-16"/>
          <w:lang w:val="cs-CZ"/>
        </w:rPr>
        <w:t xml:space="preserve"> </w:t>
      </w:r>
      <w:r w:rsidRPr="000308A9">
        <w:rPr>
          <w:rFonts w:cs="Arial"/>
          <w:lang w:val="cs-CZ"/>
        </w:rPr>
        <w:t>nenese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lang w:val="cs-CZ"/>
        </w:rPr>
        <w:t>odpovědnost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lang w:val="cs-CZ"/>
        </w:rPr>
        <w:t>omyly,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lang w:val="cs-CZ"/>
        </w:rPr>
        <w:t>mylná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lang w:val="cs-CZ"/>
        </w:rPr>
        <w:t>tvrzení,</w:t>
      </w:r>
      <w:r w:rsidRPr="000308A9">
        <w:rPr>
          <w:rFonts w:cs="Arial"/>
          <w:spacing w:val="-16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nesprávný</w:t>
      </w:r>
      <w:r w:rsidRPr="000308A9">
        <w:rPr>
          <w:rFonts w:cs="Arial"/>
          <w:spacing w:val="-18"/>
          <w:lang w:val="cs-CZ"/>
        </w:rPr>
        <w:t xml:space="preserve"> </w:t>
      </w:r>
      <w:r w:rsidRPr="000308A9">
        <w:rPr>
          <w:rFonts w:cs="Arial"/>
          <w:lang w:val="cs-CZ"/>
        </w:rPr>
        <w:t>výklad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lang w:val="cs-CZ"/>
        </w:rPr>
        <w:t>nebo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jakákoli</w:t>
      </w:r>
      <w:r w:rsidRPr="000308A9">
        <w:rPr>
          <w:rFonts w:cs="Arial"/>
          <w:spacing w:val="-17"/>
          <w:lang w:val="cs-CZ"/>
        </w:rPr>
        <w:t xml:space="preserve"> </w:t>
      </w:r>
      <w:r w:rsidRPr="000308A9">
        <w:rPr>
          <w:rFonts w:cs="Arial"/>
          <w:lang w:val="cs-CZ"/>
        </w:rPr>
        <w:t>jiná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opomenutí</w:t>
      </w:r>
      <w:r w:rsidRPr="000308A9">
        <w:rPr>
          <w:rFonts w:cs="Arial"/>
          <w:spacing w:val="38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nebo</w:t>
      </w:r>
      <w:r w:rsidRPr="000308A9" w:rsidR="00686531">
        <w:rPr>
          <w:rFonts w:cs="Arial"/>
          <w:lang w:val="cs-CZ"/>
        </w:rPr>
        <w:t xml:space="preserve"> chybné informace </w:t>
      </w:r>
      <w:r w:rsidRPr="000308A9">
        <w:rPr>
          <w:rFonts w:cs="Arial"/>
          <w:spacing w:val="-1"/>
          <w:lang w:val="cs-CZ"/>
        </w:rPr>
        <w:t>získané</w:t>
      </w:r>
      <w:r w:rsidRPr="000308A9" w:rsidR="00686531">
        <w:rPr>
          <w:rFonts w:cs="Arial"/>
          <w:lang w:val="cs-CZ"/>
        </w:rPr>
        <w:t xml:space="preserve"> dodavatelem </w:t>
      </w:r>
      <w:r w:rsidRPr="000308A9">
        <w:rPr>
          <w:rFonts w:cs="Arial"/>
          <w:lang w:val="cs-CZ"/>
        </w:rPr>
        <w:t>z</w:t>
      </w:r>
      <w:r w:rsidRPr="000308A9">
        <w:rPr>
          <w:rFonts w:cs="Arial"/>
          <w:spacing w:val="-6"/>
          <w:lang w:val="cs-CZ"/>
        </w:rPr>
        <w:t xml:space="preserve"> </w:t>
      </w:r>
      <w:r w:rsidRPr="000308A9" w:rsidR="00686531">
        <w:rPr>
          <w:rFonts w:cs="Arial"/>
          <w:lang w:val="cs-CZ"/>
        </w:rPr>
        <w:t>jiných pramenů než</w:t>
      </w:r>
      <w:r w:rsidRPr="000308A9">
        <w:rPr>
          <w:rFonts w:cs="Arial"/>
          <w:spacing w:val="14"/>
          <w:lang w:val="cs-CZ"/>
        </w:rPr>
        <w:t xml:space="preserve"> </w:t>
      </w:r>
      <w:r w:rsidRPr="000308A9">
        <w:rPr>
          <w:rFonts w:cs="Arial"/>
          <w:lang w:val="cs-CZ"/>
        </w:rPr>
        <w:t>z</w:t>
      </w:r>
      <w:r w:rsidRPr="000308A9">
        <w:rPr>
          <w:rFonts w:cs="Arial"/>
          <w:spacing w:val="-2"/>
          <w:lang w:val="cs-CZ"/>
        </w:rPr>
        <w:t xml:space="preserve"> </w:t>
      </w:r>
      <w:r w:rsidRPr="000308A9" w:rsidR="00686531">
        <w:rPr>
          <w:rFonts w:cs="Arial"/>
          <w:lang w:val="cs-CZ"/>
        </w:rPr>
        <w:t xml:space="preserve">tohoto </w:t>
      </w:r>
      <w:r w:rsidRPr="000308A9">
        <w:rPr>
          <w:rFonts w:cs="Arial"/>
          <w:spacing w:val="-1"/>
          <w:lang w:val="cs-CZ"/>
        </w:rPr>
        <w:t>zadání</w:t>
      </w:r>
      <w:r w:rsidRPr="000308A9">
        <w:rPr>
          <w:rFonts w:cs="Arial"/>
          <w:spacing w:val="48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-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jeho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lang w:val="cs-CZ"/>
        </w:rPr>
        <w:t>případných</w:t>
      </w:r>
      <w:r w:rsidRPr="000308A9">
        <w:rPr>
          <w:rFonts w:cs="Arial"/>
          <w:spacing w:val="-8"/>
          <w:lang w:val="cs-CZ"/>
        </w:rPr>
        <w:t xml:space="preserve"> </w:t>
      </w:r>
      <w:r w:rsidRPr="000308A9">
        <w:rPr>
          <w:rFonts w:cs="Arial"/>
          <w:lang w:val="cs-CZ"/>
        </w:rPr>
        <w:t>dodatků.</w:t>
      </w:r>
    </w:p>
    <w:p w:rsidRPr="000308A9" w:rsidR="000560DC" w:rsidP="003A5423" w:rsidRDefault="004754A2" w14:paraId="03F88C14" w14:textId="77777777">
      <w:pPr>
        <w:pStyle w:val="Zkladntext"/>
        <w:spacing w:before="74" w:line="300" w:lineRule="auto"/>
        <w:ind w:right="117"/>
        <w:jc w:val="both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 xml:space="preserve">Zadavatel </w:t>
      </w:r>
      <w:r w:rsidRPr="000308A9">
        <w:rPr>
          <w:rFonts w:cs="Arial"/>
          <w:lang w:val="cs-CZ"/>
        </w:rPr>
        <w:t>si</w:t>
      </w:r>
      <w:r w:rsidRPr="000308A9">
        <w:rPr>
          <w:rFonts w:cs="Arial"/>
          <w:spacing w:val="1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vyhrazuje</w:t>
      </w:r>
      <w:r w:rsidRPr="000308A9">
        <w:rPr>
          <w:rFonts w:cs="Arial"/>
          <w:lang w:val="cs-CZ"/>
        </w:rPr>
        <w:t xml:space="preserve"> právo </w:t>
      </w:r>
      <w:r w:rsidRPr="000308A9">
        <w:rPr>
          <w:rFonts w:cs="Arial"/>
          <w:spacing w:val="-1"/>
          <w:lang w:val="cs-CZ"/>
        </w:rPr>
        <w:t>uveřejnit</w:t>
      </w:r>
      <w:r w:rsidRPr="000308A9">
        <w:rPr>
          <w:rFonts w:cs="Arial"/>
          <w:lang w:val="cs-CZ"/>
        </w:rPr>
        <w:t xml:space="preserve"> oznámení o výběru</w:t>
      </w:r>
      <w:r w:rsidRPr="000308A9">
        <w:rPr>
          <w:rFonts w:cs="Arial"/>
          <w:spacing w:val="6"/>
          <w:lang w:val="cs-CZ"/>
        </w:rPr>
        <w:t xml:space="preserve"> </w:t>
      </w:r>
      <w:r w:rsidRPr="000308A9" w:rsidR="00F97B54">
        <w:rPr>
          <w:rFonts w:cs="Arial"/>
          <w:spacing w:val="-6"/>
          <w:lang w:val="cs-CZ"/>
        </w:rPr>
        <w:t xml:space="preserve">dodavatele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2"/>
          <w:lang w:val="cs-CZ"/>
        </w:rPr>
        <w:t xml:space="preserve"> </w:t>
      </w:r>
      <w:r w:rsidRPr="000308A9">
        <w:rPr>
          <w:rFonts w:cs="Arial"/>
          <w:lang w:val="cs-CZ"/>
        </w:rPr>
        <w:t>případné</w:t>
      </w:r>
      <w:r w:rsidRPr="000308A9">
        <w:rPr>
          <w:rFonts w:cs="Arial"/>
          <w:spacing w:val="-1"/>
          <w:lang w:val="cs-CZ"/>
        </w:rPr>
        <w:t xml:space="preserve"> </w:t>
      </w:r>
      <w:r w:rsidRPr="000308A9">
        <w:rPr>
          <w:rFonts w:cs="Arial"/>
          <w:lang w:val="cs-CZ"/>
        </w:rPr>
        <w:t>oznámení</w:t>
      </w:r>
      <w:r w:rsidRPr="000308A9">
        <w:rPr>
          <w:rFonts w:cs="Arial"/>
          <w:spacing w:val="80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o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vyřazení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nabídky</w:t>
      </w:r>
      <w:r w:rsidRPr="000308A9">
        <w:rPr>
          <w:rFonts w:cs="Arial"/>
          <w:spacing w:val="5"/>
          <w:lang w:val="cs-CZ"/>
        </w:rPr>
        <w:t xml:space="preserve"> </w:t>
      </w:r>
      <w:r w:rsidRPr="000308A9">
        <w:rPr>
          <w:rFonts w:cs="Arial"/>
          <w:lang w:val="cs-CZ"/>
        </w:rPr>
        <w:t>do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5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pracovních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dnů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lang w:val="cs-CZ"/>
        </w:rPr>
        <w:t>od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příslušného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lang w:val="cs-CZ"/>
        </w:rPr>
        <w:t>rozhodnutí</w:t>
      </w:r>
      <w:r w:rsidRPr="000308A9">
        <w:rPr>
          <w:rFonts w:cs="Arial"/>
          <w:spacing w:val="8"/>
          <w:lang w:val="cs-CZ"/>
        </w:rPr>
        <w:t xml:space="preserve"> </w:t>
      </w:r>
      <w:r w:rsidRPr="000308A9">
        <w:rPr>
          <w:rFonts w:cs="Arial"/>
          <w:lang w:val="cs-CZ"/>
        </w:rPr>
        <w:t>na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profilu</w:t>
      </w:r>
      <w:r w:rsidRPr="000308A9">
        <w:rPr>
          <w:rFonts w:cs="Arial"/>
          <w:spacing w:val="13"/>
          <w:lang w:val="cs-CZ"/>
        </w:rPr>
        <w:t xml:space="preserve"> </w:t>
      </w:r>
      <w:r w:rsidRPr="000308A9" w:rsidR="00412B35">
        <w:rPr>
          <w:rFonts w:cs="Arial"/>
          <w:spacing w:val="-1"/>
          <w:lang w:val="cs-CZ"/>
        </w:rPr>
        <w:t>Z</w:t>
      </w:r>
      <w:r w:rsidRPr="000308A9">
        <w:rPr>
          <w:rFonts w:cs="Arial"/>
          <w:spacing w:val="-1"/>
          <w:lang w:val="cs-CZ"/>
        </w:rPr>
        <w:t>adavatele.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7"/>
          <w:lang w:val="cs-CZ"/>
        </w:rPr>
        <w:t xml:space="preserve"> </w:t>
      </w:r>
      <w:r w:rsidRPr="000308A9">
        <w:rPr>
          <w:rFonts w:cs="Arial"/>
          <w:lang w:val="cs-CZ"/>
        </w:rPr>
        <w:t>takovém</w:t>
      </w:r>
      <w:r w:rsidRPr="000308A9">
        <w:rPr>
          <w:rFonts w:cs="Arial"/>
          <w:spacing w:val="64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případě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lang w:val="cs-CZ"/>
        </w:rPr>
        <w:t>se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lang w:val="cs-CZ"/>
        </w:rPr>
        <w:t>oznámení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o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lang w:val="cs-CZ"/>
        </w:rPr>
        <w:t>výběru</w:t>
      </w:r>
      <w:r w:rsidRPr="000308A9">
        <w:rPr>
          <w:rFonts w:cs="Arial"/>
          <w:spacing w:val="-14"/>
          <w:lang w:val="cs-CZ"/>
        </w:rPr>
        <w:t xml:space="preserve"> </w:t>
      </w:r>
      <w:r w:rsidRPr="000308A9" w:rsidR="00F97B54">
        <w:rPr>
          <w:rFonts w:cs="Arial"/>
          <w:lang w:val="cs-CZ"/>
        </w:rPr>
        <w:t>dodavatele</w:t>
      </w:r>
      <w:r w:rsidRPr="000308A9" w:rsidR="00F97B54">
        <w:rPr>
          <w:rFonts w:cs="Arial"/>
          <w:spacing w:val="-19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-12"/>
          <w:lang w:val="cs-CZ"/>
        </w:rPr>
        <w:t xml:space="preserve"> </w:t>
      </w:r>
      <w:r w:rsidRPr="000308A9">
        <w:rPr>
          <w:rFonts w:cs="Arial"/>
          <w:lang w:val="cs-CZ"/>
        </w:rPr>
        <w:t>případné</w:t>
      </w:r>
      <w:r w:rsidRPr="000308A9">
        <w:rPr>
          <w:rFonts w:cs="Arial"/>
          <w:spacing w:val="-15"/>
          <w:lang w:val="cs-CZ"/>
        </w:rPr>
        <w:t xml:space="preserve"> </w:t>
      </w:r>
      <w:r w:rsidRPr="000308A9">
        <w:rPr>
          <w:rFonts w:cs="Arial"/>
          <w:lang w:val="cs-CZ"/>
        </w:rPr>
        <w:t>oznámení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o</w:t>
      </w:r>
      <w:r w:rsidRPr="000308A9">
        <w:rPr>
          <w:rFonts w:cs="Arial"/>
          <w:spacing w:val="-14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vyřazení</w:t>
      </w:r>
      <w:r w:rsidRPr="000308A9">
        <w:rPr>
          <w:rFonts w:cs="Arial"/>
          <w:spacing w:val="-13"/>
          <w:lang w:val="cs-CZ"/>
        </w:rPr>
        <w:t xml:space="preserve"> </w:t>
      </w:r>
      <w:r w:rsidRPr="000308A9">
        <w:rPr>
          <w:rFonts w:cs="Arial"/>
          <w:lang w:val="cs-CZ"/>
        </w:rPr>
        <w:t>nabídky</w:t>
      </w:r>
      <w:r w:rsidRPr="000308A9">
        <w:rPr>
          <w:rFonts w:cs="Arial"/>
          <w:spacing w:val="-18"/>
          <w:lang w:val="cs-CZ"/>
        </w:rPr>
        <w:t xml:space="preserve"> </w:t>
      </w:r>
      <w:r w:rsidRPr="000308A9">
        <w:rPr>
          <w:rFonts w:cs="Arial"/>
          <w:lang w:val="cs-CZ"/>
        </w:rPr>
        <w:t>považuje</w:t>
      </w:r>
      <w:r w:rsidRPr="000308A9">
        <w:rPr>
          <w:rFonts w:cs="Arial"/>
          <w:spacing w:val="52"/>
          <w:w w:val="99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</w:t>
      </w:r>
      <w:r w:rsidRPr="000308A9">
        <w:rPr>
          <w:rFonts w:cs="Arial"/>
          <w:spacing w:val="28"/>
          <w:lang w:val="cs-CZ"/>
        </w:rPr>
        <w:t xml:space="preserve"> </w:t>
      </w:r>
      <w:r w:rsidRPr="000308A9">
        <w:rPr>
          <w:rFonts w:cs="Arial"/>
          <w:lang w:val="cs-CZ"/>
        </w:rPr>
        <w:t>doručené</w:t>
      </w:r>
      <w:r w:rsidRPr="000308A9">
        <w:rPr>
          <w:rFonts w:cs="Arial"/>
          <w:spacing w:val="30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všem</w:t>
      </w:r>
      <w:r w:rsidRPr="000308A9">
        <w:rPr>
          <w:rFonts w:cs="Arial"/>
          <w:spacing w:val="3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dotčeným</w:t>
      </w:r>
      <w:r w:rsidRPr="000308A9">
        <w:rPr>
          <w:rFonts w:cs="Arial"/>
          <w:spacing w:val="34"/>
          <w:lang w:val="cs-CZ"/>
        </w:rPr>
        <w:t xml:space="preserve"> </w:t>
      </w:r>
      <w:r w:rsidRPr="000308A9">
        <w:rPr>
          <w:rFonts w:cs="Arial"/>
          <w:lang w:val="cs-CZ"/>
        </w:rPr>
        <w:t>zájemcům</w:t>
      </w:r>
      <w:r w:rsidRPr="000308A9">
        <w:rPr>
          <w:rFonts w:cs="Arial"/>
          <w:spacing w:val="33"/>
          <w:lang w:val="cs-CZ"/>
        </w:rPr>
        <w:t xml:space="preserve"> </w:t>
      </w:r>
      <w:r w:rsidRPr="000308A9">
        <w:rPr>
          <w:rFonts w:cs="Arial"/>
          <w:lang w:val="cs-CZ"/>
        </w:rPr>
        <w:t>a</w:t>
      </w:r>
      <w:r w:rsidRPr="000308A9">
        <w:rPr>
          <w:rFonts w:cs="Arial"/>
          <w:spacing w:val="28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všem</w:t>
      </w:r>
      <w:r w:rsidRPr="000308A9">
        <w:rPr>
          <w:rFonts w:cs="Arial"/>
          <w:spacing w:val="3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dotčeným</w:t>
      </w:r>
      <w:r w:rsidRPr="000308A9">
        <w:rPr>
          <w:rFonts w:cs="Arial"/>
          <w:spacing w:val="36"/>
          <w:lang w:val="cs-CZ"/>
        </w:rPr>
        <w:t xml:space="preserve"> </w:t>
      </w:r>
      <w:r w:rsidRPr="000308A9">
        <w:rPr>
          <w:rFonts w:cs="Arial"/>
          <w:lang w:val="cs-CZ"/>
        </w:rPr>
        <w:t>dodavatelům</w:t>
      </w:r>
      <w:r w:rsidRPr="000308A9">
        <w:rPr>
          <w:rFonts w:cs="Arial"/>
          <w:spacing w:val="3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okamžikem</w:t>
      </w:r>
      <w:r w:rsidRPr="000308A9">
        <w:rPr>
          <w:rFonts w:cs="Arial"/>
          <w:spacing w:val="32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uveřejnění</w:t>
      </w:r>
      <w:r w:rsidRPr="000308A9">
        <w:rPr>
          <w:rFonts w:cs="Arial"/>
          <w:spacing w:val="28"/>
          <w:lang w:val="cs-CZ"/>
        </w:rPr>
        <w:t xml:space="preserve"> </w:t>
      </w:r>
      <w:r w:rsidRPr="000308A9">
        <w:rPr>
          <w:rFonts w:cs="Arial"/>
          <w:lang w:val="cs-CZ"/>
        </w:rPr>
        <w:t>na</w:t>
      </w:r>
      <w:r w:rsidRPr="000308A9">
        <w:rPr>
          <w:rFonts w:cs="Arial"/>
          <w:spacing w:val="51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profilu</w:t>
      </w:r>
      <w:r w:rsidRPr="000308A9">
        <w:rPr>
          <w:rFonts w:cs="Arial"/>
          <w:spacing w:val="-15"/>
          <w:lang w:val="cs-CZ"/>
        </w:rPr>
        <w:t xml:space="preserve"> </w:t>
      </w:r>
      <w:r w:rsidRPr="000308A9" w:rsidR="00412B35">
        <w:rPr>
          <w:rFonts w:cs="Arial"/>
          <w:spacing w:val="-1"/>
          <w:lang w:val="cs-CZ"/>
        </w:rPr>
        <w:t>Z</w:t>
      </w:r>
      <w:r w:rsidRPr="000308A9">
        <w:rPr>
          <w:rFonts w:cs="Arial"/>
          <w:spacing w:val="-1"/>
          <w:lang w:val="cs-CZ"/>
        </w:rPr>
        <w:t>adavatele.</w:t>
      </w:r>
    </w:p>
    <w:p w:rsidRPr="000308A9" w:rsidR="000560DC" w:rsidP="003A5423" w:rsidRDefault="004754A2" w14:paraId="712286B9" w14:textId="77777777">
      <w:pPr>
        <w:pStyle w:val="Zkladntext"/>
        <w:spacing w:line="300" w:lineRule="auto"/>
        <w:rPr>
          <w:rFonts w:cs="Arial"/>
          <w:u w:val="single"/>
          <w:lang w:val="cs-CZ"/>
        </w:rPr>
      </w:pP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případě,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že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12"/>
          <w:lang w:val="cs-CZ"/>
        </w:rPr>
        <w:t xml:space="preserve"> </w:t>
      </w:r>
      <w:r w:rsidRPr="000308A9" w:rsidR="008D2640">
        <w:rPr>
          <w:rFonts w:cs="Arial"/>
          <w:lang w:val="cs-CZ"/>
        </w:rPr>
        <w:t>zadávací dokumentaci</w:t>
      </w:r>
      <w:r w:rsidRPr="000308A9">
        <w:rPr>
          <w:rFonts w:cs="Arial"/>
          <w:spacing w:val="11"/>
          <w:lang w:val="cs-CZ"/>
        </w:rPr>
        <w:t xml:space="preserve"> </w:t>
      </w:r>
      <w:r w:rsidRPr="000308A9">
        <w:rPr>
          <w:rFonts w:cs="Arial"/>
          <w:lang w:val="cs-CZ"/>
        </w:rPr>
        <w:t>není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upraven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výslovně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lang w:val="cs-CZ"/>
        </w:rPr>
        <w:t>některý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z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postupů,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vychází</w:t>
      </w:r>
      <w:r w:rsidRPr="000308A9">
        <w:rPr>
          <w:rFonts w:cs="Arial"/>
          <w:spacing w:val="11"/>
          <w:lang w:val="cs-CZ"/>
        </w:rPr>
        <w:t xml:space="preserve"> </w:t>
      </w:r>
      <w:r w:rsidRPr="000308A9">
        <w:rPr>
          <w:rFonts w:cs="Arial"/>
          <w:spacing w:val="1"/>
          <w:lang w:val="cs-CZ"/>
        </w:rPr>
        <w:t>se</w:t>
      </w:r>
      <w:r w:rsidRPr="000308A9">
        <w:rPr>
          <w:rFonts w:cs="Arial"/>
          <w:spacing w:val="13"/>
          <w:lang w:val="cs-CZ"/>
        </w:rPr>
        <w:t xml:space="preserve"> </w:t>
      </w:r>
      <w:r w:rsidRPr="000308A9">
        <w:rPr>
          <w:rFonts w:cs="Arial"/>
          <w:lang w:val="cs-CZ"/>
        </w:rPr>
        <w:t>z</w:t>
      </w:r>
      <w:r w:rsidRPr="000308A9">
        <w:rPr>
          <w:rFonts w:cs="Arial"/>
          <w:spacing w:val="9"/>
          <w:lang w:val="cs-CZ"/>
        </w:rPr>
        <w:t xml:space="preserve"> </w:t>
      </w:r>
      <w:r w:rsidRPr="000308A9">
        <w:rPr>
          <w:rFonts w:cs="Arial"/>
          <w:lang w:val="cs-CZ"/>
        </w:rPr>
        <w:t>Metodického</w:t>
      </w:r>
      <w:r w:rsidRPr="000308A9">
        <w:rPr>
          <w:rFonts w:cs="Arial"/>
          <w:spacing w:val="10"/>
          <w:lang w:val="cs-CZ"/>
        </w:rPr>
        <w:t xml:space="preserve"> </w:t>
      </w:r>
      <w:r w:rsidRPr="000308A9">
        <w:rPr>
          <w:rFonts w:cs="Arial"/>
          <w:lang w:val="cs-CZ"/>
        </w:rPr>
        <w:t>pokynu</w:t>
      </w:r>
      <w:r w:rsidRPr="000308A9">
        <w:rPr>
          <w:rFonts w:cs="Arial"/>
          <w:spacing w:val="12"/>
          <w:lang w:val="cs-CZ"/>
        </w:rPr>
        <w:t xml:space="preserve"> </w:t>
      </w:r>
      <w:r w:rsidRPr="000308A9">
        <w:rPr>
          <w:rFonts w:cs="Arial"/>
          <w:lang w:val="cs-CZ"/>
        </w:rPr>
        <w:t>pro</w:t>
      </w:r>
      <w:r w:rsidRPr="000308A9">
        <w:rPr>
          <w:rFonts w:cs="Arial"/>
          <w:spacing w:val="48"/>
          <w:w w:val="99"/>
          <w:lang w:val="cs-CZ"/>
        </w:rPr>
        <w:t xml:space="preserve"> </w:t>
      </w:r>
      <w:r w:rsidRPr="000308A9">
        <w:rPr>
          <w:rFonts w:cs="Arial"/>
          <w:lang w:val="cs-CZ"/>
        </w:rPr>
        <w:t>oblast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zadávání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zakázek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pro</w:t>
      </w:r>
      <w:r w:rsidRPr="000308A9">
        <w:rPr>
          <w:rFonts w:cs="Arial"/>
          <w:spacing w:val="-6"/>
          <w:lang w:val="cs-CZ"/>
        </w:rPr>
        <w:t xml:space="preserve"> </w:t>
      </w:r>
      <w:r w:rsidRPr="000308A9">
        <w:rPr>
          <w:rFonts w:cs="Arial"/>
          <w:lang w:val="cs-CZ"/>
        </w:rPr>
        <w:t>programové</w:t>
      </w:r>
      <w:r w:rsidRPr="000308A9">
        <w:rPr>
          <w:rFonts w:cs="Arial"/>
          <w:spacing w:val="-5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období</w:t>
      </w:r>
      <w:r w:rsidRPr="000308A9">
        <w:rPr>
          <w:rFonts w:cs="Arial"/>
          <w:spacing w:val="-4"/>
          <w:lang w:val="cs-CZ"/>
        </w:rPr>
        <w:t xml:space="preserve"> </w:t>
      </w:r>
      <w:r w:rsidRPr="000308A9">
        <w:rPr>
          <w:rFonts w:cs="Arial"/>
          <w:lang w:val="cs-CZ"/>
        </w:rPr>
        <w:t>2014 –</w:t>
      </w:r>
      <w:r w:rsidRPr="000308A9">
        <w:rPr>
          <w:rFonts w:cs="Arial"/>
          <w:spacing w:val="-7"/>
          <w:lang w:val="cs-CZ"/>
        </w:rPr>
        <w:t xml:space="preserve"> </w:t>
      </w:r>
      <w:r w:rsidRPr="000308A9" w:rsidR="008D2640">
        <w:rPr>
          <w:rFonts w:cs="Arial"/>
          <w:lang w:val="cs-CZ"/>
        </w:rPr>
        <w:t xml:space="preserve">2020 Ministerstva pro místní rozvoj, dostupného zde: </w:t>
      </w:r>
      <w:hyperlink w:history="true" r:id="rId17">
        <w:r w:rsidRPr="000308A9" w:rsidR="008D2640">
          <w:rPr>
            <w:rStyle w:val="Hypertextovodkaz"/>
            <w:rFonts w:cs="Arial"/>
            <w:color w:val="auto"/>
            <w:lang w:val="cs-CZ"/>
          </w:rPr>
          <w:t>https://www.dotaceeu.cz/cs/Evropske-fondy-v-CR/2014-2020/Metodicke-pokyny/Metodika-rizeni-programu/Metodika-zadavani-zakazek</w:t>
        </w:r>
      </w:hyperlink>
      <w:r w:rsidRPr="000308A9" w:rsidR="008D2640">
        <w:rPr>
          <w:rFonts w:cs="Arial"/>
          <w:lang w:val="cs-CZ"/>
        </w:rPr>
        <w:t>.</w:t>
      </w:r>
    </w:p>
    <w:p w:rsidRPr="000308A9" w:rsidR="000560DC" w:rsidP="003A5423" w:rsidRDefault="004754A2" w14:paraId="54974E88" w14:textId="77777777">
      <w:pPr>
        <w:pStyle w:val="Nadpis1"/>
        <w:numPr>
          <w:ilvl w:val="0"/>
          <w:numId w:val="10"/>
        </w:numPr>
        <w:tabs>
          <w:tab w:val="left" w:pos="480"/>
        </w:tabs>
        <w:spacing w:before="166" w:line="300" w:lineRule="auto"/>
        <w:jc w:val="left"/>
        <w:rPr>
          <w:rFonts w:cs="Arial"/>
          <w:b w:val="false"/>
          <w:bCs w:val="false"/>
          <w:lang w:val="cs-CZ"/>
        </w:rPr>
      </w:pPr>
      <w:r w:rsidRPr="000308A9">
        <w:rPr>
          <w:rFonts w:cs="Arial"/>
          <w:spacing w:val="-1"/>
          <w:lang w:val="cs-CZ"/>
        </w:rPr>
        <w:t>PŘÍLOHY</w:t>
      </w:r>
    </w:p>
    <w:p w:rsidRPr="000308A9" w:rsidR="00FC125B" w:rsidP="003A5423" w:rsidRDefault="004754A2" w14:paraId="4BACA3D4" w14:textId="77777777">
      <w:pPr>
        <w:pStyle w:val="Zkladntext"/>
        <w:spacing w:before="128" w:line="300" w:lineRule="auto"/>
        <w:ind w:right="2299"/>
        <w:rPr>
          <w:rFonts w:cs="Arial"/>
          <w:spacing w:val="-6"/>
          <w:lang w:val="cs-CZ"/>
        </w:rPr>
      </w:pPr>
      <w:r w:rsidRPr="000308A9">
        <w:rPr>
          <w:rFonts w:cs="Arial"/>
          <w:spacing w:val="-6"/>
          <w:lang w:val="cs-CZ"/>
        </w:rPr>
        <w:t xml:space="preserve">Příloha č. 1 – </w:t>
      </w:r>
      <w:r w:rsidRPr="000308A9" w:rsidR="00D07909">
        <w:rPr>
          <w:rFonts w:cs="Arial"/>
          <w:spacing w:val="-6"/>
          <w:lang w:val="cs-CZ"/>
        </w:rPr>
        <w:t>Specifikace předmětu plnění</w:t>
      </w:r>
    </w:p>
    <w:p w:rsidRPr="000308A9" w:rsidR="00D07909" w:rsidP="00D07909" w:rsidRDefault="00D07909" w14:paraId="3915CF7D" w14:textId="77777777">
      <w:pPr>
        <w:pStyle w:val="Zkladntext"/>
        <w:spacing w:before="128" w:line="300" w:lineRule="auto"/>
        <w:ind w:right="2299"/>
        <w:rPr>
          <w:rFonts w:cs="Arial"/>
          <w:spacing w:val="-6"/>
          <w:lang w:val="cs-CZ"/>
        </w:rPr>
      </w:pPr>
      <w:r w:rsidRPr="000308A9">
        <w:rPr>
          <w:rFonts w:cs="Arial"/>
          <w:spacing w:val="-6"/>
          <w:lang w:val="cs-CZ"/>
        </w:rPr>
        <w:t>Příloha č. 2 – Vzory formulářů k prokázání kvalifikace</w:t>
      </w:r>
    </w:p>
    <w:p w:rsidRPr="000308A9" w:rsidR="00F27690" w:rsidP="003A5423" w:rsidRDefault="004754A2" w14:paraId="14C5AF3A" w14:textId="77777777">
      <w:pPr>
        <w:pStyle w:val="Zkladntext"/>
        <w:spacing w:before="128" w:line="300" w:lineRule="auto"/>
        <w:ind w:right="2299"/>
        <w:rPr>
          <w:rFonts w:cs="Arial"/>
          <w:spacing w:val="-6"/>
          <w:lang w:val="cs-CZ"/>
        </w:rPr>
      </w:pPr>
      <w:r w:rsidRPr="000308A9">
        <w:rPr>
          <w:rFonts w:cs="Arial"/>
          <w:spacing w:val="-6"/>
          <w:lang w:val="cs-CZ"/>
        </w:rPr>
        <w:t xml:space="preserve">Příloha č. </w:t>
      </w:r>
      <w:r w:rsidRPr="000308A9" w:rsidR="00D07909">
        <w:rPr>
          <w:rFonts w:cs="Arial"/>
          <w:spacing w:val="-6"/>
          <w:lang w:val="cs-CZ"/>
        </w:rPr>
        <w:t>3</w:t>
      </w:r>
      <w:r w:rsidRPr="000308A9">
        <w:rPr>
          <w:rFonts w:cs="Arial"/>
          <w:spacing w:val="-6"/>
          <w:lang w:val="cs-CZ"/>
        </w:rPr>
        <w:t xml:space="preserve"> – </w:t>
      </w:r>
      <w:r w:rsidRPr="000308A9" w:rsidR="00FC125B">
        <w:rPr>
          <w:rFonts w:cs="Arial"/>
          <w:spacing w:val="-6"/>
          <w:lang w:val="cs-CZ"/>
        </w:rPr>
        <w:t xml:space="preserve">Krycí list nabídky (součástí je </w:t>
      </w:r>
      <w:r w:rsidRPr="000308A9" w:rsidR="00024611">
        <w:rPr>
          <w:rFonts w:cs="Arial"/>
          <w:spacing w:val="-6"/>
          <w:lang w:val="cs-CZ"/>
        </w:rPr>
        <w:t xml:space="preserve">čestné prohlášení o neexistenci </w:t>
      </w:r>
      <w:r w:rsidRPr="000308A9" w:rsidR="00FC125B">
        <w:rPr>
          <w:rFonts w:cs="Arial"/>
          <w:spacing w:val="-6"/>
          <w:lang w:val="cs-CZ"/>
        </w:rPr>
        <w:t>střetu zájmů</w:t>
      </w:r>
      <w:r w:rsidRPr="000308A9" w:rsidR="00FE1897">
        <w:rPr>
          <w:rFonts w:cs="Arial"/>
          <w:spacing w:val="-6"/>
          <w:lang w:val="cs-CZ"/>
        </w:rPr>
        <w:t xml:space="preserve"> a C</w:t>
      </w:r>
      <w:r w:rsidRPr="000308A9" w:rsidR="00FC125B">
        <w:rPr>
          <w:rFonts w:cs="Arial"/>
          <w:spacing w:val="-6"/>
          <w:lang w:val="cs-CZ"/>
        </w:rPr>
        <w:t>enový list nabídky)</w:t>
      </w:r>
    </w:p>
    <w:p w:rsidRPr="000308A9" w:rsidR="000560DC" w:rsidP="003A5423" w:rsidRDefault="00D07909" w14:paraId="7EDFFC1D" w14:textId="77777777">
      <w:pPr>
        <w:pStyle w:val="Zkladntext"/>
        <w:spacing w:before="128" w:line="300" w:lineRule="auto"/>
        <w:ind w:right="2299"/>
        <w:rPr>
          <w:rFonts w:cs="Arial"/>
          <w:spacing w:val="-6"/>
          <w:lang w:val="cs-CZ"/>
        </w:rPr>
      </w:pPr>
      <w:r w:rsidRPr="000308A9">
        <w:rPr>
          <w:rFonts w:cs="Arial"/>
          <w:spacing w:val="-6"/>
          <w:lang w:val="cs-CZ"/>
        </w:rPr>
        <w:t>Příloha č. 4</w:t>
      </w:r>
      <w:r w:rsidRPr="000308A9" w:rsidR="004754A2">
        <w:rPr>
          <w:rFonts w:cs="Arial"/>
          <w:spacing w:val="-6"/>
          <w:lang w:val="cs-CZ"/>
        </w:rPr>
        <w:t xml:space="preserve"> – </w:t>
      </w:r>
      <w:r w:rsidRPr="000308A9" w:rsidR="00FC125B">
        <w:rPr>
          <w:rFonts w:cs="Arial"/>
          <w:spacing w:val="-6"/>
          <w:lang w:val="cs-CZ"/>
        </w:rPr>
        <w:t>Závazný návrh smlouvy</w:t>
      </w:r>
      <w:r w:rsidRPr="000308A9" w:rsidR="00F721E1">
        <w:rPr>
          <w:rFonts w:cs="Arial"/>
          <w:spacing w:val="-6"/>
          <w:lang w:val="cs-CZ"/>
        </w:rPr>
        <w:t xml:space="preserve"> </w:t>
      </w:r>
    </w:p>
    <w:p w:rsidRPr="000308A9" w:rsidR="00D92D8B" w:rsidP="003A5423" w:rsidRDefault="00D92D8B" w14:paraId="71D7DFA4" w14:textId="77777777">
      <w:pPr>
        <w:pStyle w:val="Zkladntext"/>
        <w:spacing w:before="128" w:line="300" w:lineRule="auto"/>
        <w:ind w:right="2299"/>
        <w:rPr>
          <w:rFonts w:cs="Arial"/>
          <w:spacing w:val="-6"/>
          <w:lang w:val="cs-CZ"/>
        </w:rPr>
      </w:pPr>
    </w:p>
    <w:p w:rsidRPr="000308A9" w:rsidR="00D92D8B" w:rsidP="003A5423" w:rsidRDefault="00D92D8B" w14:paraId="01AB8135" w14:textId="77777777">
      <w:pPr>
        <w:pStyle w:val="Zkladntext"/>
        <w:spacing w:before="128" w:line="300" w:lineRule="auto"/>
        <w:ind w:right="2299"/>
        <w:rPr>
          <w:rFonts w:cs="Arial"/>
          <w:lang w:val="cs-CZ"/>
        </w:rPr>
      </w:pPr>
    </w:p>
    <w:p w:rsidRPr="000308A9" w:rsidR="000560DC" w:rsidP="003A5423" w:rsidRDefault="004754A2" w14:paraId="2B886DA7" w14:textId="77777777">
      <w:pPr>
        <w:pStyle w:val="Zkladntext"/>
        <w:spacing w:line="300" w:lineRule="auto"/>
        <w:rPr>
          <w:rFonts w:cs="Arial"/>
          <w:spacing w:val="-5"/>
          <w:lang w:val="cs-CZ"/>
        </w:rPr>
      </w:pPr>
      <w:r w:rsidRPr="000308A9">
        <w:rPr>
          <w:rFonts w:cs="Arial"/>
          <w:lang w:val="cs-CZ"/>
        </w:rPr>
        <w:t>V</w:t>
      </w:r>
      <w:r w:rsidRPr="000308A9">
        <w:rPr>
          <w:rFonts w:cs="Arial"/>
          <w:spacing w:val="-7"/>
          <w:lang w:val="cs-CZ"/>
        </w:rPr>
        <w:t xml:space="preserve"> </w:t>
      </w:r>
      <w:r w:rsidRPr="000308A9">
        <w:rPr>
          <w:rFonts w:cs="Arial"/>
          <w:spacing w:val="-1"/>
          <w:lang w:val="cs-CZ"/>
        </w:rPr>
        <w:t>Praze</w:t>
      </w:r>
      <w:r w:rsidRPr="000308A9">
        <w:rPr>
          <w:rFonts w:cs="Arial"/>
          <w:spacing w:val="-5"/>
          <w:lang w:val="cs-CZ"/>
        </w:rPr>
        <w:t xml:space="preserve"> </w:t>
      </w:r>
      <w:r w:rsidRPr="000308A9" w:rsidR="001239B3">
        <w:rPr>
          <w:rFonts w:cs="Arial"/>
          <w:spacing w:val="-5"/>
          <w:lang w:val="cs-CZ"/>
        </w:rPr>
        <w:t xml:space="preserve"> </w:t>
      </w:r>
    </w:p>
    <w:p w:rsidRPr="000308A9" w:rsidR="00915F1E" w:rsidP="003A5423" w:rsidRDefault="00915F1E" w14:paraId="2BE35745" w14:textId="77777777">
      <w:pPr>
        <w:pStyle w:val="Zkladntext"/>
        <w:spacing w:line="300" w:lineRule="auto"/>
        <w:rPr>
          <w:rFonts w:cs="Arial"/>
          <w:lang w:val="cs-CZ"/>
        </w:rPr>
      </w:pPr>
    </w:p>
    <w:p w:rsidRPr="000308A9" w:rsidR="000560DC" w:rsidP="003A5423" w:rsidRDefault="000560DC" w14:paraId="4B97B401" w14:textId="77777777">
      <w:pPr>
        <w:spacing w:before="7" w:line="300" w:lineRule="auto"/>
        <w:rPr>
          <w:rFonts w:ascii="Arial" w:hAnsi="Arial" w:eastAsia="Arial" w:cs="Arial"/>
          <w:sz w:val="20"/>
          <w:szCs w:val="20"/>
          <w:lang w:val="cs-CZ"/>
        </w:rPr>
      </w:pPr>
    </w:p>
    <w:p w:rsidRPr="000308A9" w:rsidR="000560DC" w:rsidP="003A5423" w:rsidRDefault="004754A2" w14:paraId="15E15E36" w14:textId="77777777">
      <w:pPr>
        <w:pStyle w:val="Zkladntext"/>
        <w:spacing w:line="300" w:lineRule="auto"/>
        <w:ind w:left="5158" w:right="406"/>
        <w:jc w:val="center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Ing.</w:t>
      </w:r>
      <w:r w:rsidRPr="000308A9">
        <w:rPr>
          <w:rFonts w:cs="Arial"/>
          <w:spacing w:val="-10"/>
          <w:lang w:val="cs-CZ"/>
        </w:rPr>
        <w:t xml:space="preserve"> </w:t>
      </w:r>
      <w:r w:rsidRPr="000308A9" w:rsidR="00F27690">
        <w:rPr>
          <w:rFonts w:cs="Arial"/>
          <w:lang w:val="cs-CZ"/>
        </w:rPr>
        <w:t>Bc. Radmila Outlá, MBA</w:t>
      </w:r>
    </w:p>
    <w:p w:rsidRPr="000308A9" w:rsidR="00EC6473" w:rsidP="00314E43" w:rsidRDefault="004754A2" w14:paraId="01E7FAEA" w14:textId="77777777">
      <w:pPr>
        <w:pStyle w:val="Zkladntext"/>
        <w:spacing w:before="17" w:line="300" w:lineRule="auto"/>
        <w:ind w:left="5158" w:right="504"/>
        <w:jc w:val="center"/>
        <w:rPr>
          <w:rFonts w:cs="Arial"/>
          <w:lang w:val="cs-CZ"/>
        </w:rPr>
      </w:pPr>
      <w:r w:rsidRPr="000308A9">
        <w:rPr>
          <w:rFonts w:cs="Arial"/>
          <w:spacing w:val="-1"/>
          <w:lang w:val="cs-CZ"/>
        </w:rPr>
        <w:t>ředitel</w:t>
      </w:r>
      <w:r w:rsidRPr="000308A9" w:rsidR="00F27690">
        <w:rPr>
          <w:rFonts w:cs="Arial"/>
          <w:spacing w:val="-1"/>
          <w:lang w:val="cs-CZ"/>
        </w:rPr>
        <w:t>ka</w:t>
      </w:r>
      <w:r w:rsidRPr="000308A9">
        <w:rPr>
          <w:rFonts w:cs="Arial"/>
          <w:spacing w:val="-10"/>
          <w:lang w:val="cs-CZ"/>
        </w:rPr>
        <w:t xml:space="preserve"> </w:t>
      </w:r>
      <w:r w:rsidRPr="000308A9" w:rsidR="00564479">
        <w:rPr>
          <w:rFonts w:cs="Arial"/>
          <w:lang w:val="cs-CZ"/>
        </w:rPr>
        <w:t>O</w:t>
      </w:r>
      <w:r w:rsidRPr="000308A9">
        <w:rPr>
          <w:rFonts w:cs="Arial"/>
          <w:lang w:val="cs-CZ"/>
        </w:rPr>
        <w:t>dboru</w:t>
      </w:r>
      <w:r w:rsidRPr="000308A9">
        <w:rPr>
          <w:rFonts w:cs="Arial"/>
          <w:spacing w:val="-10"/>
          <w:lang w:val="cs-CZ"/>
        </w:rPr>
        <w:t xml:space="preserve"> </w:t>
      </w:r>
      <w:r w:rsidRPr="000308A9" w:rsidR="00F27690">
        <w:rPr>
          <w:rFonts w:cs="Arial"/>
          <w:spacing w:val="-1"/>
          <w:lang w:val="cs-CZ"/>
        </w:rPr>
        <w:t>projektového řízení</w:t>
      </w:r>
    </w:p>
    <w:sectPr w:rsidRPr="000308A9" w:rsidR="00EC6473" w:rsidSect="00314E4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EE6F57" w16cid:paraId="7489B967"/>
  <w16cid:commentId w16cid:durableId="22EE6F4F" w16cid:paraId="79AE27C0"/>
  <w16cid:commentId w16cid:durableId="22EE13E6" w16cid:paraId="55451F95"/>
  <w16cid:commentId w16cid:durableId="22EE134C" w16cid:paraId="57D9784F"/>
  <w16cid:commentId w16cid:durableId="22EF5A7A" w16cid:paraId="093A35C0"/>
  <w16cid:commentId w16cid:durableId="22EE7ED5" w16cid:paraId="17404F5A"/>
  <w16cid:commentId w16cid:durableId="22EE5014" w16cid:paraId="46872274"/>
  <w16cid:commentId w16cid:durableId="22EE401B" w16cid:paraId="4A0A6709"/>
  <w16cid:commentId w16cid:durableId="22EE74BD" w16cid:paraId="6B9860A3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D7079" w:rsidRDefault="004D7079" w14:paraId="4A3058C8" w14:textId="77777777">
      <w:r>
        <w:separator/>
      </w:r>
    </w:p>
  </w:endnote>
  <w:endnote w:type="continuationSeparator" w:id="0">
    <w:p w:rsidR="004D7079" w:rsidRDefault="004D7079" w14:paraId="705C5E10" w14:textId="77777777">
      <w:r>
        <w:continuationSeparator/>
      </w:r>
    </w:p>
  </w:endnote>
  <w:endnote w:type="continuationNotice" w:id="1">
    <w:p w:rsidR="004D7079" w:rsidRDefault="004D7079" w14:paraId="409376CB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9602B" w:rsidRDefault="0009602B" w14:paraId="5A16498F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701766888"/>
      <w:docPartObj>
        <w:docPartGallery w:val="Page Numbers (Bottom of Page)"/>
        <w:docPartUnique/>
      </w:docPartObj>
    </w:sdtPr>
    <w:sdtEndPr/>
    <w:sdtContent>
      <w:p w:rsidR="006003C8" w:rsidRDefault="006003C8" w14:paraId="33877350" w14:textId="4460781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433C" w:rsidR="0080433C">
          <w:rPr>
            <w:noProof/>
            <w:lang w:val="cs-CZ"/>
          </w:rPr>
          <w:t>6</w:t>
        </w:r>
        <w:r>
          <w:fldChar w:fldCharType="end"/>
        </w:r>
      </w:p>
    </w:sdtContent>
  </w:sdt>
  <w:p w:rsidR="006003C8" w:rsidRDefault="006003C8" w14:paraId="6E5FA5B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1569147838"/>
      <w:docPartObj>
        <w:docPartGallery w:val="Page Numbers (Bottom of Page)"/>
        <w:docPartUnique/>
      </w:docPartObj>
    </w:sdtPr>
    <w:sdtEndPr/>
    <w:sdtContent>
      <w:p w:rsidR="00FC170D" w:rsidRDefault="00FC170D" w14:paraId="1B307B72" w14:textId="57AA10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433C" w:rsidR="0080433C">
          <w:rPr>
            <w:noProof/>
            <w:lang w:val="cs-CZ"/>
          </w:rPr>
          <w:t>1</w:t>
        </w:r>
        <w:r>
          <w:fldChar w:fldCharType="end"/>
        </w:r>
      </w:p>
    </w:sdtContent>
  </w:sdt>
  <w:p w:rsidR="00FC170D" w:rsidRDefault="00FC170D" w14:paraId="2DFC968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D7079" w:rsidRDefault="004D7079" w14:paraId="2FF1E0E1" w14:textId="77777777">
      <w:r>
        <w:separator/>
      </w:r>
    </w:p>
  </w:footnote>
  <w:footnote w:type="continuationSeparator" w:id="0">
    <w:p w:rsidR="004D7079" w:rsidRDefault="004D7079" w14:paraId="39DFC354" w14:textId="77777777">
      <w:r>
        <w:continuationSeparator/>
      </w:r>
    </w:p>
  </w:footnote>
  <w:footnote w:type="continuationNotice" w:id="1">
    <w:p w:rsidR="004D7079" w:rsidRDefault="004D7079" w14:paraId="5AA4FF78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9602B" w:rsidRDefault="0009602B" w14:paraId="004736F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9602B" w:rsidRDefault="0009602B" w14:paraId="63490E60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9602B" w:rsidRDefault="0009602B" w14:paraId="356F170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26811B2"/>
    <w:multiLevelType w:val="hybridMultilevel"/>
    <w:tmpl w:val="85EAE548"/>
    <w:lvl w:ilvl="0" w:tplc="92B46C6E">
      <w:start w:val="1"/>
      <w:numFmt w:val="lowerLetter"/>
      <w:lvlText w:val="%1)"/>
      <w:lvlJc w:val="left"/>
      <w:pPr>
        <w:ind w:left="1185" w:hanging="360"/>
      </w:pPr>
      <w:rPr>
        <w:i/>
      </w:rPr>
    </w:lvl>
    <w:lvl w:ilvl="1" w:tplc="04050019" w:tentative="true">
      <w:start w:val="1"/>
      <w:numFmt w:val="lowerLetter"/>
      <w:lvlText w:val="%2."/>
      <w:lvlJc w:val="left"/>
      <w:pPr>
        <w:ind w:left="1905" w:hanging="360"/>
      </w:pPr>
    </w:lvl>
    <w:lvl w:ilvl="2" w:tplc="0405001B" w:tentative="true">
      <w:start w:val="1"/>
      <w:numFmt w:val="lowerRoman"/>
      <w:lvlText w:val="%3."/>
      <w:lvlJc w:val="right"/>
      <w:pPr>
        <w:ind w:left="2625" w:hanging="180"/>
      </w:pPr>
    </w:lvl>
    <w:lvl w:ilvl="3" w:tplc="0405000F" w:tentative="true">
      <w:start w:val="1"/>
      <w:numFmt w:val="decimal"/>
      <w:lvlText w:val="%4."/>
      <w:lvlJc w:val="left"/>
      <w:pPr>
        <w:ind w:left="3345" w:hanging="360"/>
      </w:pPr>
    </w:lvl>
    <w:lvl w:ilvl="4" w:tplc="04050019" w:tentative="true">
      <w:start w:val="1"/>
      <w:numFmt w:val="lowerLetter"/>
      <w:lvlText w:val="%5."/>
      <w:lvlJc w:val="left"/>
      <w:pPr>
        <w:ind w:left="4065" w:hanging="360"/>
      </w:pPr>
    </w:lvl>
    <w:lvl w:ilvl="5" w:tplc="0405001B" w:tentative="true">
      <w:start w:val="1"/>
      <w:numFmt w:val="lowerRoman"/>
      <w:lvlText w:val="%6."/>
      <w:lvlJc w:val="right"/>
      <w:pPr>
        <w:ind w:left="4785" w:hanging="180"/>
      </w:pPr>
    </w:lvl>
    <w:lvl w:ilvl="6" w:tplc="0405000F" w:tentative="true">
      <w:start w:val="1"/>
      <w:numFmt w:val="decimal"/>
      <w:lvlText w:val="%7."/>
      <w:lvlJc w:val="left"/>
      <w:pPr>
        <w:ind w:left="5505" w:hanging="360"/>
      </w:pPr>
    </w:lvl>
    <w:lvl w:ilvl="7" w:tplc="04050019" w:tentative="true">
      <w:start w:val="1"/>
      <w:numFmt w:val="lowerLetter"/>
      <w:lvlText w:val="%8."/>
      <w:lvlJc w:val="left"/>
      <w:pPr>
        <w:ind w:left="6225" w:hanging="360"/>
      </w:pPr>
    </w:lvl>
    <w:lvl w:ilvl="8" w:tplc="0405001B" w:tentative="true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DAC22A9"/>
    <w:multiLevelType w:val="hybridMultilevel"/>
    <w:tmpl w:val="651655FA"/>
    <w:lvl w:ilvl="0" w:tplc="1458E8B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17" w:hanging="360"/>
      </w:pPr>
    </w:lvl>
    <w:lvl w:ilvl="2" w:tplc="0405001B" w:tentative="true">
      <w:start w:val="1"/>
      <w:numFmt w:val="lowerRoman"/>
      <w:lvlText w:val="%3."/>
      <w:lvlJc w:val="right"/>
      <w:pPr>
        <w:ind w:left="1837" w:hanging="180"/>
      </w:pPr>
    </w:lvl>
    <w:lvl w:ilvl="3" w:tplc="0405000F" w:tentative="true">
      <w:start w:val="1"/>
      <w:numFmt w:val="decimal"/>
      <w:lvlText w:val="%4."/>
      <w:lvlJc w:val="left"/>
      <w:pPr>
        <w:ind w:left="2557" w:hanging="360"/>
      </w:pPr>
    </w:lvl>
    <w:lvl w:ilvl="4" w:tplc="04050019" w:tentative="true">
      <w:start w:val="1"/>
      <w:numFmt w:val="lowerLetter"/>
      <w:lvlText w:val="%5."/>
      <w:lvlJc w:val="left"/>
      <w:pPr>
        <w:ind w:left="3277" w:hanging="360"/>
      </w:pPr>
    </w:lvl>
    <w:lvl w:ilvl="5" w:tplc="0405001B" w:tentative="true">
      <w:start w:val="1"/>
      <w:numFmt w:val="lowerRoman"/>
      <w:lvlText w:val="%6."/>
      <w:lvlJc w:val="right"/>
      <w:pPr>
        <w:ind w:left="3997" w:hanging="180"/>
      </w:pPr>
    </w:lvl>
    <w:lvl w:ilvl="6" w:tplc="0405000F" w:tentative="true">
      <w:start w:val="1"/>
      <w:numFmt w:val="decimal"/>
      <w:lvlText w:val="%7."/>
      <w:lvlJc w:val="left"/>
      <w:pPr>
        <w:ind w:left="4717" w:hanging="360"/>
      </w:pPr>
    </w:lvl>
    <w:lvl w:ilvl="7" w:tplc="04050019" w:tentative="true">
      <w:start w:val="1"/>
      <w:numFmt w:val="lowerLetter"/>
      <w:lvlText w:val="%8."/>
      <w:lvlJc w:val="left"/>
      <w:pPr>
        <w:ind w:left="5437" w:hanging="360"/>
      </w:pPr>
    </w:lvl>
    <w:lvl w:ilvl="8" w:tplc="0405001B" w:tentative="true">
      <w:start w:val="1"/>
      <w:numFmt w:val="lowerRoman"/>
      <w:lvlText w:val="%9."/>
      <w:lvlJc w:val="right"/>
      <w:pPr>
        <w:ind w:left="6157" w:hanging="180"/>
      </w:pPr>
    </w:lvl>
  </w:abstractNum>
  <w:abstractNum w:abstractNumId="2">
    <w:nsid w:val="119B1810"/>
    <w:multiLevelType w:val="hybridMultilevel"/>
    <w:tmpl w:val="C0809D28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A30CBC"/>
    <w:multiLevelType w:val="hybridMultilevel"/>
    <w:tmpl w:val="6FA46BEE"/>
    <w:lvl w:ilvl="0" w:tplc="F1481C02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5853A7F"/>
    <w:multiLevelType w:val="hybridMultilevel"/>
    <w:tmpl w:val="BEDEDCFE"/>
    <w:lvl w:ilvl="0" w:tplc="8A7AD486">
      <w:start w:val="1"/>
      <w:numFmt w:val="lowerLetter"/>
      <w:lvlText w:val="%1)"/>
      <w:lvlJc w:val="left"/>
      <w:pPr>
        <w:ind w:left="824" w:hanging="360"/>
        <w:jc w:val="right"/>
      </w:pPr>
      <w:rPr>
        <w:rFonts w:hint="default" w:ascii="Arial" w:hAnsi="Arial" w:eastAsia="Arial"/>
        <w:i/>
        <w:spacing w:val="-1"/>
        <w:w w:val="99"/>
        <w:sz w:val="20"/>
        <w:szCs w:val="20"/>
      </w:rPr>
    </w:lvl>
    <w:lvl w:ilvl="1" w:tplc="B98E0318">
      <w:start w:val="1"/>
      <w:numFmt w:val="bullet"/>
      <w:lvlText w:val="-"/>
      <w:lvlJc w:val="left"/>
      <w:pPr>
        <w:ind w:left="1393" w:hanging="569"/>
      </w:pPr>
      <w:rPr>
        <w:rFonts w:hint="default" w:ascii="Arial" w:hAnsi="Arial" w:eastAsia="Arial"/>
        <w:w w:val="99"/>
        <w:sz w:val="20"/>
        <w:szCs w:val="20"/>
      </w:rPr>
    </w:lvl>
    <w:lvl w:ilvl="2" w:tplc="1F707192">
      <w:start w:val="1"/>
      <w:numFmt w:val="bullet"/>
      <w:lvlText w:val="•"/>
      <w:lvlJc w:val="left"/>
      <w:pPr>
        <w:ind w:left="2272" w:hanging="569"/>
      </w:pPr>
      <w:rPr>
        <w:rFonts w:hint="default"/>
      </w:rPr>
    </w:lvl>
    <w:lvl w:ilvl="3" w:tplc="800021CE">
      <w:start w:val="1"/>
      <w:numFmt w:val="bullet"/>
      <w:lvlText w:val="•"/>
      <w:lvlJc w:val="left"/>
      <w:pPr>
        <w:ind w:left="3151" w:hanging="569"/>
      </w:pPr>
      <w:rPr>
        <w:rFonts w:hint="default"/>
      </w:rPr>
    </w:lvl>
    <w:lvl w:ilvl="4" w:tplc="5504F62A">
      <w:start w:val="1"/>
      <w:numFmt w:val="bullet"/>
      <w:lvlText w:val="•"/>
      <w:lvlJc w:val="left"/>
      <w:pPr>
        <w:ind w:left="4030" w:hanging="569"/>
      </w:pPr>
      <w:rPr>
        <w:rFonts w:hint="default"/>
      </w:rPr>
    </w:lvl>
    <w:lvl w:ilvl="5" w:tplc="37AA01C8">
      <w:start w:val="1"/>
      <w:numFmt w:val="bullet"/>
      <w:lvlText w:val="•"/>
      <w:lvlJc w:val="left"/>
      <w:pPr>
        <w:ind w:left="4910" w:hanging="569"/>
      </w:pPr>
      <w:rPr>
        <w:rFonts w:hint="default"/>
      </w:rPr>
    </w:lvl>
    <w:lvl w:ilvl="6" w:tplc="D724158C">
      <w:start w:val="1"/>
      <w:numFmt w:val="bullet"/>
      <w:lvlText w:val="•"/>
      <w:lvlJc w:val="left"/>
      <w:pPr>
        <w:ind w:left="5789" w:hanging="569"/>
      </w:pPr>
      <w:rPr>
        <w:rFonts w:hint="default"/>
      </w:rPr>
    </w:lvl>
    <w:lvl w:ilvl="7" w:tplc="08B69A0C">
      <w:start w:val="1"/>
      <w:numFmt w:val="bullet"/>
      <w:lvlText w:val="•"/>
      <w:lvlJc w:val="left"/>
      <w:pPr>
        <w:ind w:left="6668" w:hanging="569"/>
      </w:pPr>
      <w:rPr>
        <w:rFonts w:hint="default"/>
      </w:rPr>
    </w:lvl>
    <w:lvl w:ilvl="8" w:tplc="5E14820C">
      <w:start w:val="1"/>
      <w:numFmt w:val="bullet"/>
      <w:lvlText w:val="•"/>
      <w:lvlJc w:val="left"/>
      <w:pPr>
        <w:ind w:left="7547" w:hanging="569"/>
      </w:pPr>
      <w:rPr>
        <w:rFonts w:hint="default"/>
      </w:rPr>
    </w:lvl>
  </w:abstractNum>
  <w:abstractNum w:abstractNumId="5">
    <w:nsid w:val="17D15F8D"/>
    <w:multiLevelType w:val="multilevel"/>
    <w:tmpl w:val="36FCB55C"/>
    <w:lvl w:ilvl="0">
      <w:start w:val="1"/>
      <w:numFmt w:val="decimal"/>
      <w:lvlText w:val="%1.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webHidden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false"/>
      </w:rPr>
    </w:lvl>
    <w:lvl w:ilvl="3">
      <w:start w:val="1"/>
      <w:numFmt w:val="lowerLetter"/>
      <w:lvlRestart w:val="0"/>
      <w:lvlText w:val="%4)"/>
      <w:lvlJc w:val="left"/>
      <w:pPr>
        <w:ind w:left="4679" w:hanging="28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Arial" w:hAnsi="Arial"/>
        <w:b/>
        <w:i w:val="false"/>
        <w:caps/>
        <w:strike w:val="false"/>
        <w:dstrike w:val="false"/>
        <w:vanish w:val="false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false"/>
        <w:caps w:val="false"/>
        <w:strike w:val="false"/>
        <w:dstrike w:val="false"/>
        <w:vanish w:val="false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 w:ascii="Arial" w:hAnsi="Arial"/>
        <w:b w:val="false"/>
        <w:i w:val="false"/>
        <w:caps w:val="false"/>
        <w:strike w:val="false"/>
        <w:dstrike w:val="false"/>
        <w:vanish w:val="false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 w:ascii="Arial" w:hAnsi="Arial"/>
        <w:b w:val="false"/>
        <w:i w:val="false"/>
        <w:caps w:val="false"/>
        <w:strike w:val="false"/>
        <w:dstrike w:val="false"/>
        <w:vanish w:val="false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E0015FB"/>
    <w:multiLevelType w:val="hybridMultilevel"/>
    <w:tmpl w:val="1368CC4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194BB8"/>
    <w:multiLevelType w:val="hybridMultilevel"/>
    <w:tmpl w:val="224061DA"/>
    <w:lvl w:ilvl="0" w:tplc="83328BB6">
      <w:start w:val="1"/>
      <w:numFmt w:val="bullet"/>
      <w:lvlText w:val="-"/>
      <w:lvlJc w:val="left"/>
      <w:pPr>
        <w:ind w:left="1264" w:hanging="360"/>
      </w:pPr>
      <w:rPr>
        <w:rFonts w:hint="default" w:ascii="Arial" w:hAnsi="Arial" w:eastAsia="Arial"/>
        <w:w w:val="99"/>
        <w:sz w:val="20"/>
        <w:szCs w:val="20"/>
      </w:rPr>
    </w:lvl>
    <w:lvl w:ilvl="1" w:tplc="5F9A22EA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C6E03020">
      <w:start w:val="1"/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863E683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D3DC5D1E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B00AFDDA">
      <w:start w:val="1"/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50FAD662">
      <w:start w:val="1"/>
      <w:numFmt w:val="bullet"/>
      <w:lvlText w:val="•"/>
      <w:lvlJc w:val="left"/>
      <w:pPr>
        <w:ind w:left="6137" w:hanging="360"/>
      </w:pPr>
      <w:rPr>
        <w:rFonts w:hint="default"/>
      </w:rPr>
    </w:lvl>
    <w:lvl w:ilvl="7" w:tplc="15608986">
      <w:start w:val="1"/>
      <w:numFmt w:val="bullet"/>
      <w:lvlText w:val="•"/>
      <w:lvlJc w:val="left"/>
      <w:pPr>
        <w:ind w:left="6949" w:hanging="360"/>
      </w:pPr>
      <w:rPr>
        <w:rFonts w:hint="default"/>
      </w:rPr>
    </w:lvl>
    <w:lvl w:ilvl="8" w:tplc="6D26C81A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9">
    <w:nsid w:val="246D34C7"/>
    <w:multiLevelType w:val="hybridMultilevel"/>
    <w:tmpl w:val="C71E3C84"/>
    <w:lvl w:ilvl="0" w:tplc="D378287E">
      <w:start w:val="1"/>
      <w:numFmt w:val="decimal"/>
      <w:lvlText w:val="%1)"/>
      <w:lvlJc w:val="left"/>
      <w:pPr>
        <w:ind w:left="417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890" w:hanging="360"/>
      </w:pPr>
    </w:lvl>
    <w:lvl w:ilvl="2" w:tplc="0405001B" w:tentative="true">
      <w:start w:val="1"/>
      <w:numFmt w:val="lowerRoman"/>
      <w:lvlText w:val="%3."/>
      <w:lvlJc w:val="right"/>
      <w:pPr>
        <w:ind w:left="5610" w:hanging="180"/>
      </w:pPr>
    </w:lvl>
    <w:lvl w:ilvl="3" w:tplc="0405000F" w:tentative="true">
      <w:start w:val="1"/>
      <w:numFmt w:val="decimal"/>
      <w:lvlText w:val="%4."/>
      <w:lvlJc w:val="left"/>
      <w:pPr>
        <w:ind w:left="6330" w:hanging="360"/>
      </w:pPr>
    </w:lvl>
    <w:lvl w:ilvl="4" w:tplc="04050019" w:tentative="true">
      <w:start w:val="1"/>
      <w:numFmt w:val="lowerLetter"/>
      <w:lvlText w:val="%5."/>
      <w:lvlJc w:val="left"/>
      <w:pPr>
        <w:ind w:left="7050" w:hanging="360"/>
      </w:pPr>
    </w:lvl>
    <w:lvl w:ilvl="5" w:tplc="0405001B" w:tentative="true">
      <w:start w:val="1"/>
      <w:numFmt w:val="lowerRoman"/>
      <w:lvlText w:val="%6."/>
      <w:lvlJc w:val="right"/>
      <w:pPr>
        <w:ind w:left="7770" w:hanging="180"/>
      </w:pPr>
    </w:lvl>
    <w:lvl w:ilvl="6" w:tplc="0405000F" w:tentative="true">
      <w:start w:val="1"/>
      <w:numFmt w:val="decimal"/>
      <w:lvlText w:val="%7."/>
      <w:lvlJc w:val="left"/>
      <w:pPr>
        <w:ind w:left="8490" w:hanging="360"/>
      </w:pPr>
    </w:lvl>
    <w:lvl w:ilvl="7" w:tplc="04050019" w:tentative="true">
      <w:start w:val="1"/>
      <w:numFmt w:val="lowerLetter"/>
      <w:lvlText w:val="%8."/>
      <w:lvlJc w:val="left"/>
      <w:pPr>
        <w:ind w:left="9210" w:hanging="360"/>
      </w:pPr>
    </w:lvl>
    <w:lvl w:ilvl="8" w:tplc="0405001B" w:tentative="true">
      <w:start w:val="1"/>
      <w:numFmt w:val="lowerRoman"/>
      <w:lvlText w:val="%9."/>
      <w:lvlJc w:val="right"/>
      <w:pPr>
        <w:ind w:left="9930" w:hanging="180"/>
      </w:pPr>
    </w:lvl>
  </w:abstractNum>
  <w:abstractNum w:abstractNumId="10">
    <w:nsid w:val="258519CD"/>
    <w:multiLevelType w:val="hybridMultilevel"/>
    <w:tmpl w:val="536829E0"/>
    <w:lvl w:ilvl="0" w:tplc="83328BB6">
      <w:start w:val="1"/>
      <w:numFmt w:val="bullet"/>
      <w:lvlText w:val="-"/>
      <w:lvlJc w:val="left"/>
      <w:pPr>
        <w:ind w:left="1264" w:hanging="360"/>
      </w:pPr>
      <w:rPr>
        <w:rFonts w:hint="default" w:ascii="Arial" w:hAnsi="Arial" w:eastAsia="Arial"/>
        <w:w w:val="99"/>
        <w:sz w:val="20"/>
        <w:szCs w:val="20"/>
      </w:rPr>
    </w:lvl>
    <w:lvl w:ilvl="1" w:tplc="A6861248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B804134A">
      <w:start w:val="1"/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403CC9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C9401284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A75AAF0E">
      <w:start w:val="1"/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214CC5F4">
      <w:start w:val="1"/>
      <w:numFmt w:val="bullet"/>
      <w:lvlText w:val="•"/>
      <w:lvlJc w:val="left"/>
      <w:pPr>
        <w:ind w:left="6137" w:hanging="360"/>
      </w:pPr>
      <w:rPr>
        <w:rFonts w:hint="default"/>
      </w:rPr>
    </w:lvl>
    <w:lvl w:ilvl="7" w:tplc="AAF86700">
      <w:start w:val="1"/>
      <w:numFmt w:val="bullet"/>
      <w:lvlText w:val="•"/>
      <w:lvlJc w:val="left"/>
      <w:pPr>
        <w:ind w:left="6949" w:hanging="360"/>
      </w:pPr>
      <w:rPr>
        <w:rFonts w:hint="default"/>
      </w:rPr>
    </w:lvl>
    <w:lvl w:ilvl="8" w:tplc="E70E9620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11">
    <w:nsid w:val="28ED4AF2"/>
    <w:multiLevelType w:val="multilevel"/>
    <w:tmpl w:val="AC722EA0"/>
    <w:lvl w:ilvl="0">
      <w:start w:val="4"/>
      <w:numFmt w:val="decimal"/>
      <w:lvlText w:val="%1"/>
      <w:lvlJc w:val="left"/>
      <w:pPr>
        <w:ind w:left="824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20"/>
      </w:pPr>
      <w:rPr>
        <w:rFonts w:hint="default" w:ascii="Arial" w:hAnsi="Arial" w:eastAsia="Arial"/>
        <w:b/>
        <w:bCs/>
        <w:spacing w:val="-1"/>
        <w:w w:val="99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534" w:hanging="360"/>
      </w:pPr>
      <w:rPr>
        <w:rFonts w:hint="default" w:ascii="Symbol" w:hAnsi="Symbol" w:eastAsia="Symbo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12">
    <w:nsid w:val="2C601B81"/>
    <w:multiLevelType w:val="multilevel"/>
    <w:tmpl w:val="CEDEA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false"/>
        <w:caps w:val="false"/>
        <w:strike w:val="false"/>
        <w:dstrike w:val="false"/>
        <w:vanish w:val="false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false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false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2593CE0"/>
    <w:multiLevelType w:val="hybridMultilevel"/>
    <w:tmpl w:val="9A2E71E2"/>
    <w:lvl w:ilvl="0" w:tplc="DA823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F0D9D"/>
    <w:multiLevelType w:val="hybridMultilevel"/>
    <w:tmpl w:val="7B4C9ED4"/>
    <w:lvl w:ilvl="0" w:tplc="83328BB6">
      <w:start w:val="1"/>
      <w:numFmt w:val="bullet"/>
      <w:lvlText w:val="-"/>
      <w:lvlJc w:val="left"/>
      <w:pPr>
        <w:ind w:left="836" w:hanging="360"/>
      </w:pPr>
      <w:rPr>
        <w:rFonts w:hint="default" w:ascii="Arial" w:hAnsi="Arial" w:eastAsia="Arial"/>
        <w:w w:val="99"/>
        <w:sz w:val="20"/>
        <w:szCs w:val="20"/>
      </w:rPr>
    </w:lvl>
    <w:lvl w:ilvl="1" w:tplc="9E524486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20BEA4D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F476F4C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88A2B0A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6CDC93B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239C9A1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714935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E99CC3B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E272CF9"/>
    <w:multiLevelType w:val="hybridMultilevel"/>
    <w:tmpl w:val="0E841B88"/>
    <w:lvl w:ilvl="0" w:tplc="7DE2B1B6">
      <w:start w:val="1"/>
      <w:numFmt w:val="lowerLetter"/>
      <w:lvlText w:val="%1."/>
      <w:lvlJc w:val="left"/>
      <w:pPr>
        <w:ind w:left="399" w:hanging="284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 w:tplc="030ACE76">
      <w:start w:val="1"/>
      <w:numFmt w:val="bullet"/>
      <w:lvlText w:val="-"/>
      <w:lvlJc w:val="left"/>
      <w:pPr>
        <w:ind w:left="824" w:hanging="360"/>
      </w:pPr>
      <w:rPr>
        <w:rFonts w:hint="default" w:ascii="Arial" w:hAnsi="Arial" w:eastAsia="Arial"/>
        <w:w w:val="99"/>
        <w:sz w:val="20"/>
        <w:szCs w:val="20"/>
      </w:rPr>
    </w:lvl>
    <w:lvl w:ilvl="2" w:tplc="3FE247FA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9CEA5052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E0AE050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9972304C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546AFF08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703C4542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8B4E930C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16">
    <w:nsid w:val="4243463A"/>
    <w:multiLevelType w:val="hybridMultilevel"/>
    <w:tmpl w:val="40A0C7C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51127E"/>
    <w:multiLevelType w:val="hybridMultilevel"/>
    <w:tmpl w:val="965A921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CCC7F9A"/>
    <w:multiLevelType w:val="hybridMultilevel"/>
    <w:tmpl w:val="FE9C4674"/>
    <w:lvl w:ilvl="0" w:tplc="5622C814">
      <w:start w:val="1"/>
      <w:numFmt w:val="decimal"/>
      <w:lvlText w:val="%1)"/>
      <w:lvlJc w:val="left"/>
      <w:pPr>
        <w:ind w:left="829" w:hanging="416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 w:tplc="3CC22B44">
      <w:start w:val="1"/>
      <w:numFmt w:val="bullet"/>
      <w:lvlText w:val="•"/>
      <w:lvlJc w:val="left"/>
      <w:pPr>
        <w:ind w:left="1676" w:hanging="416"/>
      </w:pPr>
      <w:rPr>
        <w:rFonts w:hint="default"/>
      </w:rPr>
    </w:lvl>
    <w:lvl w:ilvl="2" w:tplc="284C6866">
      <w:start w:val="1"/>
      <w:numFmt w:val="bullet"/>
      <w:pStyle w:val="Nespecifikovno"/>
      <w:lvlText w:val="•"/>
      <w:lvlJc w:val="left"/>
      <w:pPr>
        <w:ind w:left="2524" w:hanging="416"/>
      </w:pPr>
      <w:rPr>
        <w:rFonts w:hint="default"/>
      </w:rPr>
    </w:lvl>
    <w:lvl w:ilvl="3" w:tplc="A74ECC72">
      <w:start w:val="1"/>
      <w:numFmt w:val="bullet"/>
      <w:lvlText w:val="•"/>
      <w:lvlJc w:val="left"/>
      <w:pPr>
        <w:ind w:left="3372" w:hanging="416"/>
      </w:pPr>
      <w:rPr>
        <w:rFonts w:hint="default"/>
      </w:rPr>
    </w:lvl>
    <w:lvl w:ilvl="4" w:tplc="EAC637D8">
      <w:start w:val="1"/>
      <w:numFmt w:val="bullet"/>
      <w:lvlText w:val="•"/>
      <w:lvlJc w:val="left"/>
      <w:pPr>
        <w:ind w:left="4220" w:hanging="416"/>
      </w:pPr>
      <w:rPr>
        <w:rFonts w:hint="default"/>
      </w:rPr>
    </w:lvl>
    <w:lvl w:ilvl="5" w:tplc="A50EA22C">
      <w:start w:val="1"/>
      <w:numFmt w:val="bullet"/>
      <w:lvlText w:val="•"/>
      <w:lvlJc w:val="left"/>
      <w:pPr>
        <w:ind w:left="5067" w:hanging="416"/>
      </w:pPr>
      <w:rPr>
        <w:rFonts w:hint="default"/>
      </w:rPr>
    </w:lvl>
    <w:lvl w:ilvl="6" w:tplc="152230C6">
      <w:start w:val="1"/>
      <w:numFmt w:val="bullet"/>
      <w:lvlText w:val="•"/>
      <w:lvlJc w:val="left"/>
      <w:pPr>
        <w:ind w:left="5915" w:hanging="416"/>
      </w:pPr>
      <w:rPr>
        <w:rFonts w:hint="default"/>
      </w:rPr>
    </w:lvl>
    <w:lvl w:ilvl="7" w:tplc="9AF88F94">
      <w:start w:val="1"/>
      <w:numFmt w:val="bullet"/>
      <w:lvlText w:val="•"/>
      <w:lvlJc w:val="left"/>
      <w:pPr>
        <w:ind w:left="6763" w:hanging="416"/>
      </w:pPr>
      <w:rPr>
        <w:rFonts w:hint="default"/>
      </w:rPr>
    </w:lvl>
    <w:lvl w:ilvl="8" w:tplc="BDA4AE90">
      <w:start w:val="1"/>
      <w:numFmt w:val="bullet"/>
      <w:lvlText w:val="•"/>
      <w:lvlJc w:val="left"/>
      <w:pPr>
        <w:ind w:left="7610" w:hanging="416"/>
      </w:pPr>
      <w:rPr>
        <w:rFonts w:hint="default"/>
      </w:rPr>
    </w:lvl>
  </w:abstractNum>
  <w:abstractNum w:abstractNumId="19">
    <w:nsid w:val="4F7328FB"/>
    <w:multiLevelType w:val="multilevel"/>
    <w:tmpl w:val="BF44476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72B466C"/>
    <w:multiLevelType w:val="hybridMultilevel"/>
    <w:tmpl w:val="8D965ABA"/>
    <w:lvl w:ilvl="0" w:tplc="04050017">
      <w:start w:val="1"/>
      <w:numFmt w:val="lowerLetter"/>
      <w:lvlText w:val="%1)"/>
      <w:lvlJc w:val="left"/>
      <w:pPr>
        <w:ind w:left="543" w:hanging="428"/>
      </w:pPr>
      <w:rPr>
        <w:rFonts w:hint="default"/>
        <w:b/>
        <w:bCs/>
        <w:spacing w:val="-1"/>
        <w:w w:val="99"/>
        <w:sz w:val="20"/>
        <w:szCs w:val="20"/>
      </w:rPr>
    </w:lvl>
    <w:lvl w:ilvl="1" w:tplc="D1346B5E">
      <w:start w:val="1"/>
      <w:numFmt w:val="lowerLetter"/>
      <w:lvlText w:val="%2)"/>
      <w:lvlJc w:val="left"/>
      <w:pPr>
        <w:ind w:left="1184" w:hanging="360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2" w:tplc="8B5EFF3E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3" w:tplc="7BAE3C10">
      <w:start w:val="1"/>
      <w:numFmt w:val="bullet"/>
      <w:lvlText w:val="•"/>
      <w:lvlJc w:val="left"/>
      <w:pPr>
        <w:ind w:left="2989" w:hanging="360"/>
      </w:pPr>
      <w:rPr>
        <w:rFonts w:hint="default"/>
      </w:rPr>
    </w:lvl>
    <w:lvl w:ilvl="4" w:tplc="A3069C4A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 w:tplc="5630BF9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821CE746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0570D42E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8" w:tplc="719036B0">
      <w:start w:val="1"/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21">
    <w:nsid w:val="5B1F09AE"/>
    <w:multiLevelType w:val="hybridMultilevel"/>
    <w:tmpl w:val="77D248F6"/>
    <w:lvl w:ilvl="0" w:tplc="B714EA6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FA20ADA"/>
    <w:multiLevelType w:val="hybridMultilevel"/>
    <w:tmpl w:val="EE6C4FF2"/>
    <w:lvl w:ilvl="0" w:tplc="4FA86308">
      <w:start w:val="1"/>
      <w:numFmt w:val="bullet"/>
      <w:lvlText w:val="-"/>
      <w:lvlJc w:val="left"/>
      <w:pPr>
        <w:ind w:left="1033" w:hanging="569"/>
      </w:pPr>
      <w:rPr>
        <w:rFonts w:hint="default" w:ascii="Arial" w:hAnsi="Arial" w:eastAsia="Arial"/>
        <w:w w:val="99"/>
        <w:sz w:val="20"/>
        <w:szCs w:val="20"/>
      </w:rPr>
    </w:lvl>
    <w:lvl w:ilvl="1" w:tplc="C53E83D2">
      <w:start w:val="1"/>
      <w:numFmt w:val="bullet"/>
      <w:lvlText w:val="o"/>
      <w:lvlJc w:val="left"/>
      <w:pPr>
        <w:ind w:left="1458" w:hanging="360"/>
      </w:pPr>
      <w:rPr>
        <w:rFonts w:hint="default" w:ascii="Courier New" w:hAnsi="Courier New" w:eastAsia="Courier New"/>
        <w:w w:val="99"/>
        <w:sz w:val="20"/>
        <w:szCs w:val="20"/>
      </w:rPr>
    </w:lvl>
    <w:lvl w:ilvl="2" w:tplc="86561FD2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3" w:tplc="11E02348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E6EC9330">
      <w:start w:val="1"/>
      <w:numFmt w:val="bullet"/>
      <w:lvlText w:val="•"/>
      <w:lvlJc w:val="left"/>
      <w:pPr>
        <w:ind w:left="3954" w:hanging="360"/>
      </w:pPr>
      <w:rPr>
        <w:rFonts w:hint="default"/>
      </w:rPr>
    </w:lvl>
    <w:lvl w:ilvl="5" w:tplc="2F9E4A02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6" w:tplc="8C72823E">
      <w:start w:val="1"/>
      <w:numFmt w:val="bullet"/>
      <w:lvlText w:val="•"/>
      <w:lvlJc w:val="left"/>
      <w:pPr>
        <w:ind w:left="5618" w:hanging="360"/>
      </w:pPr>
      <w:rPr>
        <w:rFonts w:hint="default"/>
      </w:rPr>
    </w:lvl>
    <w:lvl w:ilvl="7" w:tplc="F7F64B16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8" w:tplc="E9004D5C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</w:abstractNum>
  <w:abstractNum w:abstractNumId="23">
    <w:nsid w:val="6AA51B0C"/>
    <w:multiLevelType w:val="hybridMultilevel"/>
    <w:tmpl w:val="AD9CC54E"/>
    <w:lvl w:ilvl="0" w:tplc="3C749DCC">
      <w:start w:val="1"/>
      <w:numFmt w:val="decimal"/>
      <w:lvlText w:val="%1."/>
      <w:lvlJc w:val="left"/>
      <w:pPr>
        <w:ind w:left="479" w:hanging="360"/>
        <w:jc w:val="righ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 w:tplc="83328BB6">
      <w:start w:val="1"/>
      <w:numFmt w:val="bullet"/>
      <w:lvlText w:val="-"/>
      <w:lvlJc w:val="left"/>
      <w:pPr>
        <w:ind w:left="927" w:hanging="360"/>
      </w:pPr>
      <w:rPr>
        <w:rFonts w:hint="default" w:ascii="Arial" w:hAnsi="Arial" w:eastAsia="Arial"/>
        <w:w w:val="99"/>
        <w:sz w:val="20"/>
        <w:szCs w:val="20"/>
      </w:rPr>
    </w:lvl>
    <w:lvl w:ilvl="2" w:tplc="A2BA57E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3" w:tplc="81807192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4" w:tplc="92BE23A6">
      <w:start w:val="1"/>
      <w:numFmt w:val="bullet"/>
      <w:lvlText w:val="•"/>
      <w:lvlJc w:val="left"/>
      <w:pPr>
        <w:ind w:left="5237" w:hanging="360"/>
      </w:pPr>
      <w:rPr>
        <w:rFonts w:hint="default"/>
      </w:rPr>
    </w:lvl>
    <w:lvl w:ilvl="5" w:tplc="E47ADA68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6" w:tplc="6C52FB7C">
      <w:start w:val="1"/>
      <w:numFmt w:val="bullet"/>
      <w:lvlText w:val="•"/>
      <w:lvlJc w:val="left"/>
      <w:pPr>
        <w:ind w:left="6593" w:hanging="360"/>
      </w:pPr>
      <w:rPr>
        <w:rFonts w:hint="default"/>
      </w:rPr>
    </w:lvl>
    <w:lvl w:ilvl="7" w:tplc="47D673C2">
      <w:start w:val="1"/>
      <w:numFmt w:val="bullet"/>
      <w:lvlText w:val="•"/>
      <w:lvlJc w:val="left"/>
      <w:pPr>
        <w:ind w:left="7271" w:hanging="360"/>
      </w:pPr>
      <w:rPr>
        <w:rFonts w:hint="default"/>
      </w:rPr>
    </w:lvl>
    <w:lvl w:ilvl="8" w:tplc="49F23E88">
      <w:start w:val="1"/>
      <w:numFmt w:val="bullet"/>
      <w:lvlText w:val="•"/>
      <w:lvlJc w:val="left"/>
      <w:pPr>
        <w:ind w:left="7950" w:hanging="360"/>
      </w:pPr>
      <w:rPr>
        <w:rFonts w:hint="default"/>
      </w:rPr>
    </w:lvl>
  </w:abstractNum>
  <w:abstractNum w:abstractNumId="24">
    <w:nsid w:val="6C944410"/>
    <w:multiLevelType w:val="hybridMultilevel"/>
    <w:tmpl w:val="BEDEDCFE"/>
    <w:lvl w:ilvl="0" w:tplc="8A7AD486">
      <w:start w:val="1"/>
      <w:numFmt w:val="lowerLetter"/>
      <w:lvlText w:val="%1)"/>
      <w:lvlJc w:val="left"/>
      <w:pPr>
        <w:ind w:left="824" w:hanging="360"/>
        <w:jc w:val="right"/>
      </w:pPr>
      <w:rPr>
        <w:rFonts w:hint="default" w:ascii="Arial" w:hAnsi="Arial" w:eastAsia="Arial"/>
        <w:i/>
        <w:spacing w:val="-1"/>
        <w:w w:val="99"/>
        <w:sz w:val="20"/>
        <w:szCs w:val="20"/>
      </w:rPr>
    </w:lvl>
    <w:lvl w:ilvl="1" w:tplc="B98E0318">
      <w:start w:val="1"/>
      <w:numFmt w:val="bullet"/>
      <w:lvlText w:val="-"/>
      <w:lvlJc w:val="left"/>
      <w:pPr>
        <w:ind w:left="1393" w:hanging="569"/>
      </w:pPr>
      <w:rPr>
        <w:rFonts w:hint="default" w:ascii="Arial" w:hAnsi="Arial" w:eastAsia="Arial"/>
        <w:w w:val="99"/>
        <w:sz w:val="20"/>
        <w:szCs w:val="20"/>
      </w:rPr>
    </w:lvl>
    <w:lvl w:ilvl="2" w:tplc="1F707192">
      <w:start w:val="1"/>
      <w:numFmt w:val="bullet"/>
      <w:lvlText w:val="•"/>
      <w:lvlJc w:val="left"/>
      <w:pPr>
        <w:ind w:left="2272" w:hanging="569"/>
      </w:pPr>
      <w:rPr>
        <w:rFonts w:hint="default"/>
      </w:rPr>
    </w:lvl>
    <w:lvl w:ilvl="3" w:tplc="800021CE">
      <w:start w:val="1"/>
      <w:numFmt w:val="bullet"/>
      <w:lvlText w:val="•"/>
      <w:lvlJc w:val="left"/>
      <w:pPr>
        <w:ind w:left="3151" w:hanging="569"/>
      </w:pPr>
      <w:rPr>
        <w:rFonts w:hint="default"/>
      </w:rPr>
    </w:lvl>
    <w:lvl w:ilvl="4" w:tplc="5504F62A">
      <w:start w:val="1"/>
      <w:numFmt w:val="bullet"/>
      <w:lvlText w:val="•"/>
      <w:lvlJc w:val="left"/>
      <w:pPr>
        <w:ind w:left="4030" w:hanging="569"/>
      </w:pPr>
      <w:rPr>
        <w:rFonts w:hint="default"/>
      </w:rPr>
    </w:lvl>
    <w:lvl w:ilvl="5" w:tplc="37AA01C8">
      <w:start w:val="1"/>
      <w:numFmt w:val="bullet"/>
      <w:lvlText w:val="•"/>
      <w:lvlJc w:val="left"/>
      <w:pPr>
        <w:ind w:left="4910" w:hanging="569"/>
      </w:pPr>
      <w:rPr>
        <w:rFonts w:hint="default"/>
      </w:rPr>
    </w:lvl>
    <w:lvl w:ilvl="6" w:tplc="D724158C">
      <w:start w:val="1"/>
      <w:numFmt w:val="bullet"/>
      <w:lvlText w:val="•"/>
      <w:lvlJc w:val="left"/>
      <w:pPr>
        <w:ind w:left="5789" w:hanging="569"/>
      </w:pPr>
      <w:rPr>
        <w:rFonts w:hint="default"/>
      </w:rPr>
    </w:lvl>
    <w:lvl w:ilvl="7" w:tplc="08B69A0C">
      <w:start w:val="1"/>
      <w:numFmt w:val="bullet"/>
      <w:lvlText w:val="•"/>
      <w:lvlJc w:val="left"/>
      <w:pPr>
        <w:ind w:left="6668" w:hanging="569"/>
      </w:pPr>
      <w:rPr>
        <w:rFonts w:hint="default"/>
      </w:rPr>
    </w:lvl>
    <w:lvl w:ilvl="8" w:tplc="5E14820C">
      <w:start w:val="1"/>
      <w:numFmt w:val="bullet"/>
      <w:lvlText w:val="•"/>
      <w:lvlJc w:val="left"/>
      <w:pPr>
        <w:ind w:left="7547" w:hanging="569"/>
      </w:pPr>
      <w:rPr>
        <w:rFonts w:hint="default"/>
      </w:rPr>
    </w:lvl>
  </w:abstractNum>
  <w:abstractNum w:abstractNumId="25">
    <w:nsid w:val="6D66286B"/>
    <w:multiLevelType w:val="hybridMultilevel"/>
    <w:tmpl w:val="B0C4D410"/>
    <w:lvl w:ilvl="0" w:tplc="8A7AD486">
      <w:start w:val="1"/>
      <w:numFmt w:val="lowerLetter"/>
      <w:lvlText w:val="%1)"/>
      <w:lvlJc w:val="left"/>
      <w:pPr>
        <w:ind w:left="824" w:hanging="360"/>
        <w:jc w:val="right"/>
      </w:pPr>
      <w:rPr>
        <w:rFonts w:hint="default" w:ascii="Arial" w:hAnsi="Arial" w:eastAsia="Arial"/>
        <w:i/>
        <w:spacing w:val="-1"/>
        <w:w w:val="99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1393" w:hanging="569"/>
      </w:pPr>
      <w:rPr>
        <w:rFonts w:hint="default"/>
        <w:w w:val="99"/>
        <w:sz w:val="20"/>
        <w:szCs w:val="20"/>
      </w:rPr>
    </w:lvl>
    <w:lvl w:ilvl="2" w:tplc="1F707192">
      <w:start w:val="1"/>
      <w:numFmt w:val="bullet"/>
      <w:lvlText w:val="•"/>
      <w:lvlJc w:val="left"/>
      <w:pPr>
        <w:ind w:left="2272" w:hanging="569"/>
      </w:pPr>
      <w:rPr>
        <w:rFonts w:hint="default"/>
      </w:rPr>
    </w:lvl>
    <w:lvl w:ilvl="3" w:tplc="800021CE">
      <w:start w:val="1"/>
      <w:numFmt w:val="bullet"/>
      <w:lvlText w:val="•"/>
      <w:lvlJc w:val="left"/>
      <w:pPr>
        <w:ind w:left="3151" w:hanging="569"/>
      </w:pPr>
      <w:rPr>
        <w:rFonts w:hint="default"/>
      </w:rPr>
    </w:lvl>
    <w:lvl w:ilvl="4" w:tplc="5504F62A">
      <w:start w:val="1"/>
      <w:numFmt w:val="bullet"/>
      <w:lvlText w:val="•"/>
      <w:lvlJc w:val="left"/>
      <w:pPr>
        <w:ind w:left="4030" w:hanging="569"/>
      </w:pPr>
      <w:rPr>
        <w:rFonts w:hint="default"/>
      </w:rPr>
    </w:lvl>
    <w:lvl w:ilvl="5" w:tplc="37AA01C8">
      <w:start w:val="1"/>
      <w:numFmt w:val="bullet"/>
      <w:lvlText w:val="•"/>
      <w:lvlJc w:val="left"/>
      <w:pPr>
        <w:ind w:left="4910" w:hanging="569"/>
      </w:pPr>
      <w:rPr>
        <w:rFonts w:hint="default"/>
      </w:rPr>
    </w:lvl>
    <w:lvl w:ilvl="6" w:tplc="D724158C">
      <w:start w:val="1"/>
      <w:numFmt w:val="bullet"/>
      <w:lvlText w:val="•"/>
      <w:lvlJc w:val="left"/>
      <w:pPr>
        <w:ind w:left="5789" w:hanging="569"/>
      </w:pPr>
      <w:rPr>
        <w:rFonts w:hint="default"/>
      </w:rPr>
    </w:lvl>
    <w:lvl w:ilvl="7" w:tplc="08B69A0C">
      <w:start w:val="1"/>
      <w:numFmt w:val="bullet"/>
      <w:lvlText w:val="•"/>
      <w:lvlJc w:val="left"/>
      <w:pPr>
        <w:ind w:left="6668" w:hanging="569"/>
      </w:pPr>
      <w:rPr>
        <w:rFonts w:hint="default"/>
      </w:rPr>
    </w:lvl>
    <w:lvl w:ilvl="8" w:tplc="5E14820C">
      <w:start w:val="1"/>
      <w:numFmt w:val="bullet"/>
      <w:lvlText w:val="•"/>
      <w:lvlJc w:val="left"/>
      <w:pPr>
        <w:ind w:left="7547" w:hanging="569"/>
      </w:pPr>
      <w:rPr>
        <w:rFonts w:hint="default"/>
      </w:rPr>
    </w:lvl>
  </w:abstractNum>
  <w:abstractNum w:abstractNumId="26">
    <w:nsid w:val="727C55D5"/>
    <w:multiLevelType w:val="hybridMultilevel"/>
    <w:tmpl w:val="2216F4AE"/>
    <w:lvl w:ilvl="0" w:tplc="3C749DCC">
      <w:start w:val="1"/>
      <w:numFmt w:val="decimal"/>
      <w:lvlText w:val="%1."/>
      <w:lvlJc w:val="left"/>
      <w:pPr>
        <w:ind w:left="479" w:hanging="360"/>
        <w:jc w:val="righ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 w:tplc="09AA0316">
      <w:start w:val="1"/>
      <w:numFmt w:val="bullet"/>
      <w:lvlText w:val=""/>
      <w:lvlJc w:val="left"/>
      <w:pPr>
        <w:ind w:left="1534" w:hanging="360"/>
      </w:pPr>
      <w:rPr>
        <w:rFonts w:hint="default" w:ascii="Wingdings" w:hAnsi="Wingdings" w:eastAsia="Wingdings"/>
        <w:w w:val="99"/>
        <w:sz w:val="20"/>
        <w:szCs w:val="20"/>
      </w:rPr>
    </w:lvl>
    <w:lvl w:ilvl="2" w:tplc="A2BA57E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3" w:tplc="81807192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4" w:tplc="92BE23A6">
      <w:start w:val="1"/>
      <w:numFmt w:val="bullet"/>
      <w:lvlText w:val="•"/>
      <w:lvlJc w:val="left"/>
      <w:pPr>
        <w:ind w:left="5237" w:hanging="360"/>
      </w:pPr>
      <w:rPr>
        <w:rFonts w:hint="default"/>
      </w:rPr>
    </w:lvl>
    <w:lvl w:ilvl="5" w:tplc="E47ADA68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6" w:tplc="6C52FB7C">
      <w:start w:val="1"/>
      <w:numFmt w:val="bullet"/>
      <w:lvlText w:val="•"/>
      <w:lvlJc w:val="left"/>
      <w:pPr>
        <w:ind w:left="6593" w:hanging="360"/>
      </w:pPr>
      <w:rPr>
        <w:rFonts w:hint="default"/>
      </w:rPr>
    </w:lvl>
    <w:lvl w:ilvl="7" w:tplc="47D673C2">
      <w:start w:val="1"/>
      <w:numFmt w:val="bullet"/>
      <w:lvlText w:val="•"/>
      <w:lvlJc w:val="left"/>
      <w:pPr>
        <w:ind w:left="7271" w:hanging="360"/>
      </w:pPr>
      <w:rPr>
        <w:rFonts w:hint="default"/>
      </w:rPr>
    </w:lvl>
    <w:lvl w:ilvl="8" w:tplc="49F23E88">
      <w:start w:val="1"/>
      <w:numFmt w:val="bullet"/>
      <w:lvlText w:val="•"/>
      <w:lvlJc w:val="left"/>
      <w:pPr>
        <w:ind w:left="7950" w:hanging="360"/>
      </w:pPr>
      <w:rPr>
        <w:rFonts w:hint="default"/>
      </w:rPr>
    </w:lvl>
  </w:abstractNum>
  <w:abstractNum w:abstractNumId="27">
    <w:nsid w:val="79BB567A"/>
    <w:multiLevelType w:val="hybridMultilevel"/>
    <w:tmpl w:val="4C3CE90E"/>
    <w:lvl w:ilvl="0" w:tplc="349489A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0"/>
  </w:num>
  <w:num w:numId="3">
    <w:abstractNumId w:val="20"/>
  </w:num>
  <w:num w:numId="4">
    <w:abstractNumId w:val="15"/>
  </w:num>
  <w:num w:numId="5">
    <w:abstractNumId w:val="18"/>
  </w:num>
  <w:num w:numId="6">
    <w:abstractNumId w:val="14"/>
  </w:num>
  <w:num w:numId="7">
    <w:abstractNumId w:val="22"/>
  </w:num>
  <w:num w:numId="8">
    <w:abstractNumId w:val="4"/>
  </w:num>
  <w:num w:numId="9">
    <w:abstractNumId w:val="11"/>
  </w:num>
  <w:num w:numId="10">
    <w:abstractNumId w:val="26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6"/>
  </w:num>
  <w:num w:numId="16">
    <w:abstractNumId w:val="17"/>
  </w:num>
  <w:num w:numId="17">
    <w:abstractNumId w:val="24"/>
  </w:num>
  <w:num w:numId="18">
    <w:abstractNumId w:val="9"/>
  </w:num>
  <w:num w:numId="19">
    <w:abstractNumId w:val="12"/>
  </w:num>
  <w:num w:numId="20">
    <w:abstractNumId w:val="19"/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"/>
  </w:num>
  <w:num w:numId="25">
    <w:abstractNumId w:val="23"/>
  </w:num>
  <w:num w:numId="26">
    <w:abstractNumId w:val="25"/>
  </w:num>
  <w:num w:numId="27">
    <w:abstractNumId w:val="0"/>
  </w:num>
  <w:num w:numId="28">
    <w:abstractNumId w:val="27"/>
  </w:num>
  <w:num w:numId="29">
    <w:abstractNumId w:val="3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hideSpelling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spidmax="26625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DC"/>
    <w:rsid w:val="00001614"/>
    <w:rsid w:val="000034CF"/>
    <w:rsid w:val="00003DD6"/>
    <w:rsid w:val="00004D92"/>
    <w:rsid w:val="00010D9E"/>
    <w:rsid w:val="00011C23"/>
    <w:rsid w:val="000122D9"/>
    <w:rsid w:val="00013847"/>
    <w:rsid w:val="00013891"/>
    <w:rsid w:val="00014AE2"/>
    <w:rsid w:val="00024611"/>
    <w:rsid w:val="00025225"/>
    <w:rsid w:val="00025E28"/>
    <w:rsid w:val="00027858"/>
    <w:rsid w:val="000308A9"/>
    <w:rsid w:val="00031A77"/>
    <w:rsid w:val="00032B55"/>
    <w:rsid w:val="0003787B"/>
    <w:rsid w:val="0004180D"/>
    <w:rsid w:val="00042DB0"/>
    <w:rsid w:val="00047A86"/>
    <w:rsid w:val="00053EEF"/>
    <w:rsid w:val="000560DC"/>
    <w:rsid w:val="00057862"/>
    <w:rsid w:val="00061B21"/>
    <w:rsid w:val="00067010"/>
    <w:rsid w:val="00087B66"/>
    <w:rsid w:val="000915B8"/>
    <w:rsid w:val="00091A89"/>
    <w:rsid w:val="00095144"/>
    <w:rsid w:val="0009602B"/>
    <w:rsid w:val="00097D15"/>
    <w:rsid w:val="000A2101"/>
    <w:rsid w:val="000A35F5"/>
    <w:rsid w:val="000A701D"/>
    <w:rsid w:val="000B1980"/>
    <w:rsid w:val="000B3F3D"/>
    <w:rsid w:val="000B69D0"/>
    <w:rsid w:val="000C23C9"/>
    <w:rsid w:val="000C27C0"/>
    <w:rsid w:val="000C37D8"/>
    <w:rsid w:val="000C4D94"/>
    <w:rsid w:val="000E06D5"/>
    <w:rsid w:val="000E0A56"/>
    <w:rsid w:val="000E4B0C"/>
    <w:rsid w:val="000F4306"/>
    <w:rsid w:val="0010073C"/>
    <w:rsid w:val="00103430"/>
    <w:rsid w:val="00105137"/>
    <w:rsid w:val="00110BF7"/>
    <w:rsid w:val="0011222D"/>
    <w:rsid w:val="001222FE"/>
    <w:rsid w:val="001239B3"/>
    <w:rsid w:val="00123E27"/>
    <w:rsid w:val="00126B0D"/>
    <w:rsid w:val="00140847"/>
    <w:rsid w:val="001425E9"/>
    <w:rsid w:val="0014467C"/>
    <w:rsid w:val="0014585B"/>
    <w:rsid w:val="0015043D"/>
    <w:rsid w:val="0015328C"/>
    <w:rsid w:val="001639A4"/>
    <w:rsid w:val="00165348"/>
    <w:rsid w:val="00166C01"/>
    <w:rsid w:val="00167996"/>
    <w:rsid w:val="00167BD2"/>
    <w:rsid w:val="00173737"/>
    <w:rsid w:val="001751D7"/>
    <w:rsid w:val="00175D96"/>
    <w:rsid w:val="00182794"/>
    <w:rsid w:val="001846A4"/>
    <w:rsid w:val="00184F97"/>
    <w:rsid w:val="00186FD8"/>
    <w:rsid w:val="001874E4"/>
    <w:rsid w:val="00187E1F"/>
    <w:rsid w:val="001931B8"/>
    <w:rsid w:val="00196A90"/>
    <w:rsid w:val="00197DA9"/>
    <w:rsid w:val="001A01C1"/>
    <w:rsid w:val="001A0E8A"/>
    <w:rsid w:val="001A7684"/>
    <w:rsid w:val="001A78C1"/>
    <w:rsid w:val="001B1180"/>
    <w:rsid w:val="001B28A2"/>
    <w:rsid w:val="001B46F3"/>
    <w:rsid w:val="001B4F6E"/>
    <w:rsid w:val="001B70C5"/>
    <w:rsid w:val="001C02A2"/>
    <w:rsid w:val="001C62C3"/>
    <w:rsid w:val="001E6465"/>
    <w:rsid w:val="001F2DF0"/>
    <w:rsid w:val="001F3B2D"/>
    <w:rsid w:val="001F4D58"/>
    <w:rsid w:val="001F4F2C"/>
    <w:rsid w:val="001F6C9C"/>
    <w:rsid w:val="00202DA8"/>
    <w:rsid w:val="00203162"/>
    <w:rsid w:val="00206097"/>
    <w:rsid w:val="002104DB"/>
    <w:rsid w:val="00210B11"/>
    <w:rsid w:val="002215FB"/>
    <w:rsid w:val="0022423F"/>
    <w:rsid w:val="0022630D"/>
    <w:rsid w:val="002307C3"/>
    <w:rsid w:val="0023131E"/>
    <w:rsid w:val="002358FF"/>
    <w:rsid w:val="00243C69"/>
    <w:rsid w:val="00245D85"/>
    <w:rsid w:val="00250187"/>
    <w:rsid w:val="00253080"/>
    <w:rsid w:val="00257872"/>
    <w:rsid w:val="00264BC2"/>
    <w:rsid w:val="0027365E"/>
    <w:rsid w:val="00274029"/>
    <w:rsid w:val="00275065"/>
    <w:rsid w:val="00275A57"/>
    <w:rsid w:val="00277F0A"/>
    <w:rsid w:val="002826BD"/>
    <w:rsid w:val="002846B9"/>
    <w:rsid w:val="002870AF"/>
    <w:rsid w:val="00287D74"/>
    <w:rsid w:val="0029079E"/>
    <w:rsid w:val="00290F04"/>
    <w:rsid w:val="0029289D"/>
    <w:rsid w:val="002939B0"/>
    <w:rsid w:val="00297D1D"/>
    <w:rsid w:val="002A05EA"/>
    <w:rsid w:val="002A29DA"/>
    <w:rsid w:val="002A76CB"/>
    <w:rsid w:val="002B55CC"/>
    <w:rsid w:val="002C0202"/>
    <w:rsid w:val="002D1121"/>
    <w:rsid w:val="002E1B50"/>
    <w:rsid w:val="002E4775"/>
    <w:rsid w:val="002E5384"/>
    <w:rsid w:val="002E5F4B"/>
    <w:rsid w:val="002E68E4"/>
    <w:rsid w:val="002E694E"/>
    <w:rsid w:val="002F4500"/>
    <w:rsid w:val="002F6610"/>
    <w:rsid w:val="002F6D2F"/>
    <w:rsid w:val="002F75BD"/>
    <w:rsid w:val="002F7CB0"/>
    <w:rsid w:val="003013C4"/>
    <w:rsid w:val="003034E5"/>
    <w:rsid w:val="003072BE"/>
    <w:rsid w:val="00311FE2"/>
    <w:rsid w:val="0031298F"/>
    <w:rsid w:val="00313265"/>
    <w:rsid w:val="003146F8"/>
    <w:rsid w:val="00314E43"/>
    <w:rsid w:val="003218A9"/>
    <w:rsid w:val="003232A3"/>
    <w:rsid w:val="00323C2A"/>
    <w:rsid w:val="00330C3A"/>
    <w:rsid w:val="00331331"/>
    <w:rsid w:val="00332715"/>
    <w:rsid w:val="00334704"/>
    <w:rsid w:val="00335AAF"/>
    <w:rsid w:val="00336830"/>
    <w:rsid w:val="00361C2C"/>
    <w:rsid w:val="0036589E"/>
    <w:rsid w:val="00367D99"/>
    <w:rsid w:val="003710EC"/>
    <w:rsid w:val="00371CD3"/>
    <w:rsid w:val="00373CD6"/>
    <w:rsid w:val="003811D3"/>
    <w:rsid w:val="0038146F"/>
    <w:rsid w:val="003833A8"/>
    <w:rsid w:val="003906CA"/>
    <w:rsid w:val="003A0211"/>
    <w:rsid w:val="003A4FA8"/>
    <w:rsid w:val="003A5423"/>
    <w:rsid w:val="003B092C"/>
    <w:rsid w:val="003B139F"/>
    <w:rsid w:val="003C06B6"/>
    <w:rsid w:val="003C08BB"/>
    <w:rsid w:val="003C157B"/>
    <w:rsid w:val="003C2B9B"/>
    <w:rsid w:val="003C67AB"/>
    <w:rsid w:val="003D3A1D"/>
    <w:rsid w:val="003D3E9D"/>
    <w:rsid w:val="003D482E"/>
    <w:rsid w:val="003D7F7A"/>
    <w:rsid w:val="003E33DE"/>
    <w:rsid w:val="003E3D73"/>
    <w:rsid w:val="003E4D84"/>
    <w:rsid w:val="003E5AC5"/>
    <w:rsid w:val="003F7AE7"/>
    <w:rsid w:val="00411BB3"/>
    <w:rsid w:val="00412B35"/>
    <w:rsid w:val="00420296"/>
    <w:rsid w:val="00423966"/>
    <w:rsid w:val="004261F2"/>
    <w:rsid w:val="00431870"/>
    <w:rsid w:val="004355D2"/>
    <w:rsid w:val="00441209"/>
    <w:rsid w:val="0044515B"/>
    <w:rsid w:val="00451BCC"/>
    <w:rsid w:val="0045469C"/>
    <w:rsid w:val="00455893"/>
    <w:rsid w:val="00466160"/>
    <w:rsid w:val="00466E70"/>
    <w:rsid w:val="004754A2"/>
    <w:rsid w:val="00476EAB"/>
    <w:rsid w:val="00486D19"/>
    <w:rsid w:val="00487636"/>
    <w:rsid w:val="0049051A"/>
    <w:rsid w:val="00491BCF"/>
    <w:rsid w:val="0049354F"/>
    <w:rsid w:val="004957BD"/>
    <w:rsid w:val="004A32AA"/>
    <w:rsid w:val="004B7757"/>
    <w:rsid w:val="004C287D"/>
    <w:rsid w:val="004C2919"/>
    <w:rsid w:val="004C29AA"/>
    <w:rsid w:val="004C57D1"/>
    <w:rsid w:val="004D3D28"/>
    <w:rsid w:val="004D427C"/>
    <w:rsid w:val="004D7079"/>
    <w:rsid w:val="004E07DE"/>
    <w:rsid w:val="004F406D"/>
    <w:rsid w:val="00500945"/>
    <w:rsid w:val="00501DF3"/>
    <w:rsid w:val="00513CAB"/>
    <w:rsid w:val="00515587"/>
    <w:rsid w:val="00516FCC"/>
    <w:rsid w:val="005179CA"/>
    <w:rsid w:val="00522BF2"/>
    <w:rsid w:val="00526ED1"/>
    <w:rsid w:val="0053358C"/>
    <w:rsid w:val="005339F5"/>
    <w:rsid w:val="00533FFF"/>
    <w:rsid w:val="00534293"/>
    <w:rsid w:val="00535308"/>
    <w:rsid w:val="00544B7F"/>
    <w:rsid w:val="005455DB"/>
    <w:rsid w:val="00546160"/>
    <w:rsid w:val="00546827"/>
    <w:rsid w:val="00551F9D"/>
    <w:rsid w:val="0055359F"/>
    <w:rsid w:val="00562107"/>
    <w:rsid w:val="00564479"/>
    <w:rsid w:val="00565808"/>
    <w:rsid w:val="005717F5"/>
    <w:rsid w:val="0057207E"/>
    <w:rsid w:val="00572882"/>
    <w:rsid w:val="00574576"/>
    <w:rsid w:val="0058474F"/>
    <w:rsid w:val="005849F5"/>
    <w:rsid w:val="0058603A"/>
    <w:rsid w:val="00590368"/>
    <w:rsid w:val="005A3F52"/>
    <w:rsid w:val="005A4A19"/>
    <w:rsid w:val="005A74B7"/>
    <w:rsid w:val="005B12F2"/>
    <w:rsid w:val="005B2230"/>
    <w:rsid w:val="005B7CB7"/>
    <w:rsid w:val="005C4DAE"/>
    <w:rsid w:val="005C62AD"/>
    <w:rsid w:val="005C7160"/>
    <w:rsid w:val="005D21D1"/>
    <w:rsid w:val="005D5F1F"/>
    <w:rsid w:val="005E2349"/>
    <w:rsid w:val="005E402C"/>
    <w:rsid w:val="005E6770"/>
    <w:rsid w:val="005F1B5E"/>
    <w:rsid w:val="005F2EB8"/>
    <w:rsid w:val="005F3863"/>
    <w:rsid w:val="005F59DD"/>
    <w:rsid w:val="005F75B2"/>
    <w:rsid w:val="005F7E66"/>
    <w:rsid w:val="006003C8"/>
    <w:rsid w:val="006018A5"/>
    <w:rsid w:val="006034D9"/>
    <w:rsid w:val="00607AB9"/>
    <w:rsid w:val="0061200E"/>
    <w:rsid w:val="00615BB8"/>
    <w:rsid w:val="00616AAA"/>
    <w:rsid w:val="00623646"/>
    <w:rsid w:val="00627277"/>
    <w:rsid w:val="006275FA"/>
    <w:rsid w:val="006277CD"/>
    <w:rsid w:val="0063340A"/>
    <w:rsid w:val="00635B25"/>
    <w:rsid w:val="0063787A"/>
    <w:rsid w:val="00641D6D"/>
    <w:rsid w:val="00644ABD"/>
    <w:rsid w:val="00653A31"/>
    <w:rsid w:val="00663DB4"/>
    <w:rsid w:val="00671E02"/>
    <w:rsid w:val="00672677"/>
    <w:rsid w:val="00673BC8"/>
    <w:rsid w:val="00686531"/>
    <w:rsid w:val="006908E6"/>
    <w:rsid w:val="006916AF"/>
    <w:rsid w:val="006927C9"/>
    <w:rsid w:val="00692FE9"/>
    <w:rsid w:val="006931B7"/>
    <w:rsid w:val="00695417"/>
    <w:rsid w:val="006972CF"/>
    <w:rsid w:val="006973CD"/>
    <w:rsid w:val="006A012B"/>
    <w:rsid w:val="006A054B"/>
    <w:rsid w:val="006A0714"/>
    <w:rsid w:val="006A5067"/>
    <w:rsid w:val="006A594C"/>
    <w:rsid w:val="006B37E6"/>
    <w:rsid w:val="006B4D98"/>
    <w:rsid w:val="006B7441"/>
    <w:rsid w:val="006C5C0B"/>
    <w:rsid w:val="006C6265"/>
    <w:rsid w:val="006C76A2"/>
    <w:rsid w:val="006E3D6D"/>
    <w:rsid w:val="006F51CC"/>
    <w:rsid w:val="006F6EA1"/>
    <w:rsid w:val="007079AD"/>
    <w:rsid w:val="007111F9"/>
    <w:rsid w:val="0071323C"/>
    <w:rsid w:val="00716F34"/>
    <w:rsid w:val="00720DE3"/>
    <w:rsid w:val="00721446"/>
    <w:rsid w:val="007261F5"/>
    <w:rsid w:val="007302EF"/>
    <w:rsid w:val="007306C0"/>
    <w:rsid w:val="00730F30"/>
    <w:rsid w:val="007320D9"/>
    <w:rsid w:val="007407BB"/>
    <w:rsid w:val="007467F1"/>
    <w:rsid w:val="0075488F"/>
    <w:rsid w:val="007601A0"/>
    <w:rsid w:val="00770AA8"/>
    <w:rsid w:val="007767B8"/>
    <w:rsid w:val="00786635"/>
    <w:rsid w:val="0079323C"/>
    <w:rsid w:val="007937FA"/>
    <w:rsid w:val="007948B2"/>
    <w:rsid w:val="007A6ED8"/>
    <w:rsid w:val="007A79DF"/>
    <w:rsid w:val="007B0E01"/>
    <w:rsid w:val="007B43A3"/>
    <w:rsid w:val="007C2C59"/>
    <w:rsid w:val="007D5191"/>
    <w:rsid w:val="007E2759"/>
    <w:rsid w:val="007F09BB"/>
    <w:rsid w:val="007F13DA"/>
    <w:rsid w:val="008000D3"/>
    <w:rsid w:val="008036D3"/>
    <w:rsid w:val="00803AE6"/>
    <w:rsid w:val="0080433C"/>
    <w:rsid w:val="00814E64"/>
    <w:rsid w:val="00815BA3"/>
    <w:rsid w:val="00820D01"/>
    <w:rsid w:val="00825DF6"/>
    <w:rsid w:val="00832923"/>
    <w:rsid w:val="00832952"/>
    <w:rsid w:val="0083450F"/>
    <w:rsid w:val="008349CB"/>
    <w:rsid w:val="00836984"/>
    <w:rsid w:val="00837EDC"/>
    <w:rsid w:val="008426A5"/>
    <w:rsid w:val="0085120C"/>
    <w:rsid w:val="00851C97"/>
    <w:rsid w:val="00852DC4"/>
    <w:rsid w:val="00855221"/>
    <w:rsid w:val="0087488F"/>
    <w:rsid w:val="0088199E"/>
    <w:rsid w:val="00882509"/>
    <w:rsid w:val="00884464"/>
    <w:rsid w:val="008863DF"/>
    <w:rsid w:val="00896408"/>
    <w:rsid w:val="00896794"/>
    <w:rsid w:val="008A00CC"/>
    <w:rsid w:val="008A1989"/>
    <w:rsid w:val="008A3347"/>
    <w:rsid w:val="008B0186"/>
    <w:rsid w:val="008B28A1"/>
    <w:rsid w:val="008B2A42"/>
    <w:rsid w:val="008B4E8E"/>
    <w:rsid w:val="008C05DB"/>
    <w:rsid w:val="008C2638"/>
    <w:rsid w:val="008C5A26"/>
    <w:rsid w:val="008C6EDF"/>
    <w:rsid w:val="008D1D65"/>
    <w:rsid w:val="008D2640"/>
    <w:rsid w:val="008D44F6"/>
    <w:rsid w:val="008D7195"/>
    <w:rsid w:val="008D7CEE"/>
    <w:rsid w:val="008E7310"/>
    <w:rsid w:val="008F140C"/>
    <w:rsid w:val="008F3E39"/>
    <w:rsid w:val="008F4D8A"/>
    <w:rsid w:val="008F7A44"/>
    <w:rsid w:val="00902907"/>
    <w:rsid w:val="00903B45"/>
    <w:rsid w:val="00915F1E"/>
    <w:rsid w:val="00920832"/>
    <w:rsid w:val="00920F0D"/>
    <w:rsid w:val="009248D6"/>
    <w:rsid w:val="0093141D"/>
    <w:rsid w:val="00932404"/>
    <w:rsid w:val="00932FB3"/>
    <w:rsid w:val="00934C3B"/>
    <w:rsid w:val="00940395"/>
    <w:rsid w:val="0094651B"/>
    <w:rsid w:val="00953810"/>
    <w:rsid w:val="00953C83"/>
    <w:rsid w:val="00954D3A"/>
    <w:rsid w:val="00961756"/>
    <w:rsid w:val="00961A4A"/>
    <w:rsid w:val="0096724D"/>
    <w:rsid w:val="00976186"/>
    <w:rsid w:val="00976841"/>
    <w:rsid w:val="00983A7B"/>
    <w:rsid w:val="00984476"/>
    <w:rsid w:val="0098574D"/>
    <w:rsid w:val="009961F8"/>
    <w:rsid w:val="00996A42"/>
    <w:rsid w:val="009A0EE4"/>
    <w:rsid w:val="009A2F69"/>
    <w:rsid w:val="009A4451"/>
    <w:rsid w:val="009A5632"/>
    <w:rsid w:val="009B07B4"/>
    <w:rsid w:val="009B11C9"/>
    <w:rsid w:val="009B23BA"/>
    <w:rsid w:val="009B38B6"/>
    <w:rsid w:val="009C2F4E"/>
    <w:rsid w:val="009C3622"/>
    <w:rsid w:val="009C5684"/>
    <w:rsid w:val="009C573B"/>
    <w:rsid w:val="009D203D"/>
    <w:rsid w:val="009D2670"/>
    <w:rsid w:val="009D3BE8"/>
    <w:rsid w:val="009E27BC"/>
    <w:rsid w:val="009F3EFE"/>
    <w:rsid w:val="009F4AED"/>
    <w:rsid w:val="009F67F6"/>
    <w:rsid w:val="00A00F88"/>
    <w:rsid w:val="00A02ACF"/>
    <w:rsid w:val="00A112C4"/>
    <w:rsid w:val="00A17306"/>
    <w:rsid w:val="00A21D28"/>
    <w:rsid w:val="00A22422"/>
    <w:rsid w:val="00A2264B"/>
    <w:rsid w:val="00A2630E"/>
    <w:rsid w:val="00A3020F"/>
    <w:rsid w:val="00A36506"/>
    <w:rsid w:val="00A429C2"/>
    <w:rsid w:val="00A43AF8"/>
    <w:rsid w:val="00A446E5"/>
    <w:rsid w:val="00A455B9"/>
    <w:rsid w:val="00A52F90"/>
    <w:rsid w:val="00A626E4"/>
    <w:rsid w:val="00A64117"/>
    <w:rsid w:val="00A769C5"/>
    <w:rsid w:val="00A806D1"/>
    <w:rsid w:val="00A82C94"/>
    <w:rsid w:val="00A84007"/>
    <w:rsid w:val="00A84E18"/>
    <w:rsid w:val="00A86725"/>
    <w:rsid w:val="00A91007"/>
    <w:rsid w:val="00A964C7"/>
    <w:rsid w:val="00A9681C"/>
    <w:rsid w:val="00AA084A"/>
    <w:rsid w:val="00AA464D"/>
    <w:rsid w:val="00AA4B17"/>
    <w:rsid w:val="00AB5457"/>
    <w:rsid w:val="00AB6DFC"/>
    <w:rsid w:val="00AB717A"/>
    <w:rsid w:val="00AC16FD"/>
    <w:rsid w:val="00AC742C"/>
    <w:rsid w:val="00AD5D41"/>
    <w:rsid w:val="00AE3FD1"/>
    <w:rsid w:val="00AE6B21"/>
    <w:rsid w:val="00AE7FC2"/>
    <w:rsid w:val="00AF0E81"/>
    <w:rsid w:val="00B02347"/>
    <w:rsid w:val="00B029E6"/>
    <w:rsid w:val="00B03906"/>
    <w:rsid w:val="00B03D43"/>
    <w:rsid w:val="00B0454C"/>
    <w:rsid w:val="00B06A30"/>
    <w:rsid w:val="00B14A06"/>
    <w:rsid w:val="00B23A15"/>
    <w:rsid w:val="00B23B56"/>
    <w:rsid w:val="00B25170"/>
    <w:rsid w:val="00B258F4"/>
    <w:rsid w:val="00B31573"/>
    <w:rsid w:val="00B401BD"/>
    <w:rsid w:val="00B41943"/>
    <w:rsid w:val="00B50784"/>
    <w:rsid w:val="00B5100B"/>
    <w:rsid w:val="00B51DA2"/>
    <w:rsid w:val="00B52D10"/>
    <w:rsid w:val="00B648B8"/>
    <w:rsid w:val="00B6579C"/>
    <w:rsid w:val="00B6671E"/>
    <w:rsid w:val="00B774C7"/>
    <w:rsid w:val="00B90FEE"/>
    <w:rsid w:val="00B94930"/>
    <w:rsid w:val="00B950C0"/>
    <w:rsid w:val="00B97D12"/>
    <w:rsid w:val="00BA36A3"/>
    <w:rsid w:val="00BB03DC"/>
    <w:rsid w:val="00BB7095"/>
    <w:rsid w:val="00BC0CA7"/>
    <w:rsid w:val="00BC421F"/>
    <w:rsid w:val="00BC63FA"/>
    <w:rsid w:val="00BD0A96"/>
    <w:rsid w:val="00BD2C9C"/>
    <w:rsid w:val="00BD538C"/>
    <w:rsid w:val="00BD7F6B"/>
    <w:rsid w:val="00BE4CDC"/>
    <w:rsid w:val="00BE5DE5"/>
    <w:rsid w:val="00BF4B7B"/>
    <w:rsid w:val="00BF50D5"/>
    <w:rsid w:val="00C04098"/>
    <w:rsid w:val="00C10672"/>
    <w:rsid w:val="00C108EE"/>
    <w:rsid w:val="00C10F16"/>
    <w:rsid w:val="00C142DB"/>
    <w:rsid w:val="00C14723"/>
    <w:rsid w:val="00C26791"/>
    <w:rsid w:val="00C36723"/>
    <w:rsid w:val="00C42F6B"/>
    <w:rsid w:val="00C45418"/>
    <w:rsid w:val="00C4572E"/>
    <w:rsid w:val="00C47193"/>
    <w:rsid w:val="00C5023B"/>
    <w:rsid w:val="00C54C44"/>
    <w:rsid w:val="00C55E56"/>
    <w:rsid w:val="00C568A9"/>
    <w:rsid w:val="00C63E81"/>
    <w:rsid w:val="00C66575"/>
    <w:rsid w:val="00C72BD3"/>
    <w:rsid w:val="00C7504B"/>
    <w:rsid w:val="00C759BD"/>
    <w:rsid w:val="00C7718D"/>
    <w:rsid w:val="00C77235"/>
    <w:rsid w:val="00C9004F"/>
    <w:rsid w:val="00C92FBC"/>
    <w:rsid w:val="00C9412E"/>
    <w:rsid w:val="00C96252"/>
    <w:rsid w:val="00CA7475"/>
    <w:rsid w:val="00CB018B"/>
    <w:rsid w:val="00CB1689"/>
    <w:rsid w:val="00CB29DC"/>
    <w:rsid w:val="00CB2A16"/>
    <w:rsid w:val="00CB2C62"/>
    <w:rsid w:val="00CB3C75"/>
    <w:rsid w:val="00CC3D24"/>
    <w:rsid w:val="00CC55F1"/>
    <w:rsid w:val="00CC6A9F"/>
    <w:rsid w:val="00CD740D"/>
    <w:rsid w:val="00CE15EB"/>
    <w:rsid w:val="00CE6932"/>
    <w:rsid w:val="00CE79F6"/>
    <w:rsid w:val="00CF4566"/>
    <w:rsid w:val="00CF6ED4"/>
    <w:rsid w:val="00CF73A2"/>
    <w:rsid w:val="00D00710"/>
    <w:rsid w:val="00D02287"/>
    <w:rsid w:val="00D0340F"/>
    <w:rsid w:val="00D0432A"/>
    <w:rsid w:val="00D0471A"/>
    <w:rsid w:val="00D04C88"/>
    <w:rsid w:val="00D0580E"/>
    <w:rsid w:val="00D07909"/>
    <w:rsid w:val="00D13754"/>
    <w:rsid w:val="00D2028C"/>
    <w:rsid w:val="00D20F51"/>
    <w:rsid w:val="00D31F46"/>
    <w:rsid w:val="00D352EE"/>
    <w:rsid w:val="00D356EB"/>
    <w:rsid w:val="00D40B58"/>
    <w:rsid w:val="00D4110E"/>
    <w:rsid w:val="00D42AAE"/>
    <w:rsid w:val="00D44C01"/>
    <w:rsid w:val="00D524BC"/>
    <w:rsid w:val="00D5269E"/>
    <w:rsid w:val="00D55167"/>
    <w:rsid w:val="00D6192F"/>
    <w:rsid w:val="00D62981"/>
    <w:rsid w:val="00D6684D"/>
    <w:rsid w:val="00D70F33"/>
    <w:rsid w:val="00D718DE"/>
    <w:rsid w:val="00D71981"/>
    <w:rsid w:val="00D741D0"/>
    <w:rsid w:val="00D829BB"/>
    <w:rsid w:val="00D83DA2"/>
    <w:rsid w:val="00D92D8B"/>
    <w:rsid w:val="00D932B4"/>
    <w:rsid w:val="00D93A16"/>
    <w:rsid w:val="00D94B7B"/>
    <w:rsid w:val="00D95B63"/>
    <w:rsid w:val="00D95C0F"/>
    <w:rsid w:val="00D9662B"/>
    <w:rsid w:val="00DA035D"/>
    <w:rsid w:val="00DB0985"/>
    <w:rsid w:val="00DB1064"/>
    <w:rsid w:val="00DB3846"/>
    <w:rsid w:val="00DB48C5"/>
    <w:rsid w:val="00DB54E9"/>
    <w:rsid w:val="00DB56DE"/>
    <w:rsid w:val="00DB714C"/>
    <w:rsid w:val="00DB7B2E"/>
    <w:rsid w:val="00DC2DB6"/>
    <w:rsid w:val="00DD3453"/>
    <w:rsid w:val="00DD4C58"/>
    <w:rsid w:val="00DE0331"/>
    <w:rsid w:val="00DE0FF5"/>
    <w:rsid w:val="00DE5361"/>
    <w:rsid w:val="00DE6B35"/>
    <w:rsid w:val="00DF358D"/>
    <w:rsid w:val="00DF5A93"/>
    <w:rsid w:val="00DF724B"/>
    <w:rsid w:val="00E0040C"/>
    <w:rsid w:val="00E02F28"/>
    <w:rsid w:val="00E04EAA"/>
    <w:rsid w:val="00E14A46"/>
    <w:rsid w:val="00E1505F"/>
    <w:rsid w:val="00E15D6B"/>
    <w:rsid w:val="00E165E2"/>
    <w:rsid w:val="00E16684"/>
    <w:rsid w:val="00E209F3"/>
    <w:rsid w:val="00E21212"/>
    <w:rsid w:val="00E24AEC"/>
    <w:rsid w:val="00E277CC"/>
    <w:rsid w:val="00E30525"/>
    <w:rsid w:val="00E42DD0"/>
    <w:rsid w:val="00E446E2"/>
    <w:rsid w:val="00E46340"/>
    <w:rsid w:val="00E5133E"/>
    <w:rsid w:val="00E604C5"/>
    <w:rsid w:val="00E617A4"/>
    <w:rsid w:val="00E61F77"/>
    <w:rsid w:val="00E6269A"/>
    <w:rsid w:val="00E652DB"/>
    <w:rsid w:val="00E671BE"/>
    <w:rsid w:val="00E672C4"/>
    <w:rsid w:val="00E67A0F"/>
    <w:rsid w:val="00E70456"/>
    <w:rsid w:val="00E70DAA"/>
    <w:rsid w:val="00E73B51"/>
    <w:rsid w:val="00E74E6F"/>
    <w:rsid w:val="00E75450"/>
    <w:rsid w:val="00E85CF0"/>
    <w:rsid w:val="00E9202C"/>
    <w:rsid w:val="00E93354"/>
    <w:rsid w:val="00E936C7"/>
    <w:rsid w:val="00E9405D"/>
    <w:rsid w:val="00EA13B5"/>
    <w:rsid w:val="00EA3E1B"/>
    <w:rsid w:val="00EB13B1"/>
    <w:rsid w:val="00EB63A0"/>
    <w:rsid w:val="00EB6A35"/>
    <w:rsid w:val="00EC0180"/>
    <w:rsid w:val="00EC0257"/>
    <w:rsid w:val="00EC380D"/>
    <w:rsid w:val="00EC4A40"/>
    <w:rsid w:val="00EC5AB9"/>
    <w:rsid w:val="00EC639D"/>
    <w:rsid w:val="00EC6473"/>
    <w:rsid w:val="00EC71F9"/>
    <w:rsid w:val="00ED2C41"/>
    <w:rsid w:val="00ED5546"/>
    <w:rsid w:val="00ED5E47"/>
    <w:rsid w:val="00EE51F2"/>
    <w:rsid w:val="00EE6C7F"/>
    <w:rsid w:val="00EE7E1E"/>
    <w:rsid w:val="00EF0082"/>
    <w:rsid w:val="00EF2404"/>
    <w:rsid w:val="00EF2A44"/>
    <w:rsid w:val="00EF5FB8"/>
    <w:rsid w:val="00EF772E"/>
    <w:rsid w:val="00F11DC1"/>
    <w:rsid w:val="00F15DAA"/>
    <w:rsid w:val="00F15F7A"/>
    <w:rsid w:val="00F27690"/>
    <w:rsid w:val="00F319A1"/>
    <w:rsid w:val="00F36CF9"/>
    <w:rsid w:val="00F375F5"/>
    <w:rsid w:val="00F5023D"/>
    <w:rsid w:val="00F526C7"/>
    <w:rsid w:val="00F61D25"/>
    <w:rsid w:val="00F645DC"/>
    <w:rsid w:val="00F710B3"/>
    <w:rsid w:val="00F721E1"/>
    <w:rsid w:val="00F72AB5"/>
    <w:rsid w:val="00F75C4A"/>
    <w:rsid w:val="00F80FDD"/>
    <w:rsid w:val="00F8190B"/>
    <w:rsid w:val="00F86B21"/>
    <w:rsid w:val="00F86D21"/>
    <w:rsid w:val="00F8764B"/>
    <w:rsid w:val="00F9280A"/>
    <w:rsid w:val="00F92EAE"/>
    <w:rsid w:val="00F93222"/>
    <w:rsid w:val="00F93BBD"/>
    <w:rsid w:val="00F97B54"/>
    <w:rsid w:val="00FA02F4"/>
    <w:rsid w:val="00FA0F86"/>
    <w:rsid w:val="00FA1E2F"/>
    <w:rsid w:val="00FA584D"/>
    <w:rsid w:val="00FB1EBA"/>
    <w:rsid w:val="00FB6D37"/>
    <w:rsid w:val="00FC0B05"/>
    <w:rsid w:val="00FC125B"/>
    <w:rsid w:val="00FC170D"/>
    <w:rsid w:val="00FC20D9"/>
    <w:rsid w:val="00FC6170"/>
    <w:rsid w:val="00FD406C"/>
    <w:rsid w:val="00FD4286"/>
    <w:rsid w:val="00FD7965"/>
    <w:rsid w:val="00FE0215"/>
    <w:rsid w:val="00FE1897"/>
    <w:rsid w:val="00FE245F"/>
    <w:rsid w:val="00FF4BEA"/>
    <w:rsid w:val="00FF710F"/>
    <w:rsid w:val="0BD9E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  <w14:docId w14:val="19AB3002"/>
  <w15:docId w15:val="{6B57213C-DBE1-4393-A7CD-6C1994679D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</w:pPr>
    </w:pPrDefault>
  </w:docDefaults>
  <w:latentStyles w:defLockedState="false" w:defUIPriority="99" w:defSemiHidden="false" w:defUnhideWhenUsed="false" w:defQFormat="false" w:count="371">
    <w:lsdException w:name="Normal" w:uiPriority="1" w:qFormat="true"/>
    <w:lsdException w:name="heading 1" w:uiPriority="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1" w:semiHidden="true" w:unhideWhenUsed="true" w:qFormat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uiPriority w:val="1"/>
    <w:qFormat/>
  </w:style>
  <w:style w:type="paragraph" w:styleId="Nadpis1">
    <w:name w:val="heading 1"/>
    <w:aliases w:val="_Nadpis 1"/>
    <w:basedOn w:val="Normln"/>
    <w:link w:val="Nadpis1Char"/>
    <w:uiPriority w:val="1"/>
    <w:qFormat/>
    <w:pPr>
      <w:ind w:left="479" w:hanging="360"/>
      <w:outlineLvl w:val="0"/>
    </w:pPr>
    <w:rPr>
      <w:rFonts w:ascii="Arial" w:hAnsi="Arial" w:eastAsia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647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NormalTable0" w:customStyle="true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96"/>
    </w:pPr>
    <w:rPr>
      <w:rFonts w:ascii="Arial" w:hAnsi="Arial" w:eastAsia="Arial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</w:style>
  <w:style w:type="paragraph" w:styleId="TableParagraph" w:customStyle="true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14A0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84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408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104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04D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104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4D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104D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0331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E03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0331"/>
    <w:rPr>
      <w:vertAlign w:val="superscript"/>
    </w:rPr>
  </w:style>
  <w:style w:type="paragraph" w:styleId="typedudocumentcp1" w:customStyle="true">
    <w:name w:val="typedudocument_cp1"/>
    <w:basedOn w:val="Normln"/>
    <w:rsid w:val="00EC5AB9"/>
    <w:pPr>
      <w:widowControl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cs-CZ" w:eastAsia="cs-CZ"/>
    </w:rPr>
  </w:style>
  <w:style w:type="paragraph" w:styleId="titreobjetcp1" w:customStyle="true">
    <w:name w:val="titreobjet_cp1"/>
    <w:basedOn w:val="Normln"/>
    <w:rsid w:val="00EC5AB9"/>
    <w:pPr>
      <w:widowControl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EC018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C0180"/>
  </w:style>
  <w:style w:type="paragraph" w:styleId="Zpat">
    <w:name w:val="footer"/>
    <w:basedOn w:val="Normln"/>
    <w:link w:val="ZpatChar"/>
    <w:uiPriority w:val="99"/>
    <w:unhideWhenUsed/>
    <w:rsid w:val="00EC018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C0180"/>
  </w:style>
  <w:style w:type="paragraph" w:styleId="Bezmezer">
    <w:name w:val="No Spacing"/>
    <w:uiPriority w:val="1"/>
    <w:qFormat/>
    <w:rsid w:val="001B4F6E"/>
  </w:style>
  <w:style w:type="character" w:styleId="Sledovanodkaz">
    <w:name w:val="FollowedHyperlink"/>
    <w:basedOn w:val="Standardnpsmoodstavce"/>
    <w:uiPriority w:val="99"/>
    <w:semiHidden/>
    <w:unhideWhenUsed/>
    <w:rsid w:val="006A5067"/>
    <w:rPr>
      <w:color w:val="800080" w:themeColor="followed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EC647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Podnadpis">
    <w:name w:val="Subtitle"/>
    <w:aliases w:val="Písmena"/>
    <w:basedOn w:val="Normln"/>
    <w:next w:val="Normln"/>
    <w:link w:val="PodnadpisChar"/>
    <w:qFormat/>
    <w:rsid w:val="00EC6473"/>
    <w:pPr>
      <w:widowControl/>
      <w:spacing w:before="120" w:after="120" w:line="276" w:lineRule="auto"/>
      <w:jc w:val="both"/>
    </w:pPr>
    <w:rPr>
      <w:rFonts w:ascii="Arial" w:hAnsi="Arial" w:cs="Arial"/>
      <w:sz w:val="20"/>
      <w:szCs w:val="20"/>
      <w:lang w:val="cs-CZ"/>
    </w:rPr>
  </w:style>
  <w:style w:type="character" w:styleId="PodnadpisChar" w:customStyle="true">
    <w:name w:val="Podnadpis Char"/>
    <w:aliases w:val="Písmena Char"/>
    <w:basedOn w:val="Standardnpsmoodstavce"/>
    <w:link w:val="Podnadpis"/>
    <w:rsid w:val="00EC6473"/>
    <w:rPr>
      <w:rFonts w:ascii="Arial" w:hAnsi="Arial" w:cs="Arial"/>
      <w:sz w:val="20"/>
      <w:szCs w:val="20"/>
      <w:lang w:val="cs-CZ"/>
    </w:rPr>
  </w:style>
  <w:style w:type="paragraph" w:styleId="Styl2" w:customStyle="true">
    <w:name w:val="Styl2"/>
    <w:basedOn w:val="Bezmezer"/>
    <w:link w:val="Styl2Char"/>
    <w:uiPriority w:val="99"/>
    <w:qFormat/>
    <w:rsid w:val="00EC6473"/>
    <w:pPr>
      <w:widowControl/>
      <w:spacing w:before="120" w:after="120" w:line="276" w:lineRule="auto"/>
      <w:ind w:left="851" w:hanging="851"/>
      <w:jc w:val="both"/>
    </w:pPr>
    <w:rPr>
      <w:rFonts w:ascii="Arial" w:hAnsi="Arial" w:eastAsia="Calibri" w:cs="Arial"/>
      <w:lang w:val="cs-CZ" w:eastAsia="cs-CZ"/>
    </w:rPr>
  </w:style>
  <w:style w:type="character" w:styleId="Styl2Char" w:customStyle="true">
    <w:name w:val="Styl2 Char"/>
    <w:link w:val="Styl2"/>
    <w:uiPriority w:val="99"/>
    <w:locked/>
    <w:rsid w:val="00EC6473"/>
    <w:rPr>
      <w:rFonts w:ascii="Arial" w:hAnsi="Arial" w:eastAsia="Calibri" w:cs="Arial"/>
      <w:lang w:val="cs-CZ" w:eastAsia="cs-CZ"/>
    </w:rPr>
  </w:style>
  <w:style w:type="paragraph" w:styleId="Nespecifikovno" w:customStyle="true">
    <w:name w:val="Nespecifikováno"/>
    <w:basedOn w:val="Normln"/>
    <w:link w:val="NespecifikovnoChar"/>
    <w:qFormat/>
    <w:rsid w:val="00EC6473"/>
    <w:pPr>
      <w:widowControl/>
      <w:numPr>
        <w:ilvl w:val="2"/>
        <w:numId w:val="5"/>
      </w:numPr>
      <w:spacing w:before="3240" w:after="120" w:line="276" w:lineRule="auto"/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styleId="NespecifikovnoChar" w:customStyle="true">
    <w:name w:val="Nespecifikováno Char"/>
    <w:basedOn w:val="Standardnpsmoodstavce"/>
    <w:link w:val="Nespecifikovno"/>
    <w:rsid w:val="00EC6473"/>
    <w:rPr>
      <w:rFonts w:ascii="Arial" w:hAnsi="Arial" w:cs="Arial"/>
      <w:b/>
      <w:bCs/>
      <w:sz w:val="28"/>
      <w:szCs w:val="28"/>
      <w:lang w:val="cs-CZ"/>
    </w:rPr>
  </w:style>
  <w:style w:type="table" w:styleId="Mkatabulky1" w:customStyle="true">
    <w:name w:val="Mřížka tabulky1"/>
    <w:basedOn w:val="Normlntabulka"/>
    <w:next w:val="Mkatabulky"/>
    <w:rsid w:val="00EC6473"/>
    <w:pPr>
      <w:widowControl/>
    </w:pPr>
    <w:rPr>
      <w:lang w:val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1" w:customStyle="true">
    <w:name w:val="Mřížka tabulky11"/>
    <w:basedOn w:val="Normlntabulka"/>
    <w:next w:val="Mkatabulky"/>
    <w:rsid w:val="00EC6473"/>
    <w:pPr>
      <w:widowControl/>
    </w:pPr>
    <w:rPr>
      <w:rFonts w:ascii="Calibri" w:hAnsi="Calibri" w:eastAsia="Calibri" w:cs="Times New Roman"/>
      <w:lang w:val="cs-CZ"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bezslovn" w:customStyle="true">
    <w:name w:val="Nadpis bez číslování"/>
    <w:basedOn w:val="Normln"/>
    <w:link w:val="NadpisbezslovnChar"/>
    <w:qFormat/>
    <w:rsid w:val="00EC6473"/>
    <w:pPr>
      <w:widowControl/>
      <w:spacing w:before="120" w:after="120" w:line="276" w:lineRule="auto"/>
      <w:ind w:left="2524" w:hanging="416"/>
      <w:jc w:val="center"/>
    </w:pPr>
    <w:rPr>
      <w:rFonts w:ascii="Arial" w:hAnsi="Arial" w:cs="Arial"/>
      <w:b/>
      <w:bCs/>
      <w:caps/>
      <w:sz w:val="20"/>
      <w:szCs w:val="20"/>
      <w:lang w:val="cs-CZ"/>
    </w:rPr>
  </w:style>
  <w:style w:type="character" w:styleId="NadpisbezslovnChar" w:customStyle="true">
    <w:name w:val="Nadpis bez číslování Char"/>
    <w:basedOn w:val="Standardnpsmoodstavce"/>
    <w:link w:val="Nadpisbezslovn"/>
    <w:rsid w:val="00EC6473"/>
    <w:rPr>
      <w:rFonts w:ascii="Arial" w:hAnsi="Arial" w:cs="Arial"/>
      <w:b/>
      <w:bCs/>
      <w:caps/>
      <w:sz w:val="20"/>
      <w:szCs w:val="20"/>
      <w:lang w:val="cs-CZ"/>
    </w:rPr>
  </w:style>
  <w:style w:type="table" w:styleId="Mkatabulky">
    <w:name w:val="Table Grid"/>
    <w:basedOn w:val="Normlntabulka"/>
    <w:uiPriority w:val="59"/>
    <w:rsid w:val="00EC64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" w:customStyle="true">
    <w:name w:val="Text"/>
    <w:basedOn w:val="Normln"/>
    <w:rsid w:val="009E27BC"/>
    <w:pPr>
      <w:tabs>
        <w:tab w:val="left" w:pos="227"/>
      </w:tabs>
      <w:adjustRightInd w:val="false"/>
      <w:spacing w:line="220" w:lineRule="exact"/>
      <w:jc w:val="both"/>
      <w:textAlignment w:val="baseline"/>
    </w:pPr>
    <w:rPr>
      <w:rFonts w:ascii="Book Antiqua" w:hAnsi="Book Antiqua" w:eastAsia="Times New Roman" w:cs="Times New Roman"/>
      <w:color w:val="000000"/>
      <w:sz w:val="18"/>
      <w:szCs w:val="20"/>
      <w:lang w:eastAsia="cs-CZ"/>
    </w:rPr>
  </w:style>
  <w:style w:type="paragraph" w:styleId="lnek" w:customStyle="true">
    <w:name w:val="‰l‡nek"/>
    <w:basedOn w:val="Normln"/>
    <w:rsid w:val="009E27BC"/>
    <w:pPr>
      <w:adjustRightInd w:val="false"/>
      <w:spacing w:before="65" w:after="170" w:line="220" w:lineRule="exact"/>
      <w:jc w:val="center"/>
      <w:textAlignment w:val="baseline"/>
    </w:pPr>
    <w:rPr>
      <w:rFonts w:ascii="Book Antiqua" w:hAnsi="Book Antiqua" w:eastAsia="Times New Roman" w:cs="Times New Roman"/>
      <w:b/>
      <w:color w:val="000000"/>
      <w:sz w:val="20"/>
      <w:szCs w:val="20"/>
      <w:lang w:eastAsia="cs-CZ"/>
    </w:rPr>
  </w:style>
  <w:style w:type="paragraph" w:styleId="Nzevlnku" w:customStyle="true">
    <w:name w:val="N‡zev ‹l‡nku"/>
    <w:basedOn w:val="Normln"/>
    <w:rsid w:val="009E27BC"/>
    <w:pPr>
      <w:adjustRightInd w:val="false"/>
      <w:spacing w:line="220" w:lineRule="exact"/>
      <w:jc w:val="center"/>
      <w:textAlignment w:val="baseline"/>
    </w:pPr>
    <w:rPr>
      <w:rFonts w:ascii="Book Antiqua" w:hAnsi="Book Antiqua" w:eastAsia="Times New Roman" w:cs="Times New Roman"/>
      <w:b/>
      <w:color w:val="000000"/>
      <w:sz w:val="18"/>
      <w:szCs w:val="20"/>
      <w:lang w:eastAsia="cs-CZ"/>
    </w:rPr>
  </w:style>
  <w:style w:type="character" w:styleId="slostrnky">
    <w:name w:val="page number"/>
    <w:basedOn w:val="Standardnpsmoodstavce"/>
    <w:rsid w:val="009E27BC"/>
  </w:style>
  <w:style w:type="paragraph" w:styleId="Textvbloku">
    <w:name w:val="Block Text"/>
    <w:basedOn w:val="Normln"/>
    <w:rsid w:val="009E27BC"/>
    <w:pPr>
      <w:tabs>
        <w:tab w:val="left" w:pos="720"/>
      </w:tabs>
      <w:adjustRightInd w:val="false"/>
      <w:ind w:left="5760" w:right="-45"/>
      <w:jc w:val="both"/>
      <w:textAlignment w:val="baseline"/>
    </w:pPr>
    <w:rPr>
      <w:rFonts w:ascii="Times New Roman" w:hAnsi="Times New Roman" w:eastAsia="Times New Roman" w:cs="Times New Roman"/>
      <w:i/>
      <w:color w:val="000000"/>
      <w:sz w:val="16"/>
      <w:szCs w:val="20"/>
      <w:lang w:val="cs-CZ" w:eastAsia="cs-CZ"/>
    </w:rPr>
  </w:style>
  <w:style w:type="character" w:styleId="Siln">
    <w:name w:val="Strong"/>
    <w:uiPriority w:val="22"/>
    <w:qFormat/>
    <w:rsid w:val="009E27BC"/>
    <w:rPr>
      <w:b/>
      <w:bCs/>
    </w:rPr>
  </w:style>
  <w:style w:type="character" w:styleId="Nadpis1Char" w:customStyle="true">
    <w:name w:val="Nadpis 1 Char"/>
    <w:aliases w:val="_Nadpis 1 Char"/>
    <w:link w:val="Nadpis1"/>
    <w:uiPriority w:val="1"/>
    <w:rsid w:val="009E27BC"/>
    <w:rPr>
      <w:rFonts w:ascii="Arial" w:hAnsi="Arial" w:eastAsia="Arial"/>
      <w:b/>
      <w:bCs/>
      <w:sz w:val="20"/>
      <w:szCs w:val="20"/>
    </w:rPr>
  </w:style>
  <w:style w:type="character" w:styleId="ZkladntextChar" w:customStyle="true">
    <w:name w:val="Základní text Char"/>
    <w:link w:val="Zkladntext"/>
    <w:uiPriority w:val="1"/>
    <w:rsid w:val="009E27BC"/>
    <w:rPr>
      <w:rFonts w:ascii="Arial" w:hAnsi="Arial" w:eastAsia="Arial"/>
      <w:sz w:val="20"/>
      <w:szCs w:val="20"/>
    </w:rPr>
  </w:style>
  <w:style w:type="paragraph" w:styleId="Bodyodsazene" w:customStyle="true">
    <w:name w:val="Body odsazene"/>
    <w:basedOn w:val="Normln"/>
    <w:link w:val="BodyodsazeneChar"/>
    <w:uiPriority w:val="99"/>
    <w:rsid w:val="00C759BD"/>
    <w:pPr>
      <w:widowControl/>
      <w:spacing w:before="120" w:after="120"/>
    </w:pPr>
    <w:rPr>
      <w:rFonts w:ascii="Arial" w:hAnsi="Arial" w:eastAsia="Times New Roman" w:cs="Times New Roman"/>
      <w:color w:val="000000"/>
      <w:sz w:val="19"/>
      <w:szCs w:val="19"/>
      <w:lang w:val="x-none"/>
    </w:rPr>
  </w:style>
  <w:style w:type="character" w:styleId="BodyodsazeneChar" w:customStyle="true">
    <w:name w:val="Body odsazene Char"/>
    <w:link w:val="Bodyodsazene"/>
    <w:uiPriority w:val="99"/>
    <w:rsid w:val="00C759BD"/>
    <w:rPr>
      <w:rFonts w:ascii="Arial" w:hAnsi="Arial" w:eastAsia="Times New Roman" w:cs="Times New Roman"/>
      <w:color w:val="000000"/>
      <w:sz w:val="19"/>
      <w:szCs w:val="19"/>
      <w:lang w:val="x-none"/>
    </w:rPr>
  </w:style>
  <w:style w:type="character" w:styleId="OdstavecseseznamemChar" w:customStyle="true">
    <w:name w:val="Odstavec se seznamem Char"/>
    <w:link w:val="Odstavecseseznamem"/>
    <w:uiPriority w:val="34"/>
    <w:locked/>
    <w:rsid w:val="00C759BD"/>
  </w:style>
  <w:style w:type="character" w:styleId="bnoChar" w:customStyle="true">
    <w:name w:val="_bno Char"/>
    <w:link w:val="bno"/>
    <w:locked/>
    <w:rsid w:val="005B2230"/>
    <w:rPr>
      <w:sz w:val="24"/>
      <w:lang w:eastAsia="ar-SA"/>
    </w:rPr>
  </w:style>
  <w:style w:type="paragraph" w:styleId="bno" w:customStyle="true">
    <w:name w:val="_bno"/>
    <w:basedOn w:val="Normln"/>
    <w:link w:val="bnoChar"/>
    <w:rsid w:val="005B2230"/>
    <w:pPr>
      <w:widowControl/>
      <w:spacing w:after="120" w:line="320" w:lineRule="atLeast"/>
      <w:ind w:left="720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7079AD"/>
    <w:pPr>
      <w:widowControl/>
    </w:pPr>
  </w:style>
  <w:style w:type="character" w:styleId="datalabel" w:customStyle="true">
    <w:name w:val="datalabel"/>
    <w:basedOn w:val="Standardnpsmoodstavce"/>
    <w:rsid w:val="00CB29DC"/>
  </w:style>
  <w:style w:type="character" w:styleId="Zdraznn">
    <w:name w:val="Emphasis"/>
    <w:basedOn w:val="Standardnpsmoodstavce"/>
    <w:uiPriority w:val="20"/>
    <w:qFormat/>
    <w:rsid w:val="008F140C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47585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42891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464774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357324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4583472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139908041">
                      <w:marLeft w:val="-150"/>
                      <w:marRight w:val="-15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3349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46400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1176776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14362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1369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63355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94715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22614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214657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70999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90917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209427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94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Mode="External" Target="mailto:Radmila.Outla@mmr.cz" Type="http://schemas.openxmlformats.org/officeDocument/2006/relationships/hyperlink" Id="rId13"/>
    <Relationship Target="header1.xml" Type="http://schemas.openxmlformats.org/officeDocument/2006/relationships/header" Id="rId18"/>
    <Relationship Target="../customXml/item3.xml" Type="http://schemas.openxmlformats.org/officeDocument/2006/relationships/customXml" Id="rId3"/>
    <Relationship Target="footer2.xml" Type="http://schemas.openxmlformats.org/officeDocument/2006/relationships/footer" Id="rId21"/>
    <Relationship Target="styles.xml" Type="http://schemas.openxmlformats.org/officeDocument/2006/relationships/styles" Id="rId7"/>
    <Relationship Target="media/image1.png" Type="http://schemas.openxmlformats.org/officeDocument/2006/relationships/image" Id="rId12"/>
    <Relationship TargetMode="External" Target="https://www.dotaceeu.cz/cs/Evropske-fondy-v-CR/2014-2020/Metodicke-pokyny/Metodika-rizeni-programu/Metodika-zadavani-zakazek" Type="http://schemas.openxmlformats.org/officeDocument/2006/relationships/hyperlink" Id="rId17"/>
    <Relationship Target="theme/theme1.xml" Type="http://schemas.openxmlformats.org/officeDocument/2006/relationships/theme" Id="rId25"/>
    <Relationship Target="../customXml/item2.xml" Type="http://schemas.openxmlformats.org/officeDocument/2006/relationships/customXml" Id="rId2"/>
    <Relationship TargetMode="External" Target="mailto:lucie.zimmermannova@mmr.cz" Type="http://schemas.openxmlformats.org/officeDocument/2006/relationships/hyperlink" Id="rId16"/>
    <Relationship Target="footer1.xml" Type="http://schemas.openxmlformats.org/officeDocument/2006/relationships/footer" Id="rId20"/>
    <Relationship Target="commentsIds.xml" Type="http://schemas.microsoft.com/office/2016/09/relationships/commentsIds" Id="rId29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endnotes.xml" Type="http://schemas.openxmlformats.org/officeDocument/2006/relationships/endnotes" Id="rId11"/>
    <Relationship Target="fontTable.xml" Type="http://schemas.openxmlformats.org/officeDocument/2006/relationships/fontTable" Id="rId24"/>
    <Relationship Target="../customXml/item5.xml" Type="http://schemas.openxmlformats.org/officeDocument/2006/relationships/customXml" Id="rId5"/>
    <Relationship TargetMode="External" Target="mailto:Martina.Cerna@mmr.cz" Type="http://schemas.openxmlformats.org/officeDocument/2006/relationships/hyperlink" Id="rId15"/>
    <Relationship Target="footer3.xml" Type="http://schemas.openxmlformats.org/officeDocument/2006/relationships/footer" Id="rId23"/>
    <Relationship Target="footnotes.xml" Type="http://schemas.openxmlformats.org/officeDocument/2006/relationships/footnotes" Id="rId10"/>
    <Relationship Target="header2.xml" Type="http://schemas.openxmlformats.org/officeDocument/2006/relationships/header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Mode="External" Target="https://nen.nipez.cz" Type="http://schemas.openxmlformats.org/officeDocument/2006/relationships/hyperlink" Id="rId14"/>
    <Relationship Target="header3.xml" Type="http://schemas.openxmlformats.org/officeDocument/2006/relationships/header" Id="rId22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a5dcb9bc-8d52-4d3e-a595-09c2d5420a48">MMR22-961753929-96</_dlc_DocId>
    <_dlc_DocIdUrl xmlns="a5dcb9bc-8d52-4d3e-a595-09c2d5420a48">
      <Url>https://mmrcz.sharepoint.com/sites/22/_layouts/15/DocIdRedir.aspx?ID=MMR22-961753929-96</Url>
      <Description>MMR22-961753929-96</Description>
    </_dlc_DocIdUrl>
    <Organ xmlns="a5dcb9bc-8d52-4d3e-a595-09c2d5420a48" xsi:nil="true"/>
    <Vyd_x00e1_no xmlns="a22c84f6-e67f-4e2f-a251-b6bdfe8dcbec" xsi:nil="true"/>
    <Zdroj xmlns="a22c84f6-e67f-4e2f-a251-b6bdfe8dcbec">
      <Url xsi:nil="true"/>
      <Description xsi:nil="true"/>
    </Zdroj>
    <Zhotovil xmlns="a22c84f6-e67f-4e2f-a251-b6bdfe8dcb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F850598D129B644AF81BCC15486E592" ma:contentTypeName="Dokument" ma:contentTypeScope="" ma:contentTypeVersion="10" ma:versionID="5ecb36be69e120bb3ede6eb416002a06">
  <xsd:schema xmlns:xsd="http://www.w3.org/2001/XMLSchema" xmlns:ns2="a22c84f6-e67f-4e2f-a251-b6bdfe8dcbec" xmlns:ns3="a5dcb9bc-8d52-4d3e-a595-09c2d5420a48" xmlns:p="http://schemas.microsoft.com/office/2006/metadata/properties" xmlns:xs="http://www.w3.org/2001/XMLSchema" ma:fieldsID="96eb285e6c4bd28517e83e9d1a4a9ce4" ma:root="true" ns2:_="" ns3:_="" targetNamespace="http://schemas.microsoft.com/office/2006/metadata/properties">
    <xsd:import namespace="a22c84f6-e67f-4e2f-a251-b6bdfe8dcbec"/>
    <xsd:import namespace="a5dcb9bc-8d52-4d3e-a595-09c2d5420a48"/>
    <xsd:element name="properties">
      <xsd:complexType>
        <xsd:sequence>
          <xsd:element name="documentManagement">
            <xsd:complexType>
              <xsd:all>
                <xsd:element minOccurs="0" ref="ns2:Zdroj"/>
                <xsd:element minOccurs="0" ref="ns3:Organ"/>
                <xsd:element minOccurs="0" ref="ns2:MediaServiceMetadata"/>
                <xsd:element minOccurs="0" ref="ns2:MediaServiceFastMetadata"/>
                <xsd:element minOccurs="0" ref="ns2:Vyd_x00e1_no"/>
                <xsd:element minOccurs="0" ref="ns3:_dlc_DocId"/>
                <xsd:element minOccurs="0" ref="ns3:_dlc_DocIdUrl"/>
                <xsd:element minOccurs="0" ref="ns3:_dlc_DocIdPersistId"/>
                <xsd:element minOccurs="0" ref="ns2:Zhotovil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a22c84f6-e67f-4e2f-a251-b6bdfe8dcbec">
    <xsd:import namespace="http://schemas.microsoft.com/office/2006/documentManagement/types"/>
    <xsd:import namespace="http://schemas.microsoft.com/office/infopath/2007/PartnerControls"/>
    <xsd:element ma:description="Odkaz na zdroj dokumentu" ma:displayName="Zdroj" ma:format="Hyperlink" ma:index="8" ma:internalName="Zdroj" name="Zdroj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escription="Datum vydání" ma:displayName="Vydáno" ma:format="DateOnly" ma:index="12" ma:internalName="Vyd_x00e1_no" name="Vyd_x00e1_no" nillable="true">
      <xsd:simpleType>
        <xsd:restriction base="dms:DateTime"/>
      </xsd:simpleType>
    </xsd:element>
    <xsd:element ma:displayName="Zhotovil" ma:index="16" ma:internalName="Zhotovil" ma:list="{223d9d36-b309-4d6a-b6f2-3dee9e643320}" ma:showField="Zkr" name="Zhotovil" nillable="true">
      <xsd:simpleType>
        <xsd:restriction base="dms:Lookup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a5dcb9bc-8d52-4d3e-a595-09c2d5420a48">
    <xsd:import namespace="http://schemas.microsoft.com/office/2006/documentManagement/types"/>
    <xsd:import namespace="http://schemas.microsoft.com/office/infopath/2007/PartnerControls"/>
    <xsd:element ma:displayName="Vydal" ma:index="9" ma:internalName="Organ" ma:list="{223d9d36-b309-4d6a-b6f2-3dee9e643320}" ma:showField="Zkr" ma:web="a5dcb9bc-8d52-4d3e-a595-09c2d5420a48" name="Organ" nillable="true">
      <xsd:simpleType>
        <xsd:restriction base="dms:Lookup"/>
      </xsd:simpleType>
    </xsd:element>
    <xsd:element ma:description="Hodnota ID dokumentu přiřazená této položce" ma:displayName="Hodnota ID dokumentu" ma:index="13" ma:internalName="_dlc_DocId" ma:readOnly="true" name="_dlc_DocId" nillable="true">
      <xsd:simpleType>
        <xsd:restriction base="dms:Text"/>
      </xsd:simpleType>
    </xsd:element>
    <xsd:element ma:description="Trvalý odkaz na tento dokument" ma:displayName="ID dokumentu" ma:hidden="true" ma:index="14" ma:internalName="_dlc_DocIdUrl" ma:readOnly="true" name="_dlc_DocIdUrl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escription="Keep ID on add." ma:displayName="Persist ID" ma:hidden="true" ma:index="15" ma:internalName="_dlc_DocIdPersistId" ma:readOnly="true" name="_dlc_DocIdPersistId" nillable="true">
      <xsd:simpleType>
        <xsd:restriction base="dms:Boolean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61D3FF9-B307-4E70-BDCF-61CF1F171014}">
  <ds:schemaRefs>
    <ds:schemaRef ds:uri="http://schemas.microsoft.com/office/2006/documentManagement/types"/>
    <ds:schemaRef ds:uri="http://purl.org/dc/elements/1.1/"/>
    <ds:schemaRef ds:uri="a22c84f6-e67f-4e2f-a251-b6bdfe8dcbe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5dcb9bc-8d52-4d3e-a595-09c2d5420a4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6AFAA4-B6BE-4A65-B8F8-0D3CF73D9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84f6-e67f-4e2f-a251-b6bdfe8dcbec"/>
    <ds:schemaRef ds:uri="a5dcb9bc-8d52-4d3e-a595-09c2d5420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5F458-115E-4474-89AC-B74411DD8D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F10F42-88B2-4135-8846-48507B3FDA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27A9FB-CC11-4F3F-B7E7-88882E645B5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Ministerstvo pro místní rozvoj</properties:Company>
  <properties:Pages>6</properties:Pages>
  <properties:Words>2012</properties:Words>
  <properties:Characters>11875</properties:Characters>
  <properties:Lines>98</properties:Lines>
  <properties:Paragraphs>27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13860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2020-08-27T11:35:00Z</dcterms:created>
  <dc:creator/>
  <cp:lastModifiedBy/>
  <cp:lastPrinted>2020-08-25T09:25:00Z</cp:lastPrinted>
  <dcterms:modified xmlns:xsi="http://www.w3.org/2001/XMLSchema-instance" xsi:type="dcterms:W3CDTF">2020-09-04T11:35:00Z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reated">
    <vt:filetime>2019-07-08T00:00:00Z</vt:filetime>
  </prop:property>
  <prop:property fmtid="{D5CDD505-2E9C-101B-9397-08002B2CF9AE}" pid="3" name="LastSaved">
    <vt:filetime>2019-07-30T00:00:00Z</vt:filetime>
  </prop:property>
  <prop:property fmtid="{D5CDD505-2E9C-101B-9397-08002B2CF9AE}" pid="4" name="ContentTypeId">
    <vt:lpwstr>0x010100AF850598D129B644AF81BCC15486E592</vt:lpwstr>
  </prop:property>
  <prop:property fmtid="{D5CDD505-2E9C-101B-9397-08002B2CF9AE}" pid="5" name="_dlc_DocIdItemGuid">
    <vt:lpwstr>20350e5c-1f1f-4aed-9b9b-07547676bd5f</vt:lpwstr>
  </prop:property>
</prop:Properties>
</file>