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668E2" w:rsidR="002E33AA" w:rsidP="005B504F" w:rsidRDefault="003D3F31" w14:paraId="24F63104" w14:textId="77777777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 xml:space="preserve">č. </w:t>
      </w:r>
      <w:r w:rsidR="0067156B">
        <w:rPr>
          <w:rFonts w:asciiTheme="minorHAnsi" w:hAnsiTheme="minorHAnsi"/>
          <w:sz w:val="22"/>
          <w:szCs w:val="22"/>
        </w:rPr>
        <w:t>2B</w:t>
      </w:r>
      <w:r w:rsidRPr="00D668E2" w:rsidR="003C5D5B">
        <w:rPr>
          <w:rFonts w:asciiTheme="minorHAnsi" w:hAnsiTheme="minorHAnsi"/>
          <w:sz w:val="22"/>
          <w:szCs w:val="22"/>
        </w:rPr>
        <w:t xml:space="preserve"> </w:t>
      </w:r>
      <w:r w:rsidRPr="00D668E2" w:rsidR="00D031FF">
        <w:rPr>
          <w:rFonts w:asciiTheme="minorHAnsi" w:hAnsiTheme="minorHAnsi"/>
          <w:sz w:val="22"/>
          <w:szCs w:val="22"/>
        </w:rPr>
        <w:t>výzvy</w:t>
      </w:r>
      <w:r w:rsidR="00D031FF">
        <w:rPr>
          <w:rFonts w:asciiTheme="minorHAnsi" w:hAnsiTheme="minorHAnsi"/>
          <w:sz w:val="22"/>
          <w:szCs w:val="22"/>
        </w:rPr>
        <w:t xml:space="preserve"> – Čestné</w:t>
      </w:r>
      <w:r w:rsidRPr="00D668E2">
        <w:rPr>
          <w:rFonts w:asciiTheme="minorHAnsi" w:hAnsiTheme="minorHAnsi"/>
          <w:sz w:val="22"/>
          <w:szCs w:val="22"/>
        </w:rPr>
        <w:t xml:space="preserve">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 w14:paraId="13C33DD3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 w14:paraId="2DBE35C1" w14:textId="77777777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 w14:paraId="44277330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 w14:paraId="387AC05F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 w14:paraId="5832BE5F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 w14:paraId="35464E19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 w14:paraId="7520EE86" w14:textId="77777777">
            <w:pPr>
              <w:jc w:val="both"/>
              <w:rPr>
                <w:rFonts w:asciiTheme="minorHAnsi" w:hAnsiTheme="minorHAnsi"/>
              </w:rPr>
            </w:pPr>
          </w:p>
          <w:p w:rsidRPr="00D668E2" w:rsidR="00632BE6" w:rsidP="0067156B" w:rsidRDefault="002E33AA" w14:paraId="0B6B7A7A" w14:textId="77777777">
            <w:pPr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Pr="00C3552E" w:rsidR="0067156B">
              <w:rPr>
                <w:b/>
                <w:sz w:val="20"/>
                <w:szCs w:val="20"/>
              </w:rPr>
              <w:t>Strategický plán rozvoje obce Bílovice nad Svitavou na období 2021–2026</w:t>
            </w:r>
          </w:p>
        </w:tc>
      </w:tr>
      <w:tr w:rsidRPr="00D668E2" w:rsidR="002E33AA" w:rsidTr="00696EF9" w14:paraId="51C4E59C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 w14:paraId="652EDC43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 w14:paraId="72E1CCBC" w14:textId="77777777">
        <w:tc>
          <w:tcPr>
            <w:tcW w:w="3085" w:type="dxa"/>
          </w:tcPr>
          <w:p w:rsidRPr="00D668E2" w:rsidR="002E33AA" w:rsidP="00A74037" w:rsidRDefault="002E33AA" w14:paraId="09A96166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 w14:paraId="420A43B9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 w14:paraId="1ED4D67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 w14:paraId="663561C9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 w14:paraId="28F536D6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2E33AA" w:rsidP="00A74037" w:rsidRDefault="0067156B" w14:paraId="624568E9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Obec Bílovice nad Svitavou</w:t>
            </w:r>
          </w:p>
          <w:p w:rsidRPr="00D668E2" w:rsidR="0067156B" w:rsidP="00A74037" w:rsidRDefault="0067156B" w14:paraId="1BD6A330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Těsnohlídkovo náměstí 1000, 664 01 Bílovice nad Svitavou</w:t>
            </w:r>
          </w:p>
          <w:p w:rsidRPr="00D668E2" w:rsidR="002E33AA" w:rsidP="00A74037" w:rsidRDefault="002E33AA" w14:paraId="143F3B89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 xml:space="preserve">801 </w:t>
            </w:r>
            <w:r w:rsidRPr="00D668E2" w:rsidR="00D031FF">
              <w:rPr>
                <w:rFonts w:asciiTheme="minorHAnsi" w:hAnsiTheme="minorHAnsi"/>
                <w:i/>
              </w:rPr>
              <w:t>- obec</w:t>
            </w:r>
          </w:p>
          <w:p w:rsidRPr="004A43E7" w:rsidR="0067156B" w:rsidP="0067156B" w:rsidRDefault="0067156B" w14:paraId="58DBBB1A" w14:textId="77777777">
            <w:pPr>
              <w:pStyle w:val="Zkladntext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0"/>
                <w:lang w:val="cs-CZ"/>
              </w:rPr>
            </w:pPr>
            <w:r w:rsidRPr="0067156B">
              <w:rPr>
                <w:rFonts w:asciiTheme="minorHAnsi" w:hAnsiTheme="minorHAnsi" w:cstheme="minorHAnsi"/>
                <w:i/>
                <w:iCs/>
                <w:sz w:val="20"/>
              </w:rPr>
              <w:t>00281581</w:t>
            </w:r>
          </w:p>
          <w:p w:rsidRPr="0067156B" w:rsidR="002E33AA" w:rsidP="00A74037" w:rsidRDefault="0067156B" w14:paraId="00A5C777" w14:textId="77777777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715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 00281581</w:t>
            </w:r>
          </w:p>
        </w:tc>
      </w:tr>
      <w:tr w:rsidRPr="00D668E2" w:rsidR="002E33AA" w:rsidTr="00696EF9" w14:paraId="2A1C7B14" w14:textId="77777777">
        <w:tc>
          <w:tcPr>
            <w:tcW w:w="9213" w:type="dxa"/>
            <w:gridSpan w:val="3"/>
          </w:tcPr>
          <w:p w:rsidRPr="00D668E2" w:rsidR="002E33AA" w:rsidP="00A74037" w:rsidRDefault="002E33AA" w14:paraId="5B784474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 w14:paraId="2FE6FAC5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 w14:paraId="4B2F2F3B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 w14:paraId="6C33D833" w14:textId="77777777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</w:t>
            </w:r>
            <w:proofErr w:type="spellStart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eme</w:t>
            </w:r>
            <w:proofErr w:type="spellEnd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 w14:paraId="1BFA20B4" w14:textId="7777777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 w14:paraId="65C55CC0" w14:textId="77777777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 w14:paraId="5F8416E7" w14:textId="77777777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 w14:paraId="696F7DFF" w14:textId="7777777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 w14:paraId="754196EB" w14:textId="35E388F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>§ 77 odst. 2, písm. a) zákona, tj. je oprávněn podnikat v rozsahu odpovídajícímu předmětu veřejné zakázky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 w14:paraId="7047BC2A" w14:textId="7777777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 w14:paraId="0B0A8EC6" w14:textId="77777777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 w14:paraId="2F13EA9E" w14:textId="77777777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 w14:paraId="38ECFDD6" w14:textId="77777777">
        <w:tc>
          <w:tcPr>
            <w:tcW w:w="4644" w:type="dxa"/>
            <w:gridSpan w:val="2"/>
          </w:tcPr>
          <w:p w:rsidRPr="00D668E2" w:rsidR="002E33AA" w:rsidP="00A74037" w:rsidRDefault="002E33AA" w14:paraId="21AA7347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 w14:paraId="2315296F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 w14:paraId="7DE35B77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 w14:paraId="1638E3C3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 w14:paraId="1F866950" w14:textId="77777777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 w14:paraId="0282E1C1" w14:textId="7777777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 w14:paraId="721B6BB9" w14:textId="77777777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 w14:paraId="21008468" w14:textId="7777777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 w14:paraId="2BE45F6D" w14:textId="7777777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 w14:paraId="732DA3AC" w14:textId="77777777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 w14:paraId="65EEBA55" w14:textId="77777777">
        <w:tc>
          <w:tcPr>
            <w:tcW w:w="9213" w:type="dxa"/>
            <w:gridSpan w:val="3"/>
          </w:tcPr>
          <w:p w:rsidRPr="00D668E2" w:rsidR="00632BE6" w:rsidP="00A74037" w:rsidRDefault="00632BE6" w14:paraId="76D2DA6C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 w14:paraId="12125FB7" w14:textId="77777777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 w14:paraId="126F3A54" w14:textId="77777777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218E8" w:rsidP="0003357F" w:rsidRDefault="000218E8" w14:paraId="451CF833" w14:textId="77777777">
      <w:r>
        <w:separator/>
      </w:r>
    </w:p>
  </w:endnote>
  <w:endnote w:type="continuationSeparator" w:id="0">
    <w:p w:rsidR="000218E8" w:rsidP="0003357F" w:rsidRDefault="000218E8" w14:paraId="2D2E0DC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E5B0A" w:rsidRDefault="00DE5B0A" w14:paraId="0ADA554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E5B0A" w:rsidRDefault="00DE5B0A" w14:paraId="07C1023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2298D" w:rsidRDefault="00043C1A" w14:paraId="512872D3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0218E8" w14:paraId="17C9E424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218E8" w:rsidP="0003357F" w:rsidRDefault="000218E8" w14:paraId="42C5D8D5" w14:textId="77777777">
      <w:r>
        <w:separator/>
      </w:r>
    </w:p>
  </w:footnote>
  <w:footnote w:type="continuationSeparator" w:id="0">
    <w:p w:rsidR="000218E8" w:rsidP="0003357F" w:rsidRDefault="000218E8" w14:paraId="4434ACB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E5B0A" w:rsidRDefault="00DE5B0A" w14:paraId="2064482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668E2" w:rsidRDefault="00D668E2" w14:paraId="5FDC77D7" w14:textId="77777777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 w14:paraId="27EE53FD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2298D" w:rsidRDefault="00043C1A" w14:paraId="3F26829B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1A"/>
    <w:rsid w:val="000218E8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0D6C1C"/>
    <w:rsid w:val="00114435"/>
    <w:rsid w:val="001157CC"/>
    <w:rsid w:val="00124F86"/>
    <w:rsid w:val="0013557C"/>
    <w:rsid w:val="001A780D"/>
    <w:rsid w:val="001A7C00"/>
    <w:rsid w:val="001D5D97"/>
    <w:rsid w:val="001D7736"/>
    <w:rsid w:val="002066F3"/>
    <w:rsid w:val="00217A8A"/>
    <w:rsid w:val="0024117E"/>
    <w:rsid w:val="00272F27"/>
    <w:rsid w:val="002A5EEE"/>
    <w:rsid w:val="002A71BD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4F7E4A"/>
    <w:rsid w:val="00545831"/>
    <w:rsid w:val="005A73A8"/>
    <w:rsid w:val="005B504F"/>
    <w:rsid w:val="00602083"/>
    <w:rsid w:val="0062679F"/>
    <w:rsid w:val="00632BE6"/>
    <w:rsid w:val="0065675A"/>
    <w:rsid w:val="00657D38"/>
    <w:rsid w:val="00660621"/>
    <w:rsid w:val="00660950"/>
    <w:rsid w:val="0067156B"/>
    <w:rsid w:val="00685816"/>
    <w:rsid w:val="006A0964"/>
    <w:rsid w:val="006A6840"/>
    <w:rsid w:val="006C4B06"/>
    <w:rsid w:val="006F0C4B"/>
    <w:rsid w:val="006F60D4"/>
    <w:rsid w:val="0070066A"/>
    <w:rsid w:val="00720FEE"/>
    <w:rsid w:val="00745045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BD77D8"/>
    <w:rsid w:val="00C072DB"/>
    <w:rsid w:val="00C5529E"/>
    <w:rsid w:val="00C57CE8"/>
    <w:rsid w:val="00C64170"/>
    <w:rsid w:val="00CC4A31"/>
    <w:rsid w:val="00CD170E"/>
    <w:rsid w:val="00CD6068"/>
    <w:rsid w:val="00CE0EAD"/>
    <w:rsid w:val="00CF5706"/>
    <w:rsid w:val="00CF7E00"/>
    <w:rsid w:val="00D031FF"/>
    <w:rsid w:val="00D668E2"/>
    <w:rsid w:val="00D66B0B"/>
    <w:rsid w:val="00DC0CC3"/>
    <w:rsid w:val="00DC1545"/>
    <w:rsid w:val="00DC7C3D"/>
    <w:rsid w:val="00DD49EF"/>
    <w:rsid w:val="00DE5B0A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C129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027F3F4"/>
  <w15:docId w15:val="{36EB4D0C-5B0B-4DE5-AD7D-A6DB83DFF1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List Paragraph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List Paragraph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rsid w:val="0067156B"/>
    <w:pPr>
      <w:widowControl w:val="false"/>
    </w:pPr>
    <w:rPr>
      <w:rFonts w:ascii="CG Times" w:hAnsi="CG Times"/>
      <w:color w:val="000000"/>
      <w:szCs w:val="20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semiHidden/>
    <w:rsid w:val="0067156B"/>
    <w:rPr>
      <w:rFonts w:ascii="CG Times" w:hAnsi="CG Times" w:eastAsia="Times New Roman" w:cs="Times New Roman"/>
      <w:color w:val="000000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C1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29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C12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29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C129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1218</properties:Characters>
  <properties:Lines>10</properties:Lines>
  <properties:Paragraphs>2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2020-05-23T11:09:00Z</dcterms:created>
  <dc:creator/>
  <cp:lastModifiedBy/>
  <cp:lastPrinted>2017-02-08T09:30:00Z</cp:lastPrinted>
  <dcterms:modified xmlns:xsi="http://www.w3.org/2001/XMLSchema-instance" xsi:type="dcterms:W3CDTF">2020-08-18T15:38:00Z</dcterms:modified>
  <cp:revision>8</cp:revision>
</cp:coreProperties>
</file>